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27A5" w:rsidRDefault="00525473">
      <w:pPr>
        <w:rPr>
          <w:noProof/>
          <w:lang w:eastAsia="pt-BR"/>
        </w:rPr>
      </w:pPr>
      <w:r>
        <w:rPr>
          <w:rFonts w:ascii="Times New Roman" w:hAnsi="Times New Roman" w:cs="Times New Roman"/>
          <w:noProof/>
          <w:sz w:val="24"/>
          <w:szCs w:val="24"/>
          <w:lang w:eastAsia="pt-BR"/>
        </w:rPr>
        <w:drawing>
          <wp:anchor distT="0" distB="0" distL="114300" distR="114300" simplePos="0" relativeHeight="252593152" behindDoc="0" locked="0" layoutInCell="1" allowOverlap="1">
            <wp:simplePos x="0" y="0"/>
            <wp:positionH relativeFrom="page">
              <wp:align>left</wp:align>
            </wp:positionH>
            <wp:positionV relativeFrom="paragraph">
              <wp:posOffset>-1088951</wp:posOffset>
            </wp:positionV>
            <wp:extent cx="7674704" cy="10855842"/>
            <wp:effectExtent l="0" t="0" r="2540" b="3175"/>
            <wp:wrapNone/>
            <wp:docPr id="785" name="Imagem 785" descr="Nutrição Esportiva_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rição Esportiva_A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81588" cy="10865579"/>
                    </a:xfrm>
                    <a:prstGeom prst="rect">
                      <a:avLst/>
                    </a:prstGeom>
                    <a:noFill/>
                  </pic:spPr>
                </pic:pic>
              </a:graphicData>
            </a:graphic>
            <wp14:sizeRelH relativeFrom="page">
              <wp14:pctWidth>0</wp14:pctWidth>
            </wp14:sizeRelH>
            <wp14:sizeRelV relativeFrom="page">
              <wp14:pctHeight>0</wp14:pctHeight>
            </wp14:sizeRelV>
          </wp:anchor>
        </w:drawing>
      </w:r>
    </w:p>
    <w:p w:rsidR="00946E69" w:rsidRDefault="00946E69">
      <w:pPr>
        <w:rPr>
          <w:noProof/>
          <w:lang w:eastAsia="pt-BR"/>
        </w:rPr>
      </w:pPr>
    </w:p>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946E69" w:rsidRDefault="00946E69"/>
    <w:p w:rsidR="00525473" w:rsidRDefault="00525473"/>
    <w:p w:rsidR="00525473" w:rsidRDefault="00525473"/>
    <w:p w:rsidR="00525473" w:rsidRDefault="00525473"/>
    <w:p w:rsidR="00B47EE7" w:rsidRDefault="00B47EE7"/>
    <w:p w:rsidR="00B47EE7" w:rsidRDefault="00B47EE7"/>
    <w:p w:rsidR="00946E69" w:rsidRDefault="00946E69"/>
    <w:p w:rsidR="00946E69" w:rsidRDefault="00946E69"/>
    <w:p w:rsidR="00946E69" w:rsidRDefault="00946E69"/>
    <w:p w:rsidR="00946E69" w:rsidRDefault="00946E69"/>
    <w:sdt>
      <w:sdtPr>
        <w:rPr>
          <w:rFonts w:asciiTheme="minorHAnsi" w:eastAsiaTheme="minorHAnsi" w:hAnsiTheme="minorHAnsi" w:cstheme="minorBidi"/>
          <w:b w:val="0"/>
          <w:color w:val="auto"/>
          <w:sz w:val="40"/>
          <w:szCs w:val="40"/>
          <w:lang w:eastAsia="en-US"/>
        </w:rPr>
        <w:id w:val="1339656678"/>
        <w:docPartObj>
          <w:docPartGallery w:val="Table of Contents"/>
          <w:docPartUnique/>
        </w:docPartObj>
      </w:sdtPr>
      <w:sdtEndPr>
        <w:rPr>
          <w:bCs/>
          <w:sz w:val="22"/>
          <w:szCs w:val="22"/>
        </w:rPr>
      </w:sdtEndPr>
      <w:sdtContent>
        <w:p w:rsidR="00220773" w:rsidRPr="00006200" w:rsidRDefault="00220773" w:rsidP="00006200">
          <w:pPr>
            <w:pStyle w:val="CabealhodoSumrio"/>
            <w:jc w:val="left"/>
            <w:rPr>
              <w:sz w:val="30"/>
              <w:szCs w:val="30"/>
            </w:rPr>
          </w:pPr>
          <w:r w:rsidRPr="00006200">
            <w:rPr>
              <w:sz w:val="30"/>
              <w:szCs w:val="30"/>
            </w:rPr>
            <w:t>Sumário</w:t>
          </w:r>
        </w:p>
        <w:p w:rsidR="00006200" w:rsidRPr="00006200" w:rsidRDefault="00220773">
          <w:pPr>
            <w:pStyle w:val="Sumrio1"/>
            <w:tabs>
              <w:tab w:val="right" w:leader="dot" w:pos="9061"/>
            </w:tabs>
            <w:rPr>
              <w:rFonts w:ascii="Swis721 Th BT" w:eastAsiaTheme="minorEastAsia" w:hAnsi="Swis721 Th BT"/>
              <w:noProof/>
              <w:sz w:val="23"/>
              <w:szCs w:val="23"/>
              <w:lang w:eastAsia="pt-BR"/>
            </w:rPr>
          </w:pPr>
          <w:r>
            <w:rPr>
              <w:b/>
              <w:bCs/>
            </w:rPr>
            <w:fldChar w:fldCharType="begin"/>
          </w:r>
          <w:r>
            <w:rPr>
              <w:b/>
              <w:bCs/>
            </w:rPr>
            <w:instrText xml:space="preserve"> TOC \o "1-3" \h \z \u </w:instrText>
          </w:r>
          <w:r>
            <w:rPr>
              <w:b/>
              <w:bCs/>
            </w:rPr>
            <w:fldChar w:fldCharType="separate"/>
          </w:r>
          <w:hyperlink w:anchor="_Toc25764830" w:history="1">
            <w:r w:rsidR="00006200" w:rsidRPr="00006200">
              <w:rPr>
                <w:rStyle w:val="Hyperlink"/>
                <w:rFonts w:ascii="Swis721 Th BT" w:hAnsi="Swis721 Th BT"/>
                <w:noProof/>
                <w:sz w:val="23"/>
                <w:szCs w:val="23"/>
              </w:rPr>
              <w:t>Exercícios Físicos x Saúde</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_Toc25764830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4</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1" w:history="1">
            <w:r w:rsidR="00006200" w:rsidRPr="00006200">
              <w:rPr>
                <w:rStyle w:val="Hyperlink"/>
                <w:rFonts w:ascii="Swis721 Th BT" w:hAnsi="Swis721 Th BT"/>
                <w:noProof/>
                <w:sz w:val="23"/>
                <w:szCs w:val="23"/>
              </w:rPr>
              <w:t>Exercícios Físicos x Dor Muscular</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_Toc25764831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5</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2" w:history="1">
            <w:r w:rsidR="00006200" w:rsidRPr="00006200">
              <w:rPr>
                <w:rStyle w:val="Hyperlink"/>
                <w:rFonts w:ascii="Swis721 Th BT" w:hAnsi="Swis721 Th BT"/>
                <w:noProof/>
                <w:sz w:val="23"/>
                <w:szCs w:val="23"/>
              </w:rPr>
              <w:t>Estresse Oxidativo x Esporte</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_Toc25764832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6</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3" w:history="1">
            <w:r w:rsidR="00006200" w:rsidRPr="00006200">
              <w:rPr>
                <w:rStyle w:val="Hyperlink"/>
                <w:rFonts w:ascii="Swis721 Th BT" w:hAnsi="Swis721 Th BT"/>
                <w:noProof/>
                <w:sz w:val="23"/>
                <w:szCs w:val="23"/>
              </w:rPr>
              <w:t>Antioxidantes x Esporte</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_Toc25764833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8</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4" w:history="1">
            <w:r w:rsidR="00006200" w:rsidRPr="00006200">
              <w:rPr>
                <w:rStyle w:val="Hyperlink"/>
                <w:rFonts w:ascii="Swis721 Th BT" w:hAnsi="Swis721 Th BT"/>
                <w:b/>
                <w:noProof/>
                <w:sz w:val="23"/>
                <w:szCs w:val="23"/>
              </w:rPr>
              <w:t>FORMULAÇÕES ANTIOXIDANTES</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_Toc25764834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9</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5" w:history="1">
            <w:r w:rsidR="00006200" w:rsidRPr="00006200">
              <w:rPr>
                <w:rStyle w:val="Hyperlink"/>
                <w:rFonts w:ascii="Swis721 Th BT" w:hAnsi="Swis721 Th BT"/>
                <w:noProof/>
                <w:sz w:val="23"/>
                <w:szCs w:val="23"/>
              </w:rPr>
              <w:t>Coenzima Q10</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_Toc25764835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10</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6" w:history="1">
            <w:r w:rsidR="00006200" w:rsidRPr="00006200">
              <w:rPr>
                <w:rStyle w:val="Hyperlink"/>
                <w:rFonts w:ascii="Swis721 Th BT" w:hAnsi="Swis721 Th BT"/>
                <w:noProof/>
                <w:sz w:val="23"/>
                <w:szCs w:val="23"/>
              </w:rPr>
              <w:t>Quercetina Phytosome</w:t>
            </w:r>
            <w:r w:rsidR="00006200" w:rsidRPr="00006200">
              <w:rPr>
                <w:rStyle w:val="Hyperlink"/>
                <w:rFonts w:ascii="Swis721 Th BT" w:hAnsi="Swis721 Th BT"/>
                <w:i/>
                <w:noProof/>
                <w:sz w:val="23"/>
                <w:szCs w:val="23"/>
                <w:vertAlign w:val="superscript"/>
              </w:rPr>
              <w:t>®</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_Toc25764836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12</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7" w:history="1">
            <w:r w:rsidR="00006200" w:rsidRPr="00006200">
              <w:rPr>
                <w:rStyle w:val="Hyperlink"/>
                <w:rFonts w:ascii="Swis721 Th BT" w:hAnsi="Swis721 Th BT"/>
                <w:noProof/>
                <w:sz w:val="23"/>
                <w:szCs w:val="23"/>
              </w:rPr>
              <w:t>Riboflavina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_Toc25764837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15</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8" w:history="1">
            <w:r w:rsidR="00006200" w:rsidRPr="00006200">
              <w:rPr>
                <w:rStyle w:val="Hyperlink"/>
                <w:rFonts w:ascii="Swis721 Th BT" w:hAnsi="Swis721 Th BT"/>
                <w:noProof/>
                <w:sz w:val="23"/>
                <w:szCs w:val="23"/>
              </w:rPr>
              <w:t>Melatonina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_Toc25764838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17</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39" w:history="1">
            <w:r w:rsidR="00006200" w:rsidRPr="00006200">
              <w:rPr>
                <w:rStyle w:val="Hyperlink"/>
                <w:rFonts w:ascii="Swis721 Th BT" w:hAnsi="Swis721 Th BT"/>
                <w:b/>
                <w:noProof/>
                <w:sz w:val="23"/>
                <w:szCs w:val="23"/>
              </w:rPr>
              <w:t>PROTEÍNAS E AMINOÁCIDOS NA ATIVIDADE FÍSICA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_Toc25764839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20</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0" w:history="1">
            <w:r w:rsidR="00006200" w:rsidRPr="00006200">
              <w:rPr>
                <w:rStyle w:val="Hyperlink"/>
                <w:rFonts w:ascii="Swis721 Th BT" w:hAnsi="Swis721 Th BT"/>
                <w:noProof/>
                <w:sz w:val="23"/>
                <w:szCs w:val="23"/>
              </w:rPr>
              <w:t>Suplementação Energético-proteica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_Toc25764840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21</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1" w:history="1">
            <w:r w:rsidR="00006200" w:rsidRPr="00006200">
              <w:rPr>
                <w:rStyle w:val="Hyperlink"/>
                <w:rFonts w:ascii="Swis721 Th BT" w:hAnsi="Swis721 Th BT"/>
                <w:noProof/>
                <w:sz w:val="23"/>
                <w:szCs w:val="23"/>
              </w:rPr>
              <w:t>Beta-Alanina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_Toc25764841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23</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2" w:history="1">
            <w:r w:rsidR="00006200" w:rsidRPr="00006200">
              <w:rPr>
                <w:rStyle w:val="Hyperlink"/>
                <w:rFonts w:ascii="Swis721 Th BT" w:hAnsi="Swis721 Th BT"/>
                <w:noProof/>
                <w:sz w:val="23"/>
                <w:szCs w:val="23"/>
              </w:rPr>
              <w:t>Amino MP9</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_Toc25764842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26</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3" w:history="1">
            <w:r w:rsidR="00006200" w:rsidRPr="00006200">
              <w:rPr>
                <w:rStyle w:val="Hyperlink"/>
                <w:rFonts w:ascii="Swis721 Th BT" w:hAnsi="Swis721 Th BT"/>
                <w:noProof/>
                <w:sz w:val="23"/>
                <w:szCs w:val="23"/>
              </w:rPr>
              <w:t>HMB</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_Toc25764843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29</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4" w:history="1">
            <w:r w:rsidR="00006200" w:rsidRPr="00006200">
              <w:rPr>
                <w:rStyle w:val="Hyperlink"/>
                <w:rFonts w:ascii="Swis721 Th BT" w:hAnsi="Swis721 Th BT"/>
                <w:noProof/>
                <w:sz w:val="23"/>
                <w:szCs w:val="23"/>
              </w:rPr>
              <w:t>L-citrulina e Glutationa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_Toc25764844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33</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5" w:history="1">
            <w:r w:rsidR="00006200" w:rsidRPr="00006200">
              <w:rPr>
                <w:rStyle w:val="Hyperlink"/>
                <w:rFonts w:ascii="Swis721 Th BT" w:hAnsi="Swis721 Th BT"/>
                <w:noProof/>
                <w:sz w:val="23"/>
                <w:szCs w:val="23"/>
              </w:rPr>
              <w:t>Serina, Valina e Arginina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_Toc25764845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36</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6" w:history="1">
            <w:r w:rsidR="00006200" w:rsidRPr="00006200">
              <w:rPr>
                <w:rStyle w:val="Hyperlink"/>
                <w:rFonts w:ascii="Swis721 Th BT" w:hAnsi="Swis721 Th BT"/>
                <w:noProof/>
                <w:sz w:val="23"/>
                <w:szCs w:val="23"/>
              </w:rPr>
              <w:t>L-teanina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_Toc25764846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40</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7" w:history="1">
            <w:r w:rsidR="00006200" w:rsidRPr="00006200">
              <w:rPr>
                <w:rStyle w:val="Hyperlink"/>
                <w:rFonts w:ascii="Swis721 Th BT" w:hAnsi="Swis721 Th BT"/>
                <w:noProof/>
                <w:sz w:val="23"/>
                <w:szCs w:val="23"/>
              </w:rPr>
              <w:t>Whey Protein</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_Toc25764847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42</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8" w:history="1">
            <w:r w:rsidR="00006200" w:rsidRPr="00006200">
              <w:rPr>
                <w:rStyle w:val="Hyperlink"/>
                <w:rFonts w:ascii="Swis721 Th BT" w:hAnsi="Swis721 Th BT"/>
                <w:noProof/>
                <w:sz w:val="23"/>
                <w:szCs w:val="23"/>
              </w:rPr>
              <w:t>Óleo de Peixe na Suplementação com Proteína, Aminoácido e Carboidrato</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_Toc25764848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45</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49" w:history="1">
            <w:r w:rsidR="00006200" w:rsidRPr="00006200">
              <w:rPr>
                <w:rStyle w:val="Hyperlink"/>
                <w:rFonts w:ascii="Swis721 Th BT" w:hAnsi="Swis721 Th BT"/>
                <w:noProof/>
                <w:sz w:val="23"/>
                <w:szCs w:val="23"/>
              </w:rPr>
              <w:t>Proteína Isolada do Arroz</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_Toc25764849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48</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0" w:history="1">
            <w:r w:rsidR="00006200" w:rsidRPr="00006200">
              <w:rPr>
                <w:rStyle w:val="Hyperlink"/>
                <w:rFonts w:ascii="Swis721 Th BT" w:hAnsi="Swis721 Th BT"/>
                <w:noProof/>
                <w:sz w:val="23"/>
                <w:szCs w:val="23"/>
              </w:rPr>
              <w:t>Peptídeos de Colágeno</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_Toc25764850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51</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1" w:history="1">
            <w:r w:rsidR="00006200" w:rsidRPr="00006200">
              <w:rPr>
                <w:rStyle w:val="Hyperlink"/>
                <w:rFonts w:ascii="Swis721 Th BT" w:hAnsi="Swis721 Th BT"/>
                <w:b/>
                <w:noProof/>
                <w:sz w:val="23"/>
                <w:szCs w:val="23"/>
              </w:rPr>
              <w:t>FITOTERÁPICOS E DERIVADOS FITOTERÁPICOS</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_Toc25764851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54</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2" w:history="1">
            <w:r w:rsidR="00006200" w:rsidRPr="00006200">
              <w:rPr>
                <w:rStyle w:val="Hyperlink"/>
                <w:rFonts w:ascii="Swis721 Th BT" w:hAnsi="Swis721 Th BT"/>
                <w:noProof/>
                <w:sz w:val="23"/>
                <w:szCs w:val="23"/>
              </w:rPr>
              <w:t xml:space="preserve">Curcumina e </w:t>
            </w:r>
            <w:r w:rsidR="00006200" w:rsidRPr="00006200">
              <w:rPr>
                <w:rStyle w:val="Hyperlink"/>
                <w:rFonts w:ascii="Swis721 Th BT" w:hAnsi="Swis721 Th BT"/>
                <w:i/>
                <w:noProof/>
                <w:sz w:val="23"/>
                <w:szCs w:val="23"/>
              </w:rPr>
              <w:t>Boswellia serrata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_Toc25764852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55</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3" w:history="1">
            <w:r w:rsidR="00006200" w:rsidRPr="00006200">
              <w:rPr>
                <w:rStyle w:val="Hyperlink"/>
                <w:rFonts w:ascii="Swis721 Th BT" w:hAnsi="Swis721 Th BT"/>
                <w:i/>
                <w:noProof/>
                <w:sz w:val="23"/>
                <w:szCs w:val="23"/>
              </w:rPr>
              <w:t xml:space="preserve">G. mangostana </w:t>
            </w:r>
            <w:r w:rsidR="00006200" w:rsidRPr="00006200">
              <w:rPr>
                <w:rStyle w:val="Hyperlink"/>
                <w:rFonts w:ascii="Swis721 Th BT" w:hAnsi="Swis721 Th BT"/>
                <w:noProof/>
                <w:sz w:val="23"/>
                <w:szCs w:val="23"/>
              </w:rPr>
              <w:t xml:space="preserve">e </w:t>
            </w:r>
            <w:r w:rsidR="00006200" w:rsidRPr="00006200">
              <w:rPr>
                <w:rStyle w:val="Hyperlink"/>
                <w:rFonts w:ascii="Swis721 Th BT" w:hAnsi="Swis721 Th BT"/>
                <w:i/>
                <w:noProof/>
                <w:sz w:val="23"/>
                <w:szCs w:val="23"/>
              </w:rPr>
              <w:t>C. tamala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_Toc25764853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57</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4" w:history="1">
            <w:r w:rsidR="00006200" w:rsidRPr="00006200">
              <w:rPr>
                <w:rStyle w:val="Hyperlink"/>
                <w:rFonts w:ascii="Swis721 Th BT" w:hAnsi="Swis721 Th BT"/>
                <w:i/>
                <w:noProof/>
                <w:sz w:val="23"/>
                <w:szCs w:val="23"/>
              </w:rPr>
              <w:t>Ginkgo biloba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_Toc25764854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59</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5" w:history="1">
            <w:r w:rsidR="00006200" w:rsidRPr="00006200">
              <w:rPr>
                <w:rStyle w:val="Hyperlink"/>
                <w:rFonts w:ascii="Swis721 Th BT" w:hAnsi="Swis721 Th BT"/>
                <w:i/>
                <w:noProof/>
                <w:sz w:val="23"/>
                <w:szCs w:val="23"/>
              </w:rPr>
              <w:t>Ilex paraguariensis</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_Toc25764855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61</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6" w:history="1">
            <w:r w:rsidR="00006200" w:rsidRPr="00006200">
              <w:rPr>
                <w:rStyle w:val="Hyperlink"/>
                <w:rFonts w:ascii="Swis721 Th BT" w:hAnsi="Swis721 Th BT"/>
                <w:i/>
                <w:noProof/>
                <w:sz w:val="23"/>
                <w:szCs w:val="23"/>
              </w:rPr>
              <w:t>Kaempferia parviflora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_Toc25764856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64</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7" w:history="1">
            <w:r w:rsidR="00006200" w:rsidRPr="00006200">
              <w:rPr>
                <w:rStyle w:val="Hyperlink"/>
                <w:rFonts w:ascii="Swis721 Th BT" w:hAnsi="Swis721 Th BT"/>
                <w:noProof/>
                <w:sz w:val="23"/>
                <w:szCs w:val="23"/>
              </w:rPr>
              <w:t>Lemon Verbena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_Toc25764857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67</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8" w:history="1">
            <w:r w:rsidR="00006200" w:rsidRPr="00006200">
              <w:rPr>
                <w:rStyle w:val="Hyperlink"/>
                <w:rFonts w:ascii="Swis721 Th BT" w:hAnsi="Swis721 Th BT"/>
                <w:noProof/>
                <w:sz w:val="23"/>
                <w:szCs w:val="23"/>
              </w:rPr>
              <w:t xml:space="preserve">Associação de </w:t>
            </w:r>
            <w:r w:rsidR="00006200" w:rsidRPr="00006200">
              <w:rPr>
                <w:rStyle w:val="Hyperlink"/>
                <w:rFonts w:ascii="Swis721 Th BT" w:hAnsi="Swis721 Th BT"/>
                <w:i/>
                <w:noProof/>
                <w:sz w:val="23"/>
                <w:szCs w:val="23"/>
              </w:rPr>
              <w:t>Garcinia mangostana</w:t>
            </w:r>
            <w:r w:rsidR="00006200" w:rsidRPr="00006200">
              <w:rPr>
                <w:rStyle w:val="Hyperlink"/>
                <w:rFonts w:ascii="Swis721 Th BT" w:hAnsi="Swis721 Th BT"/>
                <w:noProof/>
                <w:sz w:val="23"/>
                <w:szCs w:val="23"/>
              </w:rPr>
              <w:t xml:space="preserve">, </w:t>
            </w:r>
            <w:r w:rsidR="00006200" w:rsidRPr="00006200">
              <w:rPr>
                <w:rStyle w:val="Hyperlink"/>
                <w:rFonts w:ascii="Swis721 Th BT" w:hAnsi="Swis721 Th BT"/>
                <w:i/>
                <w:noProof/>
                <w:sz w:val="23"/>
                <w:szCs w:val="23"/>
              </w:rPr>
              <w:t>Sambucus nigra</w:t>
            </w:r>
            <w:r w:rsidR="00006200" w:rsidRPr="00006200">
              <w:rPr>
                <w:rStyle w:val="Hyperlink"/>
                <w:rFonts w:ascii="Swis721 Th BT" w:hAnsi="Swis721 Th BT"/>
                <w:noProof/>
                <w:sz w:val="23"/>
                <w:szCs w:val="23"/>
              </w:rPr>
              <w:t xml:space="preserve"> e </w:t>
            </w:r>
            <w:r w:rsidR="00006200" w:rsidRPr="00006200">
              <w:rPr>
                <w:rStyle w:val="Hyperlink"/>
                <w:rFonts w:ascii="Swis721 Th BT" w:hAnsi="Swis721 Th BT"/>
                <w:i/>
                <w:noProof/>
                <w:sz w:val="23"/>
                <w:szCs w:val="23"/>
              </w:rPr>
              <w:t>Punica granatum</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_Toc25764858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69</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59" w:history="1">
            <w:r w:rsidR="00006200" w:rsidRPr="00006200">
              <w:rPr>
                <w:rStyle w:val="Hyperlink"/>
                <w:rFonts w:ascii="Swis721 Th BT" w:hAnsi="Swis721 Th BT"/>
                <w:noProof/>
                <w:sz w:val="23"/>
                <w:szCs w:val="23"/>
              </w:rPr>
              <w:t>Shilajit</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_Toc25764859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71</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0" w:history="1">
            <w:r w:rsidR="00006200" w:rsidRPr="00006200">
              <w:rPr>
                <w:rStyle w:val="Hyperlink"/>
                <w:rFonts w:ascii="Swis721 Th BT" w:hAnsi="Swis721 Th BT"/>
                <w:b/>
                <w:noProof/>
                <w:sz w:val="23"/>
                <w:szCs w:val="23"/>
              </w:rPr>
              <w:t>NUTRACÊUTICOS</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_Toc25764860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73</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1" w:history="1">
            <w:r w:rsidR="00006200" w:rsidRPr="00006200">
              <w:rPr>
                <w:rStyle w:val="Hyperlink"/>
                <w:rFonts w:ascii="Swis721 Th BT" w:hAnsi="Swis721 Th BT"/>
                <w:noProof/>
                <w:sz w:val="23"/>
                <w:szCs w:val="23"/>
              </w:rPr>
              <w:t>CherryPURE</w:t>
            </w:r>
            <w:r w:rsidR="00006200" w:rsidRPr="00006200">
              <w:rPr>
                <w:rStyle w:val="Hyperlink"/>
                <w:rFonts w:ascii="Swis721 Th BT" w:hAnsi="Swis721 Th BT"/>
                <w:noProof/>
                <w:sz w:val="23"/>
                <w:szCs w:val="23"/>
                <w:vertAlign w:val="superscript"/>
              </w:rPr>
              <w:t>®</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_Toc25764861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74</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2" w:history="1">
            <w:r w:rsidR="00006200" w:rsidRPr="00006200">
              <w:rPr>
                <w:rStyle w:val="Hyperlink"/>
                <w:rFonts w:ascii="Swis721 Th BT" w:hAnsi="Swis721 Th BT"/>
                <w:noProof/>
                <w:sz w:val="23"/>
                <w:szCs w:val="23"/>
              </w:rPr>
              <w:t>Chocolate Amargo</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_Toc25764862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77</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3" w:history="1">
            <w:r w:rsidR="00006200" w:rsidRPr="00006200">
              <w:rPr>
                <w:rStyle w:val="Hyperlink"/>
                <w:rFonts w:ascii="Swis721 Th BT" w:hAnsi="Swis721 Th BT"/>
                <w:noProof/>
                <w:sz w:val="23"/>
                <w:szCs w:val="23"/>
              </w:rPr>
              <w:t>Grape Seed Extract</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_Toc25764863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79</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4" w:history="1">
            <w:r w:rsidR="00006200" w:rsidRPr="00006200">
              <w:rPr>
                <w:rStyle w:val="Hyperlink"/>
                <w:rFonts w:ascii="Swis721 Th BT" w:hAnsi="Swis721 Th BT"/>
                <w:noProof/>
                <w:sz w:val="23"/>
                <w:szCs w:val="23"/>
              </w:rPr>
              <w:t>Ômega-3</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_Toc25764864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81</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5" w:history="1">
            <w:r w:rsidR="00006200" w:rsidRPr="00006200">
              <w:rPr>
                <w:rStyle w:val="Hyperlink"/>
                <w:rFonts w:ascii="Swis721 Th BT" w:hAnsi="Swis721 Th BT"/>
                <w:i/>
                <w:noProof/>
                <w:sz w:val="23"/>
                <w:szCs w:val="23"/>
              </w:rPr>
              <w:t>Opuntia fícus-indica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_Toc25764865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83</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6" w:history="1">
            <w:r w:rsidR="00006200" w:rsidRPr="00006200">
              <w:rPr>
                <w:rStyle w:val="Hyperlink"/>
                <w:rFonts w:ascii="Swis721 Th BT" w:hAnsi="Swis721 Th BT"/>
                <w:noProof/>
                <w:sz w:val="23"/>
                <w:szCs w:val="23"/>
              </w:rPr>
              <w:t>Pomegranate</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_Toc25764866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86</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7" w:history="1">
            <w:r w:rsidR="00006200" w:rsidRPr="00006200">
              <w:rPr>
                <w:rStyle w:val="Hyperlink"/>
                <w:rFonts w:ascii="Swis721 Th BT" w:hAnsi="Swis721 Th BT"/>
                <w:b/>
                <w:noProof/>
                <w:sz w:val="23"/>
                <w:szCs w:val="23"/>
              </w:rPr>
              <w:t>PROBIÓTICOS</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_Toc25764867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89</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8" w:history="1">
            <w:r w:rsidR="00006200" w:rsidRPr="00006200">
              <w:rPr>
                <w:rStyle w:val="Hyperlink"/>
                <w:rFonts w:ascii="Swis721 Th BT" w:hAnsi="Swis721 Th BT"/>
                <w:i/>
                <w:noProof/>
                <w:sz w:val="23"/>
                <w:szCs w:val="23"/>
              </w:rPr>
              <w:t>Bacillus coagulans</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_Toc25764868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91</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69" w:history="1">
            <w:r w:rsidR="00006200" w:rsidRPr="00006200">
              <w:rPr>
                <w:rStyle w:val="Hyperlink"/>
                <w:rFonts w:ascii="Swis721 Th BT" w:hAnsi="Swis721 Th BT"/>
                <w:b/>
                <w:noProof/>
                <w:sz w:val="23"/>
                <w:szCs w:val="23"/>
              </w:rPr>
              <w:t>MICRONUTRIENTES NA ATIVIDADE FÍSICA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_Toc25764869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93</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70" w:history="1">
            <w:r w:rsidR="00006200" w:rsidRPr="00006200">
              <w:rPr>
                <w:rStyle w:val="Hyperlink"/>
                <w:rFonts w:ascii="Swis721 Th BT" w:hAnsi="Swis721 Th BT"/>
                <w:noProof/>
                <w:sz w:val="23"/>
                <w:szCs w:val="23"/>
              </w:rPr>
              <w:t>Vitamina C</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_Toc25764870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94</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71" w:history="1">
            <w:r w:rsidR="00006200" w:rsidRPr="00006200">
              <w:rPr>
                <w:rStyle w:val="Hyperlink"/>
                <w:rFonts w:ascii="Swis721 Th BT" w:hAnsi="Swis721 Th BT"/>
                <w:noProof/>
                <w:sz w:val="23"/>
                <w:szCs w:val="23"/>
              </w:rPr>
              <w:t>Vitamina E</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_Toc25764871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95</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72" w:history="1">
            <w:r w:rsidR="00006200" w:rsidRPr="00006200">
              <w:rPr>
                <w:rStyle w:val="Hyperlink"/>
                <w:rFonts w:ascii="Swis721 Th BT" w:hAnsi="Swis721 Th BT"/>
                <w:noProof/>
                <w:sz w:val="23"/>
                <w:szCs w:val="23"/>
              </w:rPr>
              <w:t>Tiamina</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_Toc25764872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99</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73" w:history="1">
            <w:r w:rsidR="00006200" w:rsidRPr="00006200">
              <w:rPr>
                <w:rStyle w:val="Hyperlink"/>
                <w:rFonts w:ascii="Swis721 Th BT" w:hAnsi="Swis721 Th BT"/>
                <w:noProof/>
                <w:sz w:val="23"/>
                <w:szCs w:val="23"/>
              </w:rPr>
              <w:t>Magnésio</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_Toc25764873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101</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74" w:history="1">
            <w:r w:rsidR="00006200" w:rsidRPr="00006200">
              <w:rPr>
                <w:rStyle w:val="Hyperlink"/>
                <w:rFonts w:ascii="Swis721 Th BT" w:hAnsi="Swis721 Th BT"/>
                <w:b/>
                <w:noProof/>
                <w:sz w:val="23"/>
                <w:szCs w:val="23"/>
              </w:rPr>
              <w:t>OUTRAS FORMULAÇÕES</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_Toc25764874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104</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75" w:history="1">
            <w:r w:rsidR="00006200" w:rsidRPr="00006200">
              <w:rPr>
                <w:rStyle w:val="Hyperlink"/>
                <w:rFonts w:ascii="Swis721 Th BT" w:hAnsi="Swis721 Th BT"/>
                <w:noProof/>
                <w:sz w:val="23"/>
                <w:szCs w:val="23"/>
              </w:rPr>
              <w:t>Teacrine</w:t>
            </w:r>
            <w:r w:rsidR="00006200" w:rsidRPr="00006200">
              <w:rPr>
                <w:rStyle w:val="Hyperlink"/>
                <w:rFonts w:ascii="Swis721 Th BT" w:hAnsi="Swis721 Th BT"/>
                <w:noProof/>
                <w:sz w:val="23"/>
                <w:szCs w:val="23"/>
                <w:vertAlign w:val="superscript"/>
              </w:rPr>
              <w:t>®</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_Toc25764875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105</w:t>
            </w:r>
            <w:r w:rsidR="00006200" w:rsidRPr="00006200">
              <w:rPr>
                <w:rFonts w:ascii="Swis721 Th BT" w:hAnsi="Swis721 Th BT"/>
                <w:noProof/>
                <w:webHidden/>
                <w:sz w:val="23"/>
                <w:szCs w:val="23"/>
              </w:rPr>
              <w:fldChar w:fldCharType="end"/>
            </w:r>
          </w:hyperlink>
        </w:p>
        <w:p w:rsidR="00006200" w:rsidRPr="00006200" w:rsidRDefault="00E06D27">
          <w:pPr>
            <w:pStyle w:val="Sumrio1"/>
            <w:tabs>
              <w:tab w:val="right" w:leader="dot" w:pos="9061"/>
            </w:tabs>
            <w:rPr>
              <w:rFonts w:ascii="Swis721 Th BT" w:eastAsiaTheme="minorEastAsia" w:hAnsi="Swis721 Th BT"/>
              <w:noProof/>
              <w:sz w:val="23"/>
              <w:szCs w:val="23"/>
              <w:lang w:eastAsia="pt-BR"/>
            </w:rPr>
          </w:pPr>
          <w:hyperlink w:anchor="_Toc25764876" w:history="1">
            <w:r w:rsidR="00006200" w:rsidRPr="00006200">
              <w:rPr>
                <w:rStyle w:val="Hyperlink"/>
                <w:rFonts w:ascii="Swis721 Th BT" w:hAnsi="Swis721 Th BT"/>
                <w:noProof/>
                <w:sz w:val="23"/>
                <w:szCs w:val="23"/>
              </w:rPr>
              <w:t>Palatinose</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_Toc25764876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108</w:t>
            </w:r>
            <w:r w:rsidR="00006200" w:rsidRPr="00006200">
              <w:rPr>
                <w:rFonts w:ascii="Swis721 Th BT" w:hAnsi="Swis721 Th BT"/>
                <w:noProof/>
                <w:webHidden/>
                <w:sz w:val="23"/>
                <w:szCs w:val="23"/>
              </w:rPr>
              <w:fldChar w:fldCharType="end"/>
            </w:r>
          </w:hyperlink>
        </w:p>
        <w:p w:rsidR="00006200" w:rsidRDefault="00E06D27">
          <w:pPr>
            <w:pStyle w:val="Sumrio1"/>
            <w:tabs>
              <w:tab w:val="right" w:leader="dot" w:pos="9061"/>
            </w:tabs>
            <w:rPr>
              <w:rFonts w:eastAsiaTheme="minorEastAsia"/>
              <w:noProof/>
              <w:lang w:eastAsia="pt-BR"/>
            </w:rPr>
          </w:pPr>
          <w:hyperlink w:anchor="_Toc25764877" w:history="1">
            <w:r w:rsidR="00006200" w:rsidRPr="00006200">
              <w:rPr>
                <w:rStyle w:val="Hyperlink"/>
                <w:rFonts w:ascii="Swis721 Th BT" w:hAnsi="Swis721 Th BT"/>
                <w:b/>
                <w:noProof/>
                <w:sz w:val="23"/>
                <w:szCs w:val="23"/>
              </w:rPr>
              <w:t>REFERÊNCIAS</w:t>
            </w:r>
            <w:r w:rsidR="00006200" w:rsidRPr="00006200">
              <w:rPr>
                <w:rFonts w:ascii="Swis721 Th BT" w:hAnsi="Swis721 Th BT"/>
                <w:noProof/>
                <w:webHidden/>
                <w:sz w:val="23"/>
                <w:szCs w:val="23"/>
              </w:rPr>
              <w:tab/>
            </w:r>
            <w:r w:rsidR="00006200" w:rsidRPr="00006200">
              <w:rPr>
                <w:rFonts w:ascii="Swis721 Th BT" w:hAnsi="Swis721 Th BT"/>
                <w:noProof/>
                <w:webHidden/>
                <w:sz w:val="23"/>
                <w:szCs w:val="23"/>
              </w:rPr>
              <w:fldChar w:fldCharType="begin"/>
            </w:r>
            <w:r w:rsidR="00006200" w:rsidRPr="00006200">
              <w:rPr>
                <w:rFonts w:ascii="Swis721 Th BT" w:hAnsi="Swis721 Th BT"/>
                <w:noProof/>
                <w:webHidden/>
                <w:sz w:val="23"/>
                <w:szCs w:val="23"/>
              </w:rPr>
              <w:instrText xml:space="preserve"> PAGEREF _Toc25764877 \h </w:instrText>
            </w:r>
            <w:r w:rsidR="00006200" w:rsidRPr="00006200">
              <w:rPr>
                <w:rFonts w:ascii="Swis721 Th BT" w:hAnsi="Swis721 Th BT"/>
                <w:noProof/>
                <w:webHidden/>
                <w:sz w:val="23"/>
                <w:szCs w:val="23"/>
              </w:rPr>
            </w:r>
            <w:r w:rsidR="00006200" w:rsidRPr="00006200">
              <w:rPr>
                <w:rFonts w:ascii="Swis721 Th BT" w:hAnsi="Swis721 Th BT"/>
                <w:noProof/>
                <w:webHidden/>
                <w:sz w:val="23"/>
                <w:szCs w:val="23"/>
              </w:rPr>
              <w:fldChar w:fldCharType="separate"/>
            </w:r>
            <w:r w:rsidR="00C05633">
              <w:rPr>
                <w:rFonts w:ascii="Swis721 Th BT" w:hAnsi="Swis721 Th BT"/>
                <w:noProof/>
                <w:webHidden/>
                <w:sz w:val="23"/>
                <w:szCs w:val="23"/>
              </w:rPr>
              <w:t>111</w:t>
            </w:r>
            <w:r w:rsidR="00006200" w:rsidRPr="00006200">
              <w:rPr>
                <w:rFonts w:ascii="Swis721 Th BT" w:hAnsi="Swis721 Th BT"/>
                <w:noProof/>
                <w:webHidden/>
                <w:sz w:val="23"/>
                <w:szCs w:val="23"/>
              </w:rPr>
              <w:fldChar w:fldCharType="end"/>
            </w:r>
          </w:hyperlink>
        </w:p>
        <w:p w:rsidR="00220773" w:rsidRDefault="00220773">
          <w:r>
            <w:rPr>
              <w:b/>
              <w:bCs/>
            </w:rPr>
            <w:fldChar w:fldCharType="end"/>
          </w:r>
        </w:p>
      </w:sdtContent>
    </w:sdt>
    <w:p w:rsidR="00946E69" w:rsidRDefault="00946E69"/>
    <w:p w:rsidR="004D6B02" w:rsidRDefault="004D6B02"/>
    <w:p w:rsidR="004D6B02" w:rsidRDefault="004D6B02"/>
    <w:p w:rsidR="004D6B02" w:rsidRDefault="004D6B02"/>
    <w:p w:rsidR="004D6B02" w:rsidRDefault="004D6B02"/>
    <w:p w:rsidR="004D6B02" w:rsidRDefault="004D6B02"/>
    <w:p w:rsidR="004D6B02" w:rsidRDefault="004D6B02"/>
    <w:p w:rsidR="004D6B02" w:rsidRDefault="004D6B02"/>
    <w:p w:rsidR="004D6B02" w:rsidRDefault="004D6B02"/>
    <w:p w:rsidR="004D6B02" w:rsidRDefault="004D6B02"/>
    <w:p w:rsidR="004D6B02" w:rsidRDefault="004D6B02"/>
    <w:p w:rsidR="004D6B02" w:rsidRDefault="004D6B02"/>
    <w:p w:rsidR="004D6B02" w:rsidRDefault="004D6B02"/>
    <w:p w:rsidR="004D6B02" w:rsidRDefault="004D6B02"/>
    <w:p w:rsidR="004D6B02" w:rsidRDefault="004D6B02"/>
    <w:p w:rsidR="00144AC5" w:rsidRPr="00951759" w:rsidRDefault="00B47EE7" w:rsidP="00144AC5">
      <w:pPr>
        <w:pStyle w:val="Ttulo1"/>
      </w:pPr>
      <w:bookmarkStart w:id="0" w:name="_Toc25764830"/>
      <w:r w:rsidRPr="00951759">
        <w:lastRenderedPageBreak/>
        <w:t xml:space="preserve">Exercícios Físicos </w:t>
      </w:r>
      <w:proofErr w:type="gramStart"/>
      <w:r w:rsidRPr="00951759">
        <w:t>x</w:t>
      </w:r>
      <w:proofErr w:type="gramEnd"/>
      <w:r w:rsidRPr="00951759">
        <w:t xml:space="preserve"> Saúde</w:t>
      </w:r>
      <w:bookmarkEnd w:id="0"/>
      <w:r w:rsidRPr="00951759">
        <w:t xml:space="preserve"> </w:t>
      </w:r>
    </w:p>
    <w:p w:rsidR="00144AC5" w:rsidRDefault="00144AC5" w:rsidP="00144AC5">
      <w:pPr>
        <w:rPr>
          <w:rFonts w:ascii="Swis721 Th BT" w:hAnsi="Swis721 Th BT"/>
          <w:sz w:val="23"/>
          <w:szCs w:val="23"/>
        </w:rPr>
      </w:pPr>
    </w:p>
    <w:p w:rsidR="00B47EE7" w:rsidRPr="00B47EE7" w:rsidRDefault="00B47EE7" w:rsidP="00B47EE7">
      <w:pPr>
        <w:pStyle w:val="Corpo"/>
        <w:spacing w:after="0"/>
      </w:pPr>
      <w:r w:rsidRPr="00B47EE7">
        <w:rPr>
          <w:b/>
        </w:rPr>
        <w:t>A prática de atividades esportivas pode proporcionar benefícios à composição corporal, à saúde e à qualidade de vida.</w:t>
      </w:r>
      <w:r w:rsidRPr="00B47EE7">
        <w:t xml:space="preserve"> No entanto, o esporte competitivo nem sempre representa sinônimo de equilíbrio no organismo. </w:t>
      </w:r>
    </w:p>
    <w:p w:rsidR="00B47EE7" w:rsidRPr="00B47EE7" w:rsidRDefault="00B47EE7" w:rsidP="00B47EE7">
      <w:pPr>
        <w:pStyle w:val="Corpo"/>
        <w:spacing w:after="0"/>
        <w:rPr>
          <w:b/>
        </w:rPr>
      </w:pPr>
    </w:p>
    <w:p w:rsidR="00B47EE7" w:rsidRPr="00B47EE7" w:rsidRDefault="00B47EE7" w:rsidP="00B47EE7">
      <w:pPr>
        <w:pStyle w:val="Corpo"/>
        <w:spacing w:after="0"/>
      </w:pPr>
      <w:r w:rsidRPr="00B47EE7">
        <w:rPr>
          <w:b/>
        </w:rPr>
        <w:t>As alterações fisiológicas e os desgastes nutricionais gerados pelo esforço físico podem conduzir o atleta ao limiar da saúde e da doença, se não houver a compensação adequada desses eventos.</w:t>
      </w:r>
      <w:r w:rsidRPr="00B47EE7">
        <w:t xml:space="preserve"> Contudo, a magnitude das respostas ao exercício parece estar associada à interação de diferentes variáveis, como a natureza do estímulo, a duração e intensidade do esforço, o grau de treinamento e o estado nutricional do indivíduo.</w:t>
      </w:r>
    </w:p>
    <w:p w:rsidR="00144AC5" w:rsidRDefault="00144AC5" w:rsidP="00144AC5">
      <w:pPr>
        <w:pStyle w:val="Corpo"/>
        <w:spacing w:after="0"/>
        <w:rPr>
          <w:b/>
          <w:color w:val="339966"/>
        </w:rPr>
      </w:pPr>
    </w:p>
    <w:p w:rsidR="00144AC5" w:rsidRDefault="00144AC5" w:rsidP="00144AC5">
      <w:pPr>
        <w:pStyle w:val="Corpo"/>
        <w:rPr>
          <w:b/>
          <w:color w:val="0082B2"/>
        </w:rPr>
      </w:pPr>
    </w:p>
    <w:p w:rsidR="00B47EE7" w:rsidRPr="00B47EE7" w:rsidRDefault="00B47EE7" w:rsidP="00B47EE7">
      <w:pPr>
        <w:pStyle w:val="Corpo"/>
        <w:spacing w:after="0"/>
        <w:rPr>
          <w:b/>
          <w:color w:val="0082B2"/>
        </w:rPr>
      </w:pPr>
      <w:r w:rsidRPr="00B47EE7">
        <w:rPr>
          <w:b/>
          <w:color w:val="0082B2"/>
        </w:rPr>
        <w:t>Importância da Nutrição no Esporte</w:t>
      </w:r>
    </w:p>
    <w:p w:rsidR="00144AC5" w:rsidRDefault="00144AC5" w:rsidP="00144AC5">
      <w:pPr>
        <w:pStyle w:val="Corpo"/>
      </w:pPr>
    </w:p>
    <w:p w:rsidR="00B47EE7" w:rsidRPr="00B47EE7" w:rsidRDefault="00B47EE7" w:rsidP="00B47EE7">
      <w:pPr>
        <w:pStyle w:val="Corpo"/>
      </w:pPr>
      <w:r w:rsidRPr="00B47EE7">
        <w:t xml:space="preserve">A importância da nutrição no desempenho e saúde de atletas já se encontra suficientemente documentada na literatura. </w:t>
      </w:r>
      <w:r w:rsidRPr="00B47EE7">
        <w:rPr>
          <w:b/>
        </w:rPr>
        <w:t>Diversos trabalhos têm buscado estabelecer recomendações relativas ao consumo nutricional e estratégias dietéticas que possam aperfeiçoar o desempenho e atenuar o impacto negativo do exercício na saúde.</w:t>
      </w:r>
      <w:r w:rsidRPr="00B47EE7">
        <w:t xml:space="preserve"> Junto a isso, nas últimas décadas, várias pesquisas avaliaram, em diferentes grupos de atletas, o quanto o hábito alimentar desses indivíduos tem refletido os conhecimentos científicos acumulados na área da nutrição esportiva.</w:t>
      </w:r>
    </w:p>
    <w:p w:rsidR="00B47EE7" w:rsidRPr="00B47EE7" w:rsidRDefault="00B47EE7" w:rsidP="00B47EE7">
      <w:pPr>
        <w:pStyle w:val="Corpo"/>
      </w:pPr>
    </w:p>
    <w:p w:rsidR="00144AC5" w:rsidRDefault="00B47EE7" w:rsidP="00B47EE7">
      <w:pPr>
        <w:pStyle w:val="Corpo"/>
      </w:pPr>
      <w:r w:rsidRPr="00B47EE7">
        <w:t xml:space="preserve">A maioria dos estudos que avaliam a suplementação dietética procura examinar o consumo alimentar de atletas apenas para avaliar a adequação entre as recomendações nutricionais e os padrões dietéticos. Pouco interesse é destinado à investigação das razões que levam à escolha dietética desses indivíduos. </w:t>
      </w:r>
      <w:r w:rsidRPr="00B47EE7">
        <w:rPr>
          <w:b/>
        </w:rPr>
        <w:t>Estudos mais recentes têm direcionado seu foco para o entendimento das relações entre o padrão de consumo alimentar em populações de atletas e os variados aspectos inerentes ao grupo, dentro e fora da prática esportiva</w:t>
      </w:r>
      <w:r w:rsidRPr="00B47EE7">
        <w:t>. Esse tipo de abordagem, em pesquisas de consumo alimentar de atletas, confere grande</w:t>
      </w:r>
      <w:r>
        <w:t xml:space="preserve"> </w:t>
      </w:r>
      <w:r w:rsidRPr="00B47EE7">
        <w:t>contribuição no estabelecimento de orientações nutricionais específicas que possam auxiliar na melhora do desempenho físico e na manutenção da saúde do indivíduo.</w:t>
      </w:r>
    </w:p>
    <w:p w:rsidR="00B47EE7" w:rsidRDefault="00B47EE7" w:rsidP="00B47EE7">
      <w:pPr>
        <w:pStyle w:val="Corpo"/>
      </w:pPr>
    </w:p>
    <w:p w:rsidR="00B47EE7" w:rsidRDefault="001A4DB9" w:rsidP="001A4DB9">
      <w:pPr>
        <w:pStyle w:val="Corpo"/>
        <w:tabs>
          <w:tab w:val="left" w:pos="1980"/>
        </w:tabs>
        <w:spacing w:after="0"/>
        <w:rPr>
          <w:b/>
          <w:color w:val="0082B2"/>
        </w:rPr>
      </w:pPr>
      <w:r>
        <w:rPr>
          <w:b/>
          <w:color w:val="0082B2"/>
        </w:rPr>
        <w:tab/>
      </w:r>
    </w:p>
    <w:p w:rsidR="00B47EE7" w:rsidRDefault="00B47EE7" w:rsidP="00B47EE7">
      <w:pPr>
        <w:pStyle w:val="Corpo"/>
      </w:pPr>
    </w:p>
    <w:p w:rsidR="00980EB9" w:rsidRDefault="00980EB9" w:rsidP="00B47EE7">
      <w:pPr>
        <w:pStyle w:val="Corpo"/>
      </w:pPr>
    </w:p>
    <w:p w:rsidR="00980EB9" w:rsidRDefault="00980EB9" w:rsidP="00B47EE7">
      <w:pPr>
        <w:pStyle w:val="Corpo"/>
      </w:pPr>
    </w:p>
    <w:p w:rsidR="00980EB9" w:rsidRDefault="00980EB9" w:rsidP="00B47EE7">
      <w:pPr>
        <w:pStyle w:val="Corpo"/>
      </w:pPr>
    </w:p>
    <w:p w:rsidR="00980EB9" w:rsidRDefault="00980EB9" w:rsidP="00B47EE7">
      <w:pPr>
        <w:pStyle w:val="Corpo"/>
      </w:pPr>
    </w:p>
    <w:p w:rsidR="00980EB9" w:rsidRDefault="00980EB9" w:rsidP="00B47EE7">
      <w:pPr>
        <w:pStyle w:val="Corpo"/>
      </w:pPr>
    </w:p>
    <w:p w:rsidR="00980EB9" w:rsidRDefault="00980EB9" w:rsidP="00B47EE7">
      <w:pPr>
        <w:pStyle w:val="Corpo"/>
      </w:pPr>
    </w:p>
    <w:p w:rsidR="009A766D" w:rsidRPr="00951759" w:rsidRDefault="009A766D" w:rsidP="009A766D">
      <w:pPr>
        <w:pStyle w:val="Ttulo1"/>
      </w:pPr>
      <w:bookmarkStart w:id="1" w:name="_Toc25764831"/>
      <w:r w:rsidRPr="00951759">
        <w:t xml:space="preserve">Exercícios Físicos </w:t>
      </w:r>
      <w:proofErr w:type="gramStart"/>
      <w:r w:rsidRPr="00951759">
        <w:t>x</w:t>
      </w:r>
      <w:proofErr w:type="gramEnd"/>
      <w:r w:rsidRPr="00951759">
        <w:t xml:space="preserve"> Dor Muscular</w:t>
      </w:r>
      <w:bookmarkEnd w:id="1"/>
      <w:r w:rsidRPr="00951759">
        <w:t xml:space="preserve"> </w:t>
      </w:r>
    </w:p>
    <w:p w:rsidR="009A766D" w:rsidRDefault="009A766D" w:rsidP="00B47EE7">
      <w:pPr>
        <w:pStyle w:val="Corpo"/>
      </w:pPr>
    </w:p>
    <w:p w:rsidR="009A766D" w:rsidRDefault="009A766D" w:rsidP="00B47EE7">
      <w:pPr>
        <w:pStyle w:val="Corpo"/>
      </w:pPr>
    </w:p>
    <w:p w:rsidR="009A766D" w:rsidRDefault="009A766D" w:rsidP="009A766D">
      <w:pPr>
        <w:pStyle w:val="Corpo"/>
        <w:rPr>
          <w:sz w:val="24"/>
        </w:rPr>
      </w:pPr>
      <w:r>
        <w:t>A prática de exercíc</w:t>
      </w:r>
      <w:r w:rsidR="00980EB9">
        <w:t>ios físicos de alta intensidade</w:t>
      </w:r>
      <w:r>
        <w:t xml:space="preserve"> envolvendo a contração muscular, como o treino de resistência, corrida em declive ou ciclismo resistido, são conhecidos por promover </w:t>
      </w:r>
      <w:r>
        <w:rPr>
          <w:sz w:val="24"/>
        </w:rPr>
        <w:t>Dor Muscular de Início Tardio (DMIT).</w:t>
      </w:r>
    </w:p>
    <w:p w:rsidR="009A766D" w:rsidRDefault="009A766D" w:rsidP="009A766D">
      <w:pPr>
        <w:pStyle w:val="Corpo"/>
        <w:rPr>
          <w:sz w:val="24"/>
        </w:rPr>
      </w:pPr>
    </w:p>
    <w:p w:rsidR="009A766D" w:rsidRDefault="009A766D" w:rsidP="009A766D">
      <w:pPr>
        <w:pStyle w:val="Corpo"/>
        <w:rPr>
          <w:sz w:val="24"/>
        </w:rPr>
      </w:pPr>
    </w:p>
    <w:p w:rsidR="009A766D" w:rsidRPr="009A766D" w:rsidRDefault="009A766D" w:rsidP="009A766D">
      <w:pPr>
        <w:pStyle w:val="Corpo"/>
        <w:jc w:val="center"/>
        <w:rPr>
          <w:b/>
          <w:u w:val="single"/>
        </w:rPr>
      </w:pPr>
      <w:r w:rsidRPr="009A766D">
        <w:rPr>
          <w:b/>
          <w:sz w:val="24"/>
          <w:u w:val="single"/>
        </w:rPr>
        <w:t>DMIT ocorre tipicamente em:</w:t>
      </w:r>
    </w:p>
    <w:p w:rsidR="009A766D" w:rsidRDefault="009A766D" w:rsidP="009A766D">
      <w:pPr>
        <w:pStyle w:val="Corpo"/>
        <w:spacing w:after="120"/>
        <w:rPr>
          <w:b/>
          <w:color w:val="339966"/>
        </w:rPr>
      </w:pPr>
    </w:p>
    <w:p w:rsidR="009A766D" w:rsidRDefault="009A766D" w:rsidP="009A766D">
      <w:pPr>
        <w:pStyle w:val="Corpo"/>
        <w:spacing w:after="120"/>
        <w:rPr>
          <w:b/>
          <w:color w:val="339966"/>
        </w:rPr>
      </w:pPr>
      <w:r>
        <w:rPr>
          <w:noProof/>
          <w:lang w:eastAsia="pt-BR"/>
        </w:rPr>
        <mc:AlternateContent>
          <mc:Choice Requires="wps">
            <w:drawing>
              <wp:anchor distT="0" distB="0" distL="114300" distR="114300" simplePos="0" relativeHeight="252243968" behindDoc="0" locked="0" layoutInCell="1" allowOverlap="1" wp14:anchorId="1B6FEEA0" wp14:editId="302225ED">
                <wp:simplePos x="0" y="0"/>
                <wp:positionH relativeFrom="margin">
                  <wp:posOffset>4266565</wp:posOffset>
                </wp:positionH>
                <wp:positionV relativeFrom="paragraph">
                  <wp:posOffset>151130</wp:posOffset>
                </wp:positionV>
                <wp:extent cx="1200150" cy="314325"/>
                <wp:effectExtent l="0" t="0" r="0" b="9525"/>
                <wp:wrapNone/>
                <wp:docPr id="49" name="Caixa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14325"/>
                        </a:xfrm>
                        <a:prstGeom prst="rect">
                          <a:avLst/>
                        </a:prstGeom>
                        <a:solidFill>
                          <a:schemeClr val="bg1">
                            <a:lumMod val="100000"/>
                            <a:lumOff val="0"/>
                          </a:schemeClr>
                        </a:solidFill>
                        <a:ln w="9525">
                          <a:noFill/>
                          <a:miter lim="800000"/>
                          <a:headEnd/>
                          <a:tailEnd/>
                        </a:ln>
                      </wps:spPr>
                      <wps:txbx>
                        <w:txbxContent>
                          <w:p w:rsidR="00E06D27" w:rsidRPr="00E73E80" w:rsidRDefault="00E06D27" w:rsidP="009A766D">
                            <w:pPr>
                              <w:jc w:val="center"/>
                              <w:rPr>
                                <w:rFonts w:ascii="Swis721 Th BT" w:hAnsi="Swis721 Th BT"/>
                                <w:b/>
                                <w:color w:val="FF8501"/>
                                <w:sz w:val="23"/>
                                <w:szCs w:val="23"/>
                              </w:rPr>
                            </w:pPr>
                            <w:r>
                              <w:rPr>
                                <w:rFonts w:ascii="Swis721 Th BT" w:hAnsi="Swis721 Th BT"/>
                                <w:b/>
                                <w:color w:val="FF8501"/>
                                <w:sz w:val="23"/>
                                <w:szCs w:val="23"/>
                              </w:rPr>
                              <w:t>Até 5 a 7 dias</w:t>
                            </w:r>
                            <w:r w:rsidRPr="00E73E80">
                              <w:rPr>
                                <w:rFonts w:ascii="Swis721 Th BT" w:hAnsi="Swis721 Th BT"/>
                                <w:b/>
                                <w:color w:val="FF8501"/>
                                <w:sz w:val="23"/>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6FEEA0" id="_x0000_t202" coordsize="21600,21600" o:spt="202" path="m,l,21600r21600,l21600,xe">
                <v:stroke joinstyle="miter"/>
                <v:path gradientshapeok="t" o:connecttype="rect"/>
              </v:shapetype>
              <v:shape id="Caixa de texto 49" o:spid="_x0000_s1026" type="#_x0000_t202" style="position:absolute;left:0;text-align:left;margin-left:335.95pt;margin-top:11.9pt;width:94.5pt;height:24.75pt;z-index:252243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" fillcolor="white [3212]" stroked="f">
                <v:textbox>
                  <w:txbxContent>
                    <w:p w:rsidR="00E06D27" w:rsidRPr="00E73E80" w:rsidRDefault="00E06D27" w:rsidP="009A766D">
                      <w:pPr>
                        <w:jc w:val="center"/>
                        <w:rPr>
                          <w:rFonts w:ascii="Swis721 Th BT" w:hAnsi="Swis721 Th BT"/>
                          <w:b/>
                          <w:color w:val="FF8501"/>
                          <w:sz w:val="23"/>
                          <w:szCs w:val="23"/>
                        </w:rPr>
                      </w:pPr>
                      <w:r>
                        <w:rPr>
                          <w:rFonts w:ascii="Swis721 Th BT" w:hAnsi="Swis721 Th BT"/>
                          <w:b/>
                          <w:color w:val="FF8501"/>
                          <w:sz w:val="23"/>
                          <w:szCs w:val="23"/>
                        </w:rPr>
                        <w:t>Até 5 a 7 dias</w:t>
                      </w:r>
                      <w:r w:rsidRPr="00E73E80">
                        <w:rPr>
                          <w:rFonts w:ascii="Swis721 Th BT" w:hAnsi="Swis721 Th BT"/>
                          <w:b/>
                          <w:color w:val="FF8501"/>
                          <w:sz w:val="23"/>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241920" behindDoc="0" locked="0" layoutInCell="1" allowOverlap="1" wp14:anchorId="2915B89C" wp14:editId="41580566">
                <wp:simplePos x="0" y="0"/>
                <wp:positionH relativeFrom="margin">
                  <wp:posOffset>1333500</wp:posOffset>
                </wp:positionH>
                <wp:positionV relativeFrom="paragraph">
                  <wp:posOffset>151130</wp:posOffset>
                </wp:positionV>
                <wp:extent cx="1200150" cy="314325"/>
                <wp:effectExtent l="0" t="0" r="0" b="9525"/>
                <wp:wrapNone/>
                <wp:docPr id="46" name="Caixa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14325"/>
                        </a:xfrm>
                        <a:prstGeom prst="rect">
                          <a:avLst/>
                        </a:prstGeom>
                        <a:solidFill>
                          <a:schemeClr val="bg1">
                            <a:lumMod val="100000"/>
                            <a:lumOff val="0"/>
                          </a:schemeClr>
                        </a:solidFill>
                        <a:ln w="9525">
                          <a:noFill/>
                          <a:miter lim="800000"/>
                          <a:headEnd/>
                          <a:tailEnd/>
                        </a:ln>
                      </wps:spPr>
                      <wps:txbx>
                        <w:txbxContent>
                          <w:p w:rsidR="00E06D27" w:rsidRPr="00E73E80" w:rsidRDefault="00E06D27" w:rsidP="009A766D">
                            <w:pPr>
                              <w:jc w:val="center"/>
                              <w:rPr>
                                <w:rFonts w:ascii="Swis721 Th BT" w:hAnsi="Swis721 Th BT"/>
                                <w:b/>
                                <w:color w:val="FF8501"/>
                                <w:sz w:val="23"/>
                                <w:szCs w:val="23"/>
                              </w:rPr>
                            </w:pPr>
                            <w:r>
                              <w:rPr>
                                <w:rFonts w:ascii="Swis721 Th BT" w:hAnsi="Swis721 Th BT"/>
                                <w:b/>
                                <w:color w:val="FF8501"/>
                                <w:sz w:val="23"/>
                                <w:szCs w:val="23"/>
                              </w:rPr>
                              <w:t>Primeiras 24 h</w:t>
                            </w:r>
                            <w:r w:rsidRPr="00E73E80">
                              <w:rPr>
                                <w:rFonts w:ascii="Swis721 Th BT" w:hAnsi="Swis721 Th BT"/>
                                <w:b/>
                                <w:color w:val="FF8501"/>
                                <w:sz w:val="23"/>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5B89C" id="Caixa de texto 46" o:spid="_x0000_s1027" type="#_x0000_t202" style="position:absolute;left:0;text-align:left;margin-left:105pt;margin-top:11.9pt;width:94.5pt;height:24.75pt;z-index:252241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" fillcolor="white [3212]" stroked="f">
                <v:textbox>
                  <w:txbxContent>
                    <w:p w:rsidR="00E06D27" w:rsidRPr="00E73E80" w:rsidRDefault="00E06D27" w:rsidP="009A766D">
                      <w:pPr>
                        <w:jc w:val="center"/>
                        <w:rPr>
                          <w:rFonts w:ascii="Swis721 Th BT" w:hAnsi="Swis721 Th BT"/>
                          <w:b/>
                          <w:color w:val="FF8501"/>
                          <w:sz w:val="23"/>
                          <w:szCs w:val="23"/>
                        </w:rPr>
                      </w:pPr>
                      <w:r>
                        <w:rPr>
                          <w:rFonts w:ascii="Swis721 Th BT" w:hAnsi="Swis721 Th BT"/>
                          <w:b/>
                          <w:color w:val="FF8501"/>
                          <w:sz w:val="23"/>
                          <w:szCs w:val="23"/>
                        </w:rPr>
                        <w:t>Primeiras 24 h</w:t>
                      </w:r>
                      <w:r w:rsidRPr="00E73E80">
                        <w:rPr>
                          <w:rFonts w:ascii="Swis721 Th BT" w:hAnsi="Swis721 Th BT"/>
                          <w:b/>
                          <w:color w:val="FF8501"/>
                          <w:sz w:val="23"/>
                          <w:szCs w:val="23"/>
                        </w:rPr>
                        <w:t xml:space="preserve"> </w:t>
                      </w:r>
                    </w:p>
                  </w:txbxContent>
                </v:textbox>
                <w10:wrap anchorx="margin"/>
              </v:shape>
            </w:pict>
          </mc:Fallback>
        </mc:AlternateContent>
      </w:r>
    </w:p>
    <w:p w:rsidR="009A766D" w:rsidRDefault="009A766D" w:rsidP="009A766D">
      <w:pPr>
        <w:pStyle w:val="Corpo"/>
        <w:spacing w:after="120"/>
        <w:rPr>
          <w:b/>
          <w:color w:val="339966"/>
        </w:rPr>
      </w:pPr>
    </w:p>
    <w:p w:rsidR="009A766D" w:rsidRDefault="009A766D" w:rsidP="009A766D">
      <w:pPr>
        <w:pStyle w:val="Corpo"/>
        <w:spacing w:after="120"/>
        <w:rPr>
          <w:b/>
          <w:color w:val="339966"/>
        </w:rPr>
      </w:pPr>
      <w:r>
        <w:rPr>
          <w:b/>
          <w:noProof/>
          <w:color w:val="339966"/>
          <w:lang w:eastAsia="pt-BR"/>
        </w:rPr>
        <mc:AlternateContent>
          <mc:Choice Requires="wps">
            <w:drawing>
              <wp:anchor distT="0" distB="0" distL="114300" distR="114300" simplePos="0" relativeHeight="252239872" behindDoc="0" locked="0" layoutInCell="1" allowOverlap="1" wp14:anchorId="68D3F3E4" wp14:editId="264069DD">
                <wp:simplePos x="0" y="0"/>
                <wp:positionH relativeFrom="column">
                  <wp:posOffset>3361690</wp:posOffset>
                </wp:positionH>
                <wp:positionV relativeFrom="paragraph">
                  <wp:posOffset>111760</wp:posOffset>
                </wp:positionV>
                <wp:extent cx="95250" cy="95250"/>
                <wp:effectExtent l="0" t="0" r="19050" b="19050"/>
                <wp:wrapNone/>
                <wp:docPr id="5" name="Elipse 5"/>
                <wp:cNvGraphicFramePr/>
                <a:graphic xmlns:a="http://schemas.openxmlformats.org/drawingml/2006/main">
                  <a:graphicData uri="http://schemas.microsoft.com/office/word/2010/wordprocessingShape">
                    <wps:wsp>
                      <wps:cNvSpPr/>
                      <wps:spPr>
                        <a:xfrm>
                          <a:off x="0" y="0"/>
                          <a:ext cx="95250"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5BB44E5" id="Elipse 5" o:spid="_x0000_s1026" style="position:absolute;margin-left:264.7pt;margin-top:8.8pt;width:7.5pt;height:7.5pt;z-index:25223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" fillcolor="#5b9bd5 [3204]" strokecolor="#1f4d78 [1604]" strokeweight="1pt">
                <v:stroke joinstyle="miter"/>
              </v:oval>
            </w:pict>
          </mc:Fallback>
        </mc:AlternateContent>
      </w:r>
      <w:r>
        <w:rPr>
          <w:b/>
          <w:noProof/>
          <w:color w:val="339966"/>
          <w:lang w:eastAsia="pt-BR"/>
        </w:rPr>
        <mc:AlternateContent>
          <mc:Choice Requires="wps">
            <w:drawing>
              <wp:anchor distT="0" distB="0" distL="114300" distR="114300" simplePos="0" relativeHeight="252238848" behindDoc="0" locked="0" layoutInCell="1" allowOverlap="1" wp14:anchorId="102A1CAE" wp14:editId="3A9AE713">
                <wp:simplePos x="0" y="0"/>
                <wp:positionH relativeFrom="column">
                  <wp:posOffset>4825365</wp:posOffset>
                </wp:positionH>
                <wp:positionV relativeFrom="paragraph">
                  <wp:posOffset>111125</wp:posOffset>
                </wp:positionV>
                <wp:extent cx="95250" cy="95250"/>
                <wp:effectExtent l="0" t="0" r="19050" b="19050"/>
                <wp:wrapNone/>
                <wp:docPr id="9" name="Elipse 9"/>
                <wp:cNvGraphicFramePr/>
                <a:graphic xmlns:a="http://schemas.openxmlformats.org/drawingml/2006/main">
                  <a:graphicData uri="http://schemas.microsoft.com/office/word/2010/wordprocessingShape">
                    <wps:wsp>
                      <wps:cNvSpPr/>
                      <wps:spPr>
                        <a:xfrm>
                          <a:off x="0" y="0"/>
                          <a:ext cx="95250"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095A5B6" id="Elipse 9" o:spid="_x0000_s1026" style="position:absolute;margin-left:379.95pt;margin-top:8.75pt;width:7.5pt;height:7.5pt;z-index:25223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" fillcolor="#5b9bd5 [3204]" strokecolor="#1f4d78 [1604]" strokeweight="1pt">
                <v:stroke joinstyle="miter"/>
              </v:oval>
            </w:pict>
          </mc:Fallback>
        </mc:AlternateContent>
      </w:r>
      <w:r>
        <w:rPr>
          <w:b/>
          <w:noProof/>
          <w:color w:val="339966"/>
          <w:lang w:eastAsia="pt-BR"/>
        </w:rPr>
        <mc:AlternateContent>
          <mc:Choice Requires="wps">
            <w:drawing>
              <wp:anchor distT="0" distB="0" distL="114300" distR="114300" simplePos="0" relativeHeight="252237824" behindDoc="0" locked="0" layoutInCell="1" allowOverlap="1" wp14:anchorId="639F8FA7" wp14:editId="7B56EC01">
                <wp:simplePos x="0" y="0"/>
                <wp:positionH relativeFrom="column">
                  <wp:posOffset>1898015</wp:posOffset>
                </wp:positionH>
                <wp:positionV relativeFrom="paragraph">
                  <wp:posOffset>102235</wp:posOffset>
                </wp:positionV>
                <wp:extent cx="95250" cy="95250"/>
                <wp:effectExtent l="0" t="0" r="19050" b="19050"/>
                <wp:wrapNone/>
                <wp:docPr id="15" name="Elipse 15"/>
                <wp:cNvGraphicFramePr/>
                <a:graphic xmlns:a="http://schemas.openxmlformats.org/drawingml/2006/main">
                  <a:graphicData uri="http://schemas.microsoft.com/office/word/2010/wordprocessingShape">
                    <wps:wsp>
                      <wps:cNvSpPr/>
                      <wps:spPr>
                        <a:xfrm>
                          <a:off x="0" y="0"/>
                          <a:ext cx="95250"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9751BB" id="Elipse 15" o:spid="_x0000_s1026" style="position:absolute;margin-left:149.45pt;margin-top:8.05pt;width:7.5pt;height:7.5pt;z-index:25223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" fillcolor="#5b9bd5 [3204]" strokecolor="#1f4d78 [1604]" strokeweight="1pt">
                <v:stroke joinstyle="miter"/>
              </v:oval>
            </w:pict>
          </mc:Fallback>
        </mc:AlternateContent>
      </w:r>
      <w:r>
        <w:rPr>
          <w:b/>
          <w:noProof/>
          <w:color w:val="339966"/>
          <w:lang w:eastAsia="pt-BR"/>
        </w:rPr>
        <mc:AlternateContent>
          <mc:Choice Requires="wps">
            <w:drawing>
              <wp:anchor distT="0" distB="0" distL="114300" distR="114300" simplePos="0" relativeHeight="252236800" behindDoc="0" locked="0" layoutInCell="1" allowOverlap="1" wp14:anchorId="50A8E99C" wp14:editId="7B16DA43">
                <wp:simplePos x="0" y="0"/>
                <wp:positionH relativeFrom="column">
                  <wp:posOffset>434340</wp:posOffset>
                </wp:positionH>
                <wp:positionV relativeFrom="paragraph">
                  <wp:posOffset>111125</wp:posOffset>
                </wp:positionV>
                <wp:extent cx="95250" cy="95250"/>
                <wp:effectExtent l="0" t="0" r="19050" b="19050"/>
                <wp:wrapNone/>
                <wp:docPr id="41" name="Elipse 41"/>
                <wp:cNvGraphicFramePr/>
                <a:graphic xmlns:a="http://schemas.openxmlformats.org/drawingml/2006/main">
                  <a:graphicData uri="http://schemas.microsoft.com/office/word/2010/wordprocessingShape">
                    <wps:wsp>
                      <wps:cNvSpPr/>
                      <wps:spPr>
                        <a:xfrm>
                          <a:off x="0" y="0"/>
                          <a:ext cx="95250" cy="952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174C445" id="Elipse 41" o:spid="_x0000_s1026" style="position:absolute;margin-left:34.2pt;margin-top:8.75pt;width:7.5pt;height:7.5pt;z-index:25223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" fillcolor="#5b9bd5 [3204]" strokecolor="#1f4d78 [1604]" strokeweight="1pt">
                <v:stroke joinstyle="miter"/>
              </v:oval>
            </w:pict>
          </mc:Fallback>
        </mc:AlternateContent>
      </w:r>
      <w:r>
        <w:rPr>
          <w:b/>
          <w:noProof/>
          <w:color w:val="339966"/>
          <w:lang w:eastAsia="pt-BR"/>
        </w:rPr>
        <mc:AlternateContent>
          <mc:Choice Requires="wps">
            <w:drawing>
              <wp:anchor distT="0" distB="0" distL="114300" distR="114300" simplePos="0" relativeHeight="252235776" behindDoc="0" locked="0" layoutInCell="1" allowOverlap="1" wp14:anchorId="36C03F51" wp14:editId="0849CD63">
                <wp:simplePos x="0" y="0"/>
                <wp:positionH relativeFrom="margin">
                  <wp:align>center</wp:align>
                </wp:positionH>
                <wp:positionV relativeFrom="paragraph">
                  <wp:posOffset>158750</wp:posOffset>
                </wp:positionV>
                <wp:extent cx="4410075" cy="0"/>
                <wp:effectExtent l="0" t="0" r="28575" b="19050"/>
                <wp:wrapNone/>
                <wp:docPr id="40" name="Conector reto 40"/>
                <wp:cNvGraphicFramePr/>
                <a:graphic xmlns:a="http://schemas.openxmlformats.org/drawingml/2006/main">
                  <a:graphicData uri="http://schemas.microsoft.com/office/word/2010/wordprocessingShape">
                    <wps:wsp>
                      <wps:cNvCnPr/>
                      <wps:spPr>
                        <a:xfrm>
                          <a:off x="0" y="0"/>
                          <a:ext cx="44100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E9DF55" id="Conector reto 40" o:spid="_x0000_s1026" style="position:absolute;z-index:252235776;visibility:visible;mso-wrap-style:square;mso-wrap-distance-left:9pt;mso-wrap-distance-top:0;mso-wrap-distance-right:9pt;mso-wrap-distance-bottom:0;mso-position-horizontal:center;mso-position-horizontal-relative:margin;mso-position-vertical:absolute;mso-position-vertical-relative:text" from="0,12.5pt" to="347.2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" strokecolor="#5b9bd5 [3204]" strokeweight=".5pt">
                <v:stroke joinstyle="miter"/>
                <w10:wrap anchorx="margin"/>
              </v:line>
            </w:pict>
          </mc:Fallback>
        </mc:AlternateContent>
      </w:r>
    </w:p>
    <w:p w:rsidR="009A766D" w:rsidRDefault="009A766D" w:rsidP="009A766D">
      <w:pPr>
        <w:pStyle w:val="Corpo"/>
        <w:spacing w:after="120"/>
        <w:rPr>
          <w:b/>
          <w:color w:val="339966"/>
        </w:rPr>
      </w:pPr>
      <w:r>
        <w:rPr>
          <w:noProof/>
          <w:lang w:eastAsia="pt-BR"/>
        </w:rPr>
        <mc:AlternateContent>
          <mc:Choice Requires="wps">
            <w:drawing>
              <wp:anchor distT="0" distB="0" distL="114300" distR="114300" simplePos="0" relativeHeight="252242944" behindDoc="0" locked="0" layoutInCell="1" allowOverlap="1" wp14:anchorId="125902F8" wp14:editId="7BD399D0">
                <wp:simplePos x="0" y="0"/>
                <wp:positionH relativeFrom="margin">
                  <wp:posOffset>2819400</wp:posOffset>
                </wp:positionH>
                <wp:positionV relativeFrom="paragraph">
                  <wp:posOffset>88265</wp:posOffset>
                </wp:positionV>
                <wp:extent cx="1200150" cy="314325"/>
                <wp:effectExtent l="0" t="0" r="0" b="9525"/>
                <wp:wrapNone/>
                <wp:docPr id="47" name="Caixa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14325"/>
                        </a:xfrm>
                        <a:prstGeom prst="rect">
                          <a:avLst/>
                        </a:prstGeom>
                        <a:solidFill>
                          <a:schemeClr val="bg1">
                            <a:lumMod val="100000"/>
                            <a:lumOff val="0"/>
                          </a:schemeClr>
                        </a:solidFill>
                        <a:ln w="9525">
                          <a:noFill/>
                          <a:miter lim="800000"/>
                          <a:headEnd/>
                          <a:tailEnd/>
                        </a:ln>
                      </wps:spPr>
                      <wps:txbx>
                        <w:txbxContent>
                          <w:p w:rsidR="00E06D27" w:rsidRPr="00E73E80" w:rsidRDefault="00E06D27" w:rsidP="009A766D">
                            <w:pPr>
                              <w:jc w:val="center"/>
                              <w:rPr>
                                <w:rFonts w:ascii="Swis721 Th BT" w:hAnsi="Swis721 Th BT"/>
                                <w:b/>
                                <w:color w:val="FF8501"/>
                                <w:sz w:val="23"/>
                                <w:szCs w:val="23"/>
                              </w:rPr>
                            </w:pPr>
                            <w:r>
                              <w:rPr>
                                <w:rFonts w:ascii="Swis721 Th BT" w:hAnsi="Swis721 Th BT"/>
                                <w:b/>
                                <w:color w:val="FF8501"/>
                                <w:sz w:val="23"/>
                                <w:szCs w:val="23"/>
                              </w:rPr>
                              <w:t>Entre 24h e 72h</w:t>
                            </w:r>
                            <w:r w:rsidRPr="00E73E80">
                              <w:rPr>
                                <w:rFonts w:ascii="Swis721 Th BT" w:hAnsi="Swis721 Th BT"/>
                                <w:b/>
                                <w:color w:val="FF8501"/>
                                <w:sz w:val="23"/>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902F8" id="Caixa de texto 47" o:spid="_x0000_s1028" type="#_x0000_t202" style="position:absolute;left:0;text-align:left;margin-left:222pt;margin-top:6.95pt;width:94.5pt;height:24.75pt;z-index:25224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" fillcolor="white [3212]" stroked="f">
                <v:textbox>
                  <w:txbxContent>
                    <w:p w:rsidR="00E06D27" w:rsidRPr="00E73E80" w:rsidRDefault="00E06D27" w:rsidP="009A766D">
                      <w:pPr>
                        <w:jc w:val="center"/>
                        <w:rPr>
                          <w:rFonts w:ascii="Swis721 Th BT" w:hAnsi="Swis721 Th BT"/>
                          <w:b/>
                          <w:color w:val="FF8501"/>
                          <w:sz w:val="23"/>
                          <w:szCs w:val="23"/>
                        </w:rPr>
                      </w:pPr>
                      <w:r>
                        <w:rPr>
                          <w:rFonts w:ascii="Swis721 Th BT" w:hAnsi="Swis721 Th BT"/>
                          <w:b/>
                          <w:color w:val="FF8501"/>
                          <w:sz w:val="23"/>
                          <w:szCs w:val="23"/>
                        </w:rPr>
                        <w:t>Entre 24h e 72h</w:t>
                      </w:r>
                      <w:r w:rsidRPr="00E73E80">
                        <w:rPr>
                          <w:rFonts w:ascii="Swis721 Th BT" w:hAnsi="Swis721 Th BT"/>
                          <w:b/>
                          <w:color w:val="FF8501"/>
                          <w:sz w:val="23"/>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240896" behindDoc="0" locked="0" layoutInCell="1" allowOverlap="1" wp14:anchorId="7FC0C9D4" wp14:editId="220BC13B">
                <wp:simplePos x="0" y="0"/>
                <wp:positionH relativeFrom="margin">
                  <wp:posOffset>-114300</wp:posOffset>
                </wp:positionH>
                <wp:positionV relativeFrom="paragraph">
                  <wp:posOffset>88265</wp:posOffset>
                </wp:positionV>
                <wp:extent cx="1200150" cy="314325"/>
                <wp:effectExtent l="0" t="0" r="0" b="9525"/>
                <wp:wrapNone/>
                <wp:docPr id="45" name="Caixa de texto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14325"/>
                        </a:xfrm>
                        <a:prstGeom prst="rect">
                          <a:avLst/>
                        </a:prstGeom>
                        <a:solidFill>
                          <a:schemeClr val="bg1">
                            <a:lumMod val="100000"/>
                            <a:lumOff val="0"/>
                          </a:schemeClr>
                        </a:solidFill>
                        <a:ln w="9525">
                          <a:noFill/>
                          <a:miter lim="800000"/>
                          <a:headEnd/>
                          <a:tailEnd/>
                        </a:ln>
                      </wps:spPr>
                      <wps:txbx>
                        <w:txbxContent>
                          <w:p w:rsidR="00E06D27" w:rsidRPr="00E73E80" w:rsidRDefault="00E06D27" w:rsidP="009A766D">
                            <w:pPr>
                              <w:jc w:val="center"/>
                              <w:rPr>
                                <w:rFonts w:ascii="Swis721 Th BT" w:hAnsi="Swis721 Th BT"/>
                                <w:b/>
                                <w:color w:val="FF8501"/>
                                <w:sz w:val="23"/>
                                <w:szCs w:val="23"/>
                              </w:rPr>
                            </w:pPr>
                            <w:r w:rsidRPr="00E73E80">
                              <w:rPr>
                                <w:rFonts w:ascii="Swis721 Th BT" w:hAnsi="Swis721 Th BT"/>
                                <w:b/>
                                <w:color w:val="FF8501"/>
                                <w:sz w:val="23"/>
                                <w:szCs w:val="23"/>
                              </w:rPr>
                              <w:t>Exerc</w:t>
                            </w:r>
                            <w:r>
                              <w:rPr>
                                <w:rFonts w:ascii="Swis721 Th BT" w:hAnsi="Swis721 Th BT"/>
                                <w:b/>
                                <w:color w:val="FF8501"/>
                                <w:sz w:val="23"/>
                                <w:szCs w:val="23"/>
                              </w:rPr>
                              <w:t>ício F</w:t>
                            </w:r>
                            <w:r w:rsidRPr="00E73E80">
                              <w:rPr>
                                <w:rFonts w:ascii="Swis721 Th BT" w:hAnsi="Swis721 Th BT"/>
                                <w:b/>
                                <w:color w:val="FF8501"/>
                                <w:sz w:val="23"/>
                                <w:szCs w:val="23"/>
                              </w:rPr>
                              <w:t xml:space="preserve">ísico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C0C9D4" id="Caixa de texto 45" o:spid="_x0000_s1029" type="#_x0000_t202" style="position:absolute;left:0;text-align:left;margin-left:-9pt;margin-top:6.95pt;width:94.5pt;height:24.75pt;z-index:252240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" fillcolor="white [3212]" stroked="f">
                <v:textbox>
                  <w:txbxContent>
                    <w:p w:rsidR="00E06D27" w:rsidRPr="00E73E80" w:rsidRDefault="00E06D27" w:rsidP="009A766D">
                      <w:pPr>
                        <w:jc w:val="center"/>
                        <w:rPr>
                          <w:rFonts w:ascii="Swis721 Th BT" w:hAnsi="Swis721 Th BT"/>
                          <w:b/>
                          <w:color w:val="FF8501"/>
                          <w:sz w:val="23"/>
                          <w:szCs w:val="23"/>
                        </w:rPr>
                      </w:pPr>
                      <w:r w:rsidRPr="00E73E80">
                        <w:rPr>
                          <w:rFonts w:ascii="Swis721 Th BT" w:hAnsi="Swis721 Th BT"/>
                          <w:b/>
                          <w:color w:val="FF8501"/>
                          <w:sz w:val="23"/>
                          <w:szCs w:val="23"/>
                        </w:rPr>
                        <w:t>Exerc</w:t>
                      </w:r>
                      <w:r>
                        <w:rPr>
                          <w:rFonts w:ascii="Swis721 Th BT" w:hAnsi="Swis721 Th BT"/>
                          <w:b/>
                          <w:color w:val="FF8501"/>
                          <w:sz w:val="23"/>
                          <w:szCs w:val="23"/>
                        </w:rPr>
                        <w:t>ício F</w:t>
                      </w:r>
                      <w:r w:rsidRPr="00E73E80">
                        <w:rPr>
                          <w:rFonts w:ascii="Swis721 Th BT" w:hAnsi="Swis721 Th BT"/>
                          <w:b/>
                          <w:color w:val="FF8501"/>
                          <w:sz w:val="23"/>
                          <w:szCs w:val="23"/>
                        </w:rPr>
                        <w:t xml:space="preserve">ísico </w:t>
                      </w:r>
                    </w:p>
                  </w:txbxContent>
                </v:textbox>
                <w10:wrap anchorx="margin"/>
              </v:shape>
            </w:pict>
          </mc:Fallback>
        </mc:AlternateContent>
      </w:r>
    </w:p>
    <w:p w:rsidR="009A766D" w:rsidRDefault="009A766D" w:rsidP="009A766D">
      <w:pPr>
        <w:pStyle w:val="Corpo"/>
        <w:spacing w:after="120"/>
        <w:rPr>
          <w:b/>
          <w:color w:val="339966"/>
        </w:rPr>
      </w:pPr>
    </w:p>
    <w:p w:rsidR="009A766D" w:rsidRDefault="009A766D" w:rsidP="009A766D">
      <w:pPr>
        <w:pStyle w:val="Corpo"/>
        <w:rPr>
          <w:b/>
          <w:color w:val="339966"/>
        </w:rPr>
      </w:pPr>
    </w:p>
    <w:p w:rsidR="009A766D" w:rsidRDefault="009A766D" w:rsidP="009A766D">
      <w:pPr>
        <w:pStyle w:val="Corpo"/>
        <w:rPr>
          <w:b/>
          <w:color w:val="0082B2"/>
        </w:rPr>
      </w:pPr>
    </w:p>
    <w:p w:rsidR="009A766D" w:rsidRPr="00F46D9E" w:rsidRDefault="009A766D" w:rsidP="009A766D">
      <w:pPr>
        <w:pStyle w:val="Corpo"/>
        <w:rPr>
          <w:b/>
          <w:color w:val="0082B2"/>
        </w:rPr>
      </w:pPr>
      <w:r>
        <w:rPr>
          <w:b/>
          <w:color w:val="0082B2"/>
        </w:rPr>
        <w:t>Sintomas</w:t>
      </w:r>
    </w:p>
    <w:p w:rsidR="009A766D" w:rsidRDefault="009A766D" w:rsidP="009A766D">
      <w:pPr>
        <w:pStyle w:val="Corpo"/>
      </w:pPr>
      <w:r>
        <w:rPr>
          <w:noProof/>
          <w:lang w:eastAsia="pt-BR"/>
        </w:rPr>
        <mc:AlternateContent>
          <mc:Choice Requires="wps">
            <w:drawing>
              <wp:anchor distT="0" distB="0" distL="114300" distR="114300" simplePos="0" relativeHeight="252247040" behindDoc="0" locked="0" layoutInCell="1" allowOverlap="1" wp14:anchorId="650CC040" wp14:editId="35384A57">
                <wp:simplePos x="0" y="0"/>
                <wp:positionH relativeFrom="margin">
                  <wp:align>center</wp:align>
                </wp:positionH>
                <wp:positionV relativeFrom="paragraph">
                  <wp:posOffset>176530</wp:posOffset>
                </wp:positionV>
                <wp:extent cx="95250" cy="923925"/>
                <wp:effectExtent l="38100" t="0" r="19050" b="28575"/>
                <wp:wrapNone/>
                <wp:docPr id="52" name="Chave esquerda 52"/>
                <wp:cNvGraphicFramePr/>
                <a:graphic xmlns:a="http://schemas.openxmlformats.org/drawingml/2006/main">
                  <a:graphicData uri="http://schemas.microsoft.com/office/word/2010/wordprocessingShape">
                    <wps:wsp>
                      <wps:cNvSpPr/>
                      <wps:spPr>
                        <a:xfrm>
                          <a:off x="0" y="0"/>
                          <a:ext cx="95250" cy="923925"/>
                        </a:xfrm>
                        <a:prstGeom prst="leftBrace">
                          <a:avLst/>
                        </a:prstGeom>
                        <a:ln>
                          <a:solidFill>
                            <a:srgbClr val="FF8501"/>
                          </a:solidFill>
                        </a:ln>
                      </wps:spPr>
                      <wps:style>
                        <a:lnRef idx="1">
                          <a:schemeClr val="accent2"/>
                        </a:lnRef>
                        <a:fillRef idx="0">
                          <a:schemeClr val="accent2"/>
                        </a:fillRef>
                        <a:effectRef idx="0">
                          <a:schemeClr val="accent2"/>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DA0E708"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have esquerda 52" o:spid="_x0000_s1026" type="#_x0000_t87" style="position:absolute;margin-left:0;margin-top:13.9pt;width:7.5pt;height:72.75pt;z-index:2522470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" adj="186" strokecolor="#ff8501" strokeweight=".5pt">
                <v:stroke joinstyle="miter"/>
                <w10:wrap anchorx="margin"/>
              </v:shape>
            </w:pict>
          </mc:Fallback>
        </mc:AlternateContent>
      </w:r>
    </w:p>
    <w:p w:rsidR="009A766D" w:rsidRDefault="009A766D" w:rsidP="009A766D">
      <w:pPr>
        <w:pStyle w:val="Corpo"/>
      </w:pPr>
      <w:r>
        <w:rPr>
          <w:noProof/>
          <w:lang w:eastAsia="pt-BR"/>
        </w:rPr>
        <mc:AlternateContent>
          <mc:Choice Requires="wps">
            <w:drawing>
              <wp:anchor distT="0" distB="0" distL="114300" distR="114300" simplePos="0" relativeHeight="252246016" behindDoc="0" locked="0" layoutInCell="1" allowOverlap="1" wp14:anchorId="3800A79C" wp14:editId="0C2AE7D6">
                <wp:simplePos x="0" y="0"/>
                <wp:positionH relativeFrom="margin">
                  <wp:align>right</wp:align>
                </wp:positionH>
                <wp:positionV relativeFrom="paragraph">
                  <wp:posOffset>12700</wp:posOffset>
                </wp:positionV>
                <wp:extent cx="2590800" cy="895350"/>
                <wp:effectExtent l="0" t="0" r="0" b="0"/>
                <wp:wrapNone/>
                <wp:docPr id="51" name="Caixa de texto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895350"/>
                        </a:xfrm>
                        <a:prstGeom prst="rect">
                          <a:avLst/>
                        </a:prstGeom>
                        <a:solidFill>
                          <a:schemeClr val="bg1">
                            <a:lumMod val="100000"/>
                            <a:lumOff val="0"/>
                          </a:schemeClr>
                        </a:solidFill>
                        <a:ln w="9525">
                          <a:noFill/>
                          <a:miter lim="800000"/>
                          <a:headEnd/>
                          <a:tailEnd/>
                        </a:ln>
                      </wps:spPr>
                      <wps:txbx>
                        <w:txbxContent>
                          <w:p w:rsidR="00E06D27" w:rsidRDefault="00E06D27" w:rsidP="00F20352">
                            <w:pPr>
                              <w:pStyle w:val="PargrafodaLista"/>
                              <w:numPr>
                                <w:ilvl w:val="0"/>
                                <w:numId w:val="12"/>
                              </w:numPr>
                              <w:spacing w:after="160" w:line="259" w:lineRule="auto"/>
                              <w:rPr>
                                <w:rFonts w:ascii="Swis721 Th BT" w:hAnsi="Swis721 Th BT"/>
                                <w:sz w:val="23"/>
                                <w:szCs w:val="23"/>
                              </w:rPr>
                            </w:pPr>
                            <w:r>
                              <w:rPr>
                                <w:rFonts w:ascii="Swis721 Th BT" w:hAnsi="Swis721 Th BT"/>
                                <w:sz w:val="23"/>
                                <w:szCs w:val="23"/>
                              </w:rPr>
                              <w:t>Desconforto;</w:t>
                            </w:r>
                          </w:p>
                          <w:p w:rsidR="00E06D27" w:rsidRDefault="00E06D27" w:rsidP="00F20352">
                            <w:pPr>
                              <w:pStyle w:val="PargrafodaLista"/>
                              <w:numPr>
                                <w:ilvl w:val="0"/>
                                <w:numId w:val="12"/>
                              </w:numPr>
                              <w:spacing w:after="160" w:line="259" w:lineRule="auto"/>
                              <w:rPr>
                                <w:rFonts w:ascii="Swis721 Th BT" w:hAnsi="Swis721 Th BT"/>
                                <w:sz w:val="23"/>
                                <w:szCs w:val="23"/>
                              </w:rPr>
                            </w:pPr>
                            <w:r>
                              <w:rPr>
                                <w:rFonts w:ascii="Swis721 Th BT" w:hAnsi="Swis721 Th BT"/>
                                <w:sz w:val="23"/>
                                <w:szCs w:val="23"/>
                              </w:rPr>
                              <w:t>Dor;</w:t>
                            </w:r>
                          </w:p>
                          <w:p w:rsidR="00E06D27" w:rsidRDefault="00E06D27" w:rsidP="00F20352">
                            <w:pPr>
                              <w:pStyle w:val="PargrafodaLista"/>
                              <w:numPr>
                                <w:ilvl w:val="0"/>
                                <w:numId w:val="12"/>
                              </w:numPr>
                              <w:spacing w:after="160" w:line="259" w:lineRule="auto"/>
                              <w:rPr>
                                <w:rFonts w:ascii="Swis721 Th BT" w:hAnsi="Swis721 Th BT"/>
                                <w:sz w:val="23"/>
                                <w:szCs w:val="23"/>
                              </w:rPr>
                            </w:pPr>
                            <w:r>
                              <w:rPr>
                                <w:rFonts w:ascii="Swis721 Th BT" w:hAnsi="Swis721 Th BT"/>
                                <w:sz w:val="23"/>
                                <w:szCs w:val="23"/>
                              </w:rPr>
                              <w:t>Inchaço;</w:t>
                            </w:r>
                          </w:p>
                          <w:p w:rsidR="00E06D27" w:rsidRPr="005A1B21" w:rsidRDefault="00E06D27" w:rsidP="00F20352">
                            <w:pPr>
                              <w:pStyle w:val="PargrafodaLista"/>
                              <w:numPr>
                                <w:ilvl w:val="0"/>
                                <w:numId w:val="12"/>
                              </w:numPr>
                              <w:spacing w:after="160" w:line="259" w:lineRule="auto"/>
                              <w:rPr>
                                <w:rFonts w:ascii="Swis721 Th BT" w:hAnsi="Swis721 Th BT"/>
                                <w:sz w:val="23"/>
                                <w:szCs w:val="23"/>
                              </w:rPr>
                            </w:pPr>
                            <w:r>
                              <w:rPr>
                                <w:rFonts w:ascii="Swis721 Th BT" w:hAnsi="Swis721 Th BT"/>
                                <w:sz w:val="23"/>
                                <w:szCs w:val="23"/>
                              </w:rPr>
                              <w:t>Perda da força.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00A79C" id="Caixa de texto 51" o:spid="_x0000_s1030" type="#_x0000_t202" style="position:absolute;left:0;text-align:left;margin-left:152.8pt;margin-top:1pt;width:204pt;height:70.5pt;z-index:252246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" fillcolor="white [3212]" stroked="f">
                <v:textbox>
                  <w:txbxContent>
                    <w:p w:rsidR="00E06D27" w:rsidRDefault="00E06D27" w:rsidP="00F20352">
                      <w:pPr>
                        <w:pStyle w:val="PargrafodaLista"/>
                        <w:numPr>
                          <w:ilvl w:val="0"/>
                          <w:numId w:val="12"/>
                        </w:numPr>
                        <w:spacing w:after="160" w:line="259" w:lineRule="auto"/>
                        <w:rPr>
                          <w:rFonts w:ascii="Swis721 Th BT" w:hAnsi="Swis721 Th BT"/>
                          <w:sz w:val="23"/>
                          <w:szCs w:val="23"/>
                        </w:rPr>
                      </w:pPr>
                      <w:r>
                        <w:rPr>
                          <w:rFonts w:ascii="Swis721 Th BT" w:hAnsi="Swis721 Th BT"/>
                          <w:sz w:val="23"/>
                          <w:szCs w:val="23"/>
                        </w:rPr>
                        <w:t>Desconforto;</w:t>
                      </w:r>
                    </w:p>
                    <w:p w:rsidR="00E06D27" w:rsidRDefault="00E06D27" w:rsidP="00F20352">
                      <w:pPr>
                        <w:pStyle w:val="PargrafodaLista"/>
                        <w:numPr>
                          <w:ilvl w:val="0"/>
                          <w:numId w:val="12"/>
                        </w:numPr>
                        <w:spacing w:after="160" w:line="259" w:lineRule="auto"/>
                        <w:rPr>
                          <w:rFonts w:ascii="Swis721 Th BT" w:hAnsi="Swis721 Th BT"/>
                          <w:sz w:val="23"/>
                          <w:szCs w:val="23"/>
                        </w:rPr>
                      </w:pPr>
                      <w:r>
                        <w:rPr>
                          <w:rFonts w:ascii="Swis721 Th BT" w:hAnsi="Swis721 Th BT"/>
                          <w:sz w:val="23"/>
                          <w:szCs w:val="23"/>
                        </w:rPr>
                        <w:t>Dor;</w:t>
                      </w:r>
                    </w:p>
                    <w:p w:rsidR="00E06D27" w:rsidRDefault="00E06D27" w:rsidP="00F20352">
                      <w:pPr>
                        <w:pStyle w:val="PargrafodaLista"/>
                        <w:numPr>
                          <w:ilvl w:val="0"/>
                          <w:numId w:val="12"/>
                        </w:numPr>
                        <w:spacing w:after="160" w:line="259" w:lineRule="auto"/>
                        <w:rPr>
                          <w:rFonts w:ascii="Swis721 Th BT" w:hAnsi="Swis721 Th BT"/>
                          <w:sz w:val="23"/>
                          <w:szCs w:val="23"/>
                        </w:rPr>
                      </w:pPr>
                      <w:r>
                        <w:rPr>
                          <w:rFonts w:ascii="Swis721 Th BT" w:hAnsi="Swis721 Th BT"/>
                          <w:sz w:val="23"/>
                          <w:szCs w:val="23"/>
                        </w:rPr>
                        <w:t>Inchaço;</w:t>
                      </w:r>
                    </w:p>
                    <w:p w:rsidR="00E06D27" w:rsidRPr="005A1B21" w:rsidRDefault="00E06D27" w:rsidP="00F20352">
                      <w:pPr>
                        <w:pStyle w:val="PargrafodaLista"/>
                        <w:numPr>
                          <w:ilvl w:val="0"/>
                          <w:numId w:val="12"/>
                        </w:numPr>
                        <w:spacing w:after="160" w:line="259" w:lineRule="auto"/>
                        <w:rPr>
                          <w:rFonts w:ascii="Swis721 Th BT" w:hAnsi="Swis721 Th BT"/>
                          <w:sz w:val="23"/>
                          <w:szCs w:val="23"/>
                        </w:rPr>
                      </w:pPr>
                      <w:r>
                        <w:rPr>
                          <w:rFonts w:ascii="Swis721 Th BT" w:hAnsi="Swis721 Th BT"/>
                          <w:sz w:val="23"/>
                          <w:szCs w:val="23"/>
                        </w:rPr>
                        <w:t>Perda da força.</w:t>
                      </w:r>
                    </w:p>
                  </w:txbxContent>
                </v:textbox>
                <w10:wrap anchorx="margin"/>
              </v:shape>
            </w:pict>
          </mc:Fallback>
        </mc:AlternateContent>
      </w:r>
    </w:p>
    <w:p w:rsidR="009A766D" w:rsidRDefault="009A766D" w:rsidP="009A766D">
      <w:pPr>
        <w:pStyle w:val="Corpo"/>
      </w:pPr>
      <w:r>
        <w:rPr>
          <w:noProof/>
          <w:lang w:eastAsia="pt-BR"/>
        </w:rPr>
        <mc:AlternateContent>
          <mc:Choice Requires="wps">
            <w:drawing>
              <wp:anchor distT="0" distB="0" distL="114300" distR="114300" simplePos="0" relativeHeight="252244992" behindDoc="0" locked="0" layoutInCell="1" allowOverlap="1" wp14:anchorId="4B88C572" wp14:editId="590B7816">
                <wp:simplePos x="0" y="0"/>
                <wp:positionH relativeFrom="margin">
                  <wp:align>left</wp:align>
                </wp:positionH>
                <wp:positionV relativeFrom="paragraph">
                  <wp:posOffset>3810</wp:posOffset>
                </wp:positionV>
                <wp:extent cx="1866900" cy="518160"/>
                <wp:effectExtent l="0" t="0" r="0" b="0"/>
                <wp:wrapNone/>
                <wp:docPr id="50" name="Caixa de texto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518160"/>
                        </a:xfrm>
                        <a:prstGeom prst="rect">
                          <a:avLst/>
                        </a:prstGeom>
                        <a:solidFill>
                          <a:schemeClr val="bg1">
                            <a:lumMod val="100000"/>
                            <a:lumOff val="0"/>
                          </a:schemeClr>
                        </a:solidFill>
                        <a:ln w="9525">
                          <a:noFill/>
                          <a:miter lim="800000"/>
                          <a:headEnd/>
                          <a:tailEnd/>
                        </a:ln>
                      </wps:spPr>
                      <wps:txbx>
                        <w:txbxContent>
                          <w:p w:rsidR="00E06D27" w:rsidRPr="005A1B21" w:rsidRDefault="00E06D27" w:rsidP="009A766D">
                            <w:pPr>
                              <w:spacing w:after="20"/>
                              <w:jc w:val="center"/>
                              <w:rPr>
                                <w:rFonts w:ascii="Swis721 Th BT" w:hAnsi="Swis721 Th BT"/>
                                <w:b/>
                                <w:color w:val="0070C0"/>
                                <w:sz w:val="23"/>
                                <w:szCs w:val="23"/>
                              </w:rPr>
                            </w:pPr>
                            <w:r w:rsidRPr="005A1B21">
                              <w:rPr>
                                <w:rFonts w:ascii="Swis721 Th BT" w:hAnsi="Swis721 Th BT"/>
                                <w:b/>
                                <w:color w:val="0070C0"/>
                                <w:sz w:val="23"/>
                                <w:szCs w:val="23"/>
                              </w:rPr>
                              <w:t>DMIT</w:t>
                            </w:r>
                          </w:p>
                          <w:p w:rsidR="00E06D27" w:rsidRPr="005A1B21" w:rsidRDefault="00E06D27" w:rsidP="009A766D">
                            <w:pPr>
                              <w:jc w:val="center"/>
                              <w:rPr>
                                <w:rFonts w:ascii="Swis721 Th BT" w:hAnsi="Swis721 Th BT"/>
                                <w:b/>
                                <w:color w:val="0070C0"/>
                                <w:sz w:val="23"/>
                                <w:szCs w:val="23"/>
                              </w:rPr>
                            </w:pPr>
                            <w:r w:rsidRPr="005A1B21">
                              <w:rPr>
                                <w:rFonts w:ascii="Swis721 Th BT" w:hAnsi="Swis721 Th BT"/>
                                <w:b/>
                                <w:color w:val="0070C0"/>
                                <w:sz w:val="23"/>
                                <w:szCs w:val="23"/>
                              </w:rPr>
                              <w:t xml:space="preserve">(Lesão Muscular Tipo 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8C572" id="Caixa de texto 50" o:spid="_x0000_s1031" type="#_x0000_t202" style="position:absolute;left:0;text-align:left;margin-left:0;margin-top:.3pt;width:147pt;height:40.8pt;z-index:252244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" fillcolor="white [3212]" stroked="f">
                <v:textbox>
                  <w:txbxContent>
                    <w:p w:rsidR="00E06D27" w:rsidRPr="005A1B21" w:rsidRDefault="00E06D27" w:rsidP="009A766D">
                      <w:pPr>
                        <w:spacing w:after="20"/>
                        <w:jc w:val="center"/>
                        <w:rPr>
                          <w:rFonts w:ascii="Swis721 Th BT" w:hAnsi="Swis721 Th BT"/>
                          <w:b/>
                          <w:color w:val="0070C0"/>
                          <w:sz w:val="23"/>
                          <w:szCs w:val="23"/>
                        </w:rPr>
                      </w:pPr>
                      <w:r w:rsidRPr="005A1B21">
                        <w:rPr>
                          <w:rFonts w:ascii="Swis721 Th BT" w:hAnsi="Swis721 Th BT"/>
                          <w:b/>
                          <w:color w:val="0070C0"/>
                          <w:sz w:val="23"/>
                          <w:szCs w:val="23"/>
                        </w:rPr>
                        <w:t>DMIT</w:t>
                      </w:r>
                    </w:p>
                    <w:p w:rsidR="00E06D27" w:rsidRPr="005A1B21" w:rsidRDefault="00E06D27" w:rsidP="009A766D">
                      <w:pPr>
                        <w:jc w:val="center"/>
                        <w:rPr>
                          <w:rFonts w:ascii="Swis721 Th BT" w:hAnsi="Swis721 Th BT"/>
                          <w:b/>
                          <w:color w:val="0070C0"/>
                          <w:sz w:val="23"/>
                          <w:szCs w:val="23"/>
                        </w:rPr>
                      </w:pPr>
                      <w:r w:rsidRPr="005A1B21">
                        <w:rPr>
                          <w:rFonts w:ascii="Swis721 Th BT" w:hAnsi="Swis721 Th BT"/>
                          <w:b/>
                          <w:color w:val="0070C0"/>
                          <w:sz w:val="23"/>
                          <w:szCs w:val="23"/>
                        </w:rPr>
                        <w:t xml:space="preserve">(Lesão Muscular Tipo I) </w:t>
                      </w:r>
                    </w:p>
                  </w:txbxContent>
                </v:textbox>
                <w10:wrap anchorx="margin"/>
              </v:shape>
            </w:pict>
          </mc:Fallback>
        </mc:AlternateContent>
      </w:r>
    </w:p>
    <w:p w:rsidR="009A766D" w:rsidRDefault="009A766D" w:rsidP="009A766D">
      <w:pPr>
        <w:pStyle w:val="Corpo"/>
      </w:pPr>
    </w:p>
    <w:p w:rsidR="009A766D" w:rsidRDefault="009A766D" w:rsidP="009A766D">
      <w:pPr>
        <w:pStyle w:val="Corpo"/>
      </w:pPr>
    </w:p>
    <w:p w:rsidR="009A766D" w:rsidRDefault="009A766D" w:rsidP="009A766D">
      <w:pPr>
        <w:pStyle w:val="Corpo"/>
      </w:pPr>
    </w:p>
    <w:p w:rsidR="009A766D" w:rsidRDefault="009A766D" w:rsidP="009A766D">
      <w:pPr>
        <w:pStyle w:val="Corpo"/>
      </w:pPr>
    </w:p>
    <w:p w:rsidR="009A766D" w:rsidRDefault="009A766D" w:rsidP="009A766D">
      <w:pPr>
        <w:pStyle w:val="Corpo"/>
      </w:pPr>
    </w:p>
    <w:p w:rsidR="009A766D" w:rsidRDefault="009A766D" w:rsidP="009A766D">
      <w:pPr>
        <w:pStyle w:val="Corpo"/>
        <w:rPr>
          <w:sz w:val="24"/>
        </w:rPr>
      </w:pPr>
      <w:r>
        <w:t xml:space="preserve">A contração excêntrica induz a danos estruturais iniciais no músculo ativo, produzindo uma ruptura no </w:t>
      </w:r>
      <w:proofErr w:type="spellStart"/>
      <w:r>
        <w:t>sarcolema</w:t>
      </w:r>
      <w:proofErr w:type="spellEnd"/>
      <w:r>
        <w:t xml:space="preserve">, o que aumenta o </w:t>
      </w:r>
      <w:proofErr w:type="spellStart"/>
      <w:r>
        <w:t>efluxo</w:t>
      </w:r>
      <w:proofErr w:type="spellEnd"/>
      <w:r>
        <w:t xml:space="preserve"> </w:t>
      </w:r>
      <w:proofErr w:type="spellStart"/>
      <w:r>
        <w:t>citosólico</w:t>
      </w:r>
      <w:proofErr w:type="spellEnd"/>
      <w:r>
        <w:t xml:space="preserve"> de proteínas. </w:t>
      </w:r>
    </w:p>
    <w:p w:rsidR="009A766D" w:rsidRDefault="009A766D" w:rsidP="009A766D">
      <w:pPr>
        <w:pStyle w:val="Corpo"/>
      </w:pPr>
    </w:p>
    <w:p w:rsidR="009A766D" w:rsidRDefault="009A766D" w:rsidP="00B47EE7">
      <w:pPr>
        <w:pStyle w:val="Corpo"/>
      </w:pPr>
    </w:p>
    <w:p w:rsidR="009A766D" w:rsidRDefault="009A766D" w:rsidP="00B47EE7">
      <w:pPr>
        <w:pStyle w:val="Corpo"/>
      </w:pPr>
      <w:r>
        <w:rPr>
          <w:noProof/>
          <w:lang w:eastAsia="pt-BR"/>
        </w:rPr>
        <mc:AlternateContent>
          <mc:Choice Requires="wps">
            <w:drawing>
              <wp:anchor distT="0" distB="0" distL="114300" distR="114300" simplePos="0" relativeHeight="252248064" behindDoc="0" locked="0" layoutInCell="1" allowOverlap="1" wp14:anchorId="280ABD62" wp14:editId="3F1026D4">
                <wp:simplePos x="0" y="0"/>
                <wp:positionH relativeFrom="margin">
                  <wp:align>right</wp:align>
                </wp:positionH>
                <wp:positionV relativeFrom="paragraph">
                  <wp:posOffset>200025</wp:posOffset>
                </wp:positionV>
                <wp:extent cx="5762625" cy="752475"/>
                <wp:effectExtent l="0" t="0" r="9525" b="9525"/>
                <wp:wrapNone/>
                <wp:docPr id="54" name="Caixa de texto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752475"/>
                        </a:xfrm>
                        <a:prstGeom prst="rect">
                          <a:avLst/>
                        </a:prstGeom>
                        <a:solidFill>
                          <a:srgbClr val="FF8501"/>
                        </a:solidFill>
                        <a:ln w="9525">
                          <a:noFill/>
                          <a:miter lim="800000"/>
                          <a:headEnd/>
                          <a:tailEnd/>
                        </a:ln>
                      </wps:spPr>
                      <wps:txbx>
                        <w:txbxContent>
                          <w:p w:rsidR="00E06D27" w:rsidRPr="005A1B21" w:rsidRDefault="00E06D27" w:rsidP="009A766D">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Assim, o dano muscular pode induzir à resposta pró-inflamatória com liberação de </w:t>
                            </w:r>
                            <w:proofErr w:type="spellStart"/>
                            <w:r>
                              <w:rPr>
                                <w:rFonts w:ascii="Swis721 Th BT" w:hAnsi="Swis721 Th BT"/>
                                <w:b/>
                                <w:color w:val="FFFFFF" w:themeColor="background1"/>
                                <w:sz w:val="23"/>
                                <w:szCs w:val="23"/>
                              </w:rPr>
                              <w:t>quimiocinas</w:t>
                            </w:r>
                            <w:proofErr w:type="spellEnd"/>
                            <w:r>
                              <w:rPr>
                                <w:rFonts w:ascii="Swis721 Th BT" w:hAnsi="Swis721 Th BT"/>
                                <w:b/>
                                <w:color w:val="FFFFFF" w:themeColor="background1"/>
                                <w:sz w:val="23"/>
                                <w:szCs w:val="23"/>
                              </w:rPr>
                              <w:t xml:space="preserve"> e concomitante aumento em prostaglandinas, que ativam </w:t>
                            </w:r>
                            <w:proofErr w:type="spellStart"/>
                            <w:r>
                              <w:rPr>
                                <w:rFonts w:ascii="Swis721 Th BT" w:hAnsi="Swis721 Th BT"/>
                                <w:b/>
                                <w:color w:val="FFFFFF" w:themeColor="background1"/>
                                <w:sz w:val="23"/>
                                <w:szCs w:val="23"/>
                              </w:rPr>
                              <w:t>nociceptores</w:t>
                            </w:r>
                            <w:proofErr w:type="spellEnd"/>
                            <w:r>
                              <w:rPr>
                                <w:rFonts w:ascii="Swis721 Th BT" w:hAnsi="Swis721 Th BT"/>
                                <w:b/>
                                <w:color w:val="FFFFFF" w:themeColor="background1"/>
                                <w:sz w:val="23"/>
                                <w:szCs w:val="23"/>
                              </w:rPr>
                              <w:t xml:space="preserve"> e promovem a dor aguda e sensibilidade.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ABD62" id="Caixa de texto 54" o:spid="_x0000_s1032" type="#_x0000_t202" style="position:absolute;left:0;text-align:left;margin-left:402.55pt;margin-top:15.75pt;width:453.75pt;height:59.25pt;z-index:252248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" fillcolor="#ff8501" stroked="f">
                <v:textbox>
                  <w:txbxContent>
                    <w:p w:rsidR="00E06D27" w:rsidRPr="005A1B21" w:rsidRDefault="00E06D27" w:rsidP="009A766D">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Assim, o dano muscular pode induzir à resposta pró-inflamatória com liberação de </w:t>
                      </w:r>
                      <w:proofErr w:type="spellStart"/>
                      <w:r>
                        <w:rPr>
                          <w:rFonts w:ascii="Swis721 Th BT" w:hAnsi="Swis721 Th BT"/>
                          <w:b/>
                          <w:color w:val="FFFFFF" w:themeColor="background1"/>
                          <w:sz w:val="23"/>
                          <w:szCs w:val="23"/>
                        </w:rPr>
                        <w:t>quimiocinas</w:t>
                      </w:r>
                      <w:proofErr w:type="spellEnd"/>
                      <w:r>
                        <w:rPr>
                          <w:rFonts w:ascii="Swis721 Th BT" w:hAnsi="Swis721 Th BT"/>
                          <w:b/>
                          <w:color w:val="FFFFFF" w:themeColor="background1"/>
                          <w:sz w:val="23"/>
                          <w:szCs w:val="23"/>
                        </w:rPr>
                        <w:t xml:space="preserve"> e concomitante aumento em prostaglandinas, que ativam </w:t>
                      </w:r>
                      <w:proofErr w:type="spellStart"/>
                      <w:r>
                        <w:rPr>
                          <w:rFonts w:ascii="Swis721 Th BT" w:hAnsi="Swis721 Th BT"/>
                          <w:b/>
                          <w:color w:val="FFFFFF" w:themeColor="background1"/>
                          <w:sz w:val="23"/>
                          <w:szCs w:val="23"/>
                        </w:rPr>
                        <w:t>nociceptores</w:t>
                      </w:r>
                      <w:proofErr w:type="spellEnd"/>
                      <w:r>
                        <w:rPr>
                          <w:rFonts w:ascii="Swis721 Th BT" w:hAnsi="Swis721 Th BT"/>
                          <w:b/>
                          <w:color w:val="FFFFFF" w:themeColor="background1"/>
                          <w:sz w:val="23"/>
                          <w:szCs w:val="23"/>
                        </w:rPr>
                        <w:t xml:space="preserve"> e promovem a dor aguda e sensibilidade. </w:t>
                      </w:r>
                    </w:p>
                  </w:txbxContent>
                </v:textbox>
                <w10:wrap anchorx="margin"/>
              </v:shape>
            </w:pict>
          </mc:Fallback>
        </mc:AlternateContent>
      </w:r>
    </w:p>
    <w:p w:rsidR="009A766D" w:rsidRDefault="009A766D" w:rsidP="00B47EE7">
      <w:pPr>
        <w:pStyle w:val="Corpo"/>
      </w:pPr>
    </w:p>
    <w:p w:rsidR="009A766D" w:rsidRDefault="009A766D" w:rsidP="00B47EE7">
      <w:pPr>
        <w:pStyle w:val="Corpo"/>
      </w:pPr>
    </w:p>
    <w:p w:rsidR="009A766D" w:rsidRDefault="009A766D" w:rsidP="00B47EE7">
      <w:pPr>
        <w:pStyle w:val="Corpo"/>
      </w:pPr>
    </w:p>
    <w:p w:rsidR="009A766D" w:rsidRDefault="009A766D" w:rsidP="00B47EE7">
      <w:pPr>
        <w:pStyle w:val="Corpo"/>
      </w:pPr>
    </w:p>
    <w:p w:rsidR="009A766D" w:rsidRDefault="009A766D" w:rsidP="00B47EE7">
      <w:pPr>
        <w:pStyle w:val="Corpo"/>
      </w:pPr>
    </w:p>
    <w:p w:rsidR="009A766D" w:rsidRDefault="009A766D" w:rsidP="00B47EE7">
      <w:pPr>
        <w:pStyle w:val="Corpo"/>
      </w:pPr>
    </w:p>
    <w:p w:rsidR="009A766D" w:rsidRDefault="009A766D" w:rsidP="00B47EE7">
      <w:pPr>
        <w:pStyle w:val="Corpo"/>
      </w:pPr>
    </w:p>
    <w:p w:rsidR="009A766D" w:rsidRDefault="009A766D" w:rsidP="00B47EE7">
      <w:pPr>
        <w:pStyle w:val="Corpo"/>
      </w:pPr>
    </w:p>
    <w:p w:rsidR="009A766D" w:rsidRDefault="009A766D" w:rsidP="00B47EE7">
      <w:pPr>
        <w:pStyle w:val="Corpo"/>
      </w:pPr>
    </w:p>
    <w:p w:rsidR="009A766D" w:rsidRDefault="009A766D" w:rsidP="00B47EE7">
      <w:pPr>
        <w:pStyle w:val="Corpo"/>
      </w:pPr>
    </w:p>
    <w:p w:rsidR="001A4DB9" w:rsidRPr="00951759" w:rsidRDefault="001A4DB9" w:rsidP="001A4DB9">
      <w:pPr>
        <w:pStyle w:val="Ttulo1"/>
      </w:pPr>
      <w:bookmarkStart w:id="2" w:name="_Toc25764832"/>
      <w:r w:rsidRPr="00951759">
        <w:t>Estresse Oxidativo x Esporte</w:t>
      </w:r>
      <w:bookmarkEnd w:id="2"/>
      <w:r w:rsidRPr="00951759">
        <w:t xml:space="preserve"> </w:t>
      </w:r>
    </w:p>
    <w:p w:rsidR="00B47EE7" w:rsidRDefault="00B47EE7" w:rsidP="00B47EE7">
      <w:pPr>
        <w:pStyle w:val="Corpo"/>
      </w:pPr>
    </w:p>
    <w:p w:rsidR="001A4DB9" w:rsidRPr="001A4DB9" w:rsidRDefault="001A4DB9" w:rsidP="001A4DB9">
      <w:pPr>
        <w:pStyle w:val="Corpo"/>
      </w:pPr>
      <w:r w:rsidRPr="001A4DB9">
        <w:t>Estresse oxidativo envolve o aumento da formação de radicais livres do tipo espécies reativas de oxigênio (EROs) e nitrogênio (</w:t>
      </w:r>
      <w:proofErr w:type="spellStart"/>
      <w:r w:rsidRPr="001A4DB9">
        <w:t>ERNs</w:t>
      </w:r>
      <w:proofErr w:type="spellEnd"/>
      <w:r w:rsidRPr="001A4DB9">
        <w:t>), tais como ânions superóxido (O</w:t>
      </w:r>
      <w:r w:rsidRPr="001A4DB9">
        <w:rPr>
          <w:vertAlign w:val="subscript"/>
        </w:rPr>
        <w:t>2</w:t>
      </w:r>
      <w:r w:rsidRPr="001A4DB9">
        <w:rPr>
          <w:vertAlign w:val="superscript"/>
        </w:rPr>
        <w:t>-.</w:t>
      </w:r>
      <w:r w:rsidRPr="001A4DB9">
        <w:t>), peróxidos de hidrogênio (H</w:t>
      </w:r>
      <w:r w:rsidRPr="001A4DB9">
        <w:rPr>
          <w:vertAlign w:val="subscript"/>
        </w:rPr>
        <w:t>2</w:t>
      </w:r>
      <w:r w:rsidRPr="001A4DB9">
        <w:t>O</w:t>
      </w:r>
      <w:r w:rsidRPr="001A4DB9">
        <w:rPr>
          <w:vertAlign w:val="subscript"/>
        </w:rPr>
        <w:t>2</w:t>
      </w:r>
      <w:r w:rsidRPr="001A4DB9">
        <w:t>), radical hidroxila (HO</w:t>
      </w:r>
      <w:r w:rsidRPr="001A4DB9">
        <w:rPr>
          <w:vertAlign w:val="superscript"/>
        </w:rPr>
        <w:t>.</w:t>
      </w:r>
      <w:r w:rsidRPr="001A4DB9">
        <w:t>),</w:t>
      </w:r>
      <w:r w:rsidR="00980EB9">
        <w:t xml:space="preserve"> óxido nítrico (NO), entre outro</w:t>
      </w:r>
      <w:r w:rsidRPr="001A4DB9">
        <w:t xml:space="preserve">s, em detrimento da defesa antioxidante do organismo, seja por via endógena, exógena ou ambas (Souza </w:t>
      </w:r>
      <w:r w:rsidRPr="001A4DB9">
        <w:rPr>
          <w:i/>
        </w:rPr>
        <w:t>et al</w:t>
      </w:r>
      <w:r w:rsidRPr="001A4DB9">
        <w:t xml:space="preserve">., 2005; Ruiz, 2012). </w:t>
      </w:r>
    </w:p>
    <w:p w:rsidR="00B47EE7" w:rsidRDefault="00B47EE7" w:rsidP="00B47EE7">
      <w:pPr>
        <w:pStyle w:val="Corpo"/>
      </w:pPr>
    </w:p>
    <w:p w:rsidR="00B47EE7" w:rsidRDefault="00B47EE7" w:rsidP="00B47EE7">
      <w:pPr>
        <w:pStyle w:val="Corpo"/>
      </w:pPr>
    </w:p>
    <w:p w:rsidR="001A4DB9" w:rsidRPr="001A4DB9" w:rsidRDefault="001A4DB9" w:rsidP="001A4DB9">
      <w:pPr>
        <w:pStyle w:val="Corpo"/>
        <w:rPr>
          <w:b/>
          <w:color w:val="0082B2"/>
        </w:rPr>
      </w:pPr>
      <w:r w:rsidRPr="001A4DB9">
        <w:rPr>
          <w:b/>
          <w:color w:val="0082B2"/>
        </w:rPr>
        <w:t>Estresse Oxidativo e Exercícios Físicos</w:t>
      </w:r>
    </w:p>
    <w:p w:rsidR="00B47EE7" w:rsidRDefault="00B47EE7" w:rsidP="00B47EE7">
      <w:pPr>
        <w:pStyle w:val="Corpo"/>
      </w:pPr>
    </w:p>
    <w:p w:rsidR="001A4DB9" w:rsidRPr="001A4DB9" w:rsidRDefault="001A4DB9" w:rsidP="001A4DB9">
      <w:pPr>
        <w:pStyle w:val="Corpo"/>
        <w:rPr>
          <w:b/>
        </w:rPr>
      </w:pPr>
      <w:r w:rsidRPr="001A4DB9">
        <w:rPr>
          <w:b/>
          <w:noProof/>
          <w:lang w:eastAsia="pt-BR"/>
        </w:rPr>
        <w:drawing>
          <wp:anchor distT="0" distB="0" distL="114300" distR="114300" simplePos="0" relativeHeight="252156928" behindDoc="0" locked="0" layoutInCell="1" allowOverlap="1" wp14:anchorId="3924056E" wp14:editId="35F11258">
            <wp:simplePos x="0" y="0"/>
            <wp:positionH relativeFrom="column">
              <wp:posOffset>4131310</wp:posOffset>
            </wp:positionH>
            <wp:positionV relativeFrom="paragraph">
              <wp:posOffset>694055</wp:posOffset>
            </wp:positionV>
            <wp:extent cx="1609090" cy="1384935"/>
            <wp:effectExtent l="19050" t="0" r="0" b="0"/>
            <wp:wrapTight wrapText="bothSides">
              <wp:wrapPolygon edited="0">
                <wp:start x="-256" y="0"/>
                <wp:lineTo x="-256" y="20798"/>
                <wp:lineTo x="21481" y="20798"/>
                <wp:lineTo x="21481" y="0"/>
                <wp:lineTo x="-256" y="0"/>
              </wp:wrapPolygon>
            </wp:wrapTight>
            <wp:docPr id="98" name="Imagem 98" descr="Imagem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agem_1"/>
                    <pic:cNvPicPr>
                      <a:picLocks noChangeAspect="1" noChangeArrowheads="1"/>
                    </pic:cNvPicPr>
                  </pic:nvPicPr>
                  <pic:blipFill>
                    <a:blip r:embed="rId9" cstate="print"/>
                    <a:srcRect r="394" b="-4151"/>
                    <a:stretch>
                      <a:fillRect/>
                    </a:stretch>
                  </pic:blipFill>
                  <pic:spPr bwMode="auto">
                    <a:xfrm>
                      <a:off x="0" y="0"/>
                      <a:ext cx="1609090" cy="1384935"/>
                    </a:xfrm>
                    <a:prstGeom prst="rect">
                      <a:avLst/>
                    </a:prstGeom>
                    <a:noFill/>
                    <a:ln w="9525">
                      <a:noFill/>
                      <a:miter lim="800000"/>
                      <a:headEnd/>
                      <a:tailEnd/>
                    </a:ln>
                  </pic:spPr>
                </pic:pic>
              </a:graphicData>
            </a:graphic>
          </wp:anchor>
        </w:drawing>
      </w:r>
      <w:r w:rsidRPr="001A4DB9">
        <w:rPr>
          <w:b/>
        </w:rPr>
        <w:t>Devido ao alto nível de lesões que ocorre</w:t>
      </w:r>
      <w:r w:rsidR="00980EB9">
        <w:rPr>
          <w:b/>
        </w:rPr>
        <w:t>m</w:t>
      </w:r>
      <w:r w:rsidRPr="001A4DB9">
        <w:rPr>
          <w:b/>
        </w:rPr>
        <w:t xml:space="preserve"> após atividades físicas, especialmente aquelas de alto impacto</w:t>
      </w:r>
      <w:r w:rsidR="00980EB9">
        <w:rPr>
          <w:b/>
        </w:rPr>
        <w:t>,</w:t>
      </w:r>
      <w:r w:rsidRPr="001A4DB9">
        <w:rPr>
          <w:b/>
        </w:rPr>
        <w:t xml:space="preserve"> é possível que o estresse oxidativo </w:t>
      </w:r>
      <w:r w:rsidR="00980EB9">
        <w:rPr>
          <w:b/>
        </w:rPr>
        <w:t>afete</w:t>
      </w:r>
      <w:r w:rsidRPr="001A4DB9">
        <w:rPr>
          <w:b/>
        </w:rPr>
        <w:t xml:space="preserve"> atletas, especialmente aqueles com dieta inadequada ou reposição/suplementação nutricional adequada.</w:t>
      </w:r>
    </w:p>
    <w:p w:rsidR="001A4DB9" w:rsidRPr="001A4DB9" w:rsidRDefault="001A4DB9" w:rsidP="001A4DB9">
      <w:pPr>
        <w:pStyle w:val="Corpo"/>
        <w:rPr>
          <w:b/>
        </w:rPr>
      </w:pPr>
    </w:p>
    <w:p w:rsidR="001A4DB9" w:rsidRPr="001A4DB9" w:rsidRDefault="001A4DB9" w:rsidP="001A4DB9">
      <w:pPr>
        <w:pStyle w:val="Corpo"/>
        <w:rPr>
          <w:b/>
        </w:rPr>
      </w:pPr>
      <w:r w:rsidRPr="001A4DB9">
        <w:rPr>
          <w:b/>
        </w:rPr>
        <w:t>Os peróxidos lipídicos podem ser produzidos e funcionar como “iniciadores” do estresse oxidativo. Os exercícios físicos podem aumentar a concentração dos peróxidos lipídicos (por causar o estresse oxidativo) ou decrescer seus níveis (por acelerar a degradação dos peróxidos).</w:t>
      </w:r>
    </w:p>
    <w:p w:rsidR="001A4DB9" w:rsidRPr="001A4DB9" w:rsidRDefault="001A4DB9" w:rsidP="001A4DB9">
      <w:pPr>
        <w:pStyle w:val="Corpo"/>
        <w:rPr>
          <w:b/>
        </w:rPr>
      </w:pPr>
    </w:p>
    <w:p w:rsidR="001A4DB9" w:rsidRPr="001A4DB9" w:rsidRDefault="001A4DB9" w:rsidP="001A4DB9">
      <w:pPr>
        <w:pStyle w:val="Corpo"/>
      </w:pPr>
      <w:r w:rsidRPr="001A4DB9">
        <w:t xml:space="preserve">A </w:t>
      </w:r>
      <w:proofErr w:type="spellStart"/>
      <w:r w:rsidRPr="001A4DB9">
        <w:t>fosfolipase</w:t>
      </w:r>
      <w:proofErr w:type="spellEnd"/>
      <w:r w:rsidRPr="001A4DB9">
        <w:t xml:space="preserve">, ativada pelas espécies tóxicas ou reativas, “desintegra” os </w:t>
      </w:r>
      <w:proofErr w:type="spellStart"/>
      <w:r w:rsidRPr="001A4DB9">
        <w:t>fosfolipídeos</w:t>
      </w:r>
      <w:proofErr w:type="spellEnd"/>
      <w:r w:rsidRPr="001A4DB9">
        <w:t xml:space="preserve"> das membranas, liberando os ácidos graxos não saturados (LH), conforme </w:t>
      </w:r>
      <w:r w:rsidR="00980EB9">
        <w:t xml:space="preserve">o </w:t>
      </w:r>
      <w:r w:rsidRPr="001A4DB9">
        <w:t>esquema a seguir:</w:t>
      </w:r>
    </w:p>
    <w:p w:rsidR="001A4DB9" w:rsidRPr="001A4DB9" w:rsidRDefault="001A4DB9" w:rsidP="001A4DB9">
      <w:pPr>
        <w:pStyle w:val="Corpo"/>
      </w:pPr>
    </w:p>
    <w:p w:rsidR="001A4DB9" w:rsidRPr="001A4DB9" w:rsidRDefault="001A4DB9" w:rsidP="001A4DB9">
      <w:pPr>
        <w:pStyle w:val="Corpo"/>
        <w:rPr>
          <w:b/>
        </w:rPr>
      </w:pPr>
    </w:p>
    <w:p w:rsidR="001A4DB9" w:rsidRPr="001A4DB9" w:rsidRDefault="001A4DB9" w:rsidP="001A4DB9">
      <w:pPr>
        <w:pStyle w:val="Corpo"/>
      </w:pPr>
      <w:r w:rsidRPr="001A4DB9">
        <w:t>1)</w:t>
      </w:r>
      <w:r w:rsidRPr="001A4DB9">
        <w:tab/>
        <w:t xml:space="preserve">LH + OH- </w:t>
      </w:r>
      <w:r w:rsidRPr="001A4DB9">
        <w:sym w:font="Wingdings" w:char="F0E0"/>
      </w:r>
      <w:r w:rsidRPr="001A4DB9">
        <w:t xml:space="preserve"> H2O + L- (radical </w:t>
      </w:r>
      <w:proofErr w:type="spellStart"/>
      <w:r w:rsidRPr="001A4DB9">
        <w:t>alquil</w:t>
      </w:r>
      <w:proofErr w:type="spellEnd"/>
      <w:r w:rsidRPr="001A4DB9">
        <w:t>-lipídico ou radical lipídico carbono)</w:t>
      </w:r>
    </w:p>
    <w:p w:rsidR="001A4DB9" w:rsidRPr="001A4DB9" w:rsidRDefault="001A4DB9" w:rsidP="001A4DB9">
      <w:pPr>
        <w:pStyle w:val="Corpo"/>
      </w:pPr>
      <w:r w:rsidRPr="001A4DB9">
        <w:t>2)</w:t>
      </w:r>
      <w:r w:rsidRPr="001A4DB9">
        <w:tab/>
        <w:t>L- + O2</w:t>
      </w:r>
      <w:r w:rsidRPr="001A4DB9">
        <w:sym w:font="Wingdings" w:char="F0E0"/>
      </w:r>
      <w:r w:rsidRPr="001A4DB9">
        <w:t xml:space="preserve"> LOO (peróxido lipídico)</w:t>
      </w:r>
    </w:p>
    <w:p w:rsidR="001A4DB9" w:rsidRPr="001A4DB9" w:rsidRDefault="001A4DB9" w:rsidP="001A4DB9">
      <w:pPr>
        <w:pStyle w:val="Corpo"/>
      </w:pPr>
      <w:r w:rsidRPr="001A4DB9">
        <w:t>3)</w:t>
      </w:r>
      <w:r w:rsidRPr="001A4DB9">
        <w:tab/>
        <w:t xml:space="preserve">LOO- + </w:t>
      </w:r>
      <w:proofErr w:type="gramStart"/>
      <w:r w:rsidRPr="001A4DB9">
        <w:t xml:space="preserve">LH </w:t>
      </w:r>
      <w:r w:rsidRPr="001A4DB9">
        <w:sym w:font="Wingdings" w:char="F0E0"/>
      </w:r>
      <w:r w:rsidRPr="001A4DB9">
        <w:t xml:space="preserve"> LOOH</w:t>
      </w:r>
      <w:proofErr w:type="gramEnd"/>
      <w:r w:rsidRPr="001A4DB9">
        <w:t xml:space="preserve"> (</w:t>
      </w:r>
      <w:proofErr w:type="spellStart"/>
      <w:r w:rsidRPr="001A4DB9">
        <w:t>hidroperóxido</w:t>
      </w:r>
      <w:proofErr w:type="spellEnd"/>
      <w:r w:rsidRPr="001A4DB9">
        <w:t xml:space="preserve"> lipídico) + L</w:t>
      </w:r>
    </w:p>
    <w:p w:rsidR="001A4DB9" w:rsidRPr="001A4DB9" w:rsidRDefault="001A4DB9" w:rsidP="001A4DB9">
      <w:pPr>
        <w:pStyle w:val="Corpo"/>
      </w:pPr>
      <w:r w:rsidRPr="001A4DB9">
        <w:t>4)</w:t>
      </w:r>
      <w:r w:rsidRPr="001A4DB9">
        <w:tab/>
        <w:t>L- + O</w:t>
      </w:r>
      <w:proofErr w:type="gramStart"/>
      <w:r w:rsidRPr="001A4DB9">
        <w:t xml:space="preserve">2 </w:t>
      </w:r>
      <w:r w:rsidRPr="001A4DB9">
        <w:sym w:font="Wingdings" w:char="F0E0"/>
      </w:r>
      <w:r w:rsidRPr="001A4DB9">
        <w:t xml:space="preserve"> L</w:t>
      </w:r>
      <w:proofErr w:type="gramEnd"/>
      <w:r w:rsidRPr="001A4DB9">
        <w:t>-OO e perpetua-se o ciclo</w:t>
      </w:r>
    </w:p>
    <w:p w:rsidR="001A4DB9" w:rsidRPr="001A4DB9" w:rsidRDefault="001A4DB9" w:rsidP="001A4DB9">
      <w:pPr>
        <w:pStyle w:val="Corpo"/>
        <w:rPr>
          <w:b/>
        </w:rPr>
      </w:pPr>
    </w:p>
    <w:p w:rsidR="001A4DB9" w:rsidRPr="001A4DB9" w:rsidRDefault="001A4DB9" w:rsidP="001A4DB9">
      <w:pPr>
        <w:pStyle w:val="Corpo"/>
      </w:pPr>
      <w:r w:rsidRPr="001A4DB9">
        <w:t xml:space="preserve">No caso em que dois L- (radicais </w:t>
      </w:r>
      <w:proofErr w:type="spellStart"/>
      <w:r w:rsidRPr="001A4DB9">
        <w:t>alquil</w:t>
      </w:r>
      <w:proofErr w:type="spellEnd"/>
      <w:r w:rsidRPr="001A4DB9">
        <w:t>-lipídico</w:t>
      </w:r>
      <w:r w:rsidR="00980EB9">
        <w:t>s</w:t>
      </w:r>
      <w:r w:rsidRPr="001A4DB9">
        <w:t xml:space="preserve"> ou radicais </w:t>
      </w:r>
      <w:proofErr w:type="gramStart"/>
      <w:r w:rsidRPr="001A4DB9">
        <w:t>lipídicos</w:t>
      </w:r>
      <w:r>
        <w:t xml:space="preserve"> </w:t>
      </w:r>
      <w:r w:rsidRPr="001A4DB9">
        <w:t>carbono</w:t>
      </w:r>
      <w:proofErr w:type="gramEnd"/>
      <w:r w:rsidRPr="001A4DB9">
        <w:t>) se encontram, o ciclo termina:</w:t>
      </w:r>
    </w:p>
    <w:p w:rsidR="001A4DB9" w:rsidRPr="001A4DB9" w:rsidRDefault="001A4DB9" w:rsidP="001A4DB9">
      <w:pPr>
        <w:pStyle w:val="Corpo"/>
        <w:rPr>
          <w:b/>
        </w:rPr>
      </w:pPr>
    </w:p>
    <w:p w:rsidR="001A4DB9" w:rsidRPr="001A4DB9" w:rsidRDefault="001A4DB9" w:rsidP="001A4DB9">
      <w:pPr>
        <w:pStyle w:val="Corpo"/>
      </w:pPr>
      <w:r w:rsidRPr="001A4DB9">
        <w:t>5)      L- + L- + 2H</w:t>
      </w:r>
      <w:proofErr w:type="gramStart"/>
      <w:r w:rsidRPr="001A4DB9">
        <w:t xml:space="preserve">+ </w:t>
      </w:r>
      <w:r w:rsidRPr="001A4DB9">
        <w:sym w:font="Wingdings" w:char="F0E0"/>
      </w:r>
      <w:r w:rsidRPr="001A4DB9">
        <w:t xml:space="preserve"> LH</w:t>
      </w:r>
      <w:proofErr w:type="gramEnd"/>
      <w:r w:rsidRPr="001A4DB9">
        <w:t xml:space="preserve"> + LH</w:t>
      </w:r>
    </w:p>
    <w:p w:rsidR="001A4DB9" w:rsidRPr="001A4DB9" w:rsidRDefault="001A4DB9" w:rsidP="001A4DB9">
      <w:pPr>
        <w:pStyle w:val="Corpo"/>
      </w:pPr>
    </w:p>
    <w:p w:rsidR="001A4DB9" w:rsidRPr="001A4DB9" w:rsidRDefault="001A4DB9" w:rsidP="001A4DB9">
      <w:pPr>
        <w:pStyle w:val="Corpo"/>
      </w:pPr>
      <w:r w:rsidRPr="001A4DB9">
        <w:t xml:space="preserve">A frequente realização de exercícios físicos de alta intensidade ou exaustivos promove fadiga crônica e </w:t>
      </w:r>
      <w:proofErr w:type="spellStart"/>
      <w:r w:rsidRPr="001A4DB9">
        <w:rPr>
          <w:i/>
        </w:rPr>
        <w:t>overtraining</w:t>
      </w:r>
      <w:proofErr w:type="spellEnd"/>
      <w:r w:rsidRPr="001A4DB9">
        <w:t xml:space="preserve">, principalmente em razão da elevada síntese de EROs. Além disso, observa-se lesão muscular, com pico entre 24 e 48 h pós-exercícios, determinação do </w:t>
      </w:r>
      <w:proofErr w:type="spellStart"/>
      <w:r w:rsidRPr="001A4DB9">
        <w:t>efluxo</w:t>
      </w:r>
      <w:proofErr w:type="spellEnd"/>
      <w:r w:rsidRPr="001A4DB9">
        <w:t xml:space="preserve"> de enzimas </w:t>
      </w:r>
      <w:proofErr w:type="spellStart"/>
      <w:r w:rsidRPr="001A4DB9">
        <w:t>citosólicas</w:t>
      </w:r>
      <w:proofErr w:type="spellEnd"/>
      <w:r w:rsidRPr="001A4DB9">
        <w:t xml:space="preserve"> específicas para a circulação sanguínea (CK, LDH, aspartato aminotransferase e mioglobina), entre outras situações (</w:t>
      </w:r>
      <w:proofErr w:type="spellStart"/>
      <w:r w:rsidRPr="001A4DB9">
        <w:t>Cruzat</w:t>
      </w:r>
      <w:proofErr w:type="spellEnd"/>
      <w:r w:rsidRPr="001A4DB9">
        <w:t xml:space="preserve"> </w:t>
      </w:r>
      <w:r w:rsidRPr="001A4DB9">
        <w:rPr>
          <w:i/>
        </w:rPr>
        <w:t>et al</w:t>
      </w:r>
      <w:r w:rsidRPr="001A4DB9">
        <w:t>., 2007).</w:t>
      </w:r>
    </w:p>
    <w:p w:rsidR="001A4DB9" w:rsidRPr="001A4DB9" w:rsidRDefault="001A4DB9" w:rsidP="001A4DB9">
      <w:pPr>
        <w:pStyle w:val="Corpo"/>
      </w:pPr>
    </w:p>
    <w:p w:rsidR="00B47EE7" w:rsidRDefault="00B47EE7" w:rsidP="00B47EE7">
      <w:pPr>
        <w:pStyle w:val="Corpo"/>
      </w:pPr>
    </w:p>
    <w:p w:rsidR="00B47EE7" w:rsidRDefault="00B47EE7" w:rsidP="00B47EE7">
      <w:pPr>
        <w:pStyle w:val="Corpo"/>
      </w:pPr>
    </w:p>
    <w:p w:rsidR="00B47EE7" w:rsidRDefault="00B47EE7" w:rsidP="00B47EE7">
      <w:pPr>
        <w:pStyle w:val="Corpo"/>
      </w:pPr>
    </w:p>
    <w:p w:rsidR="001A4DB9" w:rsidRPr="001A4DB9" w:rsidRDefault="001A4DB9" w:rsidP="001A4DB9">
      <w:pPr>
        <w:pStyle w:val="Corpo"/>
        <w:rPr>
          <w:b/>
          <w:color w:val="0082B2"/>
        </w:rPr>
      </w:pPr>
      <w:r w:rsidRPr="001A4DB9">
        <w:rPr>
          <w:b/>
          <w:color w:val="0082B2"/>
        </w:rPr>
        <w:t>Processo Inflamatório e Exercícios Físicos</w:t>
      </w:r>
    </w:p>
    <w:p w:rsidR="00B47EE7" w:rsidRDefault="00B47EE7" w:rsidP="00B47EE7">
      <w:pPr>
        <w:pStyle w:val="Corpo"/>
      </w:pPr>
    </w:p>
    <w:p w:rsidR="001A4DB9" w:rsidRPr="001A4DB9" w:rsidRDefault="001A4DB9" w:rsidP="001A4DB9">
      <w:pPr>
        <w:pStyle w:val="Corpo"/>
      </w:pPr>
      <w:r w:rsidRPr="001A4DB9">
        <w:rPr>
          <w:b/>
        </w:rPr>
        <w:t xml:space="preserve">Outro ponto importante é a inflamação muscular induzida pelo exercício físico, especialmente no exercício excêntrico, </w:t>
      </w:r>
      <w:r w:rsidR="00980EB9">
        <w:rPr>
          <w:b/>
        </w:rPr>
        <w:t>em que</w:t>
      </w:r>
      <w:r w:rsidRPr="001A4DB9">
        <w:rPr>
          <w:b/>
        </w:rPr>
        <w:t xml:space="preserve"> há o alongamento do músculo</w:t>
      </w:r>
      <w:r w:rsidRPr="001A4DB9">
        <w:t xml:space="preserve">. </w:t>
      </w:r>
    </w:p>
    <w:p w:rsidR="001A4DB9" w:rsidRPr="001A4DB9" w:rsidRDefault="001A4DB9" w:rsidP="001A4DB9">
      <w:pPr>
        <w:pStyle w:val="Corpo"/>
      </w:pPr>
    </w:p>
    <w:p w:rsidR="001A4DB9" w:rsidRDefault="001A4DB9" w:rsidP="001A4DB9">
      <w:pPr>
        <w:pStyle w:val="Corpo"/>
      </w:pPr>
      <w:r w:rsidRPr="001A4DB9">
        <w:t xml:space="preserve">Entre outras situações, pode ocorrer alteração nas populações de células inflamatórias circulantes (neutrófilos, monócitos e linfócitos), com liberação de prostaglandinas, </w:t>
      </w:r>
      <w:proofErr w:type="spellStart"/>
      <w:r w:rsidRPr="001A4DB9">
        <w:t>interleucinas</w:t>
      </w:r>
      <w:proofErr w:type="spellEnd"/>
      <w:r w:rsidRPr="001A4DB9">
        <w:t xml:space="preserve"> (IL) 1 e 6, além de outros mediadores da inflamação. Isso faz com que haja recrutamento das células inflamatórias até o local da lesão</w:t>
      </w:r>
      <w:r w:rsidR="00980EB9">
        <w:t>,</w:t>
      </w:r>
      <w:r w:rsidRPr="001A4DB9">
        <w:t xml:space="preserve"> com consequente produção de EROs e enzimas proteolíticas que desempenham o </w:t>
      </w:r>
      <w:proofErr w:type="spellStart"/>
      <w:r w:rsidRPr="001A4DB9">
        <w:rPr>
          <w:i/>
        </w:rPr>
        <w:t>clearance</w:t>
      </w:r>
      <w:proofErr w:type="spellEnd"/>
      <w:r w:rsidRPr="001A4DB9">
        <w:rPr>
          <w:i/>
        </w:rPr>
        <w:t xml:space="preserve"> </w:t>
      </w:r>
      <w:r w:rsidRPr="001A4DB9">
        <w:t xml:space="preserve">e a reparação do local. Se a inflamação </w:t>
      </w:r>
      <w:proofErr w:type="gramStart"/>
      <w:r w:rsidRPr="001A4DB9">
        <w:t>torna-se</w:t>
      </w:r>
      <w:proofErr w:type="gramEnd"/>
      <w:r w:rsidRPr="001A4DB9">
        <w:t xml:space="preserve"> clinicamente evidente e crônica</w:t>
      </w:r>
      <w:r w:rsidR="00980EB9">
        <w:t>,</w:t>
      </w:r>
      <w:r w:rsidRPr="001A4DB9">
        <w:t xml:space="preserve"> há um problema, pois o músculo não atinge a resposta de anabolismo (</w:t>
      </w:r>
      <w:proofErr w:type="spellStart"/>
      <w:r w:rsidRPr="001A4DB9">
        <w:t>Cruzat</w:t>
      </w:r>
      <w:proofErr w:type="spellEnd"/>
      <w:r w:rsidRPr="001A4DB9">
        <w:t xml:space="preserve"> </w:t>
      </w:r>
      <w:r w:rsidRPr="001A4DB9">
        <w:rPr>
          <w:i/>
        </w:rPr>
        <w:t>et al</w:t>
      </w:r>
      <w:r w:rsidRPr="001A4DB9">
        <w:t>., 2007). Em condições agudas, tal situação é considerada normal e não afeta o desenvolvimento muscular.</w:t>
      </w:r>
    </w:p>
    <w:p w:rsidR="001A4DB9" w:rsidRDefault="001A4DB9" w:rsidP="001A4DB9">
      <w:pPr>
        <w:pStyle w:val="Corpo"/>
      </w:pPr>
    </w:p>
    <w:p w:rsidR="001A4DB9" w:rsidRPr="001A4DB9" w:rsidRDefault="00974861" w:rsidP="001A4DB9">
      <w:pPr>
        <w:pStyle w:val="Corpo"/>
      </w:pPr>
      <w:r w:rsidRPr="001A4DB9">
        <w:rPr>
          <w:noProof/>
          <w:lang w:eastAsia="pt-BR"/>
        </w:rPr>
        <w:drawing>
          <wp:anchor distT="0" distB="0" distL="114300" distR="114300" simplePos="0" relativeHeight="252158976" behindDoc="0" locked="0" layoutInCell="1" allowOverlap="1" wp14:anchorId="70B395BA" wp14:editId="34840724">
            <wp:simplePos x="0" y="0"/>
            <wp:positionH relativeFrom="margin">
              <wp:align>center</wp:align>
            </wp:positionH>
            <wp:positionV relativeFrom="paragraph">
              <wp:posOffset>10795</wp:posOffset>
            </wp:positionV>
            <wp:extent cx="3686175" cy="4519930"/>
            <wp:effectExtent l="0" t="0" r="9525" b="0"/>
            <wp:wrapSquare wrapText="bothSides"/>
            <wp:docPr id="65" name="Imagem 1" descr="imagem"/>
            <wp:cNvGraphicFramePr/>
            <a:graphic xmlns:a="http://schemas.openxmlformats.org/drawingml/2006/main">
              <a:graphicData uri="http://schemas.openxmlformats.org/drawingml/2006/picture">
                <pic:pic xmlns:pic="http://schemas.openxmlformats.org/drawingml/2006/picture">
                  <pic:nvPicPr>
                    <pic:cNvPr id="62466" name="Picture 4" descr="imagem"/>
                    <pic:cNvPicPr>
                      <a:picLocks noChangeAspect="1" noChangeArrowheads="1"/>
                    </pic:cNvPicPr>
                  </pic:nvPicPr>
                  <pic:blipFill>
                    <a:blip r:embed="rId10" cstate="print"/>
                    <a:srcRect/>
                    <a:stretch>
                      <a:fillRect/>
                    </a:stretch>
                  </pic:blipFill>
                  <pic:spPr bwMode="auto">
                    <a:xfrm>
                      <a:off x="0" y="0"/>
                      <a:ext cx="3686175" cy="45199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A4DB9" w:rsidRPr="001A4DB9" w:rsidRDefault="001A4DB9" w:rsidP="001A4DB9">
      <w:pPr>
        <w:pStyle w:val="Corpo"/>
      </w:pPr>
    </w:p>
    <w:p w:rsidR="001A4DB9" w:rsidRPr="001A4DB9" w:rsidRDefault="001A4DB9" w:rsidP="001A4DB9">
      <w:pPr>
        <w:pStyle w:val="Corpo"/>
      </w:pPr>
    </w:p>
    <w:p w:rsidR="001A4DB9" w:rsidRPr="001A4DB9" w:rsidRDefault="001A4DB9" w:rsidP="001A4DB9">
      <w:pPr>
        <w:pStyle w:val="Corpo"/>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Pr="001A4DB9" w:rsidRDefault="001A4DB9" w:rsidP="001A4DB9">
      <w:pPr>
        <w:pStyle w:val="Corpo"/>
        <w:rPr>
          <w:b/>
          <w:iCs/>
        </w:rPr>
      </w:pPr>
    </w:p>
    <w:p w:rsidR="001A4DB9" w:rsidRDefault="001A4DB9" w:rsidP="001A4DB9">
      <w:pPr>
        <w:pStyle w:val="Corpo"/>
        <w:rPr>
          <w:b/>
          <w:iCs/>
        </w:rPr>
      </w:pPr>
    </w:p>
    <w:p w:rsidR="001A4DB9" w:rsidRDefault="001A4DB9" w:rsidP="001A4DB9">
      <w:pPr>
        <w:pStyle w:val="Corpo"/>
        <w:rPr>
          <w:b/>
          <w:iCs/>
          <w:sz w:val="18"/>
          <w:szCs w:val="18"/>
        </w:rPr>
      </w:pPr>
    </w:p>
    <w:p w:rsidR="001A4DB9" w:rsidRDefault="001A4DB9" w:rsidP="001A4DB9">
      <w:pPr>
        <w:pStyle w:val="Corpo"/>
        <w:rPr>
          <w:b/>
          <w:iCs/>
          <w:sz w:val="18"/>
          <w:szCs w:val="18"/>
        </w:rPr>
      </w:pPr>
    </w:p>
    <w:p w:rsidR="001A4DB9" w:rsidRDefault="001A4DB9" w:rsidP="001A4DB9">
      <w:pPr>
        <w:pStyle w:val="Corpo"/>
        <w:rPr>
          <w:b/>
          <w:iCs/>
          <w:sz w:val="18"/>
          <w:szCs w:val="18"/>
        </w:rPr>
      </w:pPr>
    </w:p>
    <w:p w:rsidR="001A4DB9" w:rsidRDefault="001A4DB9" w:rsidP="001A4DB9">
      <w:pPr>
        <w:pStyle w:val="Corpo"/>
        <w:rPr>
          <w:b/>
          <w:iCs/>
          <w:sz w:val="18"/>
          <w:szCs w:val="18"/>
        </w:rPr>
      </w:pPr>
    </w:p>
    <w:p w:rsidR="001A4DB9" w:rsidRDefault="001A4DB9" w:rsidP="001A4DB9">
      <w:pPr>
        <w:pStyle w:val="Corpo"/>
        <w:rPr>
          <w:b/>
          <w:iCs/>
          <w:sz w:val="18"/>
          <w:szCs w:val="18"/>
        </w:rPr>
      </w:pPr>
    </w:p>
    <w:p w:rsidR="001A4DB9" w:rsidRDefault="001A4DB9" w:rsidP="001A4DB9">
      <w:pPr>
        <w:pStyle w:val="Corpo"/>
        <w:rPr>
          <w:b/>
          <w:iCs/>
          <w:sz w:val="18"/>
          <w:szCs w:val="18"/>
        </w:rPr>
      </w:pPr>
    </w:p>
    <w:p w:rsidR="001A4DB9" w:rsidRPr="001A4DB9" w:rsidRDefault="001A4DB9" w:rsidP="001A4DB9">
      <w:pPr>
        <w:pStyle w:val="Corpo"/>
        <w:rPr>
          <w:iCs/>
          <w:sz w:val="18"/>
          <w:szCs w:val="18"/>
        </w:rPr>
      </w:pPr>
      <w:r w:rsidRPr="001A4DB9">
        <w:rPr>
          <w:b/>
          <w:iCs/>
          <w:sz w:val="18"/>
          <w:szCs w:val="18"/>
        </w:rPr>
        <w:t>Legenda:</w:t>
      </w:r>
      <w:r w:rsidRPr="001A4DB9">
        <w:rPr>
          <w:iCs/>
          <w:sz w:val="18"/>
          <w:szCs w:val="18"/>
        </w:rPr>
        <w:t xml:space="preserve"> </w:t>
      </w:r>
      <w:r w:rsidRPr="001A4DB9">
        <w:rPr>
          <w:b/>
          <w:iCs/>
          <w:sz w:val="18"/>
          <w:szCs w:val="18"/>
        </w:rPr>
        <w:t>Esquema demonstrando o mecanismo inflamatório após uma seção de exercício físico.</w:t>
      </w:r>
      <w:r w:rsidRPr="001A4DB9">
        <w:rPr>
          <w:iCs/>
          <w:sz w:val="18"/>
          <w:szCs w:val="18"/>
        </w:rPr>
        <w:t xml:space="preserve"> A IL-6 – mediador primário da reação de fase aguda libera a PCR (proteína C reativa) e inibidor de protease </w:t>
      </w:r>
      <w:r w:rsidRPr="001A4DB9">
        <w:rPr>
          <w:rFonts w:ascii="Calibri" w:hAnsi="Calibri" w:cs="Calibri"/>
          <w:iCs/>
          <w:sz w:val="18"/>
          <w:szCs w:val="18"/>
        </w:rPr>
        <w:t>α</w:t>
      </w:r>
      <w:r w:rsidRPr="001A4DB9">
        <w:rPr>
          <w:iCs/>
          <w:sz w:val="18"/>
          <w:szCs w:val="18"/>
        </w:rPr>
        <w:t xml:space="preserve">-1 (fígado). Além disso, estimula a produção de citocinas anti-inflamatórias. Outro resultado </w:t>
      </w:r>
      <w:r w:rsidR="00980EB9">
        <w:rPr>
          <w:iCs/>
          <w:sz w:val="18"/>
          <w:szCs w:val="18"/>
        </w:rPr>
        <w:t>dessa</w:t>
      </w:r>
      <w:r w:rsidRPr="001A4DB9">
        <w:rPr>
          <w:iCs/>
          <w:sz w:val="18"/>
          <w:szCs w:val="18"/>
        </w:rPr>
        <w:t xml:space="preserve"> citocina é a liberação de ACTH</w:t>
      </w:r>
      <w:r w:rsidR="00980EB9">
        <w:rPr>
          <w:iCs/>
          <w:sz w:val="18"/>
          <w:szCs w:val="18"/>
        </w:rPr>
        <w:t>,</w:t>
      </w:r>
      <w:r w:rsidRPr="001A4DB9">
        <w:rPr>
          <w:iCs/>
          <w:sz w:val="18"/>
          <w:szCs w:val="18"/>
        </w:rPr>
        <w:t xml:space="preserve"> que promove a liberação de cortisol, uma substância anti-inflamatória. </w:t>
      </w:r>
    </w:p>
    <w:p w:rsidR="001A4DB9" w:rsidRPr="00755B5A" w:rsidRDefault="001A4DB9" w:rsidP="001A4DB9">
      <w:pPr>
        <w:pStyle w:val="Corpo"/>
        <w:rPr>
          <w:iCs/>
          <w:sz w:val="18"/>
          <w:szCs w:val="18"/>
        </w:rPr>
      </w:pPr>
    </w:p>
    <w:p w:rsidR="001A4DB9" w:rsidRPr="001A4DB9" w:rsidRDefault="001A4DB9" w:rsidP="001A4DB9">
      <w:pPr>
        <w:pStyle w:val="Corpo"/>
        <w:jc w:val="right"/>
        <w:rPr>
          <w:b/>
          <w:iCs/>
          <w:sz w:val="18"/>
          <w:szCs w:val="18"/>
          <w:lang w:val="en-US"/>
        </w:rPr>
      </w:pPr>
      <w:proofErr w:type="spellStart"/>
      <w:r w:rsidRPr="001A4DB9">
        <w:rPr>
          <w:iCs/>
          <w:sz w:val="18"/>
          <w:szCs w:val="18"/>
          <w:lang w:val="en-US"/>
        </w:rPr>
        <w:t>Cruzat</w:t>
      </w:r>
      <w:proofErr w:type="spellEnd"/>
      <w:r w:rsidRPr="001A4DB9">
        <w:rPr>
          <w:iCs/>
          <w:sz w:val="18"/>
          <w:szCs w:val="18"/>
          <w:lang w:val="en-US"/>
        </w:rPr>
        <w:t xml:space="preserve"> </w:t>
      </w:r>
      <w:r w:rsidRPr="001A4DB9">
        <w:rPr>
          <w:i/>
          <w:iCs/>
          <w:sz w:val="18"/>
          <w:szCs w:val="18"/>
          <w:lang w:val="en-US"/>
        </w:rPr>
        <w:t xml:space="preserve">et al. </w:t>
      </w:r>
      <w:r w:rsidRPr="001A4DB9">
        <w:rPr>
          <w:iCs/>
          <w:sz w:val="18"/>
          <w:szCs w:val="18"/>
          <w:lang w:val="en-US"/>
        </w:rPr>
        <w:t xml:space="preserve">Rev Bras Med </w:t>
      </w:r>
      <w:proofErr w:type="spellStart"/>
      <w:r w:rsidRPr="001A4DB9">
        <w:rPr>
          <w:iCs/>
          <w:sz w:val="18"/>
          <w:szCs w:val="18"/>
          <w:lang w:val="en-US"/>
        </w:rPr>
        <w:t>Esporte</w:t>
      </w:r>
      <w:proofErr w:type="spellEnd"/>
      <w:r w:rsidRPr="001A4DB9">
        <w:rPr>
          <w:iCs/>
          <w:sz w:val="18"/>
          <w:szCs w:val="18"/>
          <w:lang w:val="en-US"/>
        </w:rPr>
        <w:t xml:space="preserve"> – Vol 13, Nº 5 Set/Out, 2007.</w:t>
      </w:r>
    </w:p>
    <w:p w:rsidR="00B47EE7" w:rsidRDefault="00B47EE7" w:rsidP="00B47EE7">
      <w:pPr>
        <w:pStyle w:val="Corpo"/>
        <w:rPr>
          <w:lang w:val="en-US"/>
        </w:rPr>
      </w:pPr>
    </w:p>
    <w:p w:rsidR="00871080" w:rsidRPr="00951759" w:rsidRDefault="00871080" w:rsidP="00871080">
      <w:pPr>
        <w:pStyle w:val="Ttulo1"/>
      </w:pPr>
      <w:bookmarkStart w:id="3" w:name="_Toc25764833"/>
      <w:r w:rsidRPr="00951759">
        <w:t xml:space="preserve">Antioxidantes </w:t>
      </w:r>
      <w:proofErr w:type="gramStart"/>
      <w:r w:rsidRPr="00951759">
        <w:t>x</w:t>
      </w:r>
      <w:proofErr w:type="gramEnd"/>
      <w:r w:rsidRPr="00951759">
        <w:t xml:space="preserve"> Esporte</w:t>
      </w:r>
      <w:bookmarkEnd w:id="3"/>
    </w:p>
    <w:p w:rsidR="001A4DB9" w:rsidRPr="00871080" w:rsidRDefault="001A4DB9" w:rsidP="00B47EE7">
      <w:pPr>
        <w:pStyle w:val="Corpo"/>
      </w:pPr>
    </w:p>
    <w:p w:rsidR="00871080" w:rsidRPr="00871080" w:rsidRDefault="00871080" w:rsidP="00871080">
      <w:pPr>
        <w:pStyle w:val="Corpo"/>
      </w:pPr>
      <w:r w:rsidRPr="00871080">
        <w:rPr>
          <w:b/>
        </w:rPr>
        <w:t>Antioxidantes são, por definição, substâncias que</w:t>
      </w:r>
      <w:r w:rsidR="00980EB9">
        <w:rPr>
          <w:b/>
        </w:rPr>
        <w:t>,</w:t>
      </w:r>
      <w:r w:rsidRPr="00871080">
        <w:rPr>
          <w:b/>
        </w:rPr>
        <w:t xml:space="preserve"> mesmo presentes em baixas </w:t>
      </w:r>
      <w:r w:rsidR="00980EB9">
        <w:rPr>
          <w:b/>
        </w:rPr>
        <w:t xml:space="preserve">concentrações, </w:t>
      </w:r>
      <w:r w:rsidRPr="00871080">
        <w:rPr>
          <w:b/>
        </w:rPr>
        <w:t>quando comparad</w:t>
      </w:r>
      <w:r w:rsidR="00980EB9">
        <w:rPr>
          <w:b/>
        </w:rPr>
        <w:t xml:space="preserve">as às do seu substrato oxidável, </w:t>
      </w:r>
      <w:r w:rsidRPr="00871080">
        <w:rPr>
          <w:b/>
        </w:rPr>
        <w:t>diminuem ou inibem a oxidação do mesmo.</w:t>
      </w:r>
      <w:r w:rsidRPr="00871080">
        <w:t xml:space="preserve"> São compostos que protegem os sistemas biológicos contra os efeitos deletérios dos processos e das reações </w:t>
      </w:r>
      <w:proofErr w:type="spellStart"/>
      <w:r w:rsidRPr="00871080">
        <w:t>oxidativas</w:t>
      </w:r>
      <w:proofErr w:type="spellEnd"/>
      <w:r w:rsidRPr="00871080">
        <w:t xml:space="preserve"> de macromoléculas ou estruturas celulares</w:t>
      </w:r>
      <w:r w:rsidR="00980EB9">
        <w:t>,</w:t>
      </w:r>
      <w:r w:rsidRPr="00871080">
        <w:t xml:space="preserve"> ou</w:t>
      </w:r>
      <w:r w:rsidR="00980EB9">
        <w:t>,</w:t>
      </w:r>
      <w:r w:rsidRPr="00871080">
        <w:t xml:space="preserve"> ainda substâncias que podem atuar no processo de reparação do dano oxidativo. </w:t>
      </w:r>
      <w:r w:rsidRPr="00871080">
        <w:rPr>
          <w:b/>
        </w:rPr>
        <w:t>Portanto, “antioxidantes” é um termo geral para designar proteção, prevenção, intervenção ou interceptação e reparação de danos oxidativos.</w:t>
      </w:r>
    </w:p>
    <w:p w:rsidR="00871080" w:rsidRPr="00871080" w:rsidRDefault="00871080" w:rsidP="00871080">
      <w:pPr>
        <w:pStyle w:val="Corpo"/>
      </w:pPr>
    </w:p>
    <w:p w:rsidR="00871080" w:rsidRPr="00871080" w:rsidRDefault="00871080" w:rsidP="00871080">
      <w:pPr>
        <w:pStyle w:val="Corpo"/>
      </w:pPr>
      <w:r w:rsidRPr="00871080">
        <w:t>Antioxidantes podem modular a liberação de EROs após exercícios extenuantes e, consequentemente, melhorar a resposta de anabolismo (Bianchi e Antunes, 1999).</w:t>
      </w:r>
    </w:p>
    <w:p w:rsidR="0087004B" w:rsidRDefault="0087004B" w:rsidP="0087004B">
      <w:pPr>
        <w:pStyle w:val="Corpo"/>
      </w:pPr>
      <w:r>
        <w:rPr>
          <w:noProof/>
          <w:lang w:eastAsia="pt-BR"/>
        </w:rPr>
        <w:drawing>
          <wp:anchor distT="0" distB="0" distL="114300" distR="114300" simplePos="0" relativeHeight="252161024" behindDoc="0" locked="0" layoutInCell="1" allowOverlap="1" wp14:anchorId="6C1B6934" wp14:editId="729FF3E9">
            <wp:simplePos x="0" y="0"/>
            <wp:positionH relativeFrom="margin">
              <wp:align>right</wp:align>
            </wp:positionH>
            <wp:positionV relativeFrom="paragraph">
              <wp:posOffset>118745</wp:posOffset>
            </wp:positionV>
            <wp:extent cx="1790700" cy="1590675"/>
            <wp:effectExtent l="0" t="0" r="0" b="9525"/>
            <wp:wrapSquare wrapText="bothSides"/>
            <wp:docPr id="44" name="Picture 44" descr="C:\Users\Erik Criacao\Downloads\shutterstock_432777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ik Criacao\Downloads\shutterstock_432777202.jpg"/>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790700" cy="15906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7004B" w:rsidRDefault="0087004B" w:rsidP="0087004B">
      <w:pPr>
        <w:pStyle w:val="Corpo"/>
      </w:pPr>
      <w:r>
        <w:t>O exercício de alta intensidade apresenta limitaç</w:t>
      </w:r>
      <w:r w:rsidR="00980EB9">
        <w:t>ões desses efeitos, pois induz à</w:t>
      </w:r>
      <w:r>
        <w:t xml:space="preserve"> fadiga, o que resulta em:</w:t>
      </w:r>
    </w:p>
    <w:p w:rsidR="0087004B" w:rsidRDefault="0087004B" w:rsidP="0087004B">
      <w:pPr>
        <w:pStyle w:val="Corpo"/>
      </w:pPr>
    </w:p>
    <w:p w:rsidR="0087004B" w:rsidRDefault="0087004B" w:rsidP="0087004B">
      <w:pPr>
        <w:pStyle w:val="Corpo"/>
        <w:numPr>
          <w:ilvl w:val="0"/>
          <w:numId w:val="4"/>
        </w:numPr>
      </w:pPr>
      <w:r>
        <w:t>Redução da performance;</w:t>
      </w:r>
    </w:p>
    <w:p w:rsidR="0087004B" w:rsidRDefault="0087004B" w:rsidP="0087004B">
      <w:pPr>
        <w:pStyle w:val="Corpo"/>
        <w:numPr>
          <w:ilvl w:val="0"/>
          <w:numId w:val="4"/>
        </w:numPr>
      </w:pPr>
      <w:r>
        <w:t>Alterações em diversos processos hormonais;</w:t>
      </w:r>
    </w:p>
    <w:p w:rsidR="0087004B" w:rsidRDefault="0087004B" w:rsidP="0087004B">
      <w:pPr>
        <w:pStyle w:val="Corpo"/>
        <w:numPr>
          <w:ilvl w:val="0"/>
          <w:numId w:val="4"/>
        </w:numPr>
      </w:pPr>
      <w:r>
        <w:t>Redução da resposta imunológica;</w:t>
      </w:r>
      <w:r w:rsidRPr="00A97DDF">
        <w:t xml:space="preserve"> </w:t>
      </w:r>
    </w:p>
    <w:p w:rsidR="0087004B" w:rsidRDefault="0087004B" w:rsidP="0087004B">
      <w:pPr>
        <w:pStyle w:val="Corpo"/>
        <w:numPr>
          <w:ilvl w:val="0"/>
          <w:numId w:val="4"/>
        </w:numPr>
      </w:pPr>
      <w:r>
        <w:t>Exacerbação da produção de radicais livres.</w:t>
      </w:r>
    </w:p>
    <w:p w:rsidR="0087004B" w:rsidRDefault="0087004B" w:rsidP="0087004B">
      <w:pPr>
        <w:pStyle w:val="Corpo"/>
      </w:pPr>
    </w:p>
    <w:p w:rsidR="001A4DB9" w:rsidRPr="00871080" w:rsidRDefault="001A4DB9" w:rsidP="00B47EE7">
      <w:pPr>
        <w:pStyle w:val="Corpo"/>
      </w:pPr>
    </w:p>
    <w:p w:rsidR="00871080" w:rsidRPr="001A4DB9" w:rsidRDefault="00871080" w:rsidP="00871080">
      <w:pPr>
        <w:pStyle w:val="Corpo"/>
        <w:rPr>
          <w:b/>
          <w:color w:val="0082B2"/>
        </w:rPr>
      </w:pPr>
      <w:r w:rsidRPr="001A4DB9">
        <w:rPr>
          <w:b/>
          <w:color w:val="0082B2"/>
        </w:rPr>
        <w:t>Processo Inflamatório e Exercícios Físicos</w:t>
      </w:r>
    </w:p>
    <w:p w:rsidR="001A4DB9" w:rsidRPr="00871080" w:rsidRDefault="001A4DB9" w:rsidP="00B47EE7">
      <w:pPr>
        <w:pStyle w:val="Corpo"/>
      </w:pPr>
    </w:p>
    <w:p w:rsidR="00871080" w:rsidRPr="00871080" w:rsidRDefault="00871080" w:rsidP="0087004B">
      <w:pPr>
        <w:pStyle w:val="Corpo"/>
        <w:numPr>
          <w:ilvl w:val="0"/>
          <w:numId w:val="3"/>
        </w:numPr>
        <w:ind w:left="360"/>
      </w:pPr>
      <w:r w:rsidRPr="00871080">
        <w:t>Antioxidantes impedem a formação de radicais livres, pois inibem as reações em cascata com o ferro e o cobre (</w:t>
      </w:r>
      <w:proofErr w:type="spellStart"/>
      <w:r w:rsidRPr="00871080">
        <w:t>Fenton</w:t>
      </w:r>
      <w:proofErr w:type="spellEnd"/>
      <w:r w:rsidRPr="00871080">
        <w:t xml:space="preserve"> e Haber-Weiss);</w:t>
      </w:r>
    </w:p>
    <w:p w:rsidR="00871080" w:rsidRPr="00871080" w:rsidRDefault="00871080" w:rsidP="00871080">
      <w:pPr>
        <w:pStyle w:val="Corpo"/>
      </w:pPr>
    </w:p>
    <w:p w:rsidR="00871080" w:rsidRPr="00871080" w:rsidRDefault="00871080" w:rsidP="00871080">
      <w:pPr>
        <w:pStyle w:val="Corpo"/>
        <w:ind w:left="207"/>
      </w:pPr>
      <w:r w:rsidRPr="00871080">
        <w:rPr>
          <w:noProof/>
          <w:lang w:eastAsia="pt-BR"/>
        </w:rPr>
        <w:drawing>
          <wp:inline distT="0" distB="0" distL="0" distR="0" wp14:anchorId="244913BA" wp14:editId="22868822">
            <wp:extent cx="5400040" cy="629944"/>
            <wp:effectExtent l="19050" t="0" r="0" b="0"/>
            <wp:docPr id="6" name="Imagem 4"/>
            <wp:cNvGraphicFramePr/>
            <a:graphic xmlns:a="http://schemas.openxmlformats.org/drawingml/2006/main">
              <a:graphicData uri="http://schemas.openxmlformats.org/drawingml/2006/picture">
                <pic:pic xmlns:pic="http://schemas.openxmlformats.org/drawingml/2006/picture">
                  <pic:nvPicPr>
                    <pic:cNvPr id="1277957" name="Picture 5"/>
                    <pic:cNvPicPr>
                      <a:picLocks noChangeAspect="1" noChangeArrowheads="1"/>
                    </pic:cNvPicPr>
                  </pic:nvPicPr>
                  <pic:blipFill>
                    <a:blip r:embed="rId12" cstate="print"/>
                    <a:srcRect/>
                    <a:stretch>
                      <a:fillRect/>
                    </a:stretch>
                  </pic:blipFill>
                  <pic:spPr bwMode="auto">
                    <a:xfrm>
                      <a:off x="0" y="0"/>
                      <a:ext cx="5400040" cy="629944"/>
                    </a:xfrm>
                    <a:prstGeom prst="rect">
                      <a:avLst/>
                    </a:prstGeom>
                    <a:noFill/>
                    <a:ln w="9525">
                      <a:noFill/>
                      <a:miter lim="800000"/>
                      <a:headEnd/>
                      <a:tailEnd/>
                    </a:ln>
                    <a:effectLst/>
                  </pic:spPr>
                </pic:pic>
              </a:graphicData>
            </a:graphic>
          </wp:inline>
        </w:drawing>
      </w:r>
    </w:p>
    <w:p w:rsidR="00871080" w:rsidRPr="00871080" w:rsidRDefault="00871080" w:rsidP="00871080">
      <w:pPr>
        <w:pStyle w:val="Corpo"/>
        <w:ind w:left="207"/>
      </w:pPr>
    </w:p>
    <w:p w:rsidR="00871080" w:rsidRPr="00871080" w:rsidRDefault="00871080" w:rsidP="0087004B">
      <w:pPr>
        <w:pStyle w:val="Corpo"/>
        <w:numPr>
          <w:ilvl w:val="0"/>
          <w:numId w:val="3"/>
        </w:numPr>
        <w:ind w:left="360"/>
      </w:pPr>
      <w:r w:rsidRPr="00871080">
        <w:t>Antioxidantes interceptam radicais livres, impedindo o ataque sobre os lipídios, proteínas, ácidos graxos poli-insaturados (</w:t>
      </w:r>
      <w:proofErr w:type="spellStart"/>
      <w:r w:rsidRPr="00871080">
        <w:t>PUFAs</w:t>
      </w:r>
      <w:proofErr w:type="spellEnd"/>
      <w:r w:rsidRPr="00871080">
        <w:t>) e bases do DNA;</w:t>
      </w:r>
    </w:p>
    <w:p w:rsidR="00871080" w:rsidRPr="00871080" w:rsidRDefault="00871080" w:rsidP="00871080">
      <w:pPr>
        <w:pStyle w:val="Corpo"/>
        <w:ind w:left="207"/>
      </w:pPr>
    </w:p>
    <w:p w:rsidR="00871080" w:rsidRPr="00871080" w:rsidRDefault="00871080" w:rsidP="0087004B">
      <w:pPr>
        <w:pStyle w:val="Corpo"/>
        <w:numPr>
          <w:ilvl w:val="0"/>
          <w:numId w:val="3"/>
        </w:numPr>
        <w:ind w:left="360"/>
      </w:pPr>
      <w:r w:rsidRPr="00871080">
        <w:t xml:space="preserve">Antioxidantes reparam as lesões causadas pelos radicais livres (remoção dos danos da molécula de DNA e reconstituição de membranas </w:t>
      </w:r>
      <w:proofErr w:type="gramStart"/>
      <w:r w:rsidRPr="00871080">
        <w:t>celulares danificadas</w:t>
      </w:r>
      <w:proofErr w:type="gramEnd"/>
      <w:r w:rsidRPr="00871080">
        <w:t>) (Bianchi e Antunes, 1999; Ruiz, 2012).</w:t>
      </w:r>
    </w:p>
    <w:p w:rsidR="001A4DB9" w:rsidRPr="00871080" w:rsidRDefault="001A4DB9" w:rsidP="00B47EE7">
      <w:pPr>
        <w:pStyle w:val="Corpo"/>
      </w:pPr>
    </w:p>
    <w:p w:rsidR="00871080" w:rsidRDefault="00871080" w:rsidP="00B47EE7">
      <w:pPr>
        <w:pStyle w:val="Corpo"/>
      </w:pPr>
    </w:p>
    <w:p w:rsidR="00871080" w:rsidRPr="0087004B" w:rsidRDefault="0087004B" w:rsidP="0087004B">
      <w:pPr>
        <w:pStyle w:val="Corpo"/>
        <w:jc w:val="center"/>
        <w:rPr>
          <w:b/>
        </w:rPr>
      </w:pPr>
      <w:r w:rsidRPr="0087004B">
        <w:rPr>
          <w:b/>
        </w:rPr>
        <w:t>Por isso, a suplementação com elementos antioxidantes capazes de reduzir a disfunção muscular e a geração de radicais livres é importante para os atletas.</w:t>
      </w:r>
    </w:p>
    <w:p w:rsidR="00871080" w:rsidRDefault="00871080" w:rsidP="00B47EE7">
      <w:pPr>
        <w:pStyle w:val="Corpo"/>
      </w:pPr>
    </w:p>
    <w:p w:rsidR="00871080" w:rsidRDefault="00871080" w:rsidP="00B47EE7">
      <w:pPr>
        <w:pStyle w:val="Corpo"/>
      </w:pPr>
    </w:p>
    <w:p w:rsidR="00871080" w:rsidRDefault="00871080" w:rsidP="00B47EE7">
      <w:pPr>
        <w:pStyle w:val="Corpo"/>
      </w:pPr>
    </w:p>
    <w:p w:rsidR="00AE721E" w:rsidRPr="008345D8" w:rsidRDefault="00AE721E" w:rsidP="00AE721E">
      <w:pPr>
        <w:pStyle w:val="Ttulo1"/>
        <w:jc w:val="right"/>
      </w:pPr>
      <w:bookmarkStart w:id="4" w:name="_Toc25764834"/>
      <w:r w:rsidRPr="008345D8">
        <w:t>FORMULAÇÕES ANTIOXIDANTES</w:t>
      </w:r>
      <w:bookmarkEnd w:id="4"/>
      <w:r w:rsidRPr="008345D8">
        <w:t xml:space="preserve"> </w:t>
      </w: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Default="00AE721E" w:rsidP="00B47EE7">
      <w:pPr>
        <w:pStyle w:val="Corpo"/>
      </w:pPr>
    </w:p>
    <w:p w:rsidR="00AE721E" w:rsidRPr="00951759" w:rsidRDefault="00AE721E" w:rsidP="00AE721E">
      <w:pPr>
        <w:pStyle w:val="Ttulo1"/>
      </w:pPr>
      <w:bookmarkStart w:id="5" w:name="_Toc25764835"/>
      <w:r w:rsidRPr="00951759">
        <w:t>Coenzima Q10</w:t>
      </w:r>
      <w:bookmarkEnd w:id="5"/>
    </w:p>
    <w:p w:rsidR="00AE721E" w:rsidRPr="00AE721E" w:rsidRDefault="00AE721E" w:rsidP="00AE721E">
      <w:pPr>
        <w:pStyle w:val="Corpo"/>
        <w:jc w:val="center"/>
        <w:rPr>
          <w:rFonts w:eastAsiaTheme="majorEastAsia" w:cstheme="majorBidi"/>
          <w:b/>
          <w:color w:val="0082B2"/>
          <w:sz w:val="40"/>
          <w:szCs w:val="26"/>
        </w:rPr>
      </w:pPr>
      <w:r w:rsidRPr="00AE721E">
        <w:rPr>
          <w:rFonts w:eastAsiaTheme="majorEastAsia" w:cstheme="majorBidi"/>
          <w:b/>
          <w:color w:val="0082B2"/>
          <w:sz w:val="40"/>
          <w:szCs w:val="26"/>
        </w:rPr>
        <w:t xml:space="preserve">Suplementação com </w:t>
      </w:r>
      <w:proofErr w:type="spellStart"/>
      <w:r w:rsidRPr="00AE721E">
        <w:rPr>
          <w:rFonts w:eastAsiaTheme="majorEastAsia" w:cstheme="majorBidi"/>
          <w:b/>
          <w:color w:val="0082B2"/>
          <w:sz w:val="40"/>
          <w:szCs w:val="26"/>
        </w:rPr>
        <w:t>Ubiquinol</w:t>
      </w:r>
      <w:proofErr w:type="spellEnd"/>
      <w:r w:rsidRPr="00AE721E">
        <w:rPr>
          <w:rFonts w:eastAsiaTheme="majorEastAsia" w:cstheme="majorBidi"/>
          <w:b/>
          <w:color w:val="0082B2"/>
          <w:sz w:val="40"/>
          <w:szCs w:val="26"/>
        </w:rPr>
        <w:t xml:space="preserve"> Reduz Estresse </w:t>
      </w:r>
      <w:proofErr w:type="spellStart"/>
      <w:r w:rsidRPr="00AE721E">
        <w:rPr>
          <w:rFonts w:eastAsiaTheme="majorEastAsia" w:cstheme="majorBidi"/>
          <w:b/>
          <w:color w:val="0082B2"/>
          <w:sz w:val="40"/>
          <w:szCs w:val="26"/>
        </w:rPr>
        <w:t>Oxidativo</w:t>
      </w:r>
      <w:proofErr w:type="spellEnd"/>
      <w:r w:rsidRPr="00AE721E">
        <w:rPr>
          <w:rFonts w:eastAsiaTheme="majorEastAsia" w:cstheme="majorBidi"/>
          <w:b/>
          <w:color w:val="0082B2"/>
          <w:sz w:val="40"/>
          <w:szCs w:val="26"/>
        </w:rPr>
        <w:t xml:space="preserve"> Associado ao Exercício Intenso</w:t>
      </w:r>
    </w:p>
    <w:p w:rsidR="00AE721E" w:rsidRDefault="00AE721E" w:rsidP="00B47EE7">
      <w:pPr>
        <w:pStyle w:val="Corpo"/>
      </w:pPr>
    </w:p>
    <w:p w:rsidR="00AE721E" w:rsidRDefault="00AE721E" w:rsidP="00B47EE7">
      <w:pPr>
        <w:pStyle w:val="Corpo"/>
      </w:pPr>
    </w:p>
    <w:p w:rsidR="00AE721E" w:rsidRDefault="00AE721E" w:rsidP="00AE721E">
      <w:pPr>
        <w:pStyle w:val="Corpo"/>
      </w:pPr>
      <w:r w:rsidRPr="009C0910">
        <w:t>Sarmiento et al. (2016) conduziram um estudo</w:t>
      </w:r>
      <w:r>
        <w:t xml:space="preserve"> que teve como objetivo avaliar os efeitos da suplementação com </w:t>
      </w:r>
      <w:proofErr w:type="spellStart"/>
      <w:r>
        <w:t>ubiquinol</w:t>
      </w:r>
      <w:proofErr w:type="spellEnd"/>
      <w:r>
        <w:t xml:space="preserve"> na prevenção do estresse oxidativo associado à prática de exercícios intensos.</w:t>
      </w:r>
    </w:p>
    <w:p w:rsidR="00AE721E" w:rsidRDefault="00AE721E" w:rsidP="00AE721E">
      <w:pPr>
        <w:pStyle w:val="Corpo"/>
        <w:rPr>
          <w:sz w:val="24"/>
        </w:rPr>
      </w:pPr>
      <w:r>
        <w:rPr>
          <w:noProof/>
          <w:lang w:eastAsia="pt-BR"/>
        </w:rPr>
        <mc:AlternateContent>
          <mc:Choice Requires="wps">
            <w:drawing>
              <wp:anchor distT="0" distB="0" distL="114300" distR="114300" simplePos="0" relativeHeight="252297216" behindDoc="0" locked="0" layoutInCell="1" allowOverlap="1" wp14:anchorId="3F35E627" wp14:editId="11CB481A">
                <wp:simplePos x="0" y="0"/>
                <wp:positionH relativeFrom="margin">
                  <wp:align>right</wp:align>
                </wp:positionH>
                <wp:positionV relativeFrom="paragraph">
                  <wp:posOffset>101600</wp:posOffset>
                </wp:positionV>
                <wp:extent cx="5734050" cy="518160"/>
                <wp:effectExtent l="0" t="0" r="19050" b="15240"/>
                <wp:wrapNone/>
                <wp:docPr id="611" name="Caixa de texto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AE721E">
                            <w:pPr>
                              <w:jc w:val="center"/>
                              <w:rPr>
                                <w:rFonts w:ascii="Swis721 Th BT" w:hAnsi="Swis721 Th BT"/>
                                <w:sz w:val="23"/>
                                <w:szCs w:val="23"/>
                              </w:rPr>
                            </w:pPr>
                            <w:r w:rsidRPr="00AE721E">
                              <w:rPr>
                                <w:rFonts w:ascii="Swis721 Th BT" w:hAnsi="Swis721 Th BT"/>
                                <w:sz w:val="23"/>
                                <w:szCs w:val="23"/>
                              </w:rPr>
                              <w:t>Foram selecionados 100 indivíduos treinados, porém não de elite, sendo divididos em 2 grupos para receber</w:t>
                            </w:r>
                            <w:r>
                              <w:rPr>
                                <w:rFonts w:ascii="Swis721 Th BT" w:hAnsi="Swis721 Th BT"/>
                                <w:sz w:val="23"/>
                                <w:szCs w:val="23"/>
                              </w:rPr>
                              <w:t>em,</w:t>
                            </w:r>
                            <w:r w:rsidRPr="00AE721E">
                              <w:rPr>
                                <w:rFonts w:ascii="Swis721 Th BT" w:hAnsi="Swis721 Th BT"/>
                                <w:sz w:val="23"/>
                                <w:szCs w:val="23"/>
                              </w:rPr>
                              <w:t xml:space="preserve"> por 2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35E627" id="Caixa de texto 611" o:spid="_x0000_s1033" type="#_x0000_t202" style="position:absolute;left:0;text-align:left;margin-left:400.3pt;margin-top:8pt;width:451.5pt;height:40.8pt;z-index:25229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" fillcolor="white [3212]" strokecolor="#ff8501">
                <v:textbox>
                  <w:txbxContent>
                    <w:p w:rsidR="00E06D27" w:rsidRPr="009D65A4" w:rsidRDefault="00E06D27" w:rsidP="00AE721E">
                      <w:pPr>
                        <w:jc w:val="center"/>
                        <w:rPr>
                          <w:rFonts w:ascii="Swis721 Th BT" w:hAnsi="Swis721 Th BT"/>
                          <w:sz w:val="23"/>
                          <w:szCs w:val="23"/>
                        </w:rPr>
                      </w:pPr>
                      <w:r w:rsidRPr="00AE721E">
                        <w:rPr>
                          <w:rFonts w:ascii="Swis721 Th BT" w:hAnsi="Swis721 Th BT"/>
                          <w:sz w:val="23"/>
                          <w:szCs w:val="23"/>
                        </w:rPr>
                        <w:t>Foram selecionados 100 indivíduos treinados, porém não de elite, sendo divididos em 2 grupos para receber</w:t>
                      </w:r>
                      <w:r>
                        <w:rPr>
                          <w:rFonts w:ascii="Swis721 Th BT" w:hAnsi="Swis721 Th BT"/>
                          <w:sz w:val="23"/>
                          <w:szCs w:val="23"/>
                        </w:rPr>
                        <w:t>em,</w:t>
                      </w:r>
                      <w:r w:rsidRPr="00AE721E">
                        <w:rPr>
                          <w:rFonts w:ascii="Swis721 Th BT" w:hAnsi="Swis721 Th BT"/>
                          <w:sz w:val="23"/>
                          <w:szCs w:val="23"/>
                        </w:rPr>
                        <w:t xml:space="preserve"> por 2 semanas:</w:t>
                      </w:r>
                    </w:p>
                  </w:txbxContent>
                </v:textbox>
                <w10:wrap anchorx="margin"/>
              </v:shape>
            </w:pict>
          </mc:Fallback>
        </mc:AlternateContent>
      </w:r>
      <w:r>
        <w:rPr>
          <w:sz w:val="24"/>
        </w:rPr>
        <w:br/>
      </w:r>
    </w:p>
    <w:p w:rsidR="00AE721E" w:rsidRDefault="00AE721E" w:rsidP="00AE721E">
      <w:pPr>
        <w:pStyle w:val="Corpo"/>
      </w:pPr>
    </w:p>
    <w:p w:rsidR="00AE721E" w:rsidRDefault="00AE721E" w:rsidP="00AE721E">
      <w:pPr>
        <w:pStyle w:val="Corpo"/>
      </w:pPr>
    </w:p>
    <w:p w:rsidR="00AE721E" w:rsidRDefault="00AE721E" w:rsidP="00AE721E">
      <w:pPr>
        <w:pStyle w:val="Corpo"/>
      </w:pPr>
      <w:r>
        <w:rPr>
          <w:noProof/>
          <w:lang w:eastAsia="pt-BR"/>
        </w:rPr>
        <mc:AlternateContent>
          <mc:Choice Requires="wps">
            <w:drawing>
              <wp:anchor distT="0" distB="0" distL="114300" distR="114300" simplePos="0" relativeHeight="252300288" behindDoc="0" locked="0" layoutInCell="1" allowOverlap="1" wp14:anchorId="3E99D06E" wp14:editId="2DDDF4A3">
                <wp:simplePos x="0" y="0"/>
                <wp:positionH relativeFrom="column">
                  <wp:posOffset>790575</wp:posOffset>
                </wp:positionH>
                <wp:positionV relativeFrom="paragraph">
                  <wp:posOffset>1270</wp:posOffset>
                </wp:positionV>
                <wp:extent cx="226695" cy="138430"/>
                <wp:effectExtent l="0" t="0" r="1905" b="0"/>
                <wp:wrapNone/>
                <wp:docPr id="612" name="Triângulo isósceles 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24942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612" o:spid="_x0000_s1026" type="#_x0000_t5" style="position:absolute;margin-left:62.25pt;margin-top:.1pt;width:17.85pt;height:10.9pt;flip:y;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oNl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STF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" fillcolor="#d8d8d8 [2732]" stroked="f"/>
            </w:pict>
          </mc:Fallback>
        </mc:AlternateContent>
      </w:r>
      <w:r>
        <w:rPr>
          <w:noProof/>
          <w:lang w:eastAsia="pt-BR"/>
        </w:rPr>
        <mc:AlternateContent>
          <mc:Choice Requires="wps">
            <w:drawing>
              <wp:anchor distT="0" distB="0" distL="114300" distR="114300" simplePos="0" relativeHeight="252299264" behindDoc="0" locked="0" layoutInCell="1" allowOverlap="1" wp14:anchorId="36FEE18A" wp14:editId="6B1F3A2E">
                <wp:simplePos x="0" y="0"/>
                <wp:positionH relativeFrom="column">
                  <wp:posOffset>4674235</wp:posOffset>
                </wp:positionH>
                <wp:positionV relativeFrom="paragraph">
                  <wp:posOffset>1270</wp:posOffset>
                </wp:positionV>
                <wp:extent cx="226695" cy="138430"/>
                <wp:effectExtent l="0" t="0" r="1905" b="0"/>
                <wp:wrapNone/>
                <wp:docPr id="613" name="Triângulo isósceles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E69C8" id="Triângulo isósceles 613" o:spid="_x0000_s1026" type="#_x0000_t5" style="position:absolute;margin-left:368.05pt;margin-top:.1pt;width:17.85pt;height:10.9pt;flip:y;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tsB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" fillcolor="#d8d8d8 [2732]" stroked="f"/>
            </w:pict>
          </mc:Fallback>
        </mc:AlternateContent>
      </w:r>
    </w:p>
    <w:p w:rsidR="00AE721E" w:rsidRDefault="00AE721E" w:rsidP="00AE721E">
      <w:pPr>
        <w:pStyle w:val="Corpo"/>
      </w:pPr>
      <w:r>
        <w:rPr>
          <w:noProof/>
          <w:lang w:eastAsia="pt-BR"/>
        </w:rPr>
        <mc:AlternateContent>
          <mc:Choice Requires="wps">
            <w:drawing>
              <wp:anchor distT="0" distB="0" distL="114300" distR="114300" simplePos="0" relativeHeight="252301312" behindDoc="0" locked="0" layoutInCell="1" allowOverlap="1" wp14:anchorId="2807E8C1" wp14:editId="5278F945">
                <wp:simplePos x="0" y="0"/>
                <wp:positionH relativeFrom="margin">
                  <wp:align>right</wp:align>
                </wp:positionH>
                <wp:positionV relativeFrom="paragraph">
                  <wp:posOffset>31750</wp:posOffset>
                </wp:positionV>
                <wp:extent cx="1905000" cy="781685"/>
                <wp:effectExtent l="0" t="0" r="19050" b="18415"/>
                <wp:wrapNone/>
                <wp:docPr id="614" name="Caixa de texto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E06D27" w:rsidRDefault="00E06D27" w:rsidP="00AE72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AE721E">
                            <w:pPr>
                              <w:spacing w:after="0" w:line="240" w:lineRule="auto"/>
                              <w:jc w:val="center"/>
                              <w:rPr>
                                <w:rFonts w:ascii="Swis721 Th BT" w:hAnsi="Swis721 Th BT"/>
                                <w:b/>
                                <w:color w:val="FFFFFF" w:themeColor="background1"/>
                                <w:sz w:val="12"/>
                                <w:szCs w:val="12"/>
                              </w:rPr>
                            </w:pPr>
                          </w:p>
                          <w:p w:rsidR="00E06D27" w:rsidRPr="00086CFC" w:rsidRDefault="00E06D27" w:rsidP="00AE721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AE721E">
                            <w:pPr>
                              <w:spacing w:after="0" w:line="240" w:lineRule="auto"/>
                              <w:jc w:val="center"/>
                              <w:rPr>
                                <w:rFonts w:ascii="Swis721 Th BT" w:hAnsi="Swis721 Th BT"/>
                                <w:b/>
                                <w:color w:val="FFFFFF" w:themeColor="background1"/>
                                <w:sz w:val="12"/>
                                <w:szCs w:val="12"/>
                              </w:rPr>
                            </w:pPr>
                          </w:p>
                          <w:p w:rsidR="00E06D27" w:rsidRPr="00190C3C" w:rsidRDefault="00E06D27" w:rsidP="00AE721E">
                            <w:pPr>
                              <w:spacing w:after="0" w:line="240" w:lineRule="auto"/>
                              <w:jc w:val="center"/>
                              <w:rPr>
                                <w:rFonts w:ascii="Swis721 Th BT" w:hAnsi="Swis721 Th BT"/>
                                <w:b/>
                                <w:color w:val="FFFFFF" w:themeColor="background1"/>
                                <w:sz w:val="23"/>
                                <w:szCs w:val="23"/>
                              </w:rPr>
                            </w:pPr>
                          </w:p>
                          <w:p w:rsidR="00E06D27" w:rsidRPr="00190C3C" w:rsidRDefault="00E06D27" w:rsidP="00AE721E">
                            <w:pPr>
                              <w:spacing w:after="0" w:line="240" w:lineRule="auto"/>
                              <w:jc w:val="center"/>
                              <w:rPr>
                                <w:rFonts w:ascii="Swis721 Th BT" w:hAnsi="Swis721 Th BT"/>
                                <w:b/>
                                <w:color w:val="FFFFFF" w:themeColor="background1"/>
                                <w:sz w:val="12"/>
                                <w:szCs w:val="12"/>
                              </w:rPr>
                            </w:pPr>
                          </w:p>
                          <w:p w:rsidR="00E06D27" w:rsidRDefault="00E06D27" w:rsidP="00AE72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7E8C1" id="Caixa de texto 614" o:spid="_x0000_s1034" type="#_x0000_t202" style="position:absolute;left:0;text-align:left;margin-left:98.8pt;margin-top:2.5pt;width:150pt;height:61.55pt;z-index:25230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" fillcolor="#ff8501" strokecolor="#ff8501">
                <v:textbox>
                  <w:txbxContent>
                    <w:p w:rsidR="00E06D27" w:rsidRDefault="00E06D27" w:rsidP="00AE72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AE721E">
                      <w:pPr>
                        <w:spacing w:after="0" w:line="240" w:lineRule="auto"/>
                        <w:jc w:val="center"/>
                        <w:rPr>
                          <w:rFonts w:ascii="Swis721 Th BT" w:hAnsi="Swis721 Th BT"/>
                          <w:b/>
                          <w:color w:val="FFFFFF" w:themeColor="background1"/>
                          <w:sz w:val="12"/>
                          <w:szCs w:val="12"/>
                        </w:rPr>
                      </w:pPr>
                    </w:p>
                    <w:p w:rsidR="00E06D27" w:rsidRPr="00086CFC" w:rsidRDefault="00E06D27" w:rsidP="00AE721E">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AE721E">
                      <w:pPr>
                        <w:spacing w:after="0" w:line="240" w:lineRule="auto"/>
                        <w:jc w:val="center"/>
                        <w:rPr>
                          <w:rFonts w:ascii="Swis721 Th BT" w:hAnsi="Swis721 Th BT"/>
                          <w:b/>
                          <w:color w:val="FFFFFF" w:themeColor="background1"/>
                          <w:sz w:val="12"/>
                          <w:szCs w:val="12"/>
                        </w:rPr>
                      </w:pPr>
                    </w:p>
                    <w:p w:rsidR="00E06D27" w:rsidRPr="00190C3C" w:rsidRDefault="00E06D27" w:rsidP="00AE721E">
                      <w:pPr>
                        <w:spacing w:after="0" w:line="240" w:lineRule="auto"/>
                        <w:jc w:val="center"/>
                        <w:rPr>
                          <w:rFonts w:ascii="Swis721 Th BT" w:hAnsi="Swis721 Th BT"/>
                          <w:b/>
                          <w:color w:val="FFFFFF" w:themeColor="background1"/>
                          <w:sz w:val="23"/>
                          <w:szCs w:val="23"/>
                        </w:rPr>
                      </w:pPr>
                    </w:p>
                    <w:p w:rsidR="00E06D27" w:rsidRPr="00190C3C" w:rsidRDefault="00E06D27" w:rsidP="00AE721E">
                      <w:pPr>
                        <w:spacing w:after="0" w:line="240" w:lineRule="auto"/>
                        <w:jc w:val="center"/>
                        <w:rPr>
                          <w:rFonts w:ascii="Swis721 Th BT" w:hAnsi="Swis721 Th BT"/>
                          <w:b/>
                          <w:color w:val="FFFFFF" w:themeColor="background1"/>
                          <w:sz w:val="12"/>
                          <w:szCs w:val="12"/>
                        </w:rPr>
                      </w:pPr>
                    </w:p>
                    <w:p w:rsidR="00E06D27" w:rsidRDefault="00E06D27" w:rsidP="00AE721E"/>
                  </w:txbxContent>
                </v:textbox>
                <w10:wrap anchorx="margin"/>
              </v:shape>
            </w:pict>
          </mc:Fallback>
        </mc:AlternateContent>
      </w:r>
      <w:r>
        <w:rPr>
          <w:noProof/>
          <w:lang w:eastAsia="pt-BR"/>
        </w:rPr>
        <mc:AlternateContent>
          <mc:Choice Requires="wps">
            <w:drawing>
              <wp:anchor distT="0" distB="0" distL="114300" distR="114300" simplePos="0" relativeHeight="252298240" behindDoc="0" locked="0" layoutInCell="1" allowOverlap="1" wp14:anchorId="05FFBF03" wp14:editId="3F4F7BA1">
                <wp:simplePos x="0" y="0"/>
                <wp:positionH relativeFrom="margin">
                  <wp:align>left</wp:align>
                </wp:positionH>
                <wp:positionV relativeFrom="paragraph">
                  <wp:posOffset>31750</wp:posOffset>
                </wp:positionV>
                <wp:extent cx="1913890" cy="781685"/>
                <wp:effectExtent l="0" t="0" r="10160" b="18415"/>
                <wp:wrapNone/>
                <wp:docPr id="615" name="Caixa de texto 6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AE72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AE721E">
                            <w:pPr>
                              <w:spacing w:after="0" w:line="240" w:lineRule="auto"/>
                              <w:rPr>
                                <w:rFonts w:ascii="Swis721 Th BT" w:hAnsi="Swis721 Th BT"/>
                                <w:b/>
                                <w:color w:val="FFFFFF" w:themeColor="background1"/>
                                <w:sz w:val="16"/>
                                <w:szCs w:val="16"/>
                              </w:rPr>
                            </w:pPr>
                          </w:p>
                          <w:p w:rsidR="00E06D27" w:rsidRPr="00AE721E" w:rsidRDefault="00E06D27" w:rsidP="00AE721E">
                            <w:pPr>
                              <w:spacing w:after="0" w:line="240" w:lineRule="auto"/>
                              <w:jc w:val="center"/>
                              <w:rPr>
                                <w:rFonts w:ascii="Swis721 Th BT" w:hAnsi="Swis721 Th BT"/>
                                <w:color w:val="FFFFFF" w:themeColor="background1"/>
                                <w:sz w:val="23"/>
                                <w:szCs w:val="23"/>
                              </w:rPr>
                            </w:pPr>
                            <w:proofErr w:type="spellStart"/>
                            <w:r w:rsidRPr="00AE721E">
                              <w:rPr>
                                <w:rFonts w:ascii="Swis721 Th BT" w:hAnsi="Swis721 Th BT"/>
                                <w:color w:val="FFFFFF" w:themeColor="background1"/>
                                <w:sz w:val="23"/>
                                <w:szCs w:val="23"/>
                              </w:rPr>
                              <w:t>Ubiquinol</w:t>
                            </w:r>
                            <w:proofErr w:type="spellEnd"/>
                            <w:r w:rsidRPr="00AE721E">
                              <w:rPr>
                                <w:rFonts w:ascii="Swis721 Th BT" w:hAnsi="Swis721 Th BT"/>
                                <w:color w:val="FFFFFF" w:themeColor="background1"/>
                                <w:sz w:val="23"/>
                                <w:szCs w:val="23"/>
                              </w:rPr>
                              <w:t xml:space="preserve"> 200 mg/dia</w:t>
                            </w:r>
                          </w:p>
                          <w:p w:rsidR="00E06D27" w:rsidRPr="00CF4D9E" w:rsidRDefault="00E06D27" w:rsidP="00AE721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FBF03" id="Caixa de texto 615" o:spid="_x0000_s1035" type="#_x0000_t202" style="position:absolute;left:0;text-align:left;margin-left:0;margin-top:2.5pt;width:150.7pt;height:61.55pt;z-index:25229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" fillcolor="#ff8501" strokecolor="#ff8501">
                <v:textbox>
                  <w:txbxContent>
                    <w:p w:rsidR="00E06D27" w:rsidRDefault="00E06D27" w:rsidP="00AE721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AE721E">
                      <w:pPr>
                        <w:spacing w:after="0" w:line="240" w:lineRule="auto"/>
                        <w:rPr>
                          <w:rFonts w:ascii="Swis721 Th BT" w:hAnsi="Swis721 Th BT"/>
                          <w:b/>
                          <w:color w:val="FFFFFF" w:themeColor="background1"/>
                          <w:sz w:val="16"/>
                          <w:szCs w:val="16"/>
                        </w:rPr>
                      </w:pPr>
                    </w:p>
                    <w:p w:rsidR="00E06D27" w:rsidRPr="00AE721E" w:rsidRDefault="00E06D27" w:rsidP="00AE721E">
                      <w:pPr>
                        <w:spacing w:after="0" w:line="240" w:lineRule="auto"/>
                        <w:jc w:val="center"/>
                        <w:rPr>
                          <w:rFonts w:ascii="Swis721 Th BT" w:hAnsi="Swis721 Th BT"/>
                          <w:color w:val="FFFFFF" w:themeColor="background1"/>
                          <w:sz w:val="23"/>
                          <w:szCs w:val="23"/>
                        </w:rPr>
                      </w:pPr>
                      <w:proofErr w:type="spellStart"/>
                      <w:r w:rsidRPr="00AE721E">
                        <w:rPr>
                          <w:rFonts w:ascii="Swis721 Th BT" w:hAnsi="Swis721 Th BT"/>
                          <w:color w:val="FFFFFF" w:themeColor="background1"/>
                          <w:sz w:val="23"/>
                          <w:szCs w:val="23"/>
                        </w:rPr>
                        <w:t>Ubiquinol</w:t>
                      </w:r>
                      <w:proofErr w:type="spellEnd"/>
                      <w:r w:rsidRPr="00AE721E">
                        <w:rPr>
                          <w:rFonts w:ascii="Swis721 Th BT" w:hAnsi="Swis721 Th BT"/>
                          <w:color w:val="FFFFFF" w:themeColor="background1"/>
                          <w:sz w:val="23"/>
                          <w:szCs w:val="23"/>
                        </w:rPr>
                        <w:t xml:space="preserve"> 200 mg/dia</w:t>
                      </w:r>
                    </w:p>
                    <w:p w:rsidR="00E06D27" w:rsidRPr="00CF4D9E" w:rsidRDefault="00E06D27" w:rsidP="00AE721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E721E" w:rsidRDefault="00AE721E" w:rsidP="00AE721E">
      <w:pPr>
        <w:pStyle w:val="Corpo"/>
      </w:pPr>
    </w:p>
    <w:p w:rsidR="00AE721E" w:rsidRDefault="00AE721E" w:rsidP="00AE721E">
      <w:pPr>
        <w:pStyle w:val="Corpo"/>
      </w:pPr>
    </w:p>
    <w:p w:rsidR="00AE721E" w:rsidRDefault="00AE721E" w:rsidP="00AE721E">
      <w:pPr>
        <w:pStyle w:val="Corpo"/>
      </w:pPr>
    </w:p>
    <w:p w:rsidR="00AE721E" w:rsidRDefault="00AE721E" w:rsidP="00AE721E">
      <w:pPr>
        <w:pStyle w:val="Corpo"/>
        <w:spacing w:before="120"/>
        <w:rPr>
          <w:sz w:val="20"/>
        </w:rPr>
      </w:pPr>
    </w:p>
    <w:p w:rsidR="00AE721E" w:rsidRDefault="00AE721E" w:rsidP="00F20352">
      <w:pPr>
        <w:pStyle w:val="Corpo"/>
        <w:numPr>
          <w:ilvl w:val="0"/>
          <w:numId w:val="19"/>
        </w:numPr>
        <w:rPr>
          <w:sz w:val="20"/>
          <w:szCs w:val="23"/>
        </w:rPr>
      </w:pPr>
      <w:r w:rsidRPr="00AE721E">
        <w:rPr>
          <w:sz w:val="20"/>
          <w:szCs w:val="23"/>
        </w:rPr>
        <w:t>Para avaliação dos resultados, foram conduzidos dois testes com exercícios de intensidade idêntica, com um período de descanso de 24 horas entre eles;</w:t>
      </w:r>
    </w:p>
    <w:p w:rsidR="00AE721E" w:rsidRDefault="00AE721E" w:rsidP="00F20352">
      <w:pPr>
        <w:pStyle w:val="Corpo"/>
        <w:numPr>
          <w:ilvl w:val="0"/>
          <w:numId w:val="19"/>
        </w:numPr>
        <w:rPr>
          <w:sz w:val="20"/>
          <w:szCs w:val="23"/>
        </w:rPr>
      </w:pPr>
      <w:r w:rsidRPr="00AE721E">
        <w:rPr>
          <w:sz w:val="20"/>
          <w:szCs w:val="23"/>
        </w:rPr>
        <w:t>As amostras de sangue e urina fora</w:t>
      </w:r>
      <w:r w:rsidR="00980EB9">
        <w:rPr>
          <w:sz w:val="20"/>
          <w:szCs w:val="23"/>
        </w:rPr>
        <w:t>m coletadas antes do tratamento nos seguintes períodos:</w:t>
      </w:r>
      <w:r w:rsidRPr="00AE721E">
        <w:rPr>
          <w:sz w:val="20"/>
          <w:szCs w:val="23"/>
        </w:rPr>
        <w:t xml:space="preserve"> após 2 semanas, após o primeiro teste, após 24 horas de descanso e após o último teste</w:t>
      </w:r>
      <w:r>
        <w:rPr>
          <w:sz w:val="20"/>
          <w:szCs w:val="23"/>
        </w:rPr>
        <w:t>.</w:t>
      </w:r>
    </w:p>
    <w:p w:rsidR="00AE721E" w:rsidRDefault="00AE721E" w:rsidP="00AE721E">
      <w:pPr>
        <w:pStyle w:val="Corpo"/>
        <w:ind w:left="360"/>
        <w:rPr>
          <w:sz w:val="20"/>
          <w:szCs w:val="23"/>
        </w:rPr>
      </w:pPr>
    </w:p>
    <w:p w:rsidR="00AE721E" w:rsidRPr="00AE721E" w:rsidRDefault="00AE721E" w:rsidP="00AE721E">
      <w:pPr>
        <w:pStyle w:val="Corpo"/>
        <w:ind w:left="360"/>
        <w:rPr>
          <w:sz w:val="20"/>
          <w:szCs w:val="23"/>
        </w:rPr>
      </w:pPr>
    </w:p>
    <w:p w:rsidR="00AE721E" w:rsidRPr="00F46D9E" w:rsidRDefault="00AE721E" w:rsidP="00AE721E">
      <w:pPr>
        <w:pStyle w:val="Corpo"/>
        <w:rPr>
          <w:b/>
          <w:color w:val="0082B2"/>
        </w:rPr>
      </w:pPr>
      <w:r w:rsidRPr="00F46D9E">
        <w:rPr>
          <w:b/>
          <w:color w:val="0082B2"/>
        </w:rPr>
        <w:t>Resultados:</w:t>
      </w:r>
    </w:p>
    <w:p w:rsidR="00AE721E" w:rsidRPr="00714E9A" w:rsidRDefault="00AE721E" w:rsidP="00AE721E">
      <w:pPr>
        <w:pStyle w:val="Corpo"/>
        <w:rPr>
          <w:sz w:val="16"/>
          <w:szCs w:val="16"/>
        </w:rPr>
      </w:pPr>
    </w:p>
    <w:p w:rsidR="00AE721E" w:rsidRPr="00AE721E" w:rsidRDefault="00AE721E" w:rsidP="00F20352">
      <w:pPr>
        <w:pStyle w:val="Corpo"/>
        <w:numPr>
          <w:ilvl w:val="0"/>
          <w:numId w:val="20"/>
        </w:numPr>
        <w:spacing w:after="120"/>
        <w:rPr>
          <w:szCs w:val="23"/>
        </w:rPr>
      </w:pPr>
      <w:r w:rsidRPr="00AE721E">
        <w:rPr>
          <w:szCs w:val="23"/>
        </w:rPr>
        <w:t xml:space="preserve">O dano oxidativo decorrente do exercício de alta intensidade foi verificado através do aumento dos níveis de lactato, </w:t>
      </w:r>
      <w:proofErr w:type="spellStart"/>
      <w:r w:rsidRPr="00AE721E">
        <w:rPr>
          <w:szCs w:val="23"/>
        </w:rPr>
        <w:t>isoprostanos</w:t>
      </w:r>
      <w:proofErr w:type="spellEnd"/>
      <w:r w:rsidRPr="00AE721E">
        <w:rPr>
          <w:szCs w:val="23"/>
        </w:rPr>
        <w:t xml:space="preserve">, danos ao DNA e de </w:t>
      </w:r>
      <w:proofErr w:type="spellStart"/>
      <w:r w:rsidRPr="00AE721E">
        <w:rPr>
          <w:szCs w:val="23"/>
        </w:rPr>
        <w:t>hidroperóxidos</w:t>
      </w:r>
      <w:proofErr w:type="spellEnd"/>
      <w:r w:rsidRPr="00AE721E">
        <w:rPr>
          <w:szCs w:val="23"/>
        </w:rPr>
        <w:t>;</w:t>
      </w:r>
    </w:p>
    <w:p w:rsidR="00AE721E" w:rsidRPr="00AE721E" w:rsidRDefault="00AE721E" w:rsidP="00F20352">
      <w:pPr>
        <w:pStyle w:val="Corpo"/>
        <w:numPr>
          <w:ilvl w:val="0"/>
          <w:numId w:val="20"/>
        </w:numPr>
        <w:spacing w:after="120"/>
        <w:rPr>
          <w:szCs w:val="23"/>
        </w:rPr>
      </w:pPr>
      <w:r w:rsidRPr="00AE721E">
        <w:rPr>
          <w:szCs w:val="23"/>
        </w:rPr>
        <w:t xml:space="preserve">O grupo que recebeu </w:t>
      </w:r>
      <w:proofErr w:type="spellStart"/>
      <w:r w:rsidRPr="00AE721E">
        <w:rPr>
          <w:szCs w:val="23"/>
        </w:rPr>
        <w:t>ubiquinol</w:t>
      </w:r>
      <w:proofErr w:type="spellEnd"/>
      <w:r w:rsidRPr="00AE721E">
        <w:rPr>
          <w:szCs w:val="23"/>
        </w:rPr>
        <w:t xml:space="preserve"> apresentou níveis reduzidos de </w:t>
      </w:r>
      <w:proofErr w:type="spellStart"/>
      <w:r w:rsidRPr="00AE721E">
        <w:rPr>
          <w:szCs w:val="23"/>
        </w:rPr>
        <w:t>isoprostanos</w:t>
      </w:r>
      <w:proofErr w:type="spellEnd"/>
      <w:r w:rsidRPr="00AE721E">
        <w:rPr>
          <w:szCs w:val="23"/>
        </w:rPr>
        <w:t xml:space="preserve">, 8-OHdG, LDL oxidado e </w:t>
      </w:r>
      <w:proofErr w:type="spellStart"/>
      <w:r w:rsidRPr="00AE721E">
        <w:rPr>
          <w:szCs w:val="23"/>
        </w:rPr>
        <w:t>hidroperóxidos</w:t>
      </w:r>
      <w:proofErr w:type="spellEnd"/>
      <w:r w:rsidRPr="00AE721E">
        <w:rPr>
          <w:szCs w:val="23"/>
        </w:rPr>
        <w:t>;</w:t>
      </w:r>
    </w:p>
    <w:p w:rsidR="00AE721E" w:rsidRPr="00AE721E" w:rsidRDefault="00AE721E" w:rsidP="00F20352">
      <w:pPr>
        <w:pStyle w:val="Corpo"/>
        <w:numPr>
          <w:ilvl w:val="0"/>
          <w:numId w:val="20"/>
        </w:numPr>
        <w:spacing w:after="120"/>
        <w:rPr>
          <w:szCs w:val="23"/>
        </w:rPr>
      </w:pPr>
      <w:r w:rsidRPr="00AE721E">
        <w:rPr>
          <w:szCs w:val="23"/>
        </w:rPr>
        <w:t xml:space="preserve">Foi verificado também </w:t>
      </w:r>
      <w:r w:rsidR="00980EB9">
        <w:rPr>
          <w:szCs w:val="23"/>
        </w:rPr>
        <w:t xml:space="preserve">o </w:t>
      </w:r>
      <w:r w:rsidRPr="00AE721E">
        <w:rPr>
          <w:szCs w:val="23"/>
        </w:rPr>
        <w:t>aumento da capacidade antioxidante, dos antioxidantes lipossolúveis e da atividade da catalase no grupo 1;</w:t>
      </w:r>
    </w:p>
    <w:p w:rsidR="00AE721E" w:rsidRPr="00AE721E" w:rsidRDefault="00AE721E" w:rsidP="00F20352">
      <w:pPr>
        <w:pStyle w:val="Corpo"/>
        <w:numPr>
          <w:ilvl w:val="0"/>
          <w:numId w:val="20"/>
        </w:numPr>
        <w:spacing w:after="120"/>
        <w:rPr>
          <w:b/>
          <w:szCs w:val="23"/>
        </w:rPr>
      </w:pPr>
      <w:r w:rsidRPr="00AE721E">
        <w:rPr>
          <w:szCs w:val="23"/>
        </w:rPr>
        <w:t xml:space="preserve">A suplementação com </w:t>
      </w:r>
      <w:proofErr w:type="spellStart"/>
      <w:r w:rsidRPr="00AE721E">
        <w:rPr>
          <w:szCs w:val="23"/>
        </w:rPr>
        <w:t>ubiquinol</w:t>
      </w:r>
      <w:proofErr w:type="spellEnd"/>
      <w:r w:rsidRPr="00AE721E">
        <w:rPr>
          <w:szCs w:val="23"/>
        </w:rPr>
        <w:t xml:space="preserve"> promoveu uma leve variação nos níveis de NO.</w:t>
      </w:r>
    </w:p>
    <w:p w:rsidR="00AE721E" w:rsidRPr="00CF4D9E" w:rsidRDefault="00AE721E" w:rsidP="00AE721E">
      <w:pPr>
        <w:pStyle w:val="Corpo"/>
        <w:spacing w:after="120"/>
        <w:ind w:left="426"/>
        <w:rPr>
          <w:sz w:val="24"/>
        </w:rPr>
      </w:pPr>
    </w:p>
    <w:p w:rsidR="00AE721E" w:rsidRPr="00F46D9E" w:rsidRDefault="00AE721E" w:rsidP="00AE721E">
      <w:pPr>
        <w:pStyle w:val="Corpo"/>
        <w:rPr>
          <w:b/>
          <w:color w:val="0082B2"/>
        </w:rPr>
      </w:pPr>
      <w:r w:rsidRPr="00F46D9E">
        <w:rPr>
          <w:b/>
          <w:color w:val="0082B2"/>
        </w:rPr>
        <w:t>Conclusão:</w:t>
      </w:r>
    </w:p>
    <w:p w:rsidR="00AE721E" w:rsidRPr="0041379C" w:rsidRDefault="00AE721E" w:rsidP="00AE721E">
      <w:pPr>
        <w:pStyle w:val="Corpo"/>
        <w:tabs>
          <w:tab w:val="left" w:pos="7050"/>
        </w:tabs>
        <w:rPr>
          <w:b/>
          <w:color w:val="339966"/>
          <w:sz w:val="16"/>
          <w:szCs w:val="16"/>
        </w:rPr>
      </w:pPr>
      <w:r>
        <w:rPr>
          <w:b/>
          <w:color w:val="339966"/>
          <w:sz w:val="16"/>
          <w:szCs w:val="16"/>
        </w:rPr>
        <w:tab/>
      </w:r>
    </w:p>
    <w:p w:rsidR="00AE721E" w:rsidRDefault="00AE721E" w:rsidP="00AE721E">
      <w:pPr>
        <w:pStyle w:val="Corpo"/>
        <w:jc w:val="center"/>
        <w:rPr>
          <w:b/>
          <w:i/>
        </w:rPr>
      </w:pPr>
      <w:r w:rsidRPr="00AE721E">
        <w:rPr>
          <w:b/>
          <w:i/>
        </w:rPr>
        <w:t xml:space="preserve">A suplementação com </w:t>
      </w:r>
      <w:proofErr w:type="spellStart"/>
      <w:r w:rsidRPr="00AE721E">
        <w:rPr>
          <w:b/>
          <w:i/>
        </w:rPr>
        <w:t>ubiquinol</w:t>
      </w:r>
      <w:proofErr w:type="spellEnd"/>
      <w:r w:rsidRPr="00AE721E">
        <w:rPr>
          <w:b/>
          <w:i/>
        </w:rPr>
        <w:t xml:space="preserve"> antes da prática de exercícios de alta intensidade previne o excesso de radicais livres e, consequentemente, seus efeitos deletérios sobre o organismo, o que pode resultar em efeitos positivos sobre a função endotelial, suprimento de substrato energético e recuperação muscular.</w:t>
      </w:r>
    </w:p>
    <w:p w:rsidR="00AE721E" w:rsidRDefault="00AE721E" w:rsidP="00B47EE7">
      <w:pPr>
        <w:pStyle w:val="Corpo"/>
      </w:pPr>
    </w:p>
    <w:p w:rsidR="00AE721E" w:rsidRDefault="00AE721E" w:rsidP="00B47EE7">
      <w:pPr>
        <w:pStyle w:val="Corpo"/>
      </w:pPr>
    </w:p>
    <w:p w:rsidR="00AE721E" w:rsidRPr="00F17191" w:rsidRDefault="00AE721E" w:rsidP="00220773">
      <w:pPr>
        <w:pStyle w:val="Titulo"/>
      </w:pPr>
      <w:r w:rsidRPr="00F17191">
        <w:t>Formulário</w:t>
      </w:r>
    </w:p>
    <w:p w:rsidR="00AE721E" w:rsidRDefault="00AE721E" w:rsidP="00B47EE7">
      <w:pPr>
        <w:pStyle w:val="Corpo"/>
      </w:pPr>
    </w:p>
    <w:p w:rsidR="00AE721E" w:rsidRDefault="00AE721E" w:rsidP="00AE721E">
      <w:pPr>
        <w:pStyle w:val="Corpo"/>
        <w:rPr>
          <w:b/>
          <w:i/>
          <w:sz w:val="24"/>
          <w:u w:val="single"/>
        </w:rPr>
      </w:pPr>
      <w:r w:rsidRPr="00AE721E">
        <w:rPr>
          <w:b/>
          <w:i/>
          <w:sz w:val="24"/>
          <w:u w:val="single"/>
        </w:rPr>
        <w:t>Redução do Estresse Oxidativo Decorrente do Exercício de Alta Intensidade</w:t>
      </w:r>
    </w:p>
    <w:p w:rsidR="00AE721E" w:rsidRPr="00C30C20" w:rsidRDefault="00AE721E" w:rsidP="00AE721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E721E" w:rsidRPr="009537E7" w:rsidTr="00AE721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E721E" w:rsidRPr="00E46FD2" w:rsidRDefault="00AE721E" w:rsidP="00AE721E">
            <w:pPr>
              <w:pStyle w:val="Corpo"/>
              <w:jc w:val="center"/>
              <w:rPr>
                <w:b/>
                <w:color w:val="FFFFFF" w:themeColor="background1"/>
              </w:rPr>
            </w:pPr>
            <w:r w:rsidRPr="00AE721E">
              <w:rPr>
                <w:b/>
                <w:color w:val="FFFFFF" w:themeColor="background1"/>
                <w:sz w:val="22"/>
              </w:rPr>
              <w:t xml:space="preserve">Cápsulas de </w:t>
            </w:r>
            <w:proofErr w:type="spellStart"/>
            <w:r w:rsidRPr="00AE721E">
              <w:rPr>
                <w:b/>
                <w:color w:val="FFFFFF" w:themeColor="background1"/>
                <w:sz w:val="22"/>
              </w:rPr>
              <w:t>Ubiquinol</w:t>
            </w:r>
            <w:proofErr w:type="spellEnd"/>
          </w:p>
        </w:tc>
      </w:tr>
      <w:tr w:rsidR="00AE721E" w:rsidRPr="009537E7" w:rsidTr="00AE721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E721E" w:rsidRPr="00CA05C6" w:rsidRDefault="00AE721E" w:rsidP="00AE721E">
            <w:pPr>
              <w:jc w:val="center"/>
              <w:rPr>
                <w:rFonts w:ascii="Swis721 Th BT" w:hAnsi="Swis721 Th BT"/>
                <w:sz w:val="23"/>
                <w:szCs w:val="23"/>
                <w:lang w:val="en-US"/>
              </w:rPr>
            </w:pPr>
            <w:proofErr w:type="spellStart"/>
            <w:r w:rsidRPr="00CA05C6">
              <w:rPr>
                <w:rFonts w:ascii="Swis721 Th BT" w:hAnsi="Swis721 Th BT"/>
                <w:sz w:val="23"/>
                <w:szCs w:val="23"/>
                <w:lang w:val="en-US"/>
              </w:rPr>
              <w:t>Ubiquinol</w:t>
            </w:r>
            <w:proofErr w:type="spellEnd"/>
            <w:r w:rsidRPr="00CA05C6">
              <w:rPr>
                <w:rFonts w:ascii="Swis721 Th BT" w:hAnsi="Swis721 Th BT"/>
                <w:sz w:val="23"/>
                <w:szCs w:val="23"/>
                <w:lang w:val="en-US"/>
              </w:rPr>
              <w:t>………………………..200 mg</w:t>
            </w:r>
          </w:p>
        </w:tc>
      </w:tr>
      <w:tr w:rsidR="00AE721E" w:rsidRPr="009537E7" w:rsidTr="00AE721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E721E" w:rsidRPr="0049111A" w:rsidRDefault="00AE721E" w:rsidP="00AE721E">
            <w:pPr>
              <w:pStyle w:val="formulas"/>
              <w:jc w:val="center"/>
              <w:rPr>
                <w:rFonts w:ascii="Swis721 Th BT" w:hAnsi="Swis721 Th BT"/>
                <w:color w:val="000000" w:themeColor="text1"/>
                <w:sz w:val="20"/>
                <w:szCs w:val="20"/>
              </w:rPr>
            </w:pPr>
            <w:r>
              <w:rPr>
                <w:rFonts w:ascii="Swis721 Th BT" w:hAnsi="Swis721 Th BT"/>
                <w:color w:val="000000" w:themeColor="text1"/>
                <w:szCs w:val="20"/>
              </w:rPr>
              <w:t>Excipiente qsp.........................1 Cápsula</w:t>
            </w:r>
          </w:p>
        </w:tc>
      </w:tr>
    </w:tbl>
    <w:p w:rsidR="00667D31" w:rsidRPr="00EC7B06" w:rsidRDefault="00667D31" w:rsidP="00667D31">
      <w:pPr>
        <w:pStyle w:val="formulas"/>
        <w:ind w:right="4535"/>
        <w:rPr>
          <w:rFonts w:ascii="Calibri" w:hAnsi="Calibri"/>
          <w:b/>
          <w:i/>
          <w:sz w:val="16"/>
          <w:szCs w:val="16"/>
        </w:rPr>
      </w:pPr>
      <w:r>
        <w:rPr>
          <w:rFonts w:ascii="Swis721 Th BT" w:hAnsi="Swis721 Th BT"/>
          <w:sz w:val="16"/>
          <w:szCs w:val="16"/>
        </w:rPr>
        <w:t>Administrar 1</w:t>
      </w:r>
      <w:r w:rsidRPr="00EC7B06">
        <w:rPr>
          <w:rFonts w:ascii="Swis721 Th BT" w:hAnsi="Swis721 Th BT"/>
          <w:sz w:val="16"/>
          <w:szCs w:val="16"/>
        </w:rPr>
        <w:t xml:space="preserve"> cápsula</w:t>
      </w:r>
      <w:r>
        <w:rPr>
          <w:rFonts w:ascii="Swis721 Th BT" w:hAnsi="Swis721 Th BT"/>
          <w:sz w:val="16"/>
          <w:szCs w:val="16"/>
        </w:rPr>
        <w:t xml:space="preserve"> </w:t>
      </w:r>
      <w:r w:rsidRPr="00EC7B06">
        <w:rPr>
          <w:rFonts w:ascii="Swis721 Th BT" w:hAnsi="Swis721 Th BT"/>
          <w:sz w:val="16"/>
          <w:szCs w:val="16"/>
        </w:rPr>
        <w:t xml:space="preserve">ao </w:t>
      </w:r>
      <w:r>
        <w:rPr>
          <w:rFonts w:ascii="Swis721 Th BT" w:hAnsi="Swis721 Th BT"/>
          <w:sz w:val="16"/>
          <w:szCs w:val="16"/>
        </w:rPr>
        <w:t>dia, com início 14 dias antes da prática do exercício extenuante, ou conforme orientação médica</w:t>
      </w:r>
      <w:r w:rsidRPr="00EC7B06">
        <w:rPr>
          <w:rFonts w:ascii="Swis721 Th BT" w:hAnsi="Swis721 Th BT"/>
          <w:sz w:val="16"/>
          <w:szCs w:val="16"/>
        </w:rPr>
        <w:t>.</w:t>
      </w:r>
    </w:p>
    <w:p w:rsidR="00AE721E" w:rsidRDefault="00AE721E" w:rsidP="00B47EE7">
      <w:pPr>
        <w:pStyle w:val="Corpo"/>
      </w:pPr>
    </w:p>
    <w:p w:rsidR="00AE721E" w:rsidRDefault="00AE721E" w:rsidP="00B47EE7">
      <w:pPr>
        <w:pStyle w:val="Corpo"/>
      </w:pPr>
    </w:p>
    <w:p w:rsidR="00AE721E" w:rsidRDefault="00AE721E"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667D31" w:rsidRDefault="00667D31" w:rsidP="00B47EE7">
      <w:pPr>
        <w:pStyle w:val="Corpo"/>
      </w:pPr>
    </w:p>
    <w:p w:rsidR="008345D8" w:rsidRDefault="008345D8" w:rsidP="00B47EE7">
      <w:pPr>
        <w:pStyle w:val="Corpo"/>
      </w:pPr>
    </w:p>
    <w:p w:rsidR="008345D8" w:rsidRDefault="008345D8" w:rsidP="00B47EE7">
      <w:pPr>
        <w:pStyle w:val="Corpo"/>
      </w:pPr>
    </w:p>
    <w:p w:rsidR="008345D8" w:rsidRDefault="008345D8" w:rsidP="00B47EE7">
      <w:pPr>
        <w:pStyle w:val="Corpo"/>
      </w:pPr>
    </w:p>
    <w:p w:rsidR="008345D8" w:rsidRDefault="008345D8" w:rsidP="00B47EE7">
      <w:pPr>
        <w:pStyle w:val="Corpo"/>
      </w:pPr>
    </w:p>
    <w:p w:rsidR="008345D8" w:rsidRDefault="008345D8" w:rsidP="00B47EE7">
      <w:pPr>
        <w:pStyle w:val="Corpo"/>
      </w:pPr>
    </w:p>
    <w:p w:rsidR="008345D8" w:rsidRPr="00951759" w:rsidRDefault="008345D8" w:rsidP="008345D8">
      <w:pPr>
        <w:pStyle w:val="Ttulo1"/>
      </w:pPr>
      <w:bookmarkStart w:id="6" w:name="_Toc25764836"/>
      <w:proofErr w:type="spellStart"/>
      <w:r w:rsidRPr="00951759">
        <w:t>Quercetina</w:t>
      </w:r>
      <w:proofErr w:type="spellEnd"/>
      <w:r w:rsidRPr="00951759">
        <w:t xml:space="preserve"> </w:t>
      </w:r>
      <w:proofErr w:type="spellStart"/>
      <w:r w:rsidRPr="00951759">
        <w:t>Phytosome</w:t>
      </w:r>
      <w:proofErr w:type="spellEnd"/>
      <w:r w:rsidRPr="00951759">
        <w:rPr>
          <w:i/>
          <w:vertAlign w:val="superscript"/>
        </w:rPr>
        <w:t>®</w:t>
      </w:r>
      <w:bookmarkEnd w:id="6"/>
    </w:p>
    <w:p w:rsidR="008345D8" w:rsidRPr="008345D8" w:rsidRDefault="008345D8" w:rsidP="008345D8">
      <w:pPr>
        <w:pStyle w:val="Corpo"/>
        <w:jc w:val="center"/>
        <w:rPr>
          <w:rFonts w:eastAsiaTheme="majorEastAsia" w:cstheme="majorBidi"/>
          <w:b/>
          <w:color w:val="0082B2"/>
          <w:sz w:val="40"/>
          <w:szCs w:val="26"/>
        </w:rPr>
      </w:pPr>
      <w:r w:rsidRPr="008345D8">
        <w:rPr>
          <w:rFonts w:eastAsiaTheme="majorEastAsia" w:cstheme="majorBidi"/>
          <w:b/>
          <w:color w:val="0082B2"/>
          <w:sz w:val="40"/>
          <w:szCs w:val="26"/>
        </w:rPr>
        <w:t>Aumenta o Rendimento em Praticantes de Atividades Físicas</w:t>
      </w:r>
    </w:p>
    <w:p w:rsidR="008345D8" w:rsidRDefault="008345D8" w:rsidP="00B47EE7">
      <w:pPr>
        <w:pStyle w:val="Corpo"/>
      </w:pPr>
    </w:p>
    <w:p w:rsidR="00667D31" w:rsidRDefault="00667D31" w:rsidP="00B47EE7">
      <w:pPr>
        <w:pStyle w:val="Corpo"/>
      </w:pPr>
    </w:p>
    <w:p w:rsidR="00F72845" w:rsidRPr="004855F9" w:rsidRDefault="00F72845" w:rsidP="00F72845">
      <w:pPr>
        <w:pStyle w:val="Corpo"/>
        <w:spacing w:after="200" w:line="276" w:lineRule="auto"/>
      </w:pPr>
      <w:r w:rsidRPr="005852B1">
        <w:t xml:space="preserve">A </w:t>
      </w:r>
      <w:proofErr w:type="spellStart"/>
      <w:r w:rsidRPr="005852B1">
        <w:t>quercetina</w:t>
      </w:r>
      <w:proofErr w:type="spellEnd"/>
      <w:r w:rsidRPr="005852B1">
        <w:t xml:space="preserve"> é um dos compostos </w:t>
      </w:r>
      <w:r>
        <w:t>polifenólicos</w:t>
      </w:r>
      <w:r w:rsidRPr="005852B1">
        <w:t xml:space="preserve"> mais abundantes, comumente encontrado em frutas</w:t>
      </w:r>
      <w:r>
        <w:t xml:space="preserve"> e vegetais. Este flavonoide é dotado de </w:t>
      </w:r>
      <w:r w:rsidRPr="005852B1">
        <w:t xml:space="preserve">atividade antioxidante acentuada, bem como propriedades anti-inflamatórias. Além disso, a </w:t>
      </w:r>
      <w:proofErr w:type="spellStart"/>
      <w:r w:rsidRPr="005852B1">
        <w:t>quercetina</w:t>
      </w:r>
      <w:proofErr w:type="spellEnd"/>
      <w:r w:rsidRPr="005852B1">
        <w:t xml:space="preserve"> atua como um forte eliminador de oxigênio reativ</w:t>
      </w:r>
      <w:r>
        <w:t xml:space="preserve">o e apresenta efeito protetor contra a peroxidação lipídica. Vários estudos têm demonstrado um significativo aumento das propriedades da </w:t>
      </w:r>
      <w:proofErr w:type="spellStart"/>
      <w:r>
        <w:t>quercetina</w:t>
      </w:r>
      <w:proofErr w:type="spellEnd"/>
      <w:r>
        <w:t xml:space="preserve"> quando administrada na forma de </w:t>
      </w:r>
      <w:proofErr w:type="spellStart"/>
      <w:r>
        <w:t>phytosome</w:t>
      </w:r>
      <w:proofErr w:type="spellEnd"/>
      <w:r>
        <w:rPr>
          <w:rFonts w:ascii="Corbel Light" w:hAnsi="Corbel Light"/>
        </w:rPr>
        <w:t>®.</w:t>
      </w:r>
    </w:p>
    <w:p w:rsidR="00F72845" w:rsidRPr="00F72845" w:rsidRDefault="00F72845" w:rsidP="00F72845">
      <w:pPr>
        <w:pStyle w:val="Corpo"/>
        <w:rPr>
          <w:b/>
          <w:color w:val="0099CC"/>
        </w:rPr>
      </w:pPr>
      <w:proofErr w:type="spellStart"/>
      <w:r w:rsidRPr="00F72845">
        <w:rPr>
          <w:b/>
          <w:color w:val="0099CC"/>
        </w:rPr>
        <w:t>Quercetina</w:t>
      </w:r>
      <w:proofErr w:type="spellEnd"/>
      <w:r w:rsidRPr="00F72845">
        <w:rPr>
          <w:b/>
          <w:color w:val="0099CC"/>
        </w:rPr>
        <w:t xml:space="preserve"> </w:t>
      </w:r>
      <w:proofErr w:type="spellStart"/>
      <w:r w:rsidRPr="00F72845">
        <w:rPr>
          <w:b/>
          <w:color w:val="0099CC"/>
        </w:rPr>
        <w:t>Phytosome</w:t>
      </w:r>
      <w:proofErr w:type="spellEnd"/>
      <w:r w:rsidRPr="00F72845">
        <w:rPr>
          <w:rFonts w:ascii="Corbel Light" w:hAnsi="Corbel Light"/>
          <w:b/>
          <w:color w:val="0099CC"/>
        </w:rPr>
        <w:t>®</w:t>
      </w:r>
    </w:p>
    <w:p w:rsidR="00F72845" w:rsidRDefault="00F72845" w:rsidP="00F72845">
      <w:pPr>
        <w:pStyle w:val="Corpo"/>
      </w:pPr>
      <w:r>
        <w:t xml:space="preserve"> </w:t>
      </w:r>
    </w:p>
    <w:p w:rsidR="00F72845" w:rsidRDefault="00F72845" w:rsidP="00F72845">
      <w:pPr>
        <w:pStyle w:val="Corpo"/>
      </w:pPr>
      <w:r>
        <w:t xml:space="preserve">É padronizada em 40% do </w:t>
      </w:r>
      <w:proofErr w:type="spellStart"/>
      <w:r>
        <w:t>polifenol</w:t>
      </w:r>
      <w:proofErr w:type="spellEnd"/>
      <w:r>
        <w:t xml:space="preserve"> </w:t>
      </w:r>
      <w:proofErr w:type="spellStart"/>
      <w:r>
        <w:t>quercetina</w:t>
      </w:r>
      <w:proofErr w:type="spellEnd"/>
      <w:r>
        <w:t xml:space="preserve">. Além disso, é formulada com a tecnologia </w:t>
      </w:r>
      <w:proofErr w:type="spellStart"/>
      <w:r>
        <w:t>Phytossome</w:t>
      </w:r>
      <w:proofErr w:type="spellEnd"/>
      <w:r w:rsidRPr="00F72845">
        <w:rPr>
          <w:vertAlign w:val="superscript"/>
        </w:rPr>
        <w:t>®</w:t>
      </w:r>
      <w:r>
        <w:t xml:space="preserve">, que garante alta biodisponibilidade. Apresenta diversos benefícios para a saúde, com destaque para as propriedades ergogênicas, relacionadas às atividades antioxidante e anti-inflamatória. </w:t>
      </w:r>
    </w:p>
    <w:p w:rsidR="00F72845" w:rsidRDefault="00F72845" w:rsidP="00F72845">
      <w:pPr>
        <w:pStyle w:val="Corpo"/>
      </w:pPr>
    </w:p>
    <w:p w:rsidR="005C65F3" w:rsidRDefault="00F72845" w:rsidP="00F20352">
      <w:pPr>
        <w:pStyle w:val="Corpo"/>
        <w:numPr>
          <w:ilvl w:val="0"/>
          <w:numId w:val="21"/>
        </w:numPr>
        <w:spacing w:line="276" w:lineRule="auto"/>
      </w:pPr>
      <w:r>
        <w:t>Melhora o desempenho esportivo</w:t>
      </w:r>
      <w:r w:rsidR="005C65F3">
        <w:t>;</w:t>
      </w:r>
    </w:p>
    <w:p w:rsidR="00F72845" w:rsidRDefault="00F72845" w:rsidP="00F20352">
      <w:pPr>
        <w:pStyle w:val="Corpo"/>
        <w:numPr>
          <w:ilvl w:val="0"/>
          <w:numId w:val="21"/>
        </w:numPr>
        <w:spacing w:line="276" w:lineRule="auto"/>
      </w:pPr>
      <w:r>
        <w:t>Combate a fadiga;</w:t>
      </w:r>
    </w:p>
    <w:p w:rsidR="00F72845" w:rsidRDefault="00F72845" w:rsidP="00F20352">
      <w:pPr>
        <w:pStyle w:val="Corpo"/>
        <w:numPr>
          <w:ilvl w:val="0"/>
          <w:numId w:val="21"/>
        </w:numPr>
        <w:spacing w:line="276" w:lineRule="auto"/>
      </w:pPr>
      <w:r>
        <w:t xml:space="preserve">Aumenta a resistência física; </w:t>
      </w:r>
    </w:p>
    <w:p w:rsidR="00F72845" w:rsidRDefault="00F72845" w:rsidP="00F20352">
      <w:pPr>
        <w:pStyle w:val="Corpo"/>
        <w:numPr>
          <w:ilvl w:val="0"/>
          <w:numId w:val="21"/>
        </w:numPr>
        <w:spacing w:line="276" w:lineRule="auto"/>
      </w:pPr>
      <w:r>
        <w:t xml:space="preserve">Reduz o desconforto causado pelo exercício; </w:t>
      </w:r>
    </w:p>
    <w:p w:rsidR="00F72845" w:rsidRDefault="00F72845" w:rsidP="00F20352">
      <w:pPr>
        <w:pStyle w:val="Corpo"/>
        <w:numPr>
          <w:ilvl w:val="0"/>
          <w:numId w:val="21"/>
        </w:numPr>
        <w:spacing w:line="276" w:lineRule="auto"/>
      </w:pPr>
      <w:r>
        <w:t xml:space="preserve">Diminui o estresse oxidativo após o treino; </w:t>
      </w:r>
    </w:p>
    <w:p w:rsidR="00F72845" w:rsidRDefault="00F72845" w:rsidP="00F20352">
      <w:pPr>
        <w:pStyle w:val="Corpo"/>
        <w:numPr>
          <w:ilvl w:val="0"/>
          <w:numId w:val="21"/>
        </w:numPr>
        <w:spacing w:line="276" w:lineRule="auto"/>
      </w:pPr>
      <w:r>
        <w:t>Protege as células sanguíneas contra a ruptura (hemólise).</w:t>
      </w:r>
    </w:p>
    <w:p w:rsidR="00F72845" w:rsidRPr="00207A37" w:rsidRDefault="00F72845" w:rsidP="00F72845">
      <w:pPr>
        <w:pStyle w:val="Corpo"/>
        <w:spacing w:line="276" w:lineRule="auto"/>
        <w:rPr>
          <w:sz w:val="16"/>
          <w:szCs w:val="16"/>
        </w:rPr>
      </w:pPr>
    </w:p>
    <w:p w:rsidR="00F72845" w:rsidRPr="00F72845" w:rsidRDefault="00F72845" w:rsidP="00F72845">
      <w:pPr>
        <w:spacing w:after="20" w:line="240" w:lineRule="auto"/>
        <w:jc w:val="both"/>
        <w:rPr>
          <w:rFonts w:ascii="Swis721 Th BT" w:eastAsia="MS Mincho" w:hAnsi="Swis721 Th BT"/>
          <w:b/>
          <w:color w:val="0099CC"/>
          <w:sz w:val="23"/>
          <w:szCs w:val="24"/>
        </w:rPr>
      </w:pPr>
      <w:r w:rsidRPr="00F72845">
        <w:rPr>
          <w:rFonts w:ascii="Swis721 Th BT" w:eastAsia="MS Mincho" w:hAnsi="Swis721 Th BT"/>
          <w:b/>
          <w:color w:val="0099CC"/>
          <w:sz w:val="23"/>
          <w:szCs w:val="24"/>
        </w:rPr>
        <w:t xml:space="preserve">Benefícios do </w:t>
      </w:r>
      <w:proofErr w:type="spellStart"/>
      <w:r w:rsidRPr="00F72845">
        <w:rPr>
          <w:rFonts w:ascii="Swis721 Th BT" w:eastAsia="MS Mincho" w:hAnsi="Swis721 Th BT"/>
          <w:b/>
          <w:color w:val="0099CC"/>
          <w:sz w:val="23"/>
          <w:szCs w:val="24"/>
        </w:rPr>
        <w:t>Phytosome</w:t>
      </w:r>
      <w:proofErr w:type="spellEnd"/>
      <w:r w:rsidRPr="00F72845">
        <w:rPr>
          <w:rFonts w:ascii="Corbel Light" w:eastAsia="MS Mincho" w:hAnsi="Corbel Light"/>
          <w:b/>
          <w:color w:val="0099CC"/>
          <w:sz w:val="23"/>
          <w:szCs w:val="24"/>
        </w:rPr>
        <w:t>®</w:t>
      </w:r>
    </w:p>
    <w:p w:rsidR="00F72845" w:rsidRPr="00207A37" w:rsidRDefault="00F72845" w:rsidP="00F72845">
      <w:pPr>
        <w:spacing w:after="20" w:line="240" w:lineRule="auto"/>
        <w:jc w:val="both"/>
        <w:rPr>
          <w:rFonts w:ascii="Swis721 Th BT" w:eastAsia="MS Mincho" w:hAnsi="Swis721 Th BT"/>
          <w:b/>
          <w:color w:val="339966"/>
          <w:sz w:val="10"/>
          <w:szCs w:val="10"/>
        </w:rPr>
      </w:pPr>
    </w:p>
    <w:p w:rsidR="00F72845" w:rsidRPr="00207A37" w:rsidRDefault="00F72845" w:rsidP="00F72845">
      <w:pPr>
        <w:spacing w:after="200" w:line="276" w:lineRule="auto"/>
        <w:jc w:val="both"/>
        <w:rPr>
          <w:rFonts w:ascii="Swis721 Th BT" w:eastAsia="MS Mincho" w:hAnsi="Swis721 Th BT"/>
          <w:color w:val="404040" w:themeColor="text1" w:themeTint="BF"/>
          <w:sz w:val="23"/>
          <w:szCs w:val="24"/>
        </w:rPr>
      </w:pPr>
      <w:proofErr w:type="spellStart"/>
      <w:r w:rsidRPr="00207A37">
        <w:rPr>
          <w:rFonts w:ascii="Swis721 Th BT" w:eastAsia="MS Mincho" w:hAnsi="Swis721 Th BT"/>
          <w:color w:val="404040" w:themeColor="text1" w:themeTint="BF"/>
          <w:sz w:val="23"/>
          <w:szCs w:val="24"/>
        </w:rPr>
        <w:t>Phytosome</w:t>
      </w:r>
      <w:proofErr w:type="spellEnd"/>
      <w:r w:rsidRPr="00F72845">
        <w:rPr>
          <w:rFonts w:ascii="Swis721 Th BT" w:eastAsia="MS Mincho" w:hAnsi="Swis721 Th BT"/>
          <w:color w:val="404040" w:themeColor="text1" w:themeTint="BF"/>
          <w:sz w:val="23"/>
          <w:szCs w:val="24"/>
          <w:vertAlign w:val="superscript"/>
        </w:rPr>
        <w:t>®</w:t>
      </w:r>
      <w:r w:rsidRPr="00207A37">
        <w:rPr>
          <w:rFonts w:ascii="Swis721 Th BT" w:eastAsia="MS Mincho" w:hAnsi="Swis721 Th BT"/>
          <w:color w:val="404040" w:themeColor="text1" w:themeTint="BF"/>
          <w:sz w:val="23"/>
          <w:szCs w:val="24"/>
        </w:rPr>
        <w:t xml:space="preserve"> é uma tecnologia patenteada e desenvolvida para incorporar, em </w:t>
      </w:r>
      <w:proofErr w:type="spellStart"/>
      <w:r w:rsidRPr="00207A37">
        <w:rPr>
          <w:rFonts w:ascii="Swis721 Th BT" w:eastAsia="MS Mincho" w:hAnsi="Swis721 Th BT"/>
          <w:color w:val="404040" w:themeColor="text1" w:themeTint="BF"/>
          <w:sz w:val="23"/>
          <w:szCs w:val="24"/>
        </w:rPr>
        <w:t>fosfolipídeos</w:t>
      </w:r>
      <w:proofErr w:type="spellEnd"/>
      <w:r w:rsidRPr="00207A37">
        <w:rPr>
          <w:rFonts w:ascii="Swis721 Th BT" w:eastAsia="MS Mincho" w:hAnsi="Swis721 Th BT"/>
          <w:color w:val="404040" w:themeColor="text1" w:themeTint="BF"/>
          <w:sz w:val="23"/>
          <w:szCs w:val="24"/>
        </w:rPr>
        <w:t xml:space="preserve"> (como a </w:t>
      </w:r>
      <w:proofErr w:type="spellStart"/>
      <w:r w:rsidRPr="00207A37">
        <w:rPr>
          <w:rFonts w:ascii="Swis721 Th BT" w:eastAsia="MS Mincho" w:hAnsi="Swis721 Th BT"/>
          <w:color w:val="404040" w:themeColor="text1" w:themeTint="BF"/>
          <w:sz w:val="23"/>
          <w:szCs w:val="24"/>
        </w:rPr>
        <w:t>fosfatidilcolina</w:t>
      </w:r>
      <w:proofErr w:type="spellEnd"/>
      <w:r w:rsidRPr="00207A37">
        <w:rPr>
          <w:rFonts w:ascii="Swis721 Th BT" w:eastAsia="MS Mincho" w:hAnsi="Swis721 Th BT"/>
          <w:color w:val="404040" w:themeColor="text1" w:themeTint="BF"/>
          <w:sz w:val="23"/>
          <w:szCs w:val="24"/>
        </w:rPr>
        <w:t xml:space="preserve">), os extratos vegetais enriquecidos em </w:t>
      </w:r>
      <w:proofErr w:type="spellStart"/>
      <w:r w:rsidRPr="00207A37">
        <w:rPr>
          <w:rFonts w:ascii="Swis721 Th BT" w:eastAsia="MS Mincho" w:hAnsi="Swis721 Th BT"/>
          <w:color w:val="404040" w:themeColor="text1" w:themeTint="BF"/>
          <w:sz w:val="23"/>
          <w:szCs w:val="24"/>
        </w:rPr>
        <w:t>fitoativos</w:t>
      </w:r>
      <w:proofErr w:type="spellEnd"/>
      <w:r w:rsidRPr="00207A37">
        <w:rPr>
          <w:rFonts w:ascii="Swis721 Th BT" w:eastAsia="MS Mincho" w:hAnsi="Swis721 Th BT"/>
          <w:color w:val="404040" w:themeColor="text1" w:themeTint="BF"/>
          <w:sz w:val="23"/>
          <w:szCs w:val="24"/>
        </w:rPr>
        <w:t xml:space="preserve"> polares, de baixa solubilidade em lipídeos e que possuem biodisponibilidade limitada em formulações e produtos convencionais. Com a utilização de </w:t>
      </w:r>
      <w:proofErr w:type="spellStart"/>
      <w:r w:rsidRPr="00207A37">
        <w:rPr>
          <w:rFonts w:ascii="Swis721 Th BT" w:eastAsia="MS Mincho" w:hAnsi="Swis721 Th BT"/>
          <w:color w:val="404040" w:themeColor="text1" w:themeTint="BF"/>
          <w:sz w:val="23"/>
          <w:szCs w:val="24"/>
        </w:rPr>
        <w:t>Phytosome</w:t>
      </w:r>
      <w:proofErr w:type="spellEnd"/>
      <w:r w:rsidRPr="00F72845">
        <w:rPr>
          <w:rFonts w:ascii="Swis721 Th BT" w:eastAsia="MS Mincho" w:hAnsi="Swis721 Th BT"/>
          <w:color w:val="404040" w:themeColor="text1" w:themeTint="BF"/>
          <w:sz w:val="23"/>
          <w:szCs w:val="24"/>
          <w:vertAlign w:val="superscript"/>
        </w:rPr>
        <w:t>®</w:t>
      </w:r>
      <w:r w:rsidR="005C65F3">
        <w:rPr>
          <w:rFonts w:ascii="Swis721 Th BT" w:eastAsia="MS Mincho" w:hAnsi="Swis721 Th BT"/>
          <w:color w:val="404040" w:themeColor="text1" w:themeTint="BF"/>
          <w:sz w:val="23"/>
          <w:szCs w:val="24"/>
        </w:rPr>
        <w:t>,</w:t>
      </w:r>
      <w:r w:rsidRPr="00207A37">
        <w:rPr>
          <w:rFonts w:ascii="Swis721 Th BT" w:eastAsia="MS Mincho" w:hAnsi="Swis721 Th BT"/>
          <w:color w:val="404040" w:themeColor="text1" w:themeTint="BF"/>
          <w:sz w:val="23"/>
          <w:szCs w:val="24"/>
        </w:rPr>
        <w:t xml:space="preserve"> ocorre uma otimização de parâmetros farmacocinéticos, como o aumento da absorção e da biodisponibilidade de </w:t>
      </w:r>
      <w:proofErr w:type="spellStart"/>
      <w:r w:rsidRPr="00207A37">
        <w:rPr>
          <w:rFonts w:ascii="Swis721 Th BT" w:eastAsia="MS Mincho" w:hAnsi="Swis721 Th BT"/>
          <w:color w:val="404040" w:themeColor="text1" w:themeTint="BF"/>
          <w:sz w:val="23"/>
          <w:szCs w:val="24"/>
        </w:rPr>
        <w:t>fitoativos</w:t>
      </w:r>
      <w:proofErr w:type="spellEnd"/>
      <w:r w:rsidRPr="00207A37">
        <w:rPr>
          <w:rFonts w:ascii="Swis721 Th BT" w:eastAsia="MS Mincho" w:hAnsi="Swis721 Th BT"/>
          <w:color w:val="404040" w:themeColor="text1" w:themeTint="BF"/>
          <w:sz w:val="23"/>
          <w:szCs w:val="24"/>
        </w:rPr>
        <w:t>, quando administrados por via oral e</w:t>
      </w:r>
      <w:r w:rsidR="005C65F3">
        <w:rPr>
          <w:rFonts w:ascii="Swis721 Th BT" w:eastAsia="MS Mincho" w:hAnsi="Swis721 Th BT"/>
          <w:color w:val="404040" w:themeColor="text1" w:themeTint="BF"/>
          <w:sz w:val="23"/>
          <w:szCs w:val="24"/>
        </w:rPr>
        <w:t>,</w:t>
      </w:r>
      <w:r w:rsidRPr="00207A37">
        <w:rPr>
          <w:rFonts w:ascii="Swis721 Th BT" w:eastAsia="MS Mincho" w:hAnsi="Swis721 Th BT"/>
          <w:color w:val="404040" w:themeColor="text1" w:themeTint="BF"/>
          <w:sz w:val="23"/>
          <w:szCs w:val="24"/>
        </w:rPr>
        <w:t xml:space="preserve"> consequentemente, de parâmetros farmacodinâmicos, com uma ação terapêutica mais efetiva. A </w:t>
      </w:r>
      <w:proofErr w:type="spellStart"/>
      <w:r w:rsidRPr="00207A37">
        <w:rPr>
          <w:rFonts w:ascii="Swis721 Th BT" w:eastAsia="MS Mincho" w:hAnsi="Swis721 Th BT"/>
          <w:color w:val="404040" w:themeColor="text1" w:themeTint="BF"/>
          <w:sz w:val="23"/>
          <w:szCs w:val="24"/>
        </w:rPr>
        <w:t>fosfatidilcolina</w:t>
      </w:r>
      <w:proofErr w:type="spellEnd"/>
      <w:r w:rsidRPr="00207A37">
        <w:rPr>
          <w:rFonts w:ascii="Swis721 Th BT" w:eastAsia="MS Mincho" w:hAnsi="Swis721 Th BT"/>
          <w:color w:val="404040" w:themeColor="text1" w:themeTint="BF"/>
          <w:sz w:val="23"/>
          <w:szCs w:val="24"/>
        </w:rPr>
        <w:t xml:space="preserve"> é um composto bifuncional com propriedade emulsificante, pela presença das porções lipofílica (</w:t>
      </w:r>
      <w:proofErr w:type="spellStart"/>
      <w:r w:rsidRPr="00207A37">
        <w:rPr>
          <w:rFonts w:ascii="Swis721 Th BT" w:eastAsia="MS Mincho" w:hAnsi="Swis721 Th BT"/>
          <w:color w:val="404040" w:themeColor="text1" w:themeTint="BF"/>
          <w:sz w:val="23"/>
          <w:szCs w:val="24"/>
        </w:rPr>
        <w:t>fosfatidil</w:t>
      </w:r>
      <w:proofErr w:type="spellEnd"/>
      <w:r w:rsidRPr="00207A37">
        <w:rPr>
          <w:rFonts w:ascii="Swis721 Th BT" w:eastAsia="MS Mincho" w:hAnsi="Swis721 Th BT"/>
          <w:color w:val="404040" w:themeColor="text1" w:themeTint="BF"/>
          <w:sz w:val="23"/>
          <w:szCs w:val="24"/>
        </w:rPr>
        <w:t>) e hidrofílica (colina) na molécula</w:t>
      </w:r>
      <w:r w:rsidR="005C65F3">
        <w:rPr>
          <w:rFonts w:ascii="Swis721 Th BT" w:eastAsia="MS Mincho" w:hAnsi="Swis721 Th BT"/>
          <w:color w:val="404040" w:themeColor="text1" w:themeTint="BF"/>
          <w:sz w:val="23"/>
          <w:szCs w:val="24"/>
        </w:rPr>
        <w:t>,</w:t>
      </w:r>
      <w:r w:rsidRPr="00207A37">
        <w:rPr>
          <w:rFonts w:ascii="Swis721 Th BT" w:eastAsia="MS Mincho" w:hAnsi="Swis721 Th BT"/>
          <w:color w:val="404040" w:themeColor="text1" w:themeTint="BF"/>
          <w:sz w:val="23"/>
          <w:szCs w:val="24"/>
        </w:rPr>
        <w:t xml:space="preserve"> e que auxilia diretamente no aumento da biodisponibilidade de </w:t>
      </w:r>
      <w:proofErr w:type="spellStart"/>
      <w:r w:rsidRPr="00207A37">
        <w:rPr>
          <w:rFonts w:ascii="Swis721 Th BT" w:eastAsia="MS Mincho" w:hAnsi="Swis721 Th BT"/>
          <w:color w:val="404040" w:themeColor="text1" w:themeTint="BF"/>
          <w:sz w:val="23"/>
          <w:szCs w:val="24"/>
        </w:rPr>
        <w:t>fitoativos</w:t>
      </w:r>
      <w:proofErr w:type="spellEnd"/>
      <w:r w:rsidRPr="00207A37">
        <w:rPr>
          <w:rFonts w:ascii="Swis721 Th BT" w:eastAsia="MS Mincho" w:hAnsi="Swis721 Th BT"/>
          <w:color w:val="404040" w:themeColor="text1" w:themeTint="BF"/>
          <w:sz w:val="23"/>
          <w:szCs w:val="24"/>
        </w:rPr>
        <w:t xml:space="preserve"> hidrossolúveis, como as catequinas. No processo de obtenção, a porção hidrofílica ligada aos </w:t>
      </w:r>
      <w:proofErr w:type="spellStart"/>
      <w:r w:rsidRPr="00207A37">
        <w:rPr>
          <w:rFonts w:ascii="Swis721 Th BT" w:eastAsia="MS Mincho" w:hAnsi="Swis721 Th BT"/>
          <w:color w:val="404040" w:themeColor="text1" w:themeTint="BF"/>
          <w:sz w:val="23"/>
          <w:szCs w:val="24"/>
        </w:rPr>
        <w:t>fitoativos</w:t>
      </w:r>
      <w:proofErr w:type="spellEnd"/>
      <w:r w:rsidRPr="00207A37">
        <w:rPr>
          <w:rFonts w:ascii="Swis721 Th BT" w:eastAsia="MS Mincho" w:hAnsi="Swis721 Th BT"/>
          <w:color w:val="404040" w:themeColor="text1" w:themeTint="BF"/>
          <w:sz w:val="23"/>
          <w:szCs w:val="24"/>
        </w:rPr>
        <w:t xml:space="preserve"> é coberta pela porção lipofílica, </w:t>
      </w:r>
      <w:r w:rsidRPr="002B24E1">
        <w:rPr>
          <w:rFonts w:ascii="Swis721 Th BT" w:eastAsia="MS Mincho" w:hAnsi="Swis721 Th BT"/>
          <w:color w:val="404040" w:themeColor="text1" w:themeTint="BF"/>
          <w:sz w:val="23"/>
          <w:szCs w:val="24"/>
        </w:rPr>
        <w:t>formando uma estrutura específica</w:t>
      </w:r>
      <w:r w:rsidR="005C65F3" w:rsidRPr="002B24E1">
        <w:rPr>
          <w:rFonts w:ascii="Swis721 Th BT" w:eastAsia="MS Mincho" w:hAnsi="Swis721 Th BT"/>
          <w:color w:val="404040" w:themeColor="text1" w:themeTint="BF"/>
          <w:sz w:val="23"/>
          <w:szCs w:val="24"/>
        </w:rPr>
        <w:t>,</w:t>
      </w:r>
      <w:r w:rsidRPr="002B24E1">
        <w:rPr>
          <w:rFonts w:ascii="Swis721 Th BT" w:eastAsia="MS Mincho" w:hAnsi="Swis721 Th BT"/>
          <w:color w:val="404040" w:themeColor="text1" w:themeTint="BF"/>
          <w:sz w:val="23"/>
          <w:szCs w:val="24"/>
        </w:rPr>
        <w:t xml:space="preserve"> que protege os </w:t>
      </w:r>
      <w:proofErr w:type="spellStart"/>
      <w:r w:rsidRPr="002B24E1">
        <w:rPr>
          <w:rFonts w:ascii="Swis721 Th BT" w:eastAsia="MS Mincho" w:hAnsi="Swis721 Th BT"/>
          <w:color w:val="404040" w:themeColor="text1" w:themeTint="BF"/>
          <w:sz w:val="23"/>
          <w:szCs w:val="24"/>
        </w:rPr>
        <w:t>fitoativos</w:t>
      </w:r>
      <w:proofErr w:type="spellEnd"/>
      <w:r w:rsidRPr="002B24E1">
        <w:rPr>
          <w:rFonts w:ascii="Swis721 Th BT" w:eastAsia="MS Mincho" w:hAnsi="Swis721 Th BT"/>
          <w:color w:val="404040" w:themeColor="text1" w:themeTint="BF"/>
          <w:sz w:val="23"/>
          <w:szCs w:val="24"/>
        </w:rPr>
        <w:t xml:space="preserve"> da degradação pelas secreções digestivas e bactérias intestinais, além de facilitar a absorção pelas membranas dos </w:t>
      </w:r>
      <w:proofErr w:type="spellStart"/>
      <w:r w:rsidRPr="002B24E1">
        <w:rPr>
          <w:rFonts w:ascii="Swis721 Th BT" w:eastAsia="MS Mincho" w:hAnsi="Swis721 Th BT"/>
          <w:color w:val="404040" w:themeColor="text1" w:themeTint="BF"/>
          <w:sz w:val="23"/>
          <w:szCs w:val="24"/>
        </w:rPr>
        <w:t>enterócitos</w:t>
      </w:r>
      <w:proofErr w:type="spellEnd"/>
      <w:r w:rsidRPr="002B24E1">
        <w:rPr>
          <w:rFonts w:ascii="Swis721 Th BT" w:eastAsia="MS Mincho" w:hAnsi="Swis721 Th BT"/>
          <w:color w:val="404040" w:themeColor="text1" w:themeTint="BF"/>
          <w:sz w:val="23"/>
          <w:szCs w:val="24"/>
        </w:rPr>
        <w:t>.</w:t>
      </w:r>
    </w:p>
    <w:p w:rsidR="00F72845" w:rsidRPr="00F17191" w:rsidRDefault="00F72845" w:rsidP="00F72845">
      <w:pPr>
        <w:pStyle w:val="Titulo"/>
      </w:pPr>
      <w:proofErr w:type="gramStart"/>
      <w:r>
        <w:t>Estudo Comprova</w:t>
      </w:r>
      <w:proofErr w:type="gramEnd"/>
    </w:p>
    <w:p w:rsidR="00667D31" w:rsidRDefault="00F72845" w:rsidP="00F72845">
      <w:pPr>
        <w:pStyle w:val="Corpo"/>
        <w:jc w:val="center"/>
      </w:pPr>
      <w:proofErr w:type="spellStart"/>
      <w:r w:rsidRPr="00F72845">
        <w:rPr>
          <w:rFonts w:eastAsiaTheme="majorEastAsia" w:cstheme="majorBidi"/>
          <w:b/>
          <w:color w:val="0082B2"/>
          <w:sz w:val="40"/>
          <w:szCs w:val="26"/>
        </w:rPr>
        <w:t>Quercetina</w:t>
      </w:r>
      <w:proofErr w:type="spellEnd"/>
      <w:r w:rsidRPr="00F72845">
        <w:rPr>
          <w:rFonts w:eastAsiaTheme="majorEastAsia" w:cstheme="majorBidi"/>
          <w:b/>
          <w:color w:val="0082B2"/>
          <w:sz w:val="40"/>
          <w:szCs w:val="26"/>
        </w:rPr>
        <w:t xml:space="preserve"> </w:t>
      </w:r>
      <w:proofErr w:type="spellStart"/>
      <w:r w:rsidRPr="00F72845">
        <w:rPr>
          <w:rFonts w:eastAsiaTheme="majorEastAsia" w:cstheme="majorBidi"/>
          <w:b/>
          <w:color w:val="0082B2"/>
          <w:sz w:val="40"/>
          <w:szCs w:val="26"/>
        </w:rPr>
        <w:t>phytosome</w:t>
      </w:r>
      <w:proofErr w:type="spellEnd"/>
      <w:r w:rsidRPr="00F72845">
        <w:rPr>
          <w:rFonts w:eastAsiaTheme="majorEastAsia" w:cstheme="majorBidi"/>
          <w:b/>
          <w:color w:val="0082B2"/>
          <w:sz w:val="40"/>
          <w:szCs w:val="26"/>
          <w:vertAlign w:val="superscript"/>
        </w:rPr>
        <w:t>®</w:t>
      </w:r>
      <w:r w:rsidRPr="00F72845">
        <w:rPr>
          <w:rFonts w:eastAsiaTheme="majorEastAsia" w:cstheme="majorBidi"/>
          <w:b/>
          <w:color w:val="0082B2"/>
          <w:sz w:val="40"/>
          <w:szCs w:val="26"/>
        </w:rPr>
        <w:t xml:space="preserve"> Melhora o Rendimento e Diminui o Estresse Oxidativo em Praticantes de Atividades Físicas</w:t>
      </w:r>
    </w:p>
    <w:p w:rsidR="00667D31" w:rsidRDefault="00667D31" w:rsidP="00B47EE7">
      <w:pPr>
        <w:pStyle w:val="Corpo"/>
      </w:pPr>
    </w:p>
    <w:p w:rsidR="00F72845" w:rsidRPr="001F1F01" w:rsidRDefault="00F72845" w:rsidP="00F72845">
      <w:pPr>
        <w:pStyle w:val="Corpo"/>
      </w:pPr>
      <w:r>
        <w:t xml:space="preserve">Estudo conduzido por Riva </w:t>
      </w:r>
      <w:r w:rsidRPr="003F016E">
        <w:rPr>
          <w:i/>
        </w:rPr>
        <w:t>et al.</w:t>
      </w:r>
      <w:r>
        <w:t xml:space="preserve"> (2018) teve como objetivo avaliar os efeitos da suplementação de uma forma de </w:t>
      </w:r>
      <w:proofErr w:type="spellStart"/>
      <w:r>
        <w:t>quercetina</w:t>
      </w:r>
      <w:proofErr w:type="spellEnd"/>
      <w:r>
        <w:t xml:space="preserve"> na forma de </w:t>
      </w:r>
      <w:proofErr w:type="spellStart"/>
      <w:r>
        <w:t>phytosome</w:t>
      </w:r>
      <w:proofErr w:type="spellEnd"/>
      <w:r>
        <w:rPr>
          <w:rFonts w:ascii="Corbel Light" w:hAnsi="Corbel Light"/>
        </w:rPr>
        <w:t>®</w:t>
      </w:r>
      <w:r>
        <w:t xml:space="preserve"> em atletas amadores de </w:t>
      </w:r>
      <w:r w:rsidRPr="007D02B1">
        <w:t>triatlo</w:t>
      </w:r>
      <w:r>
        <w:t xml:space="preserve">. </w:t>
      </w:r>
    </w:p>
    <w:p w:rsidR="00F72845" w:rsidRDefault="00F72845" w:rsidP="00F72845">
      <w:pPr>
        <w:pStyle w:val="Subtitulocorpo"/>
      </w:pPr>
      <w:r>
        <w:rPr>
          <w:noProof/>
          <w:lang w:eastAsia="pt-BR"/>
        </w:rPr>
        <mc:AlternateContent>
          <mc:Choice Requires="wps">
            <w:drawing>
              <wp:anchor distT="0" distB="0" distL="114300" distR="114300" simplePos="0" relativeHeight="252304384" behindDoc="0" locked="0" layoutInCell="1" allowOverlap="1" wp14:anchorId="1C34621F" wp14:editId="20A51043">
                <wp:simplePos x="0" y="0"/>
                <wp:positionH relativeFrom="margin">
                  <wp:align>left</wp:align>
                </wp:positionH>
                <wp:positionV relativeFrom="paragraph">
                  <wp:posOffset>105410</wp:posOffset>
                </wp:positionV>
                <wp:extent cx="5686425" cy="666750"/>
                <wp:effectExtent l="0" t="0" r="28575" b="19050"/>
                <wp:wrapNone/>
                <wp:docPr id="616" name="Caixa de texto 6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6425" cy="666750"/>
                        </a:xfrm>
                        <a:prstGeom prst="rect">
                          <a:avLst/>
                        </a:prstGeom>
                        <a:solidFill>
                          <a:schemeClr val="bg1">
                            <a:lumMod val="100000"/>
                            <a:lumOff val="0"/>
                          </a:schemeClr>
                        </a:solidFill>
                        <a:ln w="9525">
                          <a:solidFill>
                            <a:srgbClr val="FF9933"/>
                          </a:solidFill>
                          <a:miter lim="800000"/>
                          <a:headEnd/>
                          <a:tailEnd/>
                        </a:ln>
                      </wps:spPr>
                      <wps:txbx>
                        <w:txbxContent>
                          <w:p w:rsidR="00E06D27" w:rsidRPr="009D65A4" w:rsidRDefault="00E06D27" w:rsidP="00F72845">
                            <w:pPr>
                              <w:jc w:val="center"/>
                              <w:rPr>
                                <w:rFonts w:ascii="Swis721 Th BT" w:hAnsi="Swis721 Th BT"/>
                                <w:sz w:val="23"/>
                                <w:szCs w:val="23"/>
                              </w:rPr>
                            </w:pPr>
                            <w:r w:rsidRPr="009B233C">
                              <w:rPr>
                                <w:rFonts w:ascii="Swis721 Th BT" w:hAnsi="Swis721 Th BT"/>
                                <w:sz w:val="23"/>
                                <w:szCs w:val="23"/>
                              </w:rPr>
                              <w:t>Para isso,</w:t>
                            </w:r>
                            <w:r>
                              <w:rPr>
                                <w:rFonts w:ascii="Swis721 Th BT" w:hAnsi="Swis721 Th BT"/>
                                <w:sz w:val="23"/>
                                <w:szCs w:val="23"/>
                              </w:rPr>
                              <w:t xml:space="preserve"> 48 atletas amadores praticantes de triatlo participaram desse estudo clínico e randomizado. Eles foram divididos em dois grupos para receberem a seguinte posologia por 14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4621F" id="Caixa de texto 616" o:spid="_x0000_s1036" type="#_x0000_t202" style="position:absolute;margin-left:0;margin-top:8.3pt;width:447.75pt;height:52.5pt;z-index:25230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" fillcolor="white [3212]" strokecolor="#f93">
                <v:textbox>
                  <w:txbxContent>
                    <w:p w:rsidR="00E06D27" w:rsidRPr="009D65A4" w:rsidRDefault="00E06D27" w:rsidP="00F72845">
                      <w:pPr>
                        <w:jc w:val="center"/>
                        <w:rPr>
                          <w:rFonts w:ascii="Swis721 Th BT" w:hAnsi="Swis721 Th BT"/>
                          <w:sz w:val="23"/>
                          <w:szCs w:val="23"/>
                        </w:rPr>
                      </w:pPr>
                      <w:r w:rsidRPr="009B233C">
                        <w:rPr>
                          <w:rFonts w:ascii="Swis721 Th BT" w:hAnsi="Swis721 Th BT"/>
                          <w:sz w:val="23"/>
                          <w:szCs w:val="23"/>
                        </w:rPr>
                        <w:t>Para isso,</w:t>
                      </w:r>
                      <w:r>
                        <w:rPr>
                          <w:rFonts w:ascii="Swis721 Th BT" w:hAnsi="Swis721 Th BT"/>
                          <w:sz w:val="23"/>
                          <w:szCs w:val="23"/>
                        </w:rPr>
                        <w:t xml:space="preserve"> 48 atletas amadores praticantes de triatlo participaram desse estudo clínico e randomizado. Eles foram divididos em dois grupos para receberem a seguinte posologia por 14 dias:</w:t>
                      </w:r>
                    </w:p>
                  </w:txbxContent>
                </v:textbox>
                <w10:wrap anchorx="margin"/>
              </v:shape>
            </w:pict>
          </mc:Fallback>
        </mc:AlternateContent>
      </w:r>
    </w:p>
    <w:p w:rsidR="00F72845" w:rsidRPr="00CF42F6" w:rsidRDefault="00F72845" w:rsidP="00F72845">
      <w:pPr>
        <w:pStyle w:val="Corpo"/>
        <w:rPr>
          <w:sz w:val="24"/>
        </w:rPr>
      </w:pPr>
      <w:r>
        <w:rPr>
          <w:sz w:val="24"/>
        </w:rPr>
        <w:br/>
      </w:r>
    </w:p>
    <w:p w:rsidR="00F72845" w:rsidRDefault="00F72845" w:rsidP="00F72845">
      <w:pPr>
        <w:pStyle w:val="Corpo"/>
      </w:pPr>
      <w:r>
        <w:rPr>
          <w:noProof/>
          <w:lang w:eastAsia="pt-BR"/>
        </w:rPr>
        <mc:AlternateContent>
          <mc:Choice Requires="wps">
            <w:drawing>
              <wp:anchor distT="0" distB="0" distL="114300" distR="114300" simplePos="0" relativeHeight="252303360" behindDoc="0" locked="0" layoutInCell="1" allowOverlap="1" wp14:anchorId="776D9B60" wp14:editId="42EEA531">
                <wp:simplePos x="0" y="0"/>
                <wp:positionH relativeFrom="page">
                  <wp:posOffset>1095375</wp:posOffset>
                </wp:positionH>
                <wp:positionV relativeFrom="paragraph">
                  <wp:posOffset>120016</wp:posOffset>
                </wp:positionV>
                <wp:extent cx="1913890" cy="800100"/>
                <wp:effectExtent l="0" t="0" r="10160" b="19050"/>
                <wp:wrapNone/>
                <wp:docPr id="617" name="Caixa de texto 6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00100"/>
                        </a:xfrm>
                        <a:prstGeom prst="rect">
                          <a:avLst/>
                        </a:prstGeom>
                        <a:solidFill>
                          <a:srgbClr val="FF9933"/>
                        </a:solidFill>
                        <a:ln w="9525">
                          <a:solidFill>
                            <a:srgbClr val="FF9933"/>
                          </a:solidFill>
                          <a:miter lim="800000"/>
                          <a:headEnd/>
                          <a:tailEnd/>
                        </a:ln>
                      </wps:spPr>
                      <wps:txbx>
                        <w:txbxContent>
                          <w:p w:rsidR="00E06D27" w:rsidRPr="00AF13DC" w:rsidRDefault="00E06D27" w:rsidP="00F72845">
                            <w:pPr>
                              <w:spacing w:after="0" w:line="240" w:lineRule="auto"/>
                              <w:jc w:val="center"/>
                              <w:rPr>
                                <w:rFonts w:ascii="Swis721 Th BT" w:hAnsi="Swis721 Th BT"/>
                                <w:b/>
                                <w:color w:val="FFFFFF" w:themeColor="background1"/>
                                <w:sz w:val="23"/>
                                <w:szCs w:val="23"/>
                              </w:rPr>
                            </w:pPr>
                            <w:r w:rsidRPr="00AF13DC">
                              <w:rPr>
                                <w:rFonts w:ascii="Swis721 Th BT" w:hAnsi="Swis721 Th BT"/>
                                <w:b/>
                                <w:color w:val="FFFFFF" w:themeColor="background1"/>
                                <w:sz w:val="23"/>
                                <w:szCs w:val="23"/>
                              </w:rPr>
                              <w:t xml:space="preserve">Grupo </w:t>
                            </w:r>
                            <w:proofErr w:type="gramStart"/>
                            <w:r w:rsidRPr="00AF13DC">
                              <w:rPr>
                                <w:rFonts w:ascii="Swis721 Th BT" w:hAnsi="Swis721 Th BT"/>
                                <w:b/>
                                <w:color w:val="FFFFFF" w:themeColor="background1"/>
                                <w:sz w:val="23"/>
                                <w:szCs w:val="23"/>
                              </w:rPr>
                              <w:t>1  (</w:t>
                            </w:r>
                            <w:proofErr w:type="gramEnd"/>
                            <w:r w:rsidRPr="00AF13DC">
                              <w:rPr>
                                <w:rFonts w:ascii="Swis721 Th BT" w:hAnsi="Swis721 Th BT"/>
                                <w:b/>
                                <w:color w:val="FFFFFF" w:themeColor="background1"/>
                                <w:sz w:val="23"/>
                                <w:szCs w:val="23"/>
                              </w:rPr>
                              <w:t>n=23)</w:t>
                            </w:r>
                          </w:p>
                          <w:p w:rsidR="00E06D27" w:rsidRPr="00AF13DC" w:rsidRDefault="00E06D27" w:rsidP="00F72845">
                            <w:pPr>
                              <w:spacing w:after="0" w:line="240" w:lineRule="auto"/>
                              <w:jc w:val="center"/>
                              <w:rPr>
                                <w:rFonts w:ascii="Swis721 Th BT" w:hAnsi="Swis721 Th BT"/>
                                <w:color w:val="FFFFFF" w:themeColor="background1"/>
                                <w:sz w:val="23"/>
                                <w:szCs w:val="23"/>
                              </w:rPr>
                            </w:pPr>
                            <w:proofErr w:type="spellStart"/>
                            <w:r w:rsidRPr="00AF13DC">
                              <w:rPr>
                                <w:rFonts w:ascii="Swis721 Th BT" w:hAnsi="Swis721 Th BT"/>
                                <w:color w:val="FFFFFF" w:themeColor="background1"/>
                                <w:sz w:val="23"/>
                                <w:szCs w:val="23"/>
                              </w:rPr>
                              <w:t>Quercetina</w:t>
                            </w:r>
                            <w:proofErr w:type="spellEnd"/>
                            <w:r w:rsidRPr="00AF13DC">
                              <w:rPr>
                                <w:rFonts w:ascii="Swis721 Th BT" w:hAnsi="Swis721 Th BT"/>
                                <w:color w:val="FFFFFF" w:themeColor="background1"/>
                                <w:sz w:val="23"/>
                                <w:szCs w:val="23"/>
                              </w:rPr>
                              <w:t xml:space="preserve"> </w:t>
                            </w:r>
                            <w:proofErr w:type="spellStart"/>
                            <w:r w:rsidRPr="00AF13DC">
                              <w:rPr>
                                <w:rFonts w:ascii="Swis721 Th BT" w:hAnsi="Swis721 Th BT"/>
                                <w:color w:val="FFFFFF" w:themeColor="background1"/>
                                <w:sz w:val="23"/>
                                <w:szCs w:val="23"/>
                              </w:rPr>
                              <w:t>phytosome</w:t>
                            </w:r>
                            <w:proofErr w:type="spellEnd"/>
                            <w:r w:rsidRPr="00AF13DC">
                              <w:rPr>
                                <w:rFonts w:ascii="Swis721 Th BT" w:hAnsi="Swis721 Th BT"/>
                                <w:color w:val="FFFFFF" w:themeColor="background1"/>
                                <w:sz w:val="23"/>
                                <w:szCs w:val="23"/>
                                <w:vertAlign w:val="superscript"/>
                              </w:rPr>
                              <w:t>®</w:t>
                            </w:r>
                          </w:p>
                          <w:p w:rsidR="00E06D27" w:rsidRPr="00AF13DC" w:rsidRDefault="00E06D27" w:rsidP="00F72845">
                            <w:pPr>
                              <w:spacing w:after="0" w:line="240" w:lineRule="auto"/>
                              <w:jc w:val="center"/>
                              <w:rPr>
                                <w:rFonts w:ascii="Swis721 Th BT" w:hAnsi="Swis721 Th BT"/>
                                <w:color w:val="FFFFFF" w:themeColor="background1"/>
                                <w:sz w:val="23"/>
                                <w:szCs w:val="23"/>
                              </w:rPr>
                            </w:pPr>
                            <w:r w:rsidRPr="00AF13DC">
                              <w:rPr>
                                <w:rFonts w:ascii="Swis721 Th BT" w:hAnsi="Swis721 Th BT"/>
                                <w:color w:val="FFFFFF" w:themeColor="background1"/>
                                <w:sz w:val="23"/>
                                <w:szCs w:val="23"/>
                              </w:rPr>
                              <w:t>250 mg</w:t>
                            </w:r>
                          </w:p>
                          <w:p w:rsidR="00E06D27" w:rsidRPr="00AF13DC" w:rsidRDefault="00E06D27" w:rsidP="00F72845">
                            <w:pPr>
                              <w:spacing w:after="0" w:line="240" w:lineRule="auto"/>
                              <w:jc w:val="center"/>
                              <w:rPr>
                                <w:rFonts w:ascii="Swis721 Th BT" w:hAnsi="Swis721 Th BT"/>
                                <w:color w:val="FFFFFF" w:themeColor="background1"/>
                                <w:sz w:val="23"/>
                                <w:szCs w:val="23"/>
                              </w:rPr>
                            </w:pPr>
                            <w:r w:rsidRPr="00AF13DC">
                              <w:rPr>
                                <w:rFonts w:ascii="Swis721 Th BT" w:hAnsi="Swis721 Th BT"/>
                                <w:color w:val="FFFFFF" w:themeColor="background1"/>
                                <w:sz w:val="23"/>
                                <w:szCs w:val="23"/>
                              </w:rPr>
                              <w:t>2 vezes ao dia</w:t>
                            </w:r>
                          </w:p>
                          <w:p w:rsidR="00E06D27" w:rsidRPr="009B233C" w:rsidRDefault="00E06D27" w:rsidP="00F72845">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D9B60" id="Caixa de texto 617" o:spid="_x0000_s1037" type="#_x0000_t202" style="position:absolute;left:0;text-align:left;margin-left:86.25pt;margin-top:9.45pt;width:150.7pt;height:63pt;z-index:25230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" fillcolor="#f93" strokecolor="#f93">
                <v:textbox>
                  <w:txbxContent>
                    <w:p w:rsidR="00E06D27" w:rsidRPr="00AF13DC" w:rsidRDefault="00E06D27" w:rsidP="00F72845">
                      <w:pPr>
                        <w:spacing w:after="0" w:line="240" w:lineRule="auto"/>
                        <w:jc w:val="center"/>
                        <w:rPr>
                          <w:rFonts w:ascii="Swis721 Th BT" w:hAnsi="Swis721 Th BT"/>
                          <w:b/>
                          <w:color w:val="FFFFFF" w:themeColor="background1"/>
                          <w:sz w:val="23"/>
                          <w:szCs w:val="23"/>
                        </w:rPr>
                      </w:pPr>
                      <w:r w:rsidRPr="00AF13DC">
                        <w:rPr>
                          <w:rFonts w:ascii="Swis721 Th BT" w:hAnsi="Swis721 Th BT"/>
                          <w:b/>
                          <w:color w:val="FFFFFF" w:themeColor="background1"/>
                          <w:sz w:val="23"/>
                          <w:szCs w:val="23"/>
                        </w:rPr>
                        <w:t xml:space="preserve">Grupo </w:t>
                      </w:r>
                      <w:proofErr w:type="gramStart"/>
                      <w:r w:rsidRPr="00AF13DC">
                        <w:rPr>
                          <w:rFonts w:ascii="Swis721 Th BT" w:hAnsi="Swis721 Th BT"/>
                          <w:b/>
                          <w:color w:val="FFFFFF" w:themeColor="background1"/>
                          <w:sz w:val="23"/>
                          <w:szCs w:val="23"/>
                        </w:rPr>
                        <w:t>1  (</w:t>
                      </w:r>
                      <w:proofErr w:type="gramEnd"/>
                      <w:r w:rsidRPr="00AF13DC">
                        <w:rPr>
                          <w:rFonts w:ascii="Swis721 Th BT" w:hAnsi="Swis721 Th BT"/>
                          <w:b/>
                          <w:color w:val="FFFFFF" w:themeColor="background1"/>
                          <w:sz w:val="23"/>
                          <w:szCs w:val="23"/>
                        </w:rPr>
                        <w:t>n=23)</w:t>
                      </w:r>
                    </w:p>
                    <w:p w:rsidR="00E06D27" w:rsidRPr="00AF13DC" w:rsidRDefault="00E06D27" w:rsidP="00F72845">
                      <w:pPr>
                        <w:spacing w:after="0" w:line="240" w:lineRule="auto"/>
                        <w:jc w:val="center"/>
                        <w:rPr>
                          <w:rFonts w:ascii="Swis721 Th BT" w:hAnsi="Swis721 Th BT"/>
                          <w:color w:val="FFFFFF" w:themeColor="background1"/>
                          <w:sz w:val="23"/>
                          <w:szCs w:val="23"/>
                        </w:rPr>
                      </w:pPr>
                      <w:proofErr w:type="spellStart"/>
                      <w:r w:rsidRPr="00AF13DC">
                        <w:rPr>
                          <w:rFonts w:ascii="Swis721 Th BT" w:hAnsi="Swis721 Th BT"/>
                          <w:color w:val="FFFFFF" w:themeColor="background1"/>
                          <w:sz w:val="23"/>
                          <w:szCs w:val="23"/>
                        </w:rPr>
                        <w:t>Quercetina</w:t>
                      </w:r>
                      <w:proofErr w:type="spellEnd"/>
                      <w:r w:rsidRPr="00AF13DC">
                        <w:rPr>
                          <w:rFonts w:ascii="Swis721 Th BT" w:hAnsi="Swis721 Th BT"/>
                          <w:color w:val="FFFFFF" w:themeColor="background1"/>
                          <w:sz w:val="23"/>
                          <w:szCs w:val="23"/>
                        </w:rPr>
                        <w:t xml:space="preserve"> </w:t>
                      </w:r>
                      <w:proofErr w:type="spellStart"/>
                      <w:r w:rsidRPr="00AF13DC">
                        <w:rPr>
                          <w:rFonts w:ascii="Swis721 Th BT" w:hAnsi="Swis721 Th BT"/>
                          <w:color w:val="FFFFFF" w:themeColor="background1"/>
                          <w:sz w:val="23"/>
                          <w:szCs w:val="23"/>
                        </w:rPr>
                        <w:t>phytosome</w:t>
                      </w:r>
                      <w:proofErr w:type="spellEnd"/>
                      <w:r w:rsidRPr="00AF13DC">
                        <w:rPr>
                          <w:rFonts w:ascii="Swis721 Th BT" w:hAnsi="Swis721 Th BT"/>
                          <w:color w:val="FFFFFF" w:themeColor="background1"/>
                          <w:sz w:val="23"/>
                          <w:szCs w:val="23"/>
                          <w:vertAlign w:val="superscript"/>
                        </w:rPr>
                        <w:t>®</w:t>
                      </w:r>
                    </w:p>
                    <w:p w:rsidR="00E06D27" w:rsidRPr="00AF13DC" w:rsidRDefault="00E06D27" w:rsidP="00F72845">
                      <w:pPr>
                        <w:spacing w:after="0" w:line="240" w:lineRule="auto"/>
                        <w:jc w:val="center"/>
                        <w:rPr>
                          <w:rFonts w:ascii="Swis721 Th BT" w:hAnsi="Swis721 Th BT"/>
                          <w:color w:val="FFFFFF" w:themeColor="background1"/>
                          <w:sz w:val="23"/>
                          <w:szCs w:val="23"/>
                        </w:rPr>
                      </w:pPr>
                      <w:r w:rsidRPr="00AF13DC">
                        <w:rPr>
                          <w:rFonts w:ascii="Swis721 Th BT" w:hAnsi="Swis721 Th BT"/>
                          <w:color w:val="FFFFFF" w:themeColor="background1"/>
                          <w:sz w:val="23"/>
                          <w:szCs w:val="23"/>
                        </w:rPr>
                        <w:t>250 mg</w:t>
                      </w:r>
                    </w:p>
                    <w:p w:rsidR="00E06D27" w:rsidRPr="00AF13DC" w:rsidRDefault="00E06D27" w:rsidP="00F72845">
                      <w:pPr>
                        <w:spacing w:after="0" w:line="240" w:lineRule="auto"/>
                        <w:jc w:val="center"/>
                        <w:rPr>
                          <w:rFonts w:ascii="Swis721 Th BT" w:hAnsi="Swis721 Th BT"/>
                          <w:color w:val="FFFFFF" w:themeColor="background1"/>
                          <w:sz w:val="23"/>
                          <w:szCs w:val="23"/>
                        </w:rPr>
                      </w:pPr>
                      <w:r w:rsidRPr="00AF13DC">
                        <w:rPr>
                          <w:rFonts w:ascii="Swis721 Th BT" w:hAnsi="Swis721 Th BT"/>
                          <w:color w:val="FFFFFF" w:themeColor="background1"/>
                          <w:sz w:val="23"/>
                          <w:szCs w:val="23"/>
                        </w:rPr>
                        <w:t>2 vezes ao dia</w:t>
                      </w:r>
                    </w:p>
                    <w:p w:rsidR="00E06D27" w:rsidRPr="009B233C" w:rsidRDefault="00E06D27" w:rsidP="00F72845">
                      <w:pPr>
                        <w:spacing w:after="0" w:line="240" w:lineRule="auto"/>
                        <w:jc w:val="center"/>
                      </w:pPr>
                    </w:p>
                  </w:txbxContent>
                </v:textbox>
                <w10:wrap anchorx="page"/>
              </v:shape>
            </w:pict>
          </mc:Fallback>
        </mc:AlternateContent>
      </w:r>
      <w:r w:rsidRPr="009B233C">
        <w:rPr>
          <w:rFonts w:asciiTheme="minorHAnsi" w:eastAsiaTheme="minorHAnsi" w:hAnsiTheme="minorHAnsi"/>
          <w:noProof/>
          <w:color w:val="auto"/>
          <w:sz w:val="22"/>
          <w:szCs w:val="22"/>
          <w:lang w:eastAsia="pt-BR"/>
        </w:rPr>
        <mc:AlternateContent>
          <mc:Choice Requires="wps">
            <w:drawing>
              <wp:anchor distT="0" distB="0" distL="114300" distR="114300" simplePos="0" relativeHeight="252305408" behindDoc="0" locked="0" layoutInCell="1" allowOverlap="1" wp14:anchorId="58441141" wp14:editId="4656DD41">
                <wp:simplePos x="0" y="0"/>
                <wp:positionH relativeFrom="page">
                  <wp:posOffset>4848225</wp:posOffset>
                </wp:positionH>
                <wp:positionV relativeFrom="paragraph">
                  <wp:posOffset>120015</wp:posOffset>
                </wp:positionV>
                <wp:extent cx="1913890" cy="800100"/>
                <wp:effectExtent l="0" t="0" r="10160" b="19050"/>
                <wp:wrapNone/>
                <wp:docPr id="618" name="Caixa de texto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800100"/>
                        </a:xfrm>
                        <a:prstGeom prst="rect">
                          <a:avLst/>
                        </a:prstGeom>
                        <a:solidFill>
                          <a:srgbClr val="FF9933"/>
                        </a:solidFill>
                        <a:ln w="9525">
                          <a:solidFill>
                            <a:srgbClr val="FF9933"/>
                          </a:solidFill>
                          <a:miter lim="800000"/>
                          <a:headEnd/>
                          <a:tailEnd/>
                        </a:ln>
                      </wps:spPr>
                      <wps:txbx>
                        <w:txbxContent>
                          <w:p w:rsidR="00E06D27" w:rsidRPr="009B233C" w:rsidRDefault="00E06D27" w:rsidP="00F72845">
                            <w:pPr>
                              <w:pStyle w:val="Corpo"/>
                              <w:jc w:val="center"/>
                              <w:rPr>
                                <w:b/>
                                <w:color w:val="FFFFFF" w:themeColor="background1"/>
                              </w:rPr>
                            </w:pPr>
                            <w:r w:rsidRPr="009B233C">
                              <w:rPr>
                                <w:b/>
                                <w:color w:val="FFFFFF" w:themeColor="background1"/>
                              </w:rPr>
                              <w:t>Grupo 2</w:t>
                            </w:r>
                            <w:r>
                              <w:rPr>
                                <w:b/>
                                <w:color w:val="FFFFFF" w:themeColor="background1"/>
                              </w:rPr>
                              <w:t xml:space="preserve"> (n=25)</w:t>
                            </w:r>
                          </w:p>
                          <w:p w:rsidR="00E06D27" w:rsidRDefault="00E06D27" w:rsidP="00F72845">
                            <w:pPr>
                              <w:pStyle w:val="Corpo"/>
                              <w:jc w:val="center"/>
                              <w:rPr>
                                <w:color w:val="FFFFFF" w:themeColor="background1"/>
                              </w:rPr>
                            </w:pPr>
                            <w:r>
                              <w:rPr>
                                <w:color w:val="FFFFFF" w:themeColor="background1"/>
                              </w:rPr>
                              <w:t>Controle</w:t>
                            </w:r>
                          </w:p>
                          <w:p w:rsidR="00E06D27" w:rsidRPr="009B233C" w:rsidRDefault="00E06D27" w:rsidP="00F72845">
                            <w:pPr>
                              <w:pStyle w:val="Corpo"/>
                              <w:jc w:val="center"/>
                              <w:rPr>
                                <w:color w:val="FFFFFF" w:themeColor="background1"/>
                              </w:rPr>
                            </w:pPr>
                            <w:r>
                              <w:rPr>
                                <w:color w:val="FFFFFF" w:themeColor="background1"/>
                              </w:rPr>
                              <w:t>2vezes ao dia</w:t>
                            </w:r>
                          </w:p>
                          <w:p w:rsidR="00E06D27" w:rsidRPr="009B233C" w:rsidRDefault="00E06D27" w:rsidP="00F72845">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41141" id="Caixa de texto 618" o:spid="_x0000_s1038" type="#_x0000_t202" style="position:absolute;left:0;text-align:left;margin-left:381.75pt;margin-top:9.45pt;width:150.7pt;height:63pt;z-index:25230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" fillcolor="#f93" strokecolor="#f93">
                <v:textbox>
                  <w:txbxContent>
                    <w:p w:rsidR="00E06D27" w:rsidRPr="009B233C" w:rsidRDefault="00E06D27" w:rsidP="00F72845">
                      <w:pPr>
                        <w:pStyle w:val="Corpo"/>
                        <w:jc w:val="center"/>
                        <w:rPr>
                          <w:b/>
                          <w:color w:val="FFFFFF" w:themeColor="background1"/>
                        </w:rPr>
                      </w:pPr>
                      <w:r w:rsidRPr="009B233C">
                        <w:rPr>
                          <w:b/>
                          <w:color w:val="FFFFFF" w:themeColor="background1"/>
                        </w:rPr>
                        <w:t>Grupo 2</w:t>
                      </w:r>
                      <w:r>
                        <w:rPr>
                          <w:b/>
                          <w:color w:val="FFFFFF" w:themeColor="background1"/>
                        </w:rPr>
                        <w:t xml:space="preserve"> (n=25)</w:t>
                      </w:r>
                    </w:p>
                    <w:p w:rsidR="00E06D27" w:rsidRDefault="00E06D27" w:rsidP="00F72845">
                      <w:pPr>
                        <w:pStyle w:val="Corpo"/>
                        <w:jc w:val="center"/>
                        <w:rPr>
                          <w:color w:val="FFFFFF" w:themeColor="background1"/>
                        </w:rPr>
                      </w:pPr>
                      <w:r>
                        <w:rPr>
                          <w:color w:val="FFFFFF" w:themeColor="background1"/>
                        </w:rPr>
                        <w:t>Controle</w:t>
                      </w:r>
                    </w:p>
                    <w:p w:rsidR="00E06D27" w:rsidRPr="009B233C" w:rsidRDefault="00E06D27" w:rsidP="00F72845">
                      <w:pPr>
                        <w:pStyle w:val="Corpo"/>
                        <w:jc w:val="center"/>
                        <w:rPr>
                          <w:color w:val="FFFFFF" w:themeColor="background1"/>
                        </w:rPr>
                      </w:pPr>
                      <w:r>
                        <w:rPr>
                          <w:color w:val="FFFFFF" w:themeColor="background1"/>
                        </w:rPr>
                        <w:t>2vezes ao dia</w:t>
                      </w:r>
                    </w:p>
                    <w:p w:rsidR="00E06D27" w:rsidRPr="009B233C" w:rsidRDefault="00E06D27" w:rsidP="00F72845">
                      <w:pPr>
                        <w:spacing w:after="0" w:line="240" w:lineRule="auto"/>
                        <w:jc w:val="center"/>
                      </w:pPr>
                    </w:p>
                  </w:txbxContent>
                </v:textbox>
                <w10:wrap anchorx="page"/>
              </v:shape>
            </w:pict>
          </mc:Fallback>
        </mc:AlternateContent>
      </w:r>
    </w:p>
    <w:p w:rsidR="00F72845" w:rsidRDefault="00F72845" w:rsidP="00F72845">
      <w:pPr>
        <w:pStyle w:val="Corpo"/>
      </w:pPr>
    </w:p>
    <w:p w:rsidR="00F72845" w:rsidRDefault="00F72845" w:rsidP="00F72845">
      <w:pPr>
        <w:pStyle w:val="Corpo"/>
      </w:pPr>
    </w:p>
    <w:p w:rsidR="00F72845" w:rsidRDefault="00F72845" w:rsidP="00F72845">
      <w:pPr>
        <w:pStyle w:val="Corpo"/>
      </w:pPr>
    </w:p>
    <w:p w:rsidR="00F72845" w:rsidRDefault="00F72845" w:rsidP="00F72845">
      <w:pPr>
        <w:pStyle w:val="Corpo"/>
      </w:pPr>
    </w:p>
    <w:p w:rsidR="00F72845" w:rsidRPr="00CF42F6" w:rsidRDefault="00F72845" w:rsidP="00F72845">
      <w:pPr>
        <w:pStyle w:val="Corpo"/>
        <w:spacing w:before="120"/>
        <w:rPr>
          <w:sz w:val="2"/>
          <w:szCs w:val="2"/>
        </w:rPr>
      </w:pPr>
    </w:p>
    <w:p w:rsidR="00F72845" w:rsidRPr="005C0F46" w:rsidRDefault="00F72845" w:rsidP="00F72845">
      <w:pPr>
        <w:shd w:val="clear" w:color="auto" w:fill="FFFFFF"/>
        <w:spacing w:after="0" w:line="240" w:lineRule="auto"/>
        <w:jc w:val="both"/>
        <w:rPr>
          <w:rFonts w:ascii="Swis721 Th BT" w:eastAsia="Arial" w:hAnsi="Swis721 Th BT" w:cs="Times New Roman"/>
          <w:color w:val="404040"/>
          <w:sz w:val="20"/>
          <w:szCs w:val="20"/>
        </w:rPr>
      </w:pPr>
      <w:r w:rsidRPr="005C0F46">
        <w:rPr>
          <w:rFonts w:ascii="Swis721 Th BT" w:eastAsia="Arial" w:hAnsi="Swis721 Th BT" w:cs="Times New Roman"/>
          <w:color w:val="404040"/>
          <w:sz w:val="20"/>
          <w:szCs w:val="20"/>
        </w:rPr>
        <w:t xml:space="preserve">Todos os indivíduos foram avaliados através de testes de velocidade (corrida). No final do estudo foram avaliados os seguintes critérios: desempenho, dor pós-treino, cãibras, tempo para recuperação e estresse oxidativo. </w:t>
      </w:r>
    </w:p>
    <w:p w:rsidR="00F72845" w:rsidRPr="007D02B1" w:rsidRDefault="00F72845" w:rsidP="00F72845">
      <w:pPr>
        <w:shd w:val="clear" w:color="auto" w:fill="FFFFFF"/>
        <w:spacing w:after="0" w:line="348" w:lineRule="atLeast"/>
        <w:jc w:val="both"/>
        <w:rPr>
          <w:rFonts w:ascii="Swis721 Th BT" w:eastAsia="Arial" w:hAnsi="Swis721 Th BT" w:cs="Times New Roman"/>
          <w:color w:val="404040"/>
          <w:sz w:val="4"/>
          <w:szCs w:val="4"/>
        </w:rPr>
      </w:pPr>
      <w:r>
        <w:rPr>
          <w:rFonts w:ascii="Swis721 Th BT" w:eastAsia="Arial" w:hAnsi="Swis721 Th BT" w:cs="Times New Roman"/>
          <w:noProof/>
          <w:color w:val="404040"/>
          <w:sz w:val="4"/>
          <w:szCs w:val="4"/>
          <w:lang w:eastAsia="pt-BR"/>
        </w:rPr>
        <mc:AlternateContent>
          <mc:Choice Requires="wps">
            <w:drawing>
              <wp:anchor distT="0" distB="0" distL="114300" distR="114300" simplePos="0" relativeHeight="252306432" behindDoc="0" locked="0" layoutInCell="1" allowOverlap="1" wp14:anchorId="0D72DD02" wp14:editId="0A9559C4">
                <wp:simplePos x="0" y="0"/>
                <wp:positionH relativeFrom="column">
                  <wp:posOffset>2939415</wp:posOffset>
                </wp:positionH>
                <wp:positionV relativeFrom="paragraph">
                  <wp:posOffset>129540</wp:posOffset>
                </wp:positionV>
                <wp:extent cx="3399790" cy="1905000"/>
                <wp:effectExtent l="0" t="0" r="10160" b="19050"/>
                <wp:wrapNone/>
                <wp:docPr id="619" name="Caixa de texto 619"/>
                <wp:cNvGraphicFramePr/>
                <a:graphic xmlns:a="http://schemas.openxmlformats.org/drawingml/2006/main">
                  <a:graphicData uri="http://schemas.microsoft.com/office/word/2010/wordprocessingShape">
                    <wps:wsp>
                      <wps:cNvSpPr txBox="1"/>
                      <wps:spPr>
                        <a:xfrm>
                          <a:off x="0" y="0"/>
                          <a:ext cx="3399790" cy="1905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D27" w:rsidRDefault="00E06D27" w:rsidP="00F72845">
                            <w:r>
                              <w:rPr>
                                <w:noProof/>
                                <w:lang w:eastAsia="pt-BR"/>
                              </w:rPr>
                              <w:drawing>
                                <wp:inline distT="0" distB="0" distL="0" distR="0" wp14:anchorId="6C47D577" wp14:editId="1AD534F0">
                                  <wp:extent cx="3228975" cy="1724025"/>
                                  <wp:effectExtent l="0" t="0" r="9525"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8975" cy="17240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2DD02" id="Caixa de texto 619" o:spid="_x0000_s1039" type="#_x0000_t202" style="position:absolute;left:0;text-align:left;margin-left:231.45pt;margin-top:10.2pt;width:267.7pt;height:150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" fillcolor="white [3201]" strokeweight=".5pt">
                <v:textbox>
                  <w:txbxContent>
                    <w:p w:rsidR="00E06D27" w:rsidRDefault="00E06D27" w:rsidP="00F72845">
                      <w:r>
                        <w:rPr>
                          <w:noProof/>
                          <w:lang w:eastAsia="pt-BR"/>
                        </w:rPr>
                        <w:drawing>
                          <wp:inline distT="0" distB="0" distL="0" distR="0" wp14:anchorId="6C47D577" wp14:editId="1AD534F0">
                            <wp:extent cx="3228975" cy="1724025"/>
                            <wp:effectExtent l="0" t="0" r="9525" b="9525"/>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28975" cy="1724025"/>
                                    </a:xfrm>
                                    <a:prstGeom prst="rect">
                                      <a:avLst/>
                                    </a:prstGeom>
                                    <a:noFill/>
                                    <a:ln>
                                      <a:noFill/>
                                    </a:ln>
                                  </pic:spPr>
                                </pic:pic>
                              </a:graphicData>
                            </a:graphic>
                          </wp:inline>
                        </w:drawing>
                      </w:r>
                    </w:p>
                  </w:txbxContent>
                </v:textbox>
              </v:shape>
            </w:pict>
          </mc:Fallback>
        </mc:AlternateContent>
      </w:r>
    </w:p>
    <w:p w:rsidR="00F72845" w:rsidRPr="00F72845" w:rsidRDefault="00F72845" w:rsidP="00F72845">
      <w:pPr>
        <w:pStyle w:val="Corpo"/>
        <w:rPr>
          <w:b/>
          <w:color w:val="0099CC"/>
        </w:rPr>
      </w:pPr>
      <w:r w:rsidRPr="00F72845">
        <w:rPr>
          <w:b/>
          <w:color w:val="0099CC"/>
        </w:rPr>
        <w:t>Resultados:</w:t>
      </w:r>
    </w:p>
    <w:p w:rsidR="00F72845" w:rsidRDefault="00F72845" w:rsidP="00F72845">
      <w:pPr>
        <w:pStyle w:val="Corpo"/>
        <w:ind w:right="4109"/>
        <w:rPr>
          <w:b/>
          <w:color w:val="339966"/>
        </w:rPr>
      </w:pPr>
    </w:p>
    <w:p w:rsidR="00F72845" w:rsidRDefault="00F72845" w:rsidP="00F20352">
      <w:pPr>
        <w:pStyle w:val="Corpo"/>
        <w:numPr>
          <w:ilvl w:val="0"/>
          <w:numId w:val="22"/>
        </w:numPr>
        <w:ind w:right="4676"/>
        <w:rPr>
          <w:rFonts w:eastAsia="Arial" w:cs="Times New Roman"/>
          <w:color w:val="404040"/>
          <w:szCs w:val="23"/>
        </w:rPr>
      </w:pPr>
      <w:r w:rsidRPr="007D02B1">
        <w:rPr>
          <w:rFonts w:eastAsia="Arial" w:cs="Times New Roman"/>
          <w:color w:val="404040"/>
          <w:szCs w:val="23"/>
        </w:rPr>
        <w:t xml:space="preserve">Não foram reportados efeitos adversos associados </w:t>
      </w:r>
      <w:proofErr w:type="spellStart"/>
      <w:r w:rsidR="005C65F3">
        <w:rPr>
          <w:rFonts w:eastAsia="Arial" w:cs="Times New Roman"/>
          <w:color w:val="404040"/>
          <w:szCs w:val="23"/>
        </w:rPr>
        <w:t>á</w:t>
      </w:r>
      <w:proofErr w:type="spellEnd"/>
      <w:r w:rsidRPr="007D02B1">
        <w:rPr>
          <w:rFonts w:eastAsia="Arial" w:cs="Times New Roman"/>
          <w:color w:val="404040"/>
          <w:szCs w:val="23"/>
        </w:rPr>
        <w:t xml:space="preserve"> suplementaç</w:t>
      </w:r>
      <w:r>
        <w:rPr>
          <w:rFonts w:eastAsia="Arial" w:cs="Times New Roman"/>
          <w:color w:val="404040"/>
          <w:szCs w:val="23"/>
        </w:rPr>
        <w:t>ão;</w:t>
      </w:r>
    </w:p>
    <w:p w:rsidR="00F72845" w:rsidRDefault="00F72845" w:rsidP="00F20352">
      <w:pPr>
        <w:pStyle w:val="Corpo"/>
        <w:numPr>
          <w:ilvl w:val="0"/>
          <w:numId w:val="22"/>
        </w:numPr>
        <w:ind w:right="4676"/>
        <w:rPr>
          <w:rFonts w:eastAsia="Arial" w:cs="Times New Roman"/>
          <w:color w:val="404040"/>
          <w:szCs w:val="23"/>
        </w:rPr>
      </w:pPr>
      <w:r>
        <w:rPr>
          <w:rFonts w:eastAsia="Arial" w:cs="Times New Roman"/>
          <w:color w:val="404040"/>
          <w:szCs w:val="23"/>
        </w:rPr>
        <w:t xml:space="preserve">Os voluntários do grupo 1 apresentaram resultados mais satisfatórios (menos tempo) nos testes de corrida quando comparado com o controle (-11,3% </w:t>
      </w:r>
      <w:r w:rsidRPr="007D02B1">
        <w:rPr>
          <w:rFonts w:eastAsia="Arial" w:cs="Times New Roman"/>
          <w:i/>
          <w:color w:val="404040"/>
          <w:szCs w:val="23"/>
        </w:rPr>
        <w:t>vs</w:t>
      </w:r>
      <w:r>
        <w:rPr>
          <w:rFonts w:eastAsia="Arial" w:cs="Times New Roman"/>
          <w:color w:val="404040"/>
          <w:szCs w:val="23"/>
        </w:rPr>
        <w:t>. -3,9% - p&lt;0,05);</w:t>
      </w:r>
    </w:p>
    <w:p w:rsidR="00F72845" w:rsidRDefault="00F72845" w:rsidP="00F20352">
      <w:pPr>
        <w:pStyle w:val="Corpo"/>
        <w:numPr>
          <w:ilvl w:val="0"/>
          <w:numId w:val="22"/>
        </w:numPr>
        <w:ind w:right="4676"/>
        <w:rPr>
          <w:rFonts w:eastAsia="Arial" w:cs="Times New Roman"/>
          <w:color w:val="404040"/>
          <w:szCs w:val="23"/>
        </w:rPr>
      </w:pPr>
      <w:r>
        <w:rPr>
          <w:rFonts w:eastAsia="Arial" w:cs="Times New Roman"/>
          <w:noProof/>
          <w:color w:val="404040"/>
          <w:szCs w:val="23"/>
          <w:lang w:eastAsia="pt-BR"/>
        </w:rPr>
        <mc:AlternateContent>
          <mc:Choice Requires="wps">
            <w:drawing>
              <wp:anchor distT="0" distB="0" distL="114300" distR="114300" simplePos="0" relativeHeight="252307456" behindDoc="0" locked="0" layoutInCell="1" allowOverlap="1" wp14:anchorId="1EA164FC" wp14:editId="30ABD48A">
                <wp:simplePos x="0" y="0"/>
                <wp:positionH relativeFrom="column">
                  <wp:posOffset>2967990</wp:posOffset>
                </wp:positionH>
                <wp:positionV relativeFrom="paragraph">
                  <wp:posOffset>253365</wp:posOffset>
                </wp:positionV>
                <wp:extent cx="3333750" cy="857250"/>
                <wp:effectExtent l="0" t="0" r="19050" b="19050"/>
                <wp:wrapNone/>
                <wp:docPr id="620" name="Caixa de texto 620"/>
                <wp:cNvGraphicFramePr/>
                <a:graphic xmlns:a="http://schemas.openxmlformats.org/drawingml/2006/main">
                  <a:graphicData uri="http://schemas.microsoft.com/office/word/2010/wordprocessingShape">
                    <wps:wsp>
                      <wps:cNvSpPr txBox="1"/>
                      <wps:spPr>
                        <a:xfrm>
                          <a:off x="0" y="0"/>
                          <a:ext cx="3333750" cy="857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D27" w:rsidRDefault="00E06D27" w:rsidP="00F72845">
                            <w:pPr>
                              <w:pStyle w:val="Corpo"/>
                              <w:jc w:val="center"/>
                            </w:pPr>
                            <w:r>
                              <w:t xml:space="preserve">Percepção de melhora de acordo com uma escala analógica visual (VAS) em relação </w:t>
                            </w:r>
                            <w:proofErr w:type="spellStart"/>
                            <w:r>
                              <w:t>á</w:t>
                            </w:r>
                            <w:proofErr w:type="spellEnd"/>
                            <w:r>
                              <w:t xml:space="preserve"> eficácia do treino, dor muscular, cãibras ou dor localizada entre os grupos 1 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A164FC" id="Caixa de texto 620" o:spid="_x0000_s1040" type="#_x0000_t202" style="position:absolute;left:0;text-align:left;margin-left:233.7pt;margin-top:19.95pt;width:262.5pt;height:67.5pt;z-index:25230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" fillcolor="white [3201]" strokeweight=".5pt">
                <v:textbox>
                  <w:txbxContent>
                    <w:p w:rsidR="00E06D27" w:rsidRDefault="00E06D27" w:rsidP="00F72845">
                      <w:pPr>
                        <w:pStyle w:val="Corpo"/>
                        <w:jc w:val="center"/>
                      </w:pPr>
                      <w:r>
                        <w:t xml:space="preserve">Percepção de melhora de acordo com uma escala analógica visual (VAS) em relação </w:t>
                      </w:r>
                      <w:proofErr w:type="spellStart"/>
                      <w:r>
                        <w:t>á</w:t>
                      </w:r>
                      <w:proofErr w:type="spellEnd"/>
                      <w:r>
                        <w:t xml:space="preserve"> eficácia do treino, dor muscular, cãibras ou dor localizada entre os grupos 1 e 2.</w:t>
                      </w:r>
                    </w:p>
                  </w:txbxContent>
                </v:textbox>
              </v:shape>
            </w:pict>
          </mc:Fallback>
        </mc:AlternateContent>
      </w:r>
      <w:r w:rsidRPr="007D02B1">
        <w:rPr>
          <w:rFonts w:eastAsia="Arial" w:cs="Times New Roman"/>
          <w:color w:val="404040"/>
          <w:szCs w:val="23"/>
        </w:rPr>
        <w:t xml:space="preserve">O treinamento foi considerado mais valioso no grupo da </w:t>
      </w:r>
      <w:proofErr w:type="spellStart"/>
      <w:r>
        <w:rPr>
          <w:rFonts w:eastAsia="Arial" w:cs="Times New Roman"/>
          <w:color w:val="404040"/>
          <w:szCs w:val="23"/>
        </w:rPr>
        <w:t>quercetina</w:t>
      </w:r>
      <w:proofErr w:type="spellEnd"/>
      <w:r>
        <w:rPr>
          <w:rFonts w:eastAsia="Arial" w:cs="Times New Roman"/>
          <w:color w:val="404040"/>
          <w:szCs w:val="23"/>
        </w:rPr>
        <w:t xml:space="preserve"> em comparação com o </w:t>
      </w:r>
      <w:r w:rsidRPr="007D02B1">
        <w:rPr>
          <w:rFonts w:eastAsia="Arial" w:cs="Times New Roman"/>
          <w:color w:val="404040"/>
          <w:szCs w:val="23"/>
        </w:rPr>
        <w:t>c</w:t>
      </w:r>
      <w:r>
        <w:rPr>
          <w:rFonts w:eastAsia="Arial" w:cs="Times New Roman"/>
          <w:color w:val="404040"/>
          <w:szCs w:val="23"/>
        </w:rPr>
        <w:t>ontrole (p&lt;0,05);</w:t>
      </w:r>
    </w:p>
    <w:p w:rsidR="00F72845" w:rsidRDefault="00F72845" w:rsidP="00F20352">
      <w:pPr>
        <w:pStyle w:val="Corpo"/>
        <w:numPr>
          <w:ilvl w:val="0"/>
          <w:numId w:val="22"/>
        </w:numPr>
        <w:ind w:right="4676"/>
        <w:rPr>
          <w:rFonts w:eastAsia="Arial" w:cs="Times New Roman"/>
          <w:color w:val="404040"/>
          <w:szCs w:val="23"/>
        </w:rPr>
      </w:pPr>
      <w:r>
        <w:rPr>
          <w:rFonts w:eastAsia="Arial" w:cs="Times New Roman"/>
          <w:color w:val="404040"/>
          <w:szCs w:val="23"/>
        </w:rPr>
        <w:t>Similarmente, a dor pós-treino, os sintomas de cãibras e o tempo para recuperação foram melhores no grupo suplementado (p&lt;0,05);</w:t>
      </w:r>
    </w:p>
    <w:p w:rsidR="00F72845" w:rsidRPr="007D02B1" w:rsidRDefault="00F72845" w:rsidP="00F20352">
      <w:pPr>
        <w:pStyle w:val="Corpo"/>
        <w:numPr>
          <w:ilvl w:val="0"/>
          <w:numId w:val="22"/>
        </w:numPr>
        <w:ind w:right="4676"/>
        <w:rPr>
          <w:rFonts w:eastAsia="Arial" w:cs="Times New Roman"/>
          <w:color w:val="404040"/>
          <w:szCs w:val="23"/>
        </w:rPr>
      </w:pPr>
      <w:r>
        <w:rPr>
          <w:rFonts w:eastAsia="Arial" w:cs="Times New Roman"/>
          <w:color w:val="404040"/>
          <w:szCs w:val="23"/>
        </w:rPr>
        <w:t>O estresse oxidativo foi diminuído no grupo 1 (p&lt;0,05).</w:t>
      </w:r>
    </w:p>
    <w:p w:rsidR="00F72845" w:rsidRPr="00C23ABE" w:rsidRDefault="00F72845" w:rsidP="00F72845">
      <w:pPr>
        <w:pStyle w:val="Corpo"/>
        <w:rPr>
          <w:sz w:val="24"/>
        </w:rPr>
      </w:pPr>
    </w:p>
    <w:p w:rsidR="00F72845" w:rsidRPr="00F72845" w:rsidRDefault="00F72845" w:rsidP="00F72845">
      <w:pPr>
        <w:pStyle w:val="Corpo"/>
        <w:rPr>
          <w:b/>
          <w:color w:val="0099CC"/>
        </w:rPr>
      </w:pPr>
      <w:r w:rsidRPr="00F72845">
        <w:rPr>
          <w:b/>
          <w:color w:val="0099CC"/>
        </w:rPr>
        <w:t>Conclusão:</w:t>
      </w:r>
    </w:p>
    <w:p w:rsidR="00F72845" w:rsidRDefault="00F72845" w:rsidP="00F72845">
      <w:pPr>
        <w:pStyle w:val="Corpo"/>
        <w:rPr>
          <w:b/>
          <w:color w:val="339966"/>
        </w:rPr>
      </w:pPr>
    </w:p>
    <w:p w:rsidR="00F72845" w:rsidRDefault="005C65F3" w:rsidP="00F72845">
      <w:pPr>
        <w:pStyle w:val="Corpo"/>
        <w:rPr>
          <w:rFonts w:eastAsia="Arial" w:cs="Times New Roman"/>
          <w:color w:val="404040"/>
          <w:szCs w:val="23"/>
        </w:rPr>
      </w:pPr>
      <w:r>
        <w:rPr>
          <w:color w:val="auto"/>
        </w:rPr>
        <w:t>Esse</w:t>
      </w:r>
      <w:r w:rsidR="00F72845">
        <w:rPr>
          <w:color w:val="auto"/>
        </w:rPr>
        <w:t xml:space="preserve"> estudo sugere que a suplementação oral com </w:t>
      </w:r>
      <w:proofErr w:type="spellStart"/>
      <w:r w:rsidR="00F72845">
        <w:rPr>
          <w:color w:val="auto"/>
        </w:rPr>
        <w:t>quercetina</w:t>
      </w:r>
      <w:proofErr w:type="spellEnd"/>
      <w:r w:rsidR="00F72845">
        <w:rPr>
          <w:color w:val="auto"/>
        </w:rPr>
        <w:t xml:space="preserve"> </w:t>
      </w:r>
      <w:proofErr w:type="spellStart"/>
      <w:r w:rsidR="00F72845">
        <w:rPr>
          <w:color w:val="auto"/>
        </w:rPr>
        <w:t>phytosome</w:t>
      </w:r>
      <w:proofErr w:type="spellEnd"/>
      <w:r w:rsidR="00F72845" w:rsidRPr="005C65F3">
        <w:rPr>
          <w:rFonts w:eastAsia="Arial" w:cs="Times New Roman"/>
          <w:color w:val="404040"/>
          <w:szCs w:val="23"/>
          <w:vertAlign w:val="superscript"/>
        </w:rPr>
        <w:t>®</w:t>
      </w:r>
      <w:r w:rsidR="00F72845">
        <w:rPr>
          <w:rFonts w:eastAsia="Arial" w:cs="Times New Roman"/>
          <w:color w:val="404040"/>
          <w:szCs w:val="23"/>
        </w:rPr>
        <w:t xml:space="preserve"> resulta em melhora no desempenho e na recuperação em indivíduos não profissionais praticantes de triatlo. </w:t>
      </w:r>
    </w:p>
    <w:p w:rsidR="00F72845" w:rsidRPr="00F17191" w:rsidRDefault="00F72845" w:rsidP="00F72845">
      <w:pPr>
        <w:pStyle w:val="Titulo"/>
      </w:pPr>
      <w:r>
        <w:t>Formulário</w:t>
      </w:r>
    </w:p>
    <w:p w:rsidR="00F72845" w:rsidRPr="007D02B1" w:rsidRDefault="00F72845" w:rsidP="00F72845">
      <w:pPr>
        <w:pStyle w:val="Corpo"/>
        <w:rPr>
          <w:b/>
          <w:color w:val="339966"/>
        </w:rPr>
      </w:pPr>
    </w:p>
    <w:p w:rsidR="00F72845" w:rsidRPr="00EF427D" w:rsidRDefault="00F72845" w:rsidP="00F72845">
      <w:pPr>
        <w:pStyle w:val="Corpo"/>
        <w:rPr>
          <w:b/>
          <w:i/>
          <w:u w:val="single"/>
        </w:rPr>
      </w:pPr>
      <w:proofErr w:type="spellStart"/>
      <w:r w:rsidRPr="00EF427D">
        <w:rPr>
          <w:b/>
          <w:i/>
          <w:u w:val="single"/>
        </w:rPr>
        <w:t>Quercetina</w:t>
      </w:r>
      <w:proofErr w:type="spellEnd"/>
      <w:r w:rsidRPr="00EF427D">
        <w:rPr>
          <w:b/>
          <w:i/>
          <w:u w:val="single"/>
        </w:rPr>
        <w:t xml:space="preserve"> </w:t>
      </w:r>
      <w:proofErr w:type="spellStart"/>
      <w:r w:rsidRPr="00EF427D">
        <w:rPr>
          <w:b/>
          <w:i/>
          <w:u w:val="single"/>
        </w:rPr>
        <w:t>phytossome</w:t>
      </w:r>
      <w:proofErr w:type="spellEnd"/>
      <w:r w:rsidRPr="00EF427D">
        <w:rPr>
          <w:b/>
          <w:i/>
          <w:u w:val="single"/>
          <w:vertAlign w:val="superscript"/>
        </w:rPr>
        <w:t>®</w:t>
      </w:r>
      <w:r w:rsidRPr="00EF427D">
        <w:rPr>
          <w:b/>
          <w:i/>
          <w:u w:val="single"/>
        </w:rPr>
        <w:t xml:space="preserve"> Reduz o Estresse Oxidativo e Melhora o Rendimento Físico</w:t>
      </w:r>
    </w:p>
    <w:p w:rsidR="00F72845" w:rsidRPr="009F0A37" w:rsidRDefault="00F72845" w:rsidP="00F72845">
      <w:pPr>
        <w:pStyle w:val="Corpo"/>
      </w:pPr>
      <w:r>
        <w:rPr>
          <w:noProof/>
          <w:lang w:eastAsia="pt-BR"/>
        </w:rPr>
        <mc:AlternateContent>
          <mc:Choice Requires="wps">
            <w:drawing>
              <wp:anchor distT="0" distB="0" distL="114300" distR="114300" simplePos="0" relativeHeight="252317696" behindDoc="0" locked="0" layoutInCell="1" allowOverlap="1" wp14:anchorId="0486DC94" wp14:editId="44C8D808">
                <wp:simplePos x="0" y="0"/>
                <wp:positionH relativeFrom="margin">
                  <wp:align>right</wp:align>
                </wp:positionH>
                <wp:positionV relativeFrom="paragraph">
                  <wp:posOffset>251460</wp:posOffset>
                </wp:positionV>
                <wp:extent cx="2657475" cy="809625"/>
                <wp:effectExtent l="0" t="0" r="28575" b="28575"/>
                <wp:wrapNone/>
                <wp:docPr id="621" name="Caixa de texto 621"/>
                <wp:cNvGraphicFramePr/>
                <a:graphic xmlns:a="http://schemas.openxmlformats.org/drawingml/2006/main">
                  <a:graphicData uri="http://schemas.microsoft.com/office/word/2010/wordprocessingShape">
                    <wps:wsp>
                      <wps:cNvSpPr txBox="1"/>
                      <wps:spPr>
                        <a:xfrm>
                          <a:off x="0" y="0"/>
                          <a:ext cx="2657475"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D27" w:rsidRPr="00EF427D" w:rsidRDefault="00E06D27" w:rsidP="00EF427D">
                            <w:pPr>
                              <w:pStyle w:val="Corpo"/>
                              <w:jc w:val="center"/>
                              <w:rPr>
                                <w:b/>
                                <w:szCs w:val="23"/>
                              </w:rPr>
                            </w:pPr>
                            <w:r w:rsidRPr="00EF427D">
                              <w:rPr>
                                <w:b/>
                                <w:szCs w:val="23"/>
                              </w:rPr>
                              <w:t>No mercado nacional</w:t>
                            </w:r>
                            <w:r>
                              <w:rPr>
                                <w:b/>
                                <w:szCs w:val="23"/>
                              </w:rPr>
                              <w:t>,</w:t>
                            </w:r>
                            <w:r w:rsidRPr="00EF427D">
                              <w:rPr>
                                <w:b/>
                                <w:szCs w:val="23"/>
                              </w:rPr>
                              <w:t xml:space="preserve"> encontra-se disponível o extrato de </w:t>
                            </w:r>
                            <w:proofErr w:type="spellStart"/>
                            <w:r w:rsidRPr="00EF427D">
                              <w:rPr>
                                <w:b/>
                                <w:szCs w:val="23"/>
                              </w:rPr>
                              <w:t>quercetina</w:t>
                            </w:r>
                            <w:proofErr w:type="spellEnd"/>
                            <w:r w:rsidRPr="00EF427D">
                              <w:rPr>
                                <w:b/>
                                <w:szCs w:val="23"/>
                              </w:rPr>
                              <w:t xml:space="preserve"> na forma de </w:t>
                            </w:r>
                            <w:proofErr w:type="spellStart"/>
                            <w:r w:rsidRPr="00EF427D">
                              <w:rPr>
                                <w:b/>
                                <w:szCs w:val="23"/>
                              </w:rPr>
                              <w:t>Phytosome</w:t>
                            </w:r>
                            <w:proofErr w:type="spellEnd"/>
                            <w:r w:rsidRPr="00EF427D">
                              <w:rPr>
                                <w:b/>
                                <w:szCs w:val="23"/>
                              </w:rPr>
                              <w:t xml:space="preserve"> com o nome de TEAMFAST PHYTOSOME</w:t>
                            </w:r>
                            <w:r w:rsidRPr="00EF427D">
                              <w:rPr>
                                <w:b/>
                                <w:szCs w:val="23"/>
                                <w:vertAlign w:val="superscript"/>
                              </w:rPr>
                              <w:t>®</w:t>
                            </w:r>
                            <w:r w:rsidRPr="00EF427D">
                              <w:rPr>
                                <w:b/>
                                <w:szCs w:val="23"/>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6DC94" id="Caixa de texto 621" o:spid="_x0000_s1041" type="#_x0000_t202" style="position:absolute;left:0;text-align:left;margin-left:158.05pt;margin-top:19.8pt;width:209.25pt;height:63.75pt;z-index:25231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" fillcolor="white [3201]" strokeweight=".5pt">
                <v:textbox>
                  <w:txbxContent>
                    <w:p w:rsidR="00E06D27" w:rsidRPr="00EF427D" w:rsidRDefault="00E06D27" w:rsidP="00EF427D">
                      <w:pPr>
                        <w:pStyle w:val="Corpo"/>
                        <w:jc w:val="center"/>
                        <w:rPr>
                          <w:b/>
                          <w:szCs w:val="23"/>
                        </w:rPr>
                      </w:pPr>
                      <w:r w:rsidRPr="00EF427D">
                        <w:rPr>
                          <w:b/>
                          <w:szCs w:val="23"/>
                        </w:rPr>
                        <w:t>No mercado nacional</w:t>
                      </w:r>
                      <w:r>
                        <w:rPr>
                          <w:b/>
                          <w:szCs w:val="23"/>
                        </w:rPr>
                        <w:t>,</w:t>
                      </w:r>
                      <w:r w:rsidRPr="00EF427D">
                        <w:rPr>
                          <w:b/>
                          <w:szCs w:val="23"/>
                        </w:rPr>
                        <w:t xml:space="preserve"> encontra-se disponível o extrato de </w:t>
                      </w:r>
                      <w:proofErr w:type="spellStart"/>
                      <w:r w:rsidRPr="00EF427D">
                        <w:rPr>
                          <w:b/>
                          <w:szCs w:val="23"/>
                        </w:rPr>
                        <w:t>quercetina</w:t>
                      </w:r>
                      <w:proofErr w:type="spellEnd"/>
                      <w:r w:rsidRPr="00EF427D">
                        <w:rPr>
                          <w:b/>
                          <w:szCs w:val="23"/>
                        </w:rPr>
                        <w:t xml:space="preserve"> na forma de </w:t>
                      </w:r>
                      <w:proofErr w:type="spellStart"/>
                      <w:r w:rsidRPr="00EF427D">
                        <w:rPr>
                          <w:b/>
                          <w:szCs w:val="23"/>
                        </w:rPr>
                        <w:t>Phytosome</w:t>
                      </w:r>
                      <w:proofErr w:type="spellEnd"/>
                      <w:r w:rsidRPr="00EF427D">
                        <w:rPr>
                          <w:b/>
                          <w:szCs w:val="23"/>
                        </w:rPr>
                        <w:t xml:space="preserve"> com o nome de TEAMFAST PHYTOSOME</w:t>
                      </w:r>
                      <w:r w:rsidRPr="00EF427D">
                        <w:rPr>
                          <w:b/>
                          <w:szCs w:val="23"/>
                          <w:vertAlign w:val="superscript"/>
                        </w:rPr>
                        <w:t>®</w:t>
                      </w:r>
                      <w:r w:rsidRPr="00EF427D">
                        <w:rPr>
                          <w:b/>
                          <w:szCs w:val="23"/>
                        </w:rPr>
                        <w:t>.</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72845" w:rsidRPr="009537E7" w:rsidTr="00EF427D">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933"/>
            <w:vAlign w:val="center"/>
          </w:tcPr>
          <w:p w:rsidR="00F72845" w:rsidRPr="00C87A84" w:rsidRDefault="00F72845" w:rsidP="00C17B15">
            <w:pPr>
              <w:pStyle w:val="Corpo"/>
              <w:jc w:val="center"/>
              <w:rPr>
                <w:b/>
                <w:color w:val="FFFFFF" w:themeColor="background1"/>
              </w:rPr>
            </w:pPr>
            <w:r>
              <w:rPr>
                <w:b/>
                <w:color w:val="FFFFFF" w:themeColor="background1"/>
                <w:sz w:val="22"/>
              </w:rPr>
              <w:t xml:space="preserve">Cápsulas de </w:t>
            </w:r>
            <w:proofErr w:type="spellStart"/>
            <w:r>
              <w:rPr>
                <w:b/>
                <w:color w:val="FFFFFF" w:themeColor="background1"/>
                <w:sz w:val="22"/>
              </w:rPr>
              <w:t>Quercetina</w:t>
            </w:r>
            <w:proofErr w:type="spellEnd"/>
            <w:r>
              <w:rPr>
                <w:b/>
                <w:color w:val="FFFFFF" w:themeColor="background1"/>
                <w:sz w:val="22"/>
              </w:rPr>
              <w:t xml:space="preserve"> </w:t>
            </w:r>
            <w:proofErr w:type="spellStart"/>
            <w:r>
              <w:rPr>
                <w:b/>
                <w:color w:val="FFFFFF" w:themeColor="background1"/>
                <w:sz w:val="22"/>
              </w:rPr>
              <w:t>phyto</w:t>
            </w:r>
            <w:r w:rsidRPr="009F0A37">
              <w:rPr>
                <w:b/>
                <w:color w:val="FFFFFF" w:themeColor="background1"/>
                <w:sz w:val="22"/>
              </w:rPr>
              <w:t>some</w:t>
            </w:r>
            <w:proofErr w:type="spellEnd"/>
            <w:r w:rsidRPr="00F72845">
              <w:rPr>
                <w:b/>
                <w:color w:val="FFFFFF" w:themeColor="background1"/>
                <w:sz w:val="22"/>
                <w:vertAlign w:val="superscript"/>
              </w:rPr>
              <w:t>®</w:t>
            </w:r>
          </w:p>
        </w:tc>
      </w:tr>
      <w:tr w:rsidR="00F72845" w:rsidRPr="009537E7" w:rsidTr="00C17B1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72845" w:rsidRPr="003A6682" w:rsidRDefault="00F72845" w:rsidP="00C17B15">
            <w:pPr>
              <w:pStyle w:val="Corpo"/>
            </w:pPr>
            <w:proofErr w:type="spellStart"/>
            <w:r w:rsidRPr="009F0A37">
              <w:t>Quercetina</w:t>
            </w:r>
            <w:proofErr w:type="spellEnd"/>
            <w:r w:rsidRPr="009F0A37">
              <w:t xml:space="preserve"> </w:t>
            </w:r>
            <w:proofErr w:type="spellStart"/>
            <w:r w:rsidRPr="009F0A37">
              <w:t>phytosome</w:t>
            </w:r>
            <w:proofErr w:type="spellEnd"/>
            <w:r w:rsidRPr="00F72845">
              <w:rPr>
                <w:vertAlign w:val="superscript"/>
              </w:rPr>
              <w:t>®</w:t>
            </w:r>
            <w:r>
              <w:t>.................250 mg</w:t>
            </w:r>
          </w:p>
        </w:tc>
      </w:tr>
      <w:tr w:rsidR="00F72845" w:rsidRPr="009537E7" w:rsidTr="00C17B1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72845" w:rsidRPr="003A6682" w:rsidRDefault="00F72845" w:rsidP="00F72845">
            <w:pPr>
              <w:pStyle w:val="Corpo"/>
              <w:jc w:val="center"/>
            </w:pPr>
            <w:r>
              <w:t>Excipiente qsp............................1 Cápsula</w:t>
            </w:r>
          </w:p>
        </w:tc>
      </w:tr>
    </w:tbl>
    <w:p w:rsidR="00F72845" w:rsidRDefault="00F72845" w:rsidP="00F72845">
      <w:pPr>
        <w:pStyle w:val="Corpo"/>
        <w:ind w:right="4818"/>
        <w:jc w:val="center"/>
        <w:rPr>
          <w:sz w:val="16"/>
          <w:szCs w:val="16"/>
        </w:rPr>
      </w:pPr>
      <w:r>
        <w:rPr>
          <w:sz w:val="16"/>
          <w:szCs w:val="16"/>
        </w:rPr>
        <w:t>Administrar 1 cápsula 2 vezes ao dia (antes do café da manhã e do jantar) ou conforme orientação médica.</w:t>
      </w:r>
    </w:p>
    <w:p w:rsidR="00F72845" w:rsidRPr="00A149A2" w:rsidRDefault="00EF427D" w:rsidP="00F72845">
      <w:pPr>
        <w:pStyle w:val="Corpo"/>
        <w:rPr>
          <w:b/>
          <w:i/>
          <w:sz w:val="16"/>
          <w:szCs w:val="16"/>
        </w:rPr>
      </w:pPr>
      <w:r w:rsidRPr="00E84006">
        <w:rPr>
          <w:noProof/>
          <w:sz w:val="16"/>
          <w:szCs w:val="16"/>
          <w:lang w:eastAsia="pt-BR"/>
        </w:rPr>
        <mc:AlternateContent>
          <mc:Choice Requires="wps">
            <w:drawing>
              <wp:anchor distT="0" distB="0" distL="114300" distR="114300" simplePos="0" relativeHeight="252309504" behindDoc="0" locked="0" layoutInCell="1" allowOverlap="1" wp14:anchorId="68148292" wp14:editId="75E208CE">
                <wp:simplePos x="0" y="0"/>
                <wp:positionH relativeFrom="margin">
                  <wp:align>right</wp:align>
                </wp:positionH>
                <wp:positionV relativeFrom="paragraph">
                  <wp:posOffset>146686</wp:posOffset>
                </wp:positionV>
                <wp:extent cx="5743575" cy="495300"/>
                <wp:effectExtent l="0" t="0" r="28575" b="19050"/>
                <wp:wrapNone/>
                <wp:docPr id="622" name="Caixa de texto 622"/>
                <wp:cNvGraphicFramePr/>
                <a:graphic xmlns:a="http://schemas.openxmlformats.org/drawingml/2006/main">
                  <a:graphicData uri="http://schemas.microsoft.com/office/word/2010/wordprocessingShape">
                    <wps:wsp>
                      <wps:cNvSpPr txBox="1"/>
                      <wps:spPr>
                        <a:xfrm>
                          <a:off x="0" y="0"/>
                          <a:ext cx="5743575" cy="495300"/>
                        </a:xfrm>
                        <a:prstGeom prst="rect">
                          <a:avLst/>
                        </a:prstGeom>
                        <a:solidFill>
                          <a:sysClr val="window" lastClr="FFFFFF"/>
                        </a:solidFill>
                        <a:ln w="6350">
                          <a:solidFill>
                            <a:prstClr val="black"/>
                          </a:solidFill>
                        </a:ln>
                        <a:effectLst/>
                      </wps:spPr>
                      <wps:txbx>
                        <w:txbxContent>
                          <w:p w:rsidR="00E06D27" w:rsidRPr="00E84006" w:rsidRDefault="00E06D27" w:rsidP="00F72845">
                            <w:pPr>
                              <w:pStyle w:val="Corpo"/>
                              <w:jc w:val="center"/>
                              <w:rPr>
                                <w:sz w:val="24"/>
                              </w:rPr>
                            </w:pPr>
                            <w:r w:rsidRPr="00E84006">
                              <w:rPr>
                                <w:sz w:val="24"/>
                              </w:rPr>
                              <w:t xml:space="preserve">Aumento da biodisponibilidade – Estabelecido pela determinação da área sob a curva (AUC – </w:t>
                            </w:r>
                            <w:proofErr w:type="spellStart"/>
                            <w:r w:rsidRPr="00E84006">
                              <w:rPr>
                                <w:i/>
                                <w:sz w:val="24"/>
                              </w:rPr>
                              <w:t>area</w:t>
                            </w:r>
                            <w:proofErr w:type="spellEnd"/>
                            <w:r w:rsidRPr="00E84006">
                              <w:rPr>
                                <w:i/>
                                <w:sz w:val="24"/>
                              </w:rPr>
                              <w:t xml:space="preserve"> </w:t>
                            </w:r>
                            <w:proofErr w:type="spellStart"/>
                            <w:r w:rsidRPr="00E84006">
                              <w:rPr>
                                <w:i/>
                                <w:sz w:val="24"/>
                              </w:rPr>
                              <w:t>under</w:t>
                            </w:r>
                            <w:proofErr w:type="spellEnd"/>
                            <w:r w:rsidRPr="00E84006">
                              <w:rPr>
                                <w:i/>
                                <w:sz w:val="24"/>
                              </w:rPr>
                              <w:t xml:space="preserve"> </w:t>
                            </w:r>
                            <w:proofErr w:type="spellStart"/>
                            <w:r w:rsidRPr="00E84006">
                              <w:rPr>
                                <w:i/>
                                <w:sz w:val="24"/>
                              </w:rPr>
                              <w:t>the</w:t>
                            </w:r>
                            <w:proofErr w:type="spellEnd"/>
                            <w:r w:rsidRPr="00E84006">
                              <w:rPr>
                                <w:i/>
                                <w:sz w:val="24"/>
                              </w:rPr>
                              <w:t xml:space="preserve"> curve</w:t>
                            </w:r>
                            <w:r w:rsidRPr="00E84006">
                              <w:rPr>
                                <w:sz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148292" id="Caixa de texto 622" o:spid="_x0000_s1042" type="#_x0000_t202" style="position:absolute;left:0;text-align:left;margin-left:401.05pt;margin-top:11.55pt;width:452.25pt;height:39pt;z-index:25230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" fillcolor="window" strokeweight=".5pt">
                <v:textbox>
                  <w:txbxContent>
                    <w:p w:rsidR="00E06D27" w:rsidRPr="00E84006" w:rsidRDefault="00E06D27" w:rsidP="00F72845">
                      <w:pPr>
                        <w:pStyle w:val="Corpo"/>
                        <w:jc w:val="center"/>
                        <w:rPr>
                          <w:sz w:val="24"/>
                        </w:rPr>
                      </w:pPr>
                      <w:r w:rsidRPr="00E84006">
                        <w:rPr>
                          <w:sz w:val="24"/>
                        </w:rPr>
                        <w:t xml:space="preserve">Aumento da biodisponibilidade – Estabelecido pela determinação da área sob a curva (AUC – </w:t>
                      </w:r>
                      <w:proofErr w:type="spellStart"/>
                      <w:r w:rsidRPr="00E84006">
                        <w:rPr>
                          <w:i/>
                          <w:sz w:val="24"/>
                        </w:rPr>
                        <w:t>area</w:t>
                      </w:r>
                      <w:proofErr w:type="spellEnd"/>
                      <w:r w:rsidRPr="00E84006">
                        <w:rPr>
                          <w:i/>
                          <w:sz w:val="24"/>
                        </w:rPr>
                        <w:t xml:space="preserve"> </w:t>
                      </w:r>
                      <w:proofErr w:type="spellStart"/>
                      <w:r w:rsidRPr="00E84006">
                        <w:rPr>
                          <w:i/>
                          <w:sz w:val="24"/>
                        </w:rPr>
                        <w:t>under</w:t>
                      </w:r>
                      <w:proofErr w:type="spellEnd"/>
                      <w:r w:rsidRPr="00E84006">
                        <w:rPr>
                          <w:i/>
                          <w:sz w:val="24"/>
                        </w:rPr>
                        <w:t xml:space="preserve"> </w:t>
                      </w:r>
                      <w:proofErr w:type="spellStart"/>
                      <w:r w:rsidRPr="00E84006">
                        <w:rPr>
                          <w:i/>
                          <w:sz w:val="24"/>
                        </w:rPr>
                        <w:t>the</w:t>
                      </w:r>
                      <w:proofErr w:type="spellEnd"/>
                      <w:r w:rsidRPr="00E84006">
                        <w:rPr>
                          <w:i/>
                          <w:sz w:val="24"/>
                        </w:rPr>
                        <w:t xml:space="preserve"> curve</w:t>
                      </w:r>
                      <w:r w:rsidRPr="00E84006">
                        <w:rPr>
                          <w:sz w:val="24"/>
                        </w:rPr>
                        <w:t>)</w:t>
                      </w:r>
                    </w:p>
                  </w:txbxContent>
                </v:textbox>
                <w10:wrap anchorx="margin"/>
              </v:shape>
            </w:pict>
          </mc:Fallback>
        </mc:AlternateContent>
      </w:r>
    </w:p>
    <w:p w:rsidR="00F72845" w:rsidRDefault="00F72845" w:rsidP="00F72845">
      <w:pPr>
        <w:spacing w:after="20" w:line="240" w:lineRule="auto"/>
        <w:ind w:right="3969"/>
        <w:rPr>
          <w:rFonts w:ascii="Swis721 Th BT" w:eastAsia="MS Mincho" w:hAnsi="Swis721 Th BT"/>
          <w:color w:val="404040" w:themeColor="text1" w:themeTint="BF"/>
          <w:sz w:val="16"/>
          <w:szCs w:val="16"/>
        </w:rPr>
      </w:pPr>
    </w:p>
    <w:p w:rsidR="00F72845" w:rsidRDefault="00F72845" w:rsidP="00F72845">
      <w:pPr>
        <w:spacing w:after="20" w:line="240" w:lineRule="auto"/>
        <w:ind w:right="3969"/>
        <w:rPr>
          <w:rFonts w:ascii="Swis721 Th BT" w:eastAsia="MS Mincho" w:hAnsi="Swis721 Th BT"/>
          <w:color w:val="404040" w:themeColor="text1" w:themeTint="BF"/>
          <w:sz w:val="16"/>
          <w:szCs w:val="16"/>
        </w:rPr>
      </w:pPr>
    </w:p>
    <w:p w:rsidR="00EF427D" w:rsidRDefault="00EF427D" w:rsidP="00F72845">
      <w:pPr>
        <w:spacing w:after="20" w:line="240" w:lineRule="auto"/>
        <w:ind w:right="3969"/>
        <w:rPr>
          <w:rFonts w:ascii="Swis721 Th BT" w:eastAsia="MS Mincho" w:hAnsi="Swis721 Th BT"/>
          <w:color w:val="404040" w:themeColor="text1" w:themeTint="BF"/>
          <w:sz w:val="16"/>
          <w:szCs w:val="16"/>
        </w:rPr>
      </w:pPr>
    </w:p>
    <w:p w:rsidR="00EF427D" w:rsidRDefault="00EF427D" w:rsidP="00F72845">
      <w:pPr>
        <w:spacing w:after="20" w:line="240" w:lineRule="auto"/>
        <w:ind w:right="3969"/>
        <w:rPr>
          <w:rFonts w:ascii="Swis721 Th BT" w:eastAsia="MS Mincho" w:hAnsi="Swis721 Th BT"/>
          <w:color w:val="404040" w:themeColor="text1" w:themeTint="BF"/>
          <w:sz w:val="16"/>
          <w:szCs w:val="16"/>
        </w:rPr>
      </w:pPr>
    </w:p>
    <w:p w:rsidR="00EF427D" w:rsidRDefault="00EF427D" w:rsidP="00F72845">
      <w:pPr>
        <w:spacing w:after="20" w:line="240" w:lineRule="auto"/>
        <w:ind w:right="3969"/>
        <w:rPr>
          <w:rFonts w:ascii="Swis721 Th BT" w:eastAsia="MS Mincho" w:hAnsi="Swis721 Th BT"/>
          <w:color w:val="404040" w:themeColor="text1" w:themeTint="BF"/>
          <w:sz w:val="16"/>
          <w:szCs w:val="16"/>
        </w:rPr>
      </w:pPr>
    </w:p>
    <w:p w:rsidR="00F72845" w:rsidRDefault="00F72845" w:rsidP="00F72845">
      <w:pPr>
        <w:spacing w:after="20" w:line="240" w:lineRule="auto"/>
        <w:ind w:right="3969"/>
        <w:rPr>
          <w:rFonts w:ascii="Swis721 Th BT" w:eastAsia="MS Mincho" w:hAnsi="Swis721 Th BT"/>
          <w:color w:val="404040" w:themeColor="text1" w:themeTint="BF"/>
          <w:sz w:val="16"/>
          <w:szCs w:val="16"/>
        </w:rPr>
      </w:pPr>
    </w:p>
    <w:p w:rsidR="00F72845" w:rsidRDefault="00F72845" w:rsidP="00F72845">
      <w:pPr>
        <w:spacing w:after="20" w:line="240" w:lineRule="auto"/>
        <w:ind w:right="3969"/>
        <w:rPr>
          <w:rFonts w:ascii="Swis721 Th BT" w:eastAsia="MS Mincho" w:hAnsi="Swis721 Th BT"/>
          <w:color w:val="404040" w:themeColor="text1" w:themeTint="BF"/>
          <w:sz w:val="16"/>
          <w:szCs w:val="16"/>
        </w:rPr>
      </w:pPr>
      <w:r w:rsidRPr="00096F41">
        <w:rPr>
          <w:rFonts w:ascii="Swis721 Th BT" w:eastAsia="MS Mincho" w:hAnsi="Swis721 Th BT"/>
          <w:noProof/>
          <w:color w:val="404040" w:themeColor="text1" w:themeTint="BF"/>
          <w:sz w:val="16"/>
          <w:szCs w:val="16"/>
          <w:lang w:eastAsia="pt-BR"/>
        </w:rPr>
        <mc:AlternateContent>
          <mc:Choice Requires="wps">
            <w:drawing>
              <wp:anchor distT="0" distB="0" distL="114300" distR="114300" simplePos="0" relativeHeight="252315648" behindDoc="0" locked="0" layoutInCell="1" allowOverlap="1" wp14:anchorId="7B78CB02" wp14:editId="6410F573">
                <wp:simplePos x="0" y="0"/>
                <wp:positionH relativeFrom="margin">
                  <wp:posOffset>2247900</wp:posOffset>
                </wp:positionH>
                <wp:positionV relativeFrom="paragraph">
                  <wp:posOffset>2461260</wp:posOffset>
                </wp:positionV>
                <wp:extent cx="1838325" cy="276225"/>
                <wp:effectExtent l="0" t="0" r="28575" b="28575"/>
                <wp:wrapNone/>
                <wp:docPr id="623" name="Caixa de texto 623"/>
                <wp:cNvGraphicFramePr/>
                <a:graphic xmlns:a="http://schemas.openxmlformats.org/drawingml/2006/main">
                  <a:graphicData uri="http://schemas.microsoft.com/office/word/2010/wordprocessingShape">
                    <wps:wsp>
                      <wps:cNvSpPr txBox="1"/>
                      <wps:spPr>
                        <a:xfrm>
                          <a:off x="0" y="0"/>
                          <a:ext cx="1838325" cy="276225"/>
                        </a:xfrm>
                        <a:prstGeom prst="rect">
                          <a:avLst/>
                        </a:prstGeom>
                        <a:solidFill>
                          <a:sysClr val="window" lastClr="FFFFFF"/>
                        </a:solidFill>
                        <a:ln w="6350">
                          <a:solidFill>
                            <a:prstClr val="black"/>
                          </a:solidFill>
                        </a:ln>
                        <a:effectLst/>
                      </wps:spPr>
                      <wps:txbx>
                        <w:txbxContent>
                          <w:p w:rsidR="00E06D27" w:rsidRPr="00E84006" w:rsidRDefault="00E06D27" w:rsidP="00F72845">
                            <w:pPr>
                              <w:pStyle w:val="Corpo"/>
                              <w:jc w:val="center"/>
                              <w:rPr>
                                <w:b/>
                                <w:sz w:val="18"/>
                                <w:szCs w:val="18"/>
                              </w:rPr>
                            </w:pPr>
                            <w:r>
                              <w:rPr>
                                <w:b/>
                                <w:sz w:val="18"/>
                                <w:szCs w:val="18"/>
                              </w:rPr>
                              <w:t xml:space="preserve">Extrato de </w:t>
                            </w:r>
                            <w:proofErr w:type="spellStart"/>
                            <w:r>
                              <w:rPr>
                                <w:b/>
                                <w:sz w:val="18"/>
                                <w:szCs w:val="18"/>
                              </w:rPr>
                              <w:t>quercetina</w:t>
                            </w:r>
                            <w:proofErr w:type="spellEnd"/>
                            <w:r>
                              <w:rPr>
                                <w:b/>
                                <w:sz w:val="18"/>
                                <w:szCs w:val="18"/>
                              </w:rPr>
                              <w:t xml:space="preserve"> - 500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8CB02" id="Caixa de texto 623" o:spid="_x0000_s1043" type="#_x0000_t202" style="position:absolute;margin-left:177pt;margin-top:193.8pt;width:144.75pt;height:21.75pt;z-index:25231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" fillcolor="window" strokeweight=".5pt">
                <v:textbox>
                  <w:txbxContent>
                    <w:p w:rsidR="00E06D27" w:rsidRPr="00E84006" w:rsidRDefault="00E06D27" w:rsidP="00F72845">
                      <w:pPr>
                        <w:pStyle w:val="Corpo"/>
                        <w:jc w:val="center"/>
                        <w:rPr>
                          <w:b/>
                          <w:sz w:val="18"/>
                          <w:szCs w:val="18"/>
                        </w:rPr>
                      </w:pPr>
                      <w:r>
                        <w:rPr>
                          <w:b/>
                          <w:sz w:val="18"/>
                          <w:szCs w:val="18"/>
                        </w:rPr>
                        <w:t xml:space="preserve">Extrato de </w:t>
                      </w:r>
                      <w:proofErr w:type="spellStart"/>
                      <w:r>
                        <w:rPr>
                          <w:b/>
                          <w:sz w:val="18"/>
                          <w:szCs w:val="18"/>
                        </w:rPr>
                        <w:t>quercetina</w:t>
                      </w:r>
                      <w:proofErr w:type="spellEnd"/>
                      <w:r>
                        <w:rPr>
                          <w:b/>
                          <w:sz w:val="18"/>
                          <w:szCs w:val="18"/>
                        </w:rPr>
                        <w:t xml:space="preserve"> - 500 mg</w:t>
                      </w:r>
                    </w:p>
                  </w:txbxContent>
                </v:textbox>
                <w10:wrap anchorx="margin"/>
              </v:shape>
            </w:pict>
          </mc:Fallback>
        </mc:AlternateContent>
      </w:r>
      <w:r>
        <w:rPr>
          <w:rFonts w:ascii="Swis721 Th BT" w:eastAsia="MS Mincho" w:hAnsi="Swis721 Th BT"/>
          <w:noProof/>
          <w:color w:val="404040" w:themeColor="text1" w:themeTint="BF"/>
          <w:sz w:val="16"/>
          <w:szCs w:val="16"/>
          <w:lang w:eastAsia="pt-BR"/>
        </w:rPr>
        <mc:AlternateContent>
          <mc:Choice Requires="wps">
            <w:drawing>
              <wp:anchor distT="0" distB="0" distL="114300" distR="114300" simplePos="0" relativeHeight="252314624" behindDoc="0" locked="0" layoutInCell="1" allowOverlap="1" wp14:anchorId="79A52201" wp14:editId="4F16696A">
                <wp:simplePos x="0" y="0"/>
                <wp:positionH relativeFrom="column">
                  <wp:posOffset>1833880</wp:posOffset>
                </wp:positionH>
                <wp:positionV relativeFrom="paragraph">
                  <wp:posOffset>2079625</wp:posOffset>
                </wp:positionV>
                <wp:extent cx="466725" cy="295275"/>
                <wp:effectExtent l="0" t="0" r="66675" b="47625"/>
                <wp:wrapNone/>
                <wp:docPr id="624" name="Conector de seta reta 624"/>
                <wp:cNvGraphicFramePr/>
                <a:graphic xmlns:a="http://schemas.openxmlformats.org/drawingml/2006/main">
                  <a:graphicData uri="http://schemas.microsoft.com/office/word/2010/wordprocessingShape">
                    <wps:wsp>
                      <wps:cNvCnPr/>
                      <wps:spPr>
                        <a:xfrm>
                          <a:off x="0" y="0"/>
                          <a:ext cx="466725" cy="2952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274278A" id="_x0000_t32" coordsize="21600,21600" o:spt="32" o:oned="t" path="m,l21600,21600e" filled="f">
                <v:path arrowok="t" fillok="f" o:connecttype="none"/>
                <o:lock v:ext="edit" shapetype="t"/>
              </v:shapetype>
              <v:shape id="Conector de seta reta 624" o:spid="_x0000_s1026" type="#_x0000_t32" style="position:absolute;margin-left:144.4pt;margin-top:163.75pt;width:36.75pt;height:23.2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" strokecolor="#5b9bd5" strokeweight=".5pt">
                <v:stroke endarrow="block" joinstyle="miter"/>
              </v:shape>
            </w:pict>
          </mc:Fallback>
        </mc:AlternateContent>
      </w:r>
      <w:r w:rsidRPr="00E84006">
        <w:rPr>
          <w:rFonts w:ascii="Swis721 Th BT" w:eastAsia="MS Mincho" w:hAnsi="Swis721 Th BT"/>
          <w:noProof/>
          <w:color w:val="404040" w:themeColor="text1" w:themeTint="BF"/>
          <w:sz w:val="16"/>
          <w:szCs w:val="16"/>
          <w:lang w:eastAsia="pt-BR"/>
        </w:rPr>
        <mc:AlternateContent>
          <mc:Choice Requires="wps">
            <w:drawing>
              <wp:anchor distT="0" distB="0" distL="114300" distR="114300" simplePos="0" relativeHeight="252313600" behindDoc="0" locked="0" layoutInCell="1" allowOverlap="1" wp14:anchorId="29D6D476" wp14:editId="31A17B40">
                <wp:simplePos x="0" y="0"/>
                <wp:positionH relativeFrom="margin">
                  <wp:posOffset>3034664</wp:posOffset>
                </wp:positionH>
                <wp:positionV relativeFrom="paragraph">
                  <wp:posOffset>1593850</wp:posOffset>
                </wp:positionV>
                <wp:extent cx="1838325" cy="276225"/>
                <wp:effectExtent l="0" t="0" r="28575" b="28575"/>
                <wp:wrapNone/>
                <wp:docPr id="627" name="Caixa de texto 627"/>
                <wp:cNvGraphicFramePr/>
                <a:graphic xmlns:a="http://schemas.openxmlformats.org/drawingml/2006/main">
                  <a:graphicData uri="http://schemas.microsoft.com/office/word/2010/wordprocessingShape">
                    <wps:wsp>
                      <wps:cNvSpPr txBox="1"/>
                      <wps:spPr>
                        <a:xfrm>
                          <a:off x="0" y="0"/>
                          <a:ext cx="1838325" cy="276225"/>
                        </a:xfrm>
                        <a:prstGeom prst="rect">
                          <a:avLst/>
                        </a:prstGeom>
                        <a:solidFill>
                          <a:sysClr val="window" lastClr="FFFFFF"/>
                        </a:solidFill>
                        <a:ln w="6350">
                          <a:solidFill>
                            <a:prstClr val="black"/>
                          </a:solidFill>
                        </a:ln>
                        <a:effectLst/>
                      </wps:spPr>
                      <wps:txbx>
                        <w:txbxContent>
                          <w:p w:rsidR="00E06D27" w:rsidRPr="00E84006" w:rsidRDefault="00E06D27" w:rsidP="00F72845">
                            <w:pPr>
                              <w:pStyle w:val="Corpo"/>
                              <w:jc w:val="center"/>
                              <w:rPr>
                                <w:b/>
                                <w:sz w:val="18"/>
                                <w:szCs w:val="18"/>
                              </w:rPr>
                            </w:pPr>
                            <w:proofErr w:type="spellStart"/>
                            <w:r>
                              <w:rPr>
                                <w:b/>
                                <w:sz w:val="18"/>
                                <w:szCs w:val="18"/>
                              </w:rPr>
                              <w:t>Quercetina</w:t>
                            </w:r>
                            <w:proofErr w:type="spellEnd"/>
                            <w:r>
                              <w:rPr>
                                <w:b/>
                                <w:sz w:val="18"/>
                                <w:szCs w:val="18"/>
                              </w:rPr>
                              <w:t xml:space="preserve"> </w:t>
                            </w:r>
                            <w:proofErr w:type="spellStart"/>
                            <w:r>
                              <w:rPr>
                                <w:b/>
                                <w:sz w:val="18"/>
                                <w:szCs w:val="18"/>
                              </w:rPr>
                              <w:t>phyto</w:t>
                            </w:r>
                            <w:r w:rsidRPr="00E84006">
                              <w:rPr>
                                <w:b/>
                                <w:sz w:val="18"/>
                                <w:szCs w:val="18"/>
                              </w:rPr>
                              <w:t>some</w:t>
                            </w:r>
                            <w:proofErr w:type="spellEnd"/>
                            <w:r w:rsidRPr="00E53381">
                              <w:rPr>
                                <w:b/>
                                <w:sz w:val="18"/>
                                <w:szCs w:val="18"/>
                                <w:vertAlign w:val="superscript"/>
                              </w:rPr>
                              <w:t>®</w:t>
                            </w:r>
                            <w:r>
                              <w:rPr>
                                <w:b/>
                                <w:sz w:val="18"/>
                                <w:szCs w:val="18"/>
                              </w:rPr>
                              <w:t xml:space="preserve"> - 250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6D476" id="Caixa de texto 627" o:spid="_x0000_s1044" type="#_x0000_t202" style="position:absolute;margin-left:238.95pt;margin-top:125.5pt;width:144.75pt;height:21.75pt;z-index:25231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" fillcolor="window" strokeweight=".5pt">
                <v:textbox>
                  <w:txbxContent>
                    <w:p w:rsidR="00E06D27" w:rsidRPr="00E84006" w:rsidRDefault="00E06D27" w:rsidP="00F72845">
                      <w:pPr>
                        <w:pStyle w:val="Corpo"/>
                        <w:jc w:val="center"/>
                        <w:rPr>
                          <w:b/>
                          <w:sz w:val="18"/>
                          <w:szCs w:val="18"/>
                        </w:rPr>
                      </w:pPr>
                      <w:proofErr w:type="spellStart"/>
                      <w:r>
                        <w:rPr>
                          <w:b/>
                          <w:sz w:val="18"/>
                          <w:szCs w:val="18"/>
                        </w:rPr>
                        <w:t>Quercetina</w:t>
                      </w:r>
                      <w:proofErr w:type="spellEnd"/>
                      <w:r>
                        <w:rPr>
                          <w:b/>
                          <w:sz w:val="18"/>
                          <w:szCs w:val="18"/>
                        </w:rPr>
                        <w:t xml:space="preserve"> </w:t>
                      </w:r>
                      <w:proofErr w:type="spellStart"/>
                      <w:r>
                        <w:rPr>
                          <w:b/>
                          <w:sz w:val="18"/>
                          <w:szCs w:val="18"/>
                        </w:rPr>
                        <w:t>phyto</w:t>
                      </w:r>
                      <w:r w:rsidRPr="00E84006">
                        <w:rPr>
                          <w:b/>
                          <w:sz w:val="18"/>
                          <w:szCs w:val="18"/>
                        </w:rPr>
                        <w:t>some</w:t>
                      </w:r>
                      <w:proofErr w:type="spellEnd"/>
                      <w:r w:rsidRPr="00E53381">
                        <w:rPr>
                          <w:b/>
                          <w:sz w:val="18"/>
                          <w:szCs w:val="18"/>
                          <w:vertAlign w:val="superscript"/>
                        </w:rPr>
                        <w:t>®</w:t>
                      </w:r>
                      <w:r>
                        <w:rPr>
                          <w:b/>
                          <w:sz w:val="18"/>
                          <w:szCs w:val="18"/>
                        </w:rPr>
                        <w:t xml:space="preserve"> - 250 mg</w:t>
                      </w:r>
                    </w:p>
                  </w:txbxContent>
                </v:textbox>
                <w10:wrap anchorx="margin"/>
              </v:shape>
            </w:pict>
          </mc:Fallback>
        </mc:AlternateContent>
      </w:r>
      <w:r w:rsidRPr="00E84006">
        <w:rPr>
          <w:rFonts w:ascii="Swis721 Th BT" w:eastAsia="MS Mincho" w:hAnsi="Swis721 Th BT"/>
          <w:noProof/>
          <w:color w:val="404040" w:themeColor="text1" w:themeTint="BF"/>
          <w:sz w:val="16"/>
          <w:szCs w:val="16"/>
          <w:lang w:eastAsia="pt-BR"/>
        </w:rPr>
        <mc:AlternateContent>
          <mc:Choice Requires="wps">
            <w:drawing>
              <wp:anchor distT="0" distB="0" distL="114300" distR="114300" simplePos="0" relativeHeight="252311552" behindDoc="0" locked="0" layoutInCell="1" allowOverlap="1" wp14:anchorId="1B020B90" wp14:editId="38824777">
                <wp:simplePos x="0" y="0"/>
                <wp:positionH relativeFrom="margin">
                  <wp:posOffset>2501264</wp:posOffset>
                </wp:positionH>
                <wp:positionV relativeFrom="paragraph">
                  <wp:posOffset>917575</wp:posOffset>
                </wp:positionV>
                <wp:extent cx="1876425" cy="276225"/>
                <wp:effectExtent l="0" t="0" r="28575" b="28575"/>
                <wp:wrapNone/>
                <wp:docPr id="628" name="Caixa de texto 628"/>
                <wp:cNvGraphicFramePr/>
                <a:graphic xmlns:a="http://schemas.openxmlformats.org/drawingml/2006/main">
                  <a:graphicData uri="http://schemas.microsoft.com/office/word/2010/wordprocessingShape">
                    <wps:wsp>
                      <wps:cNvSpPr txBox="1"/>
                      <wps:spPr>
                        <a:xfrm>
                          <a:off x="0" y="0"/>
                          <a:ext cx="1876425" cy="276225"/>
                        </a:xfrm>
                        <a:prstGeom prst="rect">
                          <a:avLst/>
                        </a:prstGeom>
                        <a:solidFill>
                          <a:sysClr val="window" lastClr="FFFFFF"/>
                        </a:solidFill>
                        <a:ln w="6350">
                          <a:solidFill>
                            <a:prstClr val="black"/>
                          </a:solidFill>
                        </a:ln>
                        <a:effectLst/>
                      </wps:spPr>
                      <wps:txbx>
                        <w:txbxContent>
                          <w:p w:rsidR="00E06D27" w:rsidRPr="00E84006" w:rsidRDefault="00E06D27" w:rsidP="00F72845">
                            <w:pPr>
                              <w:pStyle w:val="Corpo"/>
                              <w:jc w:val="center"/>
                              <w:rPr>
                                <w:b/>
                                <w:sz w:val="18"/>
                                <w:szCs w:val="18"/>
                              </w:rPr>
                            </w:pPr>
                            <w:proofErr w:type="spellStart"/>
                            <w:r>
                              <w:rPr>
                                <w:b/>
                                <w:sz w:val="18"/>
                                <w:szCs w:val="18"/>
                              </w:rPr>
                              <w:t>Quercetina</w:t>
                            </w:r>
                            <w:proofErr w:type="spellEnd"/>
                            <w:r>
                              <w:rPr>
                                <w:b/>
                                <w:sz w:val="18"/>
                                <w:szCs w:val="18"/>
                              </w:rPr>
                              <w:t xml:space="preserve"> </w:t>
                            </w:r>
                            <w:proofErr w:type="spellStart"/>
                            <w:r>
                              <w:rPr>
                                <w:b/>
                                <w:sz w:val="18"/>
                                <w:szCs w:val="18"/>
                              </w:rPr>
                              <w:t>phytos</w:t>
                            </w:r>
                            <w:r w:rsidRPr="00E84006">
                              <w:rPr>
                                <w:b/>
                                <w:sz w:val="18"/>
                                <w:szCs w:val="18"/>
                              </w:rPr>
                              <w:t>ome</w:t>
                            </w:r>
                            <w:proofErr w:type="spellEnd"/>
                            <w:r w:rsidRPr="00E53381">
                              <w:rPr>
                                <w:b/>
                                <w:sz w:val="18"/>
                                <w:szCs w:val="18"/>
                                <w:vertAlign w:val="superscript"/>
                              </w:rPr>
                              <w:t>®</w:t>
                            </w:r>
                            <w:r>
                              <w:rPr>
                                <w:b/>
                                <w:sz w:val="18"/>
                                <w:szCs w:val="18"/>
                              </w:rPr>
                              <w:t xml:space="preserve"> - 500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20B90" id="Caixa de texto 628" o:spid="_x0000_s1045" type="#_x0000_t202" style="position:absolute;margin-left:196.95pt;margin-top:72.25pt;width:147.75pt;height:21.75pt;z-index:25231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" fillcolor="window" strokeweight=".5pt">
                <v:textbox>
                  <w:txbxContent>
                    <w:p w:rsidR="00E06D27" w:rsidRPr="00E84006" w:rsidRDefault="00E06D27" w:rsidP="00F72845">
                      <w:pPr>
                        <w:pStyle w:val="Corpo"/>
                        <w:jc w:val="center"/>
                        <w:rPr>
                          <w:b/>
                          <w:sz w:val="18"/>
                          <w:szCs w:val="18"/>
                        </w:rPr>
                      </w:pPr>
                      <w:proofErr w:type="spellStart"/>
                      <w:r>
                        <w:rPr>
                          <w:b/>
                          <w:sz w:val="18"/>
                          <w:szCs w:val="18"/>
                        </w:rPr>
                        <w:t>Quercetina</w:t>
                      </w:r>
                      <w:proofErr w:type="spellEnd"/>
                      <w:r>
                        <w:rPr>
                          <w:b/>
                          <w:sz w:val="18"/>
                          <w:szCs w:val="18"/>
                        </w:rPr>
                        <w:t xml:space="preserve"> </w:t>
                      </w:r>
                      <w:proofErr w:type="spellStart"/>
                      <w:r>
                        <w:rPr>
                          <w:b/>
                          <w:sz w:val="18"/>
                          <w:szCs w:val="18"/>
                        </w:rPr>
                        <w:t>phytos</w:t>
                      </w:r>
                      <w:r w:rsidRPr="00E84006">
                        <w:rPr>
                          <w:b/>
                          <w:sz w:val="18"/>
                          <w:szCs w:val="18"/>
                        </w:rPr>
                        <w:t>ome</w:t>
                      </w:r>
                      <w:proofErr w:type="spellEnd"/>
                      <w:r w:rsidRPr="00E53381">
                        <w:rPr>
                          <w:b/>
                          <w:sz w:val="18"/>
                          <w:szCs w:val="18"/>
                          <w:vertAlign w:val="superscript"/>
                        </w:rPr>
                        <w:t>®</w:t>
                      </w:r>
                      <w:r>
                        <w:rPr>
                          <w:b/>
                          <w:sz w:val="18"/>
                          <w:szCs w:val="18"/>
                        </w:rPr>
                        <w:t xml:space="preserve"> - 500 mg</w:t>
                      </w:r>
                    </w:p>
                  </w:txbxContent>
                </v:textbox>
                <w10:wrap anchorx="margin"/>
              </v:shape>
            </w:pict>
          </mc:Fallback>
        </mc:AlternateContent>
      </w:r>
      <w:r>
        <w:rPr>
          <w:rFonts w:ascii="Swis721 Th BT" w:eastAsia="MS Mincho" w:hAnsi="Swis721 Th BT"/>
          <w:noProof/>
          <w:color w:val="404040" w:themeColor="text1" w:themeTint="BF"/>
          <w:sz w:val="16"/>
          <w:szCs w:val="16"/>
          <w:lang w:eastAsia="pt-BR"/>
        </w:rPr>
        <mc:AlternateContent>
          <mc:Choice Requires="wps">
            <w:drawing>
              <wp:anchor distT="0" distB="0" distL="114300" distR="114300" simplePos="0" relativeHeight="252312576" behindDoc="0" locked="0" layoutInCell="1" allowOverlap="1" wp14:anchorId="78FC63E3" wp14:editId="0590FC7F">
                <wp:simplePos x="0" y="0"/>
                <wp:positionH relativeFrom="column">
                  <wp:posOffset>2343150</wp:posOffset>
                </wp:positionH>
                <wp:positionV relativeFrom="paragraph">
                  <wp:posOffset>1752600</wp:posOffset>
                </wp:positionV>
                <wp:extent cx="647700" cy="133350"/>
                <wp:effectExtent l="0" t="57150" r="0" b="19050"/>
                <wp:wrapNone/>
                <wp:docPr id="629" name="Conector de seta reta 629"/>
                <wp:cNvGraphicFramePr/>
                <a:graphic xmlns:a="http://schemas.openxmlformats.org/drawingml/2006/main">
                  <a:graphicData uri="http://schemas.microsoft.com/office/word/2010/wordprocessingShape">
                    <wps:wsp>
                      <wps:cNvCnPr/>
                      <wps:spPr>
                        <a:xfrm flipV="1">
                          <a:off x="0" y="0"/>
                          <a:ext cx="647700" cy="13335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1FEC34D" id="Conector de seta reta 629" o:spid="_x0000_s1026" type="#_x0000_t32" style="position:absolute;margin-left:184.5pt;margin-top:138pt;width:51pt;height:10.5pt;flip:y;z-index:25231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" strokecolor="#5b9bd5" strokeweight=".5pt">
                <v:stroke endarrow="block" joinstyle="miter"/>
              </v:shape>
            </w:pict>
          </mc:Fallback>
        </mc:AlternateContent>
      </w:r>
      <w:r>
        <w:rPr>
          <w:rFonts w:ascii="Swis721 Th BT" w:eastAsia="MS Mincho" w:hAnsi="Swis721 Th BT"/>
          <w:noProof/>
          <w:color w:val="404040" w:themeColor="text1" w:themeTint="BF"/>
          <w:sz w:val="16"/>
          <w:szCs w:val="16"/>
          <w:lang w:eastAsia="pt-BR"/>
        </w:rPr>
        <mc:AlternateContent>
          <mc:Choice Requires="wps">
            <w:drawing>
              <wp:anchor distT="0" distB="0" distL="114300" distR="114300" simplePos="0" relativeHeight="252310528" behindDoc="0" locked="0" layoutInCell="1" allowOverlap="1" wp14:anchorId="26333F86" wp14:editId="1718B1AD">
                <wp:simplePos x="0" y="0"/>
                <wp:positionH relativeFrom="column">
                  <wp:posOffset>1834515</wp:posOffset>
                </wp:positionH>
                <wp:positionV relativeFrom="paragraph">
                  <wp:posOffset>1108075</wp:posOffset>
                </wp:positionV>
                <wp:extent cx="647700" cy="133350"/>
                <wp:effectExtent l="0" t="57150" r="0" b="19050"/>
                <wp:wrapNone/>
                <wp:docPr id="630" name="Conector de seta reta 630"/>
                <wp:cNvGraphicFramePr/>
                <a:graphic xmlns:a="http://schemas.openxmlformats.org/drawingml/2006/main">
                  <a:graphicData uri="http://schemas.microsoft.com/office/word/2010/wordprocessingShape">
                    <wps:wsp>
                      <wps:cNvCnPr/>
                      <wps:spPr>
                        <a:xfrm flipV="1">
                          <a:off x="0" y="0"/>
                          <a:ext cx="647700" cy="1333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1C275B" id="Conector de seta reta 630" o:spid="_x0000_s1026" type="#_x0000_t32" style="position:absolute;margin-left:144.45pt;margin-top:87.25pt;width:51pt;height:10.5pt;flip:y;z-index:25231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" strokecolor="#5b9bd5 [3204]" strokeweight=".5pt">
                <v:stroke endarrow="block" joinstyle="miter"/>
              </v:shape>
            </w:pict>
          </mc:Fallback>
        </mc:AlternateContent>
      </w:r>
      <w:r>
        <w:rPr>
          <w:rFonts w:ascii="Swis721 Th BT" w:eastAsia="MS Mincho" w:hAnsi="Swis721 Th BT"/>
          <w:noProof/>
          <w:color w:val="404040" w:themeColor="text1" w:themeTint="BF"/>
          <w:sz w:val="16"/>
          <w:szCs w:val="16"/>
          <w:lang w:eastAsia="pt-BR"/>
        </w:rPr>
        <w:drawing>
          <wp:inline distT="0" distB="0" distL="0" distR="0" wp14:anchorId="296503F4" wp14:editId="235573C5">
            <wp:extent cx="3914775" cy="2486025"/>
            <wp:effectExtent l="0" t="0" r="9525" b="9525"/>
            <wp:docPr id="632" name="Imagem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14775" cy="2486025"/>
                    </a:xfrm>
                    <a:prstGeom prst="rect">
                      <a:avLst/>
                    </a:prstGeom>
                    <a:noFill/>
                    <a:ln>
                      <a:noFill/>
                    </a:ln>
                  </pic:spPr>
                </pic:pic>
              </a:graphicData>
            </a:graphic>
          </wp:inline>
        </w:drawing>
      </w:r>
    </w:p>
    <w:p w:rsidR="00F72845" w:rsidRDefault="00F72845" w:rsidP="00F72845">
      <w:pPr>
        <w:spacing w:after="20" w:line="240" w:lineRule="auto"/>
        <w:ind w:right="3969"/>
        <w:rPr>
          <w:rFonts w:ascii="Swis721 Th BT" w:eastAsia="MS Mincho" w:hAnsi="Swis721 Th BT"/>
          <w:color w:val="404040" w:themeColor="text1" w:themeTint="BF"/>
          <w:sz w:val="16"/>
          <w:szCs w:val="16"/>
        </w:rPr>
      </w:pPr>
    </w:p>
    <w:p w:rsidR="00F72845" w:rsidRDefault="00F72845" w:rsidP="00F72845">
      <w:pPr>
        <w:spacing w:after="20" w:line="240" w:lineRule="auto"/>
        <w:ind w:right="3969"/>
        <w:rPr>
          <w:rFonts w:ascii="Swis721 Th BT" w:eastAsia="MS Mincho" w:hAnsi="Swis721 Th BT"/>
          <w:color w:val="404040" w:themeColor="text1" w:themeTint="BF"/>
          <w:sz w:val="16"/>
          <w:szCs w:val="16"/>
        </w:rPr>
      </w:pPr>
    </w:p>
    <w:p w:rsidR="00F72845" w:rsidRDefault="00F72845" w:rsidP="00F72845">
      <w:pPr>
        <w:spacing w:after="20" w:line="240" w:lineRule="auto"/>
        <w:ind w:right="3969"/>
        <w:rPr>
          <w:rFonts w:ascii="Swis721 Th BT" w:eastAsia="MS Mincho" w:hAnsi="Swis721 Th BT"/>
          <w:color w:val="404040" w:themeColor="text1" w:themeTint="BF"/>
          <w:sz w:val="16"/>
          <w:szCs w:val="16"/>
        </w:rPr>
      </w:pPr>
    </w:p>
    <w:p w:rsidR="00F72845" w:rsidRDefault="00F72845" w:rsidP="00F72845">
      <w:pPr>
        <w:spacing w:after="20" w:line="240" w:lineRule="auto"/>
        <w:ind w:right="3969"/>
        <w:rPr>
          <w:rFonts w:ascii="Swis721 Th BT" w:eastAsia="MS Mincho" w:hAnsi="Swis721 Th BT"/>
          <w:color w:val="404040" w:themeColor="text1" w:themeTint="BF"/>
          <w:sz w:val="16"/>
          <w:szCs w:val="16"/>
        </w:rPr>
      </w:pPr>
      <w:r w:rsidRPr="00207A37">
        <w:rPr>
          <w:rFonts w:ascii="Swis721 Th BT" w:eastAsia="MS Mincho" w:hAnsi="Swis721 Th BT"/>
          <w:noProof/>
          <w:color w:val="404040" w:themeColor="text1" w:themeTint="BF"/>
          <w:sz w:val="16"/>
          <w:szCs w:val="16"/>
          <w:lang w:eastAsia="pt-BR"/>
        </w:rPr>
        <mc:AlternateContent>
          <mc:Choice Requires="wps">
            <w:drawing>
              <wp:anchor distT="0" distB="0" distL="114300" distR="114300" simplePos="0" relativeHeight="252316672" behindDoc="0" locked="0" layoutInCell="1" allowOverlap="1" wp14:anchorId="20471506" wp14:editId="61FE5374">
                <wp:simplePos x="0" y="0"/>
                <wp:positionH relativeFrom="margin">
                  <wp:align>right</wp:align>
                </wp:positionH>
                <wp:positionV relativeFrom="paragraph">
                  <wp:posOffset>41275</wp:posOffset>
                </wp:positionV>
                <wp:extent cx="5734050" cy="676275"/>
                <wp:effectExtent l="0" t="0" r="19050" b="28575"/>
                <wp:wrapNone/>
                <wp:docPr id="631" name="Caixa de texto 631"/>
                <wp:cNvGraphicFramePr/>
                <a:graphic xmlns:a="http://schemas.openxmlformats.org/drawingml/2006/main">
                  <a:graphicData uri="http://schemas.microsoft.com/office/word/2010/wordprocessingShape">
                    <wps:wsp>
                      <wps:cNvSpPr txBox="1"/>
                      <wps:spPr>
                        <a:xfrm>
                          <a:off x="0" y="0"/>
                          <a:ext cx="5734050" cy="676275"/>
                        </a:xfrm>
                        <a:prstGeom prst="rect">
                          <a:avLst/>
                        </a:prstGeom>
                        <a:solidFill>
                          <a:sysClr val="window" lastClr="FFFFFF"/>
                        </a:solidFill>
                        <a:ln w="6350">
                          <a:solidFill>
                            <a:prstClr val="black"/>
                          </a:solidFill>
                        </a:ln>
                        <a:effectLst/>
                      </wps:spPr>
                      <wps:txbx>
                        <w:txbxContent>
                          <w:p w:rsidR="00E06D27" w:rsidRPr="00EF427D" w:rsidRDefault="00E06D27" w:rsidP="00F72845">
                            <w:pPr>
                              <w:pStyle w:val="Corpo"/>
                              <w:jc w:val="center"/>
                              <w:rPr>
                                <w:b/>
                                <w:szCs w:val="23"/>
                              </w:rPr>
                            </w:pPr>
                            <w:r w:rsidRPr="00EF427D">
                              <w:rPr>
                                <w:b/>
                                <w:szCs w:val="23"/>
                              </w:rPr>
                              <w:t xml:space="preserve">Concentração plasmática/biodisponibilidade da </w:t>
                            </w:r>
                            <w:proofErr w:type="spellStart"/>
                            <w:r w:rsidRPr="00EF427D">
                              <w:rPr>
                                <w:b/>
                                <w:szCs w:val="23"/>
                              </w:rPr>
                              <w:t>Quercetina</w:t>
                            </w:r>
                            <w:proofErr w:type="spellEnd"/>
                            <w:r w:rsidRPr="00EF427D">
                              <w:rPr>
                                <w:b/>
                                <w:szCs w:val="23"/>
                              </w:rPr>
                              <w:t xml:space="preserve"> </w:t>
                            </w:r>
                            <w:proofErr w:type="spellStart"/>
                            <w:r w:rsidRPr="00EF427D">
                              <w:rPr>
                                <w:b/>
                                <w:szCs w:val="23"/>
                              </w:rPr>
                              <w:t>Phytosome</w:t>
                            </w:r>
                            <w:proofErr w:type="spellEnd"/>
                            <w:r w:rsidRPr="00EF427D">
                              <w:rPr>
                                <w:b/>
                                <w:szCs w:val="23"/>
                                <w:vertAlign w:val="superscript"/>
                              </w:rPr>
                              <w:t>®</w:t>
                            </w:r>
                            <w:r w:rsidRPr="00EF427D">
                              <w:rPr>
                                <w:b/>
                                <w:szCs w:val="23"/>
                              </w:rPr>
                              <w:t xml:space="preserve"> em administração oral única</w:t>
                            </w:r>
                            <w:r>
                              <w:rPr>
                                <w:b/>
                                <w:szCs w:val="23"/>
                              </w:rPr>
                              <w:t xml:space="preserve"> </w:t>
                            </w:r>
                            <w:r w:rsidRPr="00EF427D">
                              <w:rPr>
                                <w:b/>
                                <w:szCs w:val="23"/>
                              </w:rPr>
                              <w:t xml:space="preserve">(doses de 250 e 500 mg), comparada ao extrato convencional de </w:t>
                            </w:r>
                            <w:proofErr w:type="spellStart"/>
                            <w:r w:rsidRPr="00EF427D">
                              <w:rPr>
                                <w:b/>
                                <w:szCs w:val="23"/>
                              </w:rPr>
                              <w:t>quercetina</w:t>
                            </w:r>
                            <w:proofErr w:type="spellEnd"/>
                            <w:r w:rsidRPr="00EF427D">
                              <w:rPr>
                                <w:b/>
                                <w:szCs w:val="23"/>
                              </w:rPr>
                              <w:t>, administrado por via oral em dose única, na dose de 500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71506" id="Caixa de texto 631" o:spid="_x0000_s1046" type="#_x0000_t202" style="position:absolute;margin-left:400.3pt;margin-top:3.25pt;width:451.5pt;height:53.25pt;z-index:25231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" fillcolor="window" strokeweight=".5pt">
                <v:textbox>
                  <w:txbxContent>
                    <w:p w:rsidR="00E06D27" w:rsidRPr="00EF427D" w:rsidRDefault="00E06D27" w:rsidP="00F72845">
                      <w:pPr>
                        <w:pStyle w:val="Corpo"/>
                        <w:jc w:val="center"/>
                        <w:rPr>
                          <w:b/>
                          <w:szCs w:val="23"/>
                        </w:rPr>
                      </w:pPr>
                      <w:r w:rsidRPr="00EF427D">
                        <w:rPr>
                          <w:b/>
                          <w:szCs w:val="23"/>
                        </w:rPr>
                        <w:t xml:space="preserve">Concentração plasmática/biodisponibilidade da </w:t>
                      </w:r>
                      <w:proofErr w:type="spellStart"/>
                      <w:r w:rsidRPr="00EF427D">
                        <w:rPr>
                          <w:b/>
                          <w:szCs w:val="23"/>
                        </w:rPr>
                        <w:t>Quercetina</w:t>
                      </w:r>
                      <w:proofErr w:type="spellEnd"/>
                      <w:r w:rsidRPr="00EF427D">
                        <w:rPr>
                          <w:b/>
                          <w:szCs w:val="23"/>
                        </w:rPr>
                        <w:t xml:space="preserve"> </w:t>
                      </w:r>
                      <w:proofErr w:type="spellStart"/>
                      <w:r w:rsidRPr="00EF427D">
                        <w:rPr>
                          <w:b/>
                          <w:szCs w:val="23"/>
                        </w:rPr>
                        <w:t>Phytosome</w:t>
                      </w:r>
                      <w:proofErr w:type="spellEnd"/>
                      <w:r w:rsidRPr="00EF427D">
                        <w:rPr>
                          <w:b/>
                          <w:szCs w:val="23"/>
                          <w:vertAlign w:val="superscript"/>
                        </w:rPr>
                        <w:t>®</w:t>
                      </w:r>
                      <w:r w:rsidRPr="00EF427D">
                        <w:rPr>
                          <w:b/>
                          <w:szCs w:val="23"/>
                        </w:rPr>
                        <w:t xml:space="preserve"> em administração oral única</w:t>
                      </w:r>
                      <w:r>
                        <w:rPr>
                          <w:b/>
                          <w:szCs w:val="23"/>
                        </w:rPr>
                        <w:t xml:space="preserve"> </w:t>
                      </w:r>
                      <w:r w:rsidRPr="00EF427D">
                        <w:rPr>
                          <w:b/>
                          <w:szCs w:val="23"/>
                        </w:rPr>
                        <w:t xml:space="preserve">(doses de 250 e 500 mg), comparada ao extrato convencional de </w:t>
                      </w:r>
                      <w:proofErr w:type="spellStart"/>
                      <w:r w:rsidRPr="00EF427D">
                        <w:rPr>
                          <w:b/>
                          <w:szCs w:val="23"/>
                        </w:rPr>
                        <w:t>quercetina</w:t>
                      </w:r>
                      <w:proofErr w:type="spellEnd"/>
                      <w:r w:rsidRPr="00EF427D">
                        <w:rPr>
                          <w:b/>
                          <w:szCs w:val="23"/>
                        </w:rPr>
                        <w:t>, administrado por via oral em dose única, na dose de 500 mg.</w:t>
                      </w:r>
                    </w:p>
                  </w:txbxContent>
                </v:textbox>
                <w10:wrap anchorx="margin"/>
              </v:shape>
            </w:pict>
          </mc:Fallback>
        </mc:AlternateContent>
      </w:r>
    </w:p>
    <w:p w:rsidR="00F72845" w:rsidRDefault="00F72845" w:rsidP="00F72845">
      <w:pPr>
        <w:spacing w:after="20" w:line="240" w:lineRule="auto"/>
        <w:ind w:right="3969"/>
        <w:rPr>
          <w:rFonts w:ascii="Swis721 Th BT" w:eastAsia="MS Mincho" w:hAnsi="Swis721 Th BT"/>
          <w:color w:val="404040" w:themeColor="text1" w:themeTint="BF"/>
          <w:sz w:val="16"/>
          <w:szCs w:val="16"/>
        </w:rPr>
      </w:pPr>
    </w:p>
    <w:p w:rsidR="00667D31" w:rsidRDefault="00667D31" w:rsidP="00B47EE7">
      <w:pPr>
        <w:pStyle w:val="Corpo"/>
      </w:pPr>
    </w:p>
    <w:p w:rsidR="00AE721E" w:rsidRDefault="00AE721E" w:rsidP="00B47EE7">
      <w:pPr>
        <w:pStyle w:val="Corpo"/>
      </w:pPr>
    </w:p>
    <w:p w:rsidR="00F72845" w:rsidRDefault="00F72845" w:rsidP="00B47EE7">
      <w:pPr>
        <w:pStyle w:val="Corpo"/>
      </w:pPr>
    </w:p>
    <w:p w:rsidR="00F72845" w:rsidRDefault="00F72845" w:rsidP="00B47EE7">
      <w:pPr>
        <w:pStyle w:val="Corpo"/>
      </w:pPr>
    </w:p>
    <w:p w:rsidR="00F72845" w:rsidRDefault="00F72845" w:rsidP="00B47EE7">
      <w:pPr>
        <w:pStyle w:val="Corpo"/>
      </w:pPr>
    </w:p>
    <w:p w:rsidR="00F72845" w:rsidRDefault="00F72845" w:rsidP="00B47EE7">
      <w:pPr>
        <w:pStyle w:val="Corpo"/>
      </w:pPr>
    </w:p>
    <w:p w:rsidR="00F72845" w:rsidRDefault="00F72845" w:rsidP="00B47EE7">
      <w:pPr>
        <w:pStyle w:val="Corpo"/>
      </w:pPr>
    </w:p>
    <w:p w:rsidR="00F72845" w:rsidRDefault="00F72845" w:rsidP="00B47EE7">
      <w:pPr>
        <w:pStyle w:val="Corpo"/>
      </w:pPr>
    </w:p>
    <w:p w:rsidR="00F72845" w:rsidRDefault="00F72845" w:rsidP="00B47EE7">
      <w:pPr>
        <w:pStyle w:val="Corpo"/>
      </w:pPr>
    </w:p>
    <w:p w:rsidR="00AF13DC" w:rsidRDefault="00AF13DC" w:rsidP="00B47EE7">
      <w:pPr>
        <w:pStyle w:val="Corpo"/>
      </w:pPr>
    </w:p>
    <w:p w:rsidR="00AF13DC" w:rsidRDefault="00AF13DC" w:rsidP="00B47EE7">
      <w:pPr>
        <w:pStyle w:val="Corpo"/>
      </w:pPr>
    </w:p>
    <w:p w:rsidR="00AF13DC" w:rsidRPr="00AF13DC" w:rsidRDefault="00AF13DC" w:rsidP="00AF13DC">
      <w:pPr>
        <w:pStyle w:val="Ttulo1"/>
      </w:pPr>
      <w:bookmarkStart w:id="7" w:name="_Toc25764837"/>
      <w:r w:rsidRPr="00AF13DC">
        <w:t>Riboflavina</w:t>
      </w:r>
      <w:bookmarkEnd w:id="7"/>
    </w:p>
    <w:p w:rsidR="00AF13DC" w:rsidRDefault="00AF13DC" w:rsidP="00AF13DC">
      <w:pPr>
        <w:pStyle w:val="Corpo"/>
        <w:jc w:val="center"/>
      </w:pPr>
      <w:r w:rsidRPr="00AF13DC">
        <w:rPr>
          <w:rFonts w:eastAsiaTheme="majorEastAsia" w:cstheme="majorBidi"/>
          <w:b/>
          <w:color w:val="0082B2"/>
          <w:sz w:val="40"/>
          <w:szCs w:val="26"/>
        </w:rPr>
        <w:t>Reduz os Escores de Dor e Melhora a Performance no Exercício Físico</w:t>
      </w:r>
    </w:p>
    <w:p w:rsidR="00AF13DC" w:rsidRDefault="00AF13DC" w:rsidP="00B47EE7">
      <w:pPr>
        <w:pStyle w:val="Corpo"/>
      </w:pPr>
    </w:p>
    <w:p w:rsidR="00715531" w:rsidRDefault="00715531" w:rsidP="00715531">
      <w:pPr>
        <w:pStyle w:val="Corpo"/>
      </w:pPr>
    </w:p>
    <w:p w:rsidR="00715531" w:rsidRPr="00715531" w:rsidRDefault="00715531" w:rsidP="00715531">
      <w:pPr>
        <w:pStyle w:val="Corpo"/>
      </w:pPr>
      <w:r w:rsidRPr="00715531">
        <w:t xml:space="preserve">Hoffman </w:t>
      </w:r>
      <w:r w:rsidRPr="00715531">
        <w:rPr>
          <w:i/>
        </w:rPr>
        <w:t>et al</w:t>
      </w:r>
      <w:r w:rsidRPr="00715531">
        <w:t xml:space="preserve">. (2017) conduziram este estudo com o objetivo de avaliar os efeitos da ingestão aguda de riboflavina na redução da dor muscular durante e após a conclusão de uma ultramaratona de 161 km e na melhora da recuperação funcional após o evento. </w:t>
      </w:r>
    </w:p>
    <w:p w:rsidR="00AF13DC" w:rsidRDefault="00AF13DC" w:rsidP="00AF13DC">
      <w:pPr>
        <w:pStyle w:val="Corpo"/>
        <w:rPr>
          <w:sz w:val="24"/>
        </w:rPr>
      </w:pPr>
      <w:r>
        <w:rPr>
          <w:noProof/>
          <w:lang w:eastAsia="pt-BR"/>
        </w:rPr>
        <mc:AlternateContent>
          <mc:Choice Requires="wps">
            <w:drawing>
              <wp:anchor distT="0" distB="0" distL="114300" distR="114300" simplePos="0" relativeHeight="252319744" behindDoc="0" locked="0" layoutInCell="1" allowOverlap="1" wp14:anchorId="15BAA94C" wp14:editId="34FD7F3C">
                <wp:simplePos x="0" y="0"/>
                <wp:positionH relativeFrom="margin">
                  <wp:align>right</wp:align>
                </wp:positionH>
                <wp:positionV relativeFrom="paragraph">
                  <wp:posOffset>44450</wp:posOffset>
                </wp:positionV>
                <wp:extent cx="5734050" cy="657225"/>
                <wp:effectExtent l="0" t="0" r="19050" b="28575"/>
                <wp:wrapNone/>
                <wp:docPr id="633" name="Caixa de texto 6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57225"/>
                        </a:xfrm>
                        <a:prstGeom prst="rect">
                          <a:avLst/>
                        </a:prstGeom>
                        <a:solidFill>
                          <a:schemeClr val="bg1">
                            <a:lumMod val="100000"/>
                            <a:lumOff val="0"/>
                          </a:schemeClr>
                        </a:solidFill>
                        <a:ln w="9525">
                          <a:solidFill>
                            <a:srgbClr val="FF8501"/>
                          </a:solidFill>
                          <a:miter lim="800000"/>
                          <a:headEnd/>
                          <a:tailEnd/>
                        </a:ln>
                      </wps:spPr>
                      <wps:txbx>
                        <w:txbxContent>
                          <w:p w:rsidR="00E06D27" w:rsidRPr="00715531" w:rsidRDefault="00E06D27" w:rsidP="00715531">
                            <w:pPr>
                              <w:jc w:val="center"/>
                              <w:rPr>
                                <w:rFonts w:ascii="Swis721 Th BT" w:hAnsi="Swis721 Th BT"/>
                                <w:sz w:val="23"/>
                                <w:szCs w:val="23"/>
                              </w:rPr>
                            </w:pPr>
                            <w:r>
                              <w:rPr>
                                <w:rFonts w:ascii="Swis721 Th BT" w:hAnsi="Swis721 Th BT"/>
                                <w:sz w:val="23"/>
                                <w:szCs w:val="23"/>
                              </w:rPr>
                              <w:t>Nesse</w:t>
                            </w:r>
                            <w:r w:rsidRPr="00715531">
                              <w:rPr>
                                <w:rFonts w:ascii="Swis721 Th BT" w:hAnsi="Swis721 Th BT"/>
                                <w:sz w:val="23"/>
                                <w:szCs w:val="23"/>
                              </w:rPr>
                              <w:t xml:space="preserve"> estudo duplo-cego e placebo-controlado, os participantes da </w:t>
                            </w:r>
                            <w:r w:rsidRPr="00715531">
                              <w:rPr>
                                <w:rFonts w:ascii="Swis721 Th BT" w:hAnsi="Swis721 Th BT"/>
                                <w:i/>
                                <w:sz w:val="23"/>
                                <w:szCs w:val="23"/>
                              </w:rPr>
                              <w:t xml:space="preserve">Western </w:t>
                            </w:r>
                            <w:proofErr w:type="spellStart"/>
                            <w:r w:rsidRPr="00715531">
                              <w:rPr>
                                <w:rFonts w:ascii="Swis721 Th BT" w:hAnsi="Swis721 Th BT"/>
                                <w:i/>
                                <w:sz w:val="23"/>
                                <w:szCs w:val="23"/>
                              </w:rPr>
                              <w:t>States</w:t>
                            </w:r>
                            <w:proofErr w:type="spellEnd"/>
                            <w:r w:rsidRPr="00715531">
                              <w:rPr>
                                <w:rFonts w:ascii="Swis721 Th BT" w:hAnsi="Swis721 Th BT"/>
                                <w:i/>
                                <w:sz w:val="23"/>
                                <w:szCs w:val="23"/>
                              </w:rPr>
                              <w:t xml:space="preserve"> </w:t>
                            </w:r>
                            <w:proofErr w:type="spellStart"/>
                            <w:r w:rsidRPr="00715531">
                              <w:rPr>
                                <w:rFonts w:ascii="Swis721 Th BT" w:hAnsi="Swis721 Th BT"/>
                                <w:i/>
                                <w:sz w:val="23"/>
                                <w:szCs w:val="23"/>
                              </w:rPr>
                              <w:t>Endurance</w:t>
                            </w:r>
                            <w:proofErr w:type="spellEnd"/>
                            <w:r w:rsidRPr="00715531">
                              <w:rPr>
                                <w:rFonts w:ascii="Swis721 Th BT" w:hAnsi="Swis721 Th BT"/>
                                <w:i/>
                                <w:sz w:val="23"/>
                                <w:szCs w:val="23"/>
                              </w:rPr>
                              <w:t xml:space="preserve"> </w:t>
                            </w:r>
                            <w:proofErr w:type="spellStart"/>
                            <w:r w:rsidRPr="00715531">
                              <w:rPr>
                                <w:rFonts w:ascii="Swis721 Th BT" w:hAnsi="Swis721 Th BT"/>
                                <w:i/>
                                <w:sz w:val="23"/>
                                <w:szCs w:val="23"/>
                              </w:rPr>
                              <w:t>Run</w:t>
                            </w:r>
                            <w:proofErr w:type="spellEnd"/>
                            <w:r w:rsidRPr="00715531">
                              <w:rPr>
                                <w:rFonts w:ascii="Swis721 Th BT" w:hAnsi="Swis721 Th BT"/>
                                <w:sz w:val="23"/>
                                <w:szCs w:val="23"/>
                              </w:rPr>
                              <w:t xml:space="preserve"> foram selecionados para receberem</w:t>
                            </w:r>
                            <w:r>
                              <w:rPr>
                                <w:rFonts w:ascii="Swis721 Th BT" w:hAnsi="Swis721 Th BT"/>
                                <w:sz w:val="23"/>
                                <w:szCs w:val="23"/>
                              </w:rPr>
                              <w:t>,</w:t>
                            </w:r>
                            <w:r w:rsidRPr="00715531">
                              <w:rPr>
                                <w:rFonts w:ascii="Swis721 Th BT" w:hAnsi="Swis721 Th BT"/>
                                <w:sz w:val="23"/>
                                <w:szCs w:val="23"/>
                              </w:rPr>
                              <w:t xml:space="preserve"> pouco antes do início da corrida</w:t>
                            </w:r>
                            <w:r>
                              <w:rPr>
                                <w:rFonts w:ascii="Swis721 Th BT" w:hAnsi="Swis721 Th BT"/>
                                <w:sz w:val="23"/>
                                <w:szCs w:val="23"/>
                              </w:rPr>
                              <w:t>,</w:t>
                            </w:r>
                            <w:r w:rsidRPr="00715531">
                              <w:rPr>
                                <w:rFonts w:ascii="Swis721 Th BT" w:hAnsi="Swis721 Th BT"/>
                                <w:sz w:val="23"/>
                                <w:szCs w:val="23"/>
                              </w:rPr>
                              <w:t xml:space="preserve"> e quando chegassem aos 90 km:</w:t>
                            </w:r>
                          </w:p>
                          <w:p w:rsidR="00E06D27" w:rsidRPr="009D65A4" w:rsidRDefault="00E06D27" w:rsidP="00AF13D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AA94C" id="Caixa de texto 633" o:spid="_x0000_s1047" type="#_x0000_t202" style="position:absolute;left:0;text-align:left;margin-left:400.3pt;margin-top:3.5pt;width:451.5pt;height:51.75pt;z-index:25231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" fillcolor="white [3212]" strokecolor="#ff8501">
                <v:textbox>
                  <w:txbxContent>
                    <w:p w:rsidR="00E06D27" w:rsidRPr="00715531" w:rsidRDefault="00E06D27" w:rsidP="00715531">
                      <w:pPr>
                        <w:jc w:val="center"/>
                        <w:rPr>
                          <w:rFonts w:ascii="Swis721 Th BT" w:hAnsi="Swis721 Th BT"/>
                          <w:sz w:val="23"/>
                          <w:szCs w:val="23"/>
                        </w:rPr>
                      </w:pPr>
                      <w:r>
                        <w:rPr>
                          <w:rFonts w:ascii="Swis721 Th BT" w:hAnsi="Swis721 Th BT"/>
                          <w:sz w:val="23"/>
                          <w:szCs w:val="23"/>
                        </w:rPr>
                        <w:t>Nesse</w:t>
                      </w:r>
                      <w:r w:rsidRPr="00715531">
                        <w:rPr>
                          <w:rFonts w:ascii="Swis721 Th BT" w:hAnsi="Swis721 Th BT"/>
                          <w:sz w:val="23"/>
                          <w:szCs w:val="23"/>
                        </w:rPr>
                        <w:t xml:space="preserve"> estudo duplo-cego e placebo-controlado, os participantes da </w:t>
                      </w:r>
                      <w:r w:rsidRPr="00715531">
                        <w:rPr>
                          <w:rFonts w:ascii="Swis721 Th BT" w:hAnsi="Swis721 Th BT"/>
                          <w:i/>
                          <w:sz w:val="23"/>
                          <w:szCs w:val="23"/>
                        </w:rPr>
                        <w:t xml:space="preserve">Western </w:t>
                      </w:r>
                      <w:proofErr w:type="spellStart"/>
                      <w:r w:rsidRPr="00715531">
                        <w:rPr>
                          <w:rFonts w:ascii="Swis721 Th BT" w:hAnsi="Swis721 Th BT"/>
                          <w:i/>
                          <w:sz w:val="23"/>
                          <w:szCs w:val="23"/>
                        </w:rPr>
                        <w:t>States</w:t>
                      </w:r>
                      <w:proofErr w:type="spellEnd"/>
                      <w:r w:rsidRPr="00715531">
                        <w:rPr>
                          <w:rFonts w:ascii="Swis721 Th BT" w:hAnsi="Swis721 Th BT"/>
                          <w:i/>
                          <w:sz w:val="23"/>
                          <w:szCs w:val="23"/>
                        </w:rPr>
                        <w:t xml:space="preserve"> </w:t>
                      </w:r>
                      <w:proofErr w:type="spellStart"/>
                      <w:r w:rsidRPr="00715531">
                        <w:rPr>
                          <w:rFonts w:ascii="Swis721 Th BT" w:hAnsi="Swis721 Th BT"/>
                          <w:i/>
                          <w:sz w:val="23"/>
                          <w:szCs w:val="23"/>
                        </w:rPr>
                        <w:t>Endurance</w:t>
                      </w:r>
                      <w:proofErr w:type="spellEnd"/>
                      <w:r w:rsidRPr="00715531">
                        <w:rPr>
                          <w:rFonts w:ascii="Swis721 Th BT" w:hAnsi="Swis721 Th BT"/>
                          <w:i/>
                          <w:sz w:val="23"/>
                          <w:szCs w:val="23"/>
                        </w:rPr>
                        <w:t xml:space="preserve"> </w:t>
                      </w:r>
                      <w:proofErr w:type="spellStart"/>
                      <w:r w:rsidRPr="00715531">
                        <w:rPr>
                          <w:rFonts w:ascii="Swis721 Th BT" w:hAnsi="Swis721 Th BT"/>
                          <w:i/>
                          <w:sz w:val="23"/>
                          <w:szCs w:val="23"/>
                        </w:rPr>
                        <w:t>Run</w:t>
                      </w:r>
                      <w:proofErr w:type="spellEnd"/>
                      <w:r w:rsidRPr="00715531">
                        <w:rPr>
                          <w:rFonts w:ascii="Swis721 Th BT" w:hAnsi="Swis721 Th BT"/>
                          <w:sz w:val="23"/>
                          <w:szCs w:val="23"/>
                        </w:rPr>
                        <w:t xml:space="preserve"> foram selecionados para receberem</w:t>
                      </w:r>
                      <w:r>
                        <w:rPr>
                          <w:rFonts w:ascii="Swis721 Th BT" w:hAnsi="Swis721 Th BT"/>
                          <w:sz w:val="23"/>
                          <w:szCs w:val="23"/>
                        </w:rPr>
                        <w:t>,</w:t>
                      </w:r>
                      <w:r w:rsidRPr="00715531">
                        <w:rPr>
                          <w:rFonts w:ascii="Swis721 Th BT" w:hAnsi="Swis721 Th BT"/>
                          <w:sz w:val="23"/>
                          <w:szCs w:val="23"/>
                        </w:rPr>
                        <w:t xml:space="preserve"> pouco antes do início da corrida</w:t>
                      </w:r>
                      <w:r>
                        <w:rPr>
                          <w:rFonts w:ascii="Swis721 Th BT" w:hAnsi="Swis721 Th BT"/>
                          <w:sz w:val="23"/>
                          <w:szCs w:val="23"/>
                        </w:rPr>
                        <w:t>,</w:t>
                      </w:r>
                      <w:r w:rsidRPr="00715531">
                        <w:rPr>
                          <w:rFonts w:ascii="Swis721 Th BT" w:hAnsi="Swis721 Th BT"/>
                          <w:sz w:val="23"/>
                          <w:szCs w:val="23"/>
                        </w:rPr>
                        <w:t xml:space="preserve"> e quando chegassem aos 90 km:</w:t>
                      </w:r>
                    </w:p>
                    <w:p w:rsidR="00E06D27" w:rsidRPr="009D65A4" w:rsidRDefault="00E06D27" w:rsidP="00AF13DC">
                      <w:pPr>
                        <w:jc w:val="center"/>
                        <w:rPr>
                          <w:rFonts w:ascii="Swis721 Th BT" w:hAnsi="Swis721 Th BT"/>
                          <w:sz w:val="23"/>
                          <w:szCs w:val="23"/>
                        </w:rPr>
                      </w:pPr>
                    </w:p>
                  </w:txbxContent>
                </v:textbox>
                <w10:wrap anchorx="margin"/>
              </v:shape>
            </w:pict>
          </mc:Fallback>
        </mc:AlternateContent>
      </w:r>
      <w:r>
        <w:rPr>
          <w:sz w:val="24"/>
        </w:rPr>
        <w:br/>
      </w:r>
    </w:p>
    <w:p w:rsidR="00AF13DC" w:rsidRDefault="00AF13DC" w:rsidP="00AF13DC">
      <w:pPr>
        <w:pStyle w:val="Corpo"/>
      </w:pPr>
    </w:p>
    <w:p w:rsidR="00AF13DC" w:rsidRDefault="00AF13DC" w:rsidP="00AF13DC">
      <w:pPr>
        <w:pStyle w:val="Corpo"/>
      </w:pPr>
    </w:p>
    <w:p w:rsidR="00715531" w:rsidRDefault="00715531" w:rsidP="00AF13DC">
      <w:pPr>
        <w:pStyle w:val="Corpo"/>
      </w:pPr>
    </w:p>
    <w:p w:rsidR="00AF13DC" w:rsidRDefault="00AF13DC" w:rsidP="00AF13DC">
      <w:pPr>
        <w:pStyle w:val="Corpo"/>
      </w:pPr>
      <w:r>
        <w:rPr>
          <w:noProof/>
          <w:lang w:eastAsia="pt-BR"/>
        </w:rPr>
        <mc:AlternateContent>
          <mc:Choice Requires="wps">
            <w:drawing>
              <wp:anchor distT="0" distB="0" distL="114300" distR="114300" simplePos="0" relativeHeight="252322816" behindDoc="0" locked="0" layoutInCell="1" allowOverlap="1" wp14:anchorId="7C06E43B" wp14:editId="2F6E978E">
                <wp:simplePos x="0" y="0"/>
                <wp:positionH relativeFrom="column">
                  <wp:posOffset>790575</wp:posOffset>
                </wp:positionH>
                <wp:positionV relativeFrom="paragraph">
                  <wp:posOffset>1270</wp:posOffset>
                </wp:positionV>
                <wp:extent cx="226695" cy="138430"/>
                <wp:effectExtent l="0" t="0" r="1905" b="0"/>
                <wp:wrapNone/>
                <wp:docPr id="634" name="Triângulo isósceles 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71CD6" id="Triângulo isósceles 634" o:spid="_x0000_s1026" type="#_x0000_t5" style="position:absolute;margin-left:62.25pt;margin-top:.1pt;width:17.85pt;height:10.9pt;flip:y;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OjF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" fillcolor="#d8d8d8 [2732]" stroked="f"/>
            </w:pict>
          </mc:Fallback>
        </mc:AlternateContent>
      </w:r>
      <w:r>
        <w:rPr>
          <w:noProof/>
          <w:lang w:eastAsia="pt-BR"/>
        </w:rPr>
        <mc:AlternateContent>
          <mc:Choice Requires="wps">
            <w:drawing>
              <wp:anchor distT="0" distB="0" distL="114300" distR="114300" simplePos="0" relativeHeight="252321792" behindDoc="0" locked="0" layoutInCell="1" allowOverlap="1" wp14:anchorId="40B9009F" wp14:editId="1459AC08">
                <wp:simplePos x="0" y="0"/>
                <wp:positionH relativeFrom="column">
                  <wp:posOffset>4674235</wp:posOffset>
                </wp:positionH>
                <wp:positionV relativeFrom="paragraph">
                  <wp:posOffset>1270</wp:posOffset>
                </wp:positionV>
                <wp:extent cx="226695" cy="138430"/>
                <wp:effectExtent l="0" t="0" r="1905" b="0"/>
                <wp:wrapNone/>
                <wp:docPr id="635" name="Triângulo isósceles 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6BF2B" id="Triângulo isósceles 635" o:spid="_x0000_s1026" type="#_x0000_t5" style="position:absolute;margin-left:368.05pt;margin-top:.1pt;width:17.85pt;height:10.9pt;flip:y;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LCh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" fillcolor="#d8d8d8 [2732]" stroked="f"/>
            </w:pict>
          </mc:Fallback>
        </mc:AlternateContent>
      </w:r>
    </w:p>
    <w:p w:rsidR="00AF13DC" w:rsidRDefault="00AF13DC" w:rsidP="00AF13DC">
      <w:pPr>
        <w:pStyle w:val="Corpo"/>
      </w:pPr>
      <w:r>
        <w:rPr>
          <w:noProof/>
          <w:lang w:eastAsia="pt-BR"/>
        </w:rPr>
        <mc:AlternateContent>
          <mc:Choice Requires="wps">
            <w:drawing>
              <wp:anchor distT="0" distB="0" distL="114300" distR="114300" simplePos="0" relativeHeight="252323840" behindDoc="0" locked="0" layoutInCell="1" allowOverlap="1" wp14:anchorId="4F296155" wp14:editId="0187DD17">
                <wp:simplePos x="0" y="0"/>
                <wp:positionH relativeFrom="margin">
                  <wp:align>right</wp:align>
                </wp:positionH>
                <wp:positionV relativeFrom="paragraph">
                  <wp:posOffset>31750</wp:posOffset>
                </wp:positionV>
                <wp:extent cx="1905000" cy="781685"/>
                <wp:effectExtent l="0" t="0" r="19050" b="18415"/>
                <wp:wrapNone/>
                <wp:docPr id="637" name="Caixa de texto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E06D27" w:rsidRDefault="00E06D27" w:rsidP="00AF13D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Swis721 Th BT" w:hAnsi="Swis721 Th BT"/>
                                <w:color w:val="FFFFFF" w:themeColor="background1"/>
                                <w:sz w:val="23"/>
                                <w:szCs w:val="23"/>
                              </w:rPr>
                              <w:t>Controle</w:t>
                            </w: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Swis721 Th BT" w:hAnsi="Swis721 Th BT"/>
                                <w:color w:val="FFFFFF" w:themeColor="background1"/>
                                <w:sz w:val="23"/>
                                <w:szCs w:val="23"/>
                              </w:rPr>
                              <w:t>(Maltodextrina 95 mg +</w:t>
                            </w: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Calibri" w:hAnsi="Calibri" w:cs="Calibri"/>
                                <w:color w:val="FFFFFF" w:themeColor="background1"/>
                                <w:sz w:val="23"/>
                                <w:szCs w:val="23"/>
                              </w:rPr>
                              <w:t>Β</w:t>
                            </w:r>
                            <w:r w:rsidRPr="00715531">
                              <w:rPr>
                                <w:rFonts w:ascii="Swis721 Th BT" w:hAnsi="Swis721 Th BT"/>
                                <w:color w:val="FFFFFF" w:themeColor="background1"/>
                                <w:sz w:val="23"/>
                                <w:szCs w:val="23"/>
                              </w:rPr>
                              <w:t>-caroteno 10% 5 mg)</w:t>
                            </w:r>
                          </w:p>
                          <w:p w:rsidR="00E06D27" w:rsidRPr="006F3219" w:rsidRDefault="00E06D27" w:rsidP="00AF13DC">
                            <w:pPr>
                              <w:spacing w:after="0" w:line="240" w:lineRule="auto"/>
                              <w:jc w:val="center"/>
                              <w:rPr>
                                <w:rFonts w:ascii="Swis721 Th BT" w:hAnsi="Swis721 Th BT"/>
                                <w:b/>
                                <w:color w:val="FFFFFF" w:themeColor="background1"/>
                                <w:sz w:val="12"/>
                                <w:szCs w:val="12"/>
                              </w:rPr>
                            </w:pPr>
                          </w:p>
                          <w:p w:rsidR="00E06D27" w:rsidRPr="00190C3C" w:rsidRDefault="00E06D27" w:rsidP="00AF13DC">
                            <w:pPr>
                              <w:spacing w:after="0" w:line="240" w:lineRule="auto"/>
                              <w:jc w:val="center"/>
                              <w:rPr>
                                <w:rFonts w:ascii="Swis721 Th BT" w:hAnsi="Swis721 Th BT"/>
                                <w:b/>
                                <w:color w:val="FFFFFF" w:themeColor="background1"/>
                                <w:sz w:val="23"/>
                                <w:szCs w:val="23"/>
                              </w:rPr>
                            </w:pPr>
                          </w:p>
                          <w:p w:rsidR="00E06D27" w:rsidRPr="00190C3C" w:rsidRDefault="00E06D27" w:rsidP="00AF13DC">
                            <w:pPr>
                              <w:spacing w:after="0" w:line="240" w:lineRule="auto"/>
                              <w:jc w:val="center"/>
                              <w:rPr>
                                <w:rFonts w:ascii="Swis721 Th BT" w:hAnsi="Swis721 Th BT"/>
                                <w:b/>
                                <w:color w:val="FFFFFF" w:themeColor="background1"/>
                                <w:sz w:val="12"/>
                                <w:szCs w:val="12"/>
                              </w:rPr>
                            </w:pPr>
                          </w:p>
                          <w:p w:rsidR="00E06D27" w:rsidRDefault="00E06D27" w:rsidP="00AF13D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96155" id="Caixa de texto 637" o:spid="_x0000_s1048" type="#_x0000_t202" style="position:absolute;left:0;text-align:left;margin-left:98.8pt;margin-top:2.5pt;width:150pt;height:61.55pt;z-index:25232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" fillcolor="#ff8501" strokecolor="#ff8501">
                <v:textbox>
                  <w:txbxContent>
                    <w:p w:rsidR="00E06D27" w:rsidRDefault="00E06D27" w:rsidP="00AF13D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Swis721 Th BT" w:hAnsi="Swis721 Th BT"/>
                          <w:color w:val="FFFFFF" w:themeColor="background1"/>
                          <w:sz w:val="23"/>
                          <w:szCs w:val="23"/>
                        </w:rPr>
                        <w:t>Controle</w:t>
                      </w: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Swis721 Th BT" w:hAnsi="Swis721 Th BT"/>
                          <w:color w:val="FFFFFF" w:themeColor="background1"/>
                          <w:sz w:val="23"/>
                          <w:szCs w:val="23"/>
                        </w:rPr>
                        <w:t>(Maltodextrina 95 mg +</w:t>
                      </w: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Calibri" w:hAnsi="Calibri" w:cs="Calibri"/>
                          <w:color w:val="FFFFFF" w:themeColor="background1"/>
                          <w:sz w:val="23"/>
                          <w:szCs w:val="23"/>
                        </w:rPr>
                        <w:t>Β</w:t>
                      </w:r>
                      <w:r w:rsidRPr="00715531">
                        <w:rPr>
                          <w:rFonts w:ascii="Swis721 Th BT" w:hAnsi="Swis721 Th BT"/>
                          <w:color w:val="FFFFFF" w:themeColor="background1"/>
                          <w:sz w:val="23"/>
                          <w:szCs w:val="23"/>
                        </w:rPr>
                        <w:t>-caroteno 10% 5 mg)</w:t>
                      </w:r>
                    </w:p>
                    <w:p w:rsidR="00E06D27" w:rsidRPr="006F3219" w:rsidRDefault="00E06D27" w:rsidP="00AF13DC">
                      <w:pPr>
                        <w:spacing w:after="0" w:line="240" w:lineRule="auto"/>
                        <w:jc w:val="center"/>
                        <w:rPr>
                          <w:rFonts w:ascii="Swis721 Th BT" w:hAnsi="Swis721 Th BT"/>
                          <w:b/>
                          <w:color w:val="FFFFFF" w:themeColor="background1"/>
                          <w:sz w:val="12"/>
                          <w:szCs w:val="12"/>
                        </w:rPr>
                      </w:pPr>
                    </w:p>
                    <w:p w:rsidR="00E06D27" w:rsidRPr="00190C3C" w:rsidRDefault="00E06D27" w:rsidP="00AF13DC">
                      <w:pPr>
                        <w:spacing w:after="0" w:line="240" w:lineRule="auto"/>
                        <w:jc w:val="center"/>
                        <w:rPr>
                          <w:rFonts w:ascii="Swis721 Th BT" w:hAnsi="Swis721 Th BT"/>
                          <w:b/>
                          <w:color w:val="FFFFFF" w:themeColor="background1"/>
                          <w:sz w:val="23"/>
                          <w:szCs w:val="23"/>
                        </w:rPr>
                      </w:pPr>
                    </w:p>
                    <w:p w:rsidR="00E06D27" w:rsidRPr="00190C3C" w:rsidRDefault="00E06D27" w:rsidP="00AF13DC">
                      <w:pPr>
                        <w:spacing w:after="0" w:line="240" w:lineRule="auto"/>
                        <w:jc w:val="center"/>
                        <w:rPr>
                          <w:rFonts w:ascii="Swis721 Th BT" w:hAnsi="Swis721 Th BT"/>
                          <w:b/>
                          <w:color w:val="FFFFFF" w:themeColor="background1"/>
                          <w:sz w:val="12"/>
                          <w:szCs w:val="12"/>
                        </w:rPr>
                      </w:pPr>
                    </w:p>
                    <w:p w:rsidR="00E06D27" w:rsidRDefault="00E06D27" w:rsidP="00AF13DC"/>
                  </w:txbxContent>
                </v:textbox>
                <w10:wrap anchorx="margin"/>
              </v:shape>
            </w:pict>
          </mc:Fallback>
        </mc:AlternateContent>
      </w:r>
      <w:r>
        <w:rPr>
          <w:noProof/>
          <w:lang w:eastAsia="pt-BR"/>
        </w:rPr>
        <mc:AlternateContent>
          <mc:Choice Requires="wps">
            <w:drawing>
              <wp:anchor distT="0" distB="0" distL="114300" distR="114300" simplePos="0" relativeHeight="252320768" behindDoc="0" locked="0" layoutInCell="1" allowOverlap="1" wp14:anchorId="54395B59" wp14:editId="377254AD">
                <wp:simplePos x="0" y="0"/>
                <wp:positionH relativeFrom="margin">
                  <wp:align>left</wp:align>
                </wp:positionH>
                <wp:positionV relativeFrom="paragraph">
                  <wp:posOffset>31750</wp:posOffset>
                </wp:positionV>
                <wp:extent cx="1913890" cy="781685"/>
                <wp:effectExtent l="0" t="0" r="10160" b="18415"/>
                <wp:wrapNone/>
                <wp:docPr id="638" name="Caixa de texto 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AF13D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AF13DC">
                            <w:pPr>
                              <w:spacing w:after="0" w:line="240" w:lineRule="auto"/>
                              <w:rPr>
                                <w:rFonts w:ascii="Swis721 Th BT" w:hAnsi="Swis721 Th BT"/>
                                <w:b/>
                                <w:color w:val="FFFFFF" w:themeColor="background1"/>
                                <w:sz w:val="16"/>
                                <w:szCs w:val="16"/>
                              </w:rPr>
                            </w:pP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Swis721 Th BT" w:hAnsi="Swis721 Th BT"/>
                                <w:color w:val="FFFFFF" w:themeColor="background1"/>
                                <w:sz w:val="23"/>
                                <w:szCs w:val="23"/>
                              </w:rPr>
                              <w:t xml:space="preserve">Riboflavina </w:t>
                            </w: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Swis721 Th BT" w:hAnsi="Swis721 Th BT"/>
                                <w:color w:val="FFFFFF" w:themeColor="background1"/>
                                <w:sz w:val="23"/>
                                <w:szCs w:val="23"/>
                              </w:rPr>
                              <w:t xml:space="preserve">100 mg </w:t>
                            </w:r>
                          </w:p>
                          <w:p w:rsidR="00E06D27" w:rsidRPr="00CF4D9E" w:rsidRDefault="00E06D27" w:rsidP="00AF13DC">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95B59" id="Caixa de texto 638" o:spid="_x0000_s1049" type="#_x0000_t202" style="position:absolute;left:0;text-align:left;margin-left:0;margin-top:2.5pt;width:150.7pt;height:61.55pt;z-index:25232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" fillcolor="#ff8501" strokecolor="#ff8501">
                <v:textbox>
                  <w:txbxContent>
                    <w:p w:rsidR="00E06D27" w:rsidRDefault="00E06D27" w:rsidP="00AF13D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AF13DC">
                      <w:pPr>
                        <w:spacing w:after="0" w:line="240" w:lineRule="auto"/>
                        <w:rPr>
                          <w:rFonts w:ascii="Swis721 Th BT" w:hAnsi="Swis721 Th BT"/>
                          <w:b/>
                          <w:color w:val="FFFFFF" w:themeColor="background1"/>
                          <w:sz w:val="16"/>
                          <w:szCs w:val="16"/>
                        </w:rPr>
                      </w:pP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Swis721 Th BT" w:hAnsi="Swis721 Th BT"/>
                          <w:color w:val="FFFFFF" w:themeColor="background1"/>
                          <w:sz w:val="23"/>
                          <w:szCs w:val="23"/>
                        </w:rPr>
                        <w:t xml:space="preserve">Riboflavina </w:t>
                      </w:r>
                    </w:p>
                    <w:p w:rsidR="00E06D27" w:rsidRPr="00715531" w:rsidRDefault="00E06D27" w:rsidP="00715531">
                      <w:pPr>
                        <w:spacing w:after="0" w:line="240" w:lineRule="auto"/>
                        <w:jc w:val="center"/>
                        <w:rPr>
                          <w:rFonts w:ascii="Swis721 Th BT" w:hAnsi="Swis721 Th BT"/>
                          <w:color w:val="FFFFFF" w:themeColor="background1"/>
                          <w:sz w:val="23"/>
                          <w:szCs w:val="23"/>
                        </w:rPr>
                      </w:pPr>
                      <w:r w:rsidRPr="00715531">
                        <w:rPr>
                          <w:rFonts w:ascii="Swis721 Th BT" w:hAnsi="Swis721 Th BT"/>
                          <w:color w:val="FFFFFF" w:themeColor="background1"/>
                          <w:sz w:val="23"/>
                          <w:szCs w:val="23"/>
                        </w:rPr>
                        <w:t xml:space="preserve">100 mg </w:t>
                      </w:r>
                    </w:p>
                    <w:p w:rsidR="00E06D27" w:rsidRPr="00CF4D9E" w:rsidRDefault="00E06D27" w:rsidP="00AF13DC">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AF13DC" w:rsidRDefault="00AF13DC" w:rsidP="00AF13DC">
      <w:pPr>
        <w:pStyle w:val="Corpo"/>
      </w:pPr>
    </w:p>
    <w:p w:rsidR="00AF13DC" w:rsidRDefault="00AF13DC" w:rsidP="00AF13DC">
      <w:pPr>
        <w:pStyle w:val="Corpo"/>
      </w:pPr>
    </w:p>
    <w:p w:rsidR="00AF13DC" w:rsidRDefault="00AF13DC" w:rsidP="00AF13DC">
      <w:pPr>
        <w:pStyle w:val="Corpo"/>
      </w:pPr>
    </w:p>
    <w:p w:rsidR="00AF13DC" w:rsidRDefault="00AF13DC" w:rsidP="00AF13DC">
      <w:pPr>
        <w:pStyle w:val="Corpo"/>
        <w:spacing w:before="120"/>
        <w:rPr>
          <w:sz w:val="20"/>
        </w:rPr>
      </w:pPr>
    </w:p>
    <w:p w:rsidR="00715531" w:rsidRPr="00715531" w:rsidRDefault="00715531" w:rsidP="00F20352">
      <w:pPr>
        <w:pStyle w:val="Corpo"/>
        <w:numPr>
          <w:ilvl w:val="0"/>
          <w:numId w:val="23"/>
        </w:numPr>
        <w:rPr>
          <w:sz w:val="20"/>
          <w:szCs w:val="23"/>
        </w:rPr>
      </w:pPr>
      <w:r w:rsidRPr="00715531">
        <w:rPr>
          <w:sz w:val="20"/>
          <w:szCs w:val="23"/>
        </w:rPr>
        <w:t>A dor muscular foi avaliada antes, durante, imediatamente após a corrida e nos 10 dias subsequentes. Os indivíduos também completaram corridas de 400 metros na velocidade máxima nos dias 3, 5 e 10 após o evento.</w:t>
      </w:r>
    </w:p>
    <w:p w:rsidR="00AF13DC" w:rsidRDefault="00AF13DC" w:rsidP="00AF13DC">
      <w:pPr>
        <w:pStyle w:val="Corpo"/>
        <w:ind w:left="360"/>
        <w:rPr>
          <w:sz w:val="20"/>
          <w:szCs w:val="23"/>
        </w:rPr>
      </w:pPr>
    </w:p>
    <w:p w:rsidR="00AF13DC" w:rsidRPr="00AE721E" w:rsidRDefault="00AF13DC" w:rsidP="00AF13DC">
      <w:pPr>
        <w:pStyle w:val="Corpo"/>
        <w:ind w:left="360"/>
        <w:rPr>
          <w:sz w:val="20"/>
          <w:szCs w:val="23"/>
        </w:rPr>
      </w:pPr>
    </w:p>
    <w:p w:rsidR="00AF13DC" w:rsidRPr="00F46D9E" w:rsidRDefault="00AF13DC" w:rsidP="00AF13DC">
      <w:pPr>
        <w:pStyle w:val="Corpo"/>
        <w:rPr>
          <w:b/>
          <w:color w:val="0082B2"/>
        </w:rPr>
      </w:pPr>
      <w:r w:rsidRPr="00F46D9E">
        <w:rPr>
          <w:b/>
          <w:color w:val="0082B2"/>
        </w:rPr>
        <w:t>Resultados:</w:t>
      </w:r>
    </w:p>
    <w:p w:rsidR="00AF13DC" w:rsidRPr="00714E9A" w:rsidRDefault="00AF13DC" w:rsidP="00AF13DC">
      <w:pPr>
        <w:pStyle w:val="Corpo"/>
        <w:rPr>
          <w:sz w:val="16"/>
          <w:szCs w:val="16"/>
        </w:rPr>
      </w:pPr>
    </w:p>
    <w:p w:rsidR="00715531" w:rsidRPr="00715531" w:rsidRDefault="00715531" w:rsidP="00F20352">
      <w:pPr>
        <w:pStyle w:val="Corpo"/>
        <w:numPr>
          <w:ilvl w:val="0"/>
          <w:numId w:val="24"/>
        </w:numPr>
        <w:rPr>
          <w:szCs w:val="23"/>
        </w:rPr>
      </w:pPr>
      <w:r w:rsidRPr="00715531">
        <w:rPr>
          <w:szCs w:val="23"/>
        </w:rPr>
        <w:t>O grupo riboflavina demonstrou escores de dor significativamente menores durante e imediatamente após a corrida;</w:t>
      </w:r>
    </w:p>
    <w:p w:rsidR="00715531" w:rsidRPr="00715531" w:rsidRDefault="00715531" w:rsidP="00F20352">
      <w:pPr>
        <w:pStyle w:val="Corpo"/>
        <w:numPr>
          <w:ilvl w:val="0"/>
          <w:numId w:val="24"/>
        </w:numPr>
        <w:rPr>
          <w:szCs w:val="23"/>
        </w:rPr>
      </w:pPr>
      <w:r w:rsidRPr="00715531">
        <w:rPr>
          <w:szCs w:val="23"/>
        </w:rPr>
        <w:t>Além disso, nos dias 3 e 5 após o evento, a análise dos tempos de corrida de 400 m também mostrou tempos mais rápidos para o grupo riboflavina, em comparação com o placebo;</w:t>
      </w:r>
    </w:p>
    <w:p w:rsidR="00715531" w:rsidRPr="00715531" w:rsidRDefault="00715531" w:rsidP="00F20352">
      <w:pPr>
        <w:pStyle w:val="Corpo"/>
        <w:numPr>
          <w:ilvl w:val="0"/>
          <w:numId w:val="24"/>
        </w:numPr>
        <w:rPr>
          <w:szCs w:val="23"/>
        </w:rPr>
      </w:pPr>
      <w:r w:rsidRPr="00715531">
        <w:rPr>
          <w:szCs w:val="23"/>
        </w:rPr>
        <w:t xml:space="preserve">Ambos os grupos demonstraram que as dores voltaram aos níveis </w:t>
      </w:r>
      <w:proofErr w:type="spellStart"/>
      <w:r w:rsidRPr="00715531">
        <w:rPr>
          <w:szCs w:val="23"/>
        </w:rPr>
        <w:t>pré-corrida</w:t>
      </w:r>
      <w:proofErr w:type="spellEnd"/>
      <w:r w:rsidRPr="00715531">
        <w:rPr>
          <w:szCs w:val="23"/>
        </w:rPr>
        <w:t xml:space="preserve"> após 5 dias e o tempo dos 400 </w:t>
      </w:r>
      <w:proofErr w:type="gramStart"/>
      <w:r w:rsidRPr="00715531">
        <w:rPr>
          <w:szCs w:val="23"/>
        </w:rPr>
        <w:t>m</w:t>
      </w:r>
      <w:proofErr w:type="gramEnd"/>
      <w:r w:rsidRPr="00715531">
        <w:rPr>
          <w:szCs w:val="23"/>
        </w:rPr>
        <w:t xml:space="preserve"> retornou aos níveis de desempenho de antes da corrida após 10 dias.</w:t>
      </w:r>
    </w:p>
    <w:p w:rsidR="00AF13DC" w:rsidRPr="00CF4D9E" w:rsidRDefault="00AF13DC" w:rsidP="00AF13DC">
      <w:pPr>
        <w:pStyle w:val="Corpo"/>
        <w:spacing w:after="120"/>
        <w:ind w:left="426"/>
        <w:rPr>
          <w:sz w:val="24"/>
        </w:rPr>
      </w:pPr>
    </w:p>
    <w:p w:rsidR="00AF13DC" w:rsidRPr="00F46D9E" w:rsidRDefault="00AF13DC" w:rsidP="00AF13DC">
      <w:pPr>
        <w:pStyle w:val="Corpo"/>
        <w:rPr>
          <w:b/>
          <w:color w:val="0082B2"/>
        </w:rPr>
      </w:pPr>
      <w:r w:rsidRPr="00F46D9E">
        <w:rPr>
          <w:b/>
          <w:color w:val="0082B2"/>
        </w:rPr>
        <w:t>Conclusão:</w:t>
      </w:r>
    </w:p>
    <w:p w:rsidR="00AF13DC" w:rsidRPr="0041379C" w:rsidRDefault="00AF13DC" w:rsidP="00AF13DC">
      <w:pPr>
        <w:pStyle w:val="Corpo"/>
        <w:tabs>
          <w:tab w:val="left" w:pos="7050"/>
        </w:tabs>
        <w:rPr>
          <w:b/>
          <w:color w:val="339966"/>
          <w:sz w:val="16"/>
          <w:szCs w:val="16"/>
        </w:rPr>
      </w:pPr>
      <w:r>
        <w:rPr>
          <w:b/>
          <w:color w:val="339966"/>
          <w:sz w:val="16"/>
          <w:szCs w:val="16"/>
        </w:rPr>
        <w:tab/>
      </w:r>
    </w:p>
    <w:p w:rsidR="00715531" w:rsidRDefault="00715531" w:rsidP="00715531">
      <w:pPr>
        <w:pStyle w:val="Corpo"/>
        <w:jc w:val="center"/>
        <w:rPr>
          <w:b/>
          <w:i/>
        </w:rPr>
      </w:pPr>
      <w:r>
        <w:rPr>
          <w:b/>
          <w:i/>
        </w:rPr>
        <w:t>Os resultados sugerem que a suplementação de riboflavina antes e durante a corrida prolongada pode reduzir a dor muscular e a dor durante a conclusão do exercício, além de melhorar a recuperação funcional inicial após a atividade física.</w:t>
      </w:r>
    </w:p>
    <w:p w:rsidR="00AF13DC" w:rsidRDefault="00AF13DC" w:rsidP="00B47EE7">
      <w:pPr>
        <w:pStyle w:val="Corpo"/>
      </w:pPr>
    </w:p>
    <w:p w:rsidR="00AF13DC" w:rsidRDefault="00AF13DC" w:rsidP="00B47EE7">
      <w:pPr>
        <w:pStyle w:val="Corpo"/>
      </w:pPr>
    </w:p>
    <w:p w:rsidR="00AF13DC" w:rsidRDefault="00AF13DC" w:rsidP="00B47EE7">
      <w:pPr>
        <w:pStyle w:val="Corpo"/>
      </w:pPr>
    </w:p>
    <w:p w:rsidR="00AF13DC" w:rsidRDefault="00AF13DC" w:rsidP="00B47EE7">
      <w:pPr>
        <w:pStyle w:val="Corpo"/>
      </w:pPr>
    </w:p>
    <w:p w:rsidR="00715531" w:rsidRDefault="00715531" w:rsidP="00715531">
      <w:pPr>
        <w:pStyle w:val="Titulo"/>
      </w:pPr>
      <w:r>
        <w:t>Formulário</w:t>
      </w:r>
    </w:p>
    <w:p w:rsidR="00715531" w:rsidRDefault="00715531" w:rsidP="00715531">
      <w:pPr>
        <w:pStyle w:val="Subtitulocorpo"/>
      </w:pPr>
    </w:p>
    <w:p w:rsidR="00715531" w:rsidRDefault="00715531" w:rsidP="00715531">
      <w:pPr>
        <w:pStyle w:val="Corpo"/>
        <w:rPr>
          <w:b/>
          <w:i/>
          <w:sz w:val="24"/>
          <w:u w:val="single"/>
        </w:rPr>
      </w:pPr>
      <w:r w:rsidRPr="00715531">
        <w:rPr>
          <w:b/>
          <w:i/>
          <w:sz w:val="24"/>
          <w:u w:val="single"/>
        </w:rPr>
        <w:t>Suplementação de Riboflavina Reduz os Escores de Dor</w:t>
      </w:r>
    </w:p>
    <w:p w:rsidR="00715531" w:rsidRPr="00C30C20" w:rsidRDefault="00715531" w:rsidP="0071553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15531" w:rsidRPr="009537E7" w:rsidTr="00C17B1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715531" w:rsidRPr="00E46FD2" w:rsidRDefault="00715531" w:rsidP="00C17B15">
            <w:pPr>
              <w:pStyle w:val="Corpo"/>
              <w:jc w:val="center"/>
              <w:rPr>
                <w:b/>
                <w:color w:val="FFFFFF" w:themeColor="background1"/>
              </w:rPr>
            </w:pPr>
            <w:r w:rsidRPr="00715531">
              <w:rPr>
                <w:b/>
                <w:color w:val="FFFFFF" w:themeColor="background1"/>
                <w:sz w:val="22"/>
              </w:rPr>
              <w:t>Cápsulas de Riboflavina</w:t>
            </w:r>
          </w:p>
        </w:tc>
      </w:tr>
      <w:tr w:rsidR="00715531" w:rsidRPr="009537E7" w:rsidTr="00C17B1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15531" w:rsidRPr="00DF7F1E" w:rsidRDefault="00715531" w:rsidP="00715531">
            <w:pPr>
              <w:pStyle w:val="Corpo"/>
            </w:pPr>
            <w:r>
              <w:t>Riboflavina ..</w:t>
            </w:r>
            <w:r w:rsidRPr="00DF7F1E">
              <w:t>......................</w:t>
            </w:r>
            <w:r>
              <w:t>...........</w:t>
            </w:r>
            <w:r w:rsidRPr="00DF7F1E">
              <w:t>..</w:t>
            </w:r>
            <w:r>
              <w:t>100 mg</w:t>
            </w:r>
          </w:p>
        </w:tc>
      </w:tr>
      <w:tr w:rsidR="00715531" w:rsidRPr="009537E7" w:rsidTr="00C17B1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15531" w:rsidRPr="00DF7F1E" w:rsidRDefault="00715531" w:rsidP="00715531">
            <w:pPr>
              <w:pStyle w:val="Corpo"/>
            </w:pPr>
            <w:r>
              <w:t>Excipiente qsp......</w:t>
            </w:r>
            <w:r w:rsidRPr="00DF7F1E">
              <w:t>.....................1 Cápsula</w:t>
            </w:r>
          </w:p>
        </w:tc>
      </w:tr>
    </w:tbl>
    <w:p w:rsidR="00715531" w:rsidRDefault="00715531" w:rsidP="00715531">
      <w:pPr>
        <w:pStyle w:val="Corpo"/>
        <w:rPr>
          <w:b/>
          <w:i/>
          <w:sz w:val="24"/>
        </w:rPr>
      </w:pPr>
      <w:r w:rsidRPr="00715531">
        <w:rPr>
          <w:sz w:val="16"/>
          <w:szCs w:val="16"/>
        </w:rPr>
        <w:t>Administrar 1 cápsula ao di</w:t>
      </w:r>
      <w:r>
        <w:rPr>
          <w:sz w:val="16"/>
          <w:szCs w:val="16"/>
        </w:rPr>
        <w:t>a ou conforme orientação médica</w:t>
      </w:r>
      <w:r w:rsidRPr="00715531">
        <w:rPr>
          <w:sz w:val="16"/>
          <w:szCs w:val="16"/>
        </w:rPr>
        <w:t>.</w:t>
      </w:r>
    </w:p>
    <w:p w:rsidR="00715531" w:rsidRDefault="00715531" w:rsidP="00715531">
      <w:pPr>
        <w:pStyle w:val="Corpo"/>
        <w:rPr>
          <w:b/>
          <w:i/>
          <w:sz w:val="24"/>
        </w:rPr>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715531" w:rsidRDefault="00715531" w:rsidP="00B47EE7">
      <w:pPr>
        <w:pStyle w:val="Corpo"/>
      </w:pPr>
    </w:p>
    <w:p w:rsidR="00C17B15" w:rsidRDefault="00C17B15" w:rsidP="00B47EE7">
      <w:pPr>
        <w:pStyle w:val="Corpo"/>
      </w:pPr>
    </w:p>
    <w:p w:rsidR="00C17B15" w:rsidRDefault="00C17B15" w:rsidP="00B47EE7">
      <w:pPr>
        <w:pStyle w:val="Corpo"/>
      </w:pPr>
    </w:p>
    <w:p w:rsidR="00C17B15" w:rsidRDefault="00C17B15" w:rsidP="00B47EE7">
      <w:pPr>
        <w:pStyle w:val="Corpo"/>
      </w:pPr>
    </w:p>
    <w:p w:rsidR="00C17B15" w:rsidRDefault="00C17B15" w:rsidP="00B47EE7">
      <w:pPr>
        <w:pStyle w:val="Corpo"/>
      </w:pPr>
    </w:p>
    <w:p w:rsidR="00C17B15" w:rsidRDefault="00C17B15" w:rsidP="00B47EE7">
      <w:pPr>
        <w:pStyle w:val="Corpo"/>
      </w:pPr>
    </w:p>
    <w:p w:rsidR="00C17B15" w:rsidRPr="00AF13DC" w:rsidRDefault="00C17B15" w:rsidP="00C17B15">
      <w:pPr>
        <w:pStyle w:val="Ttulo1"/>
      </w:pPr>
      <w:bookmarkStart w:id="8" w:name="_Toc25764838"/>
      <w:r>
        <w:t>Melatonina</w:t>
      </w:r>
      <w:bookmarkEnd w:id="8"/>
    </w:p>
    <w:p w:rsidR="00C17B15" w:rsidRPr="00C17B15" w:rsidRDefault="00C17B15" w:rsidP="00C17B15">
      <w:pPr>
        <w:pStyle w:val="Corpo"/>
        <w:jc w:val="center"/>
        <w:rPr>
          <w:rFonts w:eastAsiaTheme="majorEastAsia" w:cstheme="majorBidi"/>
          <w:b/>
          <w:color w:val="0082B2"/>
          <w:sz w:val="40"/>
          <w:szCs w:val="26"/>
        </w:rPr>
      </w:pPr>
      <w:r w:rsidRPr="00C17B15">
        <w:rPr>
          <w:rFonts w:eastAsiaTheme="majorEastAsia" w:cstheme="majorBidi"/>
          <w:b/>
          <w:color w:val="0082B2"/>
          <w:sz w:val="40"/>
          <w:szCs w:val="26"/>
        </w:rPr>
        <w:t xml:space="preserve">Estresse Oxidativo </w:t>
      </w:r>
      <w:r w:rsidRPr="00C17B15">
        <w:rPr>
          <w:rFonts w:eastAsiaTheme="majorEastAsia" w:cstheme="majorBidi"/>
          <w:b/>
          <w:i/>
          <w:color w:val="0082B2"/>
          <w:sz w:val="40"/>
          <w:szCs w:val="26"/>
        </w:rPr>
        <w:t>versus</w:t>
      </w:r>
      <w:r w:rsidRPr="00C17B15">
        <w:rPr>
          <w:rFonts w:eastAsiaTheme="majorEastAsia" w:cstheme="majorBidi"/>
          <w:b/>
          <w:color w:val="0082B2"/>
          <w:sz w:val="40"/>
          <w:szCs w:val="26"/>
        </w:rPr>
        <w:t xml:space="preserve"> Defesa Antioxidante</w:t>
      </w:r>
    </w:p>
    <w:p w:rsidR="00C17B15" w:rsidRDefault="00C17B15" w:rsidP="00B47EE7">
      <w:pPr>
        <w:pStyle w:val="Corpo"/>
      </w:pPr>
    </w:p>
    <w:p w:rsidR="00C17B15" w:rsidRDefault="00C17B15" w:rsidP="00C17B15">
      <w:pPr>
        <w:pStyle w:val="Corpo"/>
      </w:pPr>
    </w:p>
    <w:p w:rsidR="00C17B15" w:rsidRDefault="00C17B15" w:rsidP="00C17B15">
      <w:pPr>
        <w:pStyle w:val="Corpo"/>
      </w:pPr>
      <w:r>
        <w:t>A atividade física regular demonstrou reduzir o estresse oxidativo e</w:t>
      </w:r>
      <w:r w:rsidR="001669F8">
        <w:t xml:space="preserve"> a</w:t>
      </w:r>
      <w:r>
        <w:t xml:space="preserve"> inflamação, melhorar a função imune e proteção contra o dano ao DNA. Porém, diversos mecanismos têm sido propostos para o dano celular tecidual progressivo</w:t>
      </w:r>
      <w:r w:rsidR="001669F8">
        <w:t>,</w:t>
      </w:r>
      <w:r>
        <w:t xml:space="preserve"> promovido pelo treinamento de alta intensidade (HIIT), exercício prolongado e extenuante.</w:t>
      </w:r>
    </w:p>
    <w:p w:rsidR="00C17B15" w:rsidRDefault="00C17B15" w:rsidP="00C17B15">
      <w:pPr>
        <w:pStyle w:val="Corpo"/>
      </w:pPr>
    </w:p>
    <w:p w:rsidR="00C17B15" w:rsidRDefault="00C17B15" w:rsidP="00C17B15">
      <w:pPr>
        <w:pStyle w:val="Corpo"/>
      </w:pPr>
      <w:r>
        <w:rPr>
          <w:noProof/>
          <w:lang w:eastAsia="pt-BR"/>
        </w:rPr>
        <mc:AlternateContent>
          <mc:Choice Requires="wpg">
            <w:drawing>
              <wp:anchor distT="0" distB="0" distL="114300" distR="114300" simplePos="0" relativeHeight="252344320" behindDoc="0" locked="0" layoutInCell="1" allowOverlap="1">
                <wp:simplePos x="0" y="0"/>
                <wp:positionH relativeFrom="margin">
                  <wp:align>right</wp:align>
                </wp:positionH>
                <wp:positionV relativeFrom="paragraph">
                  <wp:posOffset>17780</wp:posOffset>
                </wp:positionV>
                <wp:extent cx="2312035" cy="1500505"/>
                <wp:effectExtent l="0" t="0" r="12065" b="23495"/>
                <wp:wrapNone/>
                <wp:docPr id="212" name="Grupo 2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2035" cy="1500505"/>
                          <a:chOff x="6000" y="5092"/>
                          <a:chExt cx="3641" cy="2363"/>
                        </a:xfrm>
                      </wpg:grpSpPr>
                      <wps:wsp>
                        <wps:cNvPr id="213" name="Text Box 29"/>
                        <wps:cNvSpPr txBox="1">
                          <a:spLocks noChangeArrowheads="1"/>
                        </wps:cNvSpPr>
                        <wps:spPr bwMode="auto">
                          <a:xfrm>
                            <a:off x="6000" y="5644"/>
                            <a:ext cx="3641" cy="1811"/>
                          </a:xfrm>
                          <a:prstGeom prst="rect">
                            <a:avLst/>
                          </a:prstGeom>
                          <a:solidFill>
                            <a:schemeClr val="bg1">
                              <a:lumMod val="95000"/>
                              <a:lumOff val="0"/>
                            </a:schemeClr>
                          </a:solidFill>
                          <a:ln w="9525">
                            <a:solidFill>
                              <a:schemeClr val="bg1">
                                <a:lumMod val="95000"/>
                                <a:lumOff val="0"/>
                              </a:schemeClr>
                            </a:solidFill>
                            <a:miter lim="800000"/>
                            <a:headEnd/>
                            <a:tailEnd/>
                          </a:ln>
                        </wps:spPr>
                        <wps:txbx>
                          <w:txbxContent>
                            <w:p w:rsidR="00E06D27" w:rsidRPr="009D65A4" w:rsidRDefault="00E06D27" w:rsidP="00C17B15">
                              <w:pPr>
                                <w:jc w:val="center"/>
                                <w:rPr>
                                  <w:rFonts w:ascii="Swis721 Th BT" w:hAnsi="Swis721 Th BT"/>
                                  <w:sz w:val="23"/>
                                  <w:szCs w:val="23"/>
                                </w:rPr>
                              </w:pPr>
                              <w:r>
                                <w:rPr>
                                  <w:rFonts w:ascii="Swis721 Th BT" w:hAnsi="Swis721 Th BT"/>
                                  <w:sz w:val="23"/>
                                  <w:szCs w:val="23"/>
                                </w:rPr>
                                <w:t xml:space="preserve">A produção elevada de Espécies reativas de oxigênio (ROS) não pode ser neutralizada por sistemas de defesa antioxidante, causando o </w:t>
                              </w:r>
                              <w:r w:rsidRPr="00C530AA">
                                <w:rPr>
                                  <w:rFonts w:ascii="Swis721 Th BT" w:hAnsi="Swis721 Th BT"/>
                                  <w:sz w:val="23"/>
                                  <w:szCs w:val="23"/>
                                  <w:u w:val="single"/>
                                </w:rPr>
                                <w:t>estresse oxidativo.</w:t>
                              </w:r>
                            </w:p>
                          </w:txbxContent>
                        </wps:txbx>
                        <wps:bodyPr rot="0" vert="horz" wrap="square" lIns="91440" tIns="45720" rIns="91440" bIns="45720" anchor="t" anchorCtr="0" upright="1">
                          <a:noAutofit/>
                        </wps:bodyPr>
                      </wps:wsp>
                      <wps:wsp>
                        <wps:cNvPr id="214" name="Text Box 30"/>
                        <wps:cNvSpPr txBox="1">
                          <a:spLocks noChangeArrowheads="1"/>
                        </wps:cNvSpPr>
                        <wps:spPr bwMode="auto">
                          <a:xfrm>
                            <a:off x="6000" y="5092"/>
                            <a:ext cx="3641" cy="525"/>
                          </a:xfrm>
                          <a:prstGeom prst="rect">
                            <a:avLst/>
                          </a:prstGeom>
                          <a:solidFill>
                            <a:srgbClr val="FF9933"/>
                          </a:solidFill>
                          <a:ln w="9525">
                            <a:solidFill>
                              <a:srgbClr val="FF9933"/>
                            </a:solidFill>
                            <a:miter lim="800000"/>
                            <a:headEnd/>
                            <a:tailEnd/>
                          </a:ln>
                        </wps:spPr>
                        <wps:txbx>
                          <w:txbxContent>
                            <w:p w:rsidR="00E06D27" w:rsidRPr="00335066" w:rsidRDefault="00E06D27" w:rsidP="00C17B15">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HIIT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12" o:spid="_x0000_s1050" style="position:absolute;left:0;text-align:left;margin-left:130.85pt;margin-top:1.4pt;width:182.05pt;height:118.15pt;z-index:252344320;mso-position-horizontal:right;mso-position-horizontal-relative:margin" coordorigin="6000,5092" coordsize="3641,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">
                <v:shape id="Text Box 29" o:spid="_x0000_s1051" type="#_x0000_t202" style="position:absolute;left:6000;top:5644;width:3641;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S7b8YA&#10;AADcAAAADwAAAGRycy9kb3ducmV2LnhtbESPQWvCQBSE7wX/w/IEb3UTS8VGV5HS0iqIVIXW2yP7&#10;TKLZt2l2jfHfdwuCx2FmvmEms9aUoqHaFZYVxP0IBHFqdcGZgt32/XEEwnlkjaVlUnAlB7Np52GC&#10;ibYX/qJm4zMRIOwSVJB7XyVSujQng65vK+LgHWxt0AdZZ1LXeAlwU8pBFA2lwYLDQo4VveaUnjZn&#10;o2Dp3har5vv3heKf0Qcfh896vdor1eu28zEIT62/h2/tT61gED/B/5lwBOT0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oS7b8YAAADcAAAADwAAAAAAAAAAAAAAAACYAgAAZHJz&#10;L2Rvd25yZXYueG1sUEsFBgAAAAAEAAQA9QAAAIsDAAAAAA==&#10;" fillcolor="#f2f2f2 [3052]" strokecolor="#f2f2f2 [3052]">
                  <v:textbox>
                    <w:txbxContent>
                      <w:p w:rsidR="00E06D27" w:rsidRPr="009D65A4" w:rsidRDefault="00E06D27" w:rsidP="00C17B15">
                        <w:pPr>
                          <w:jc w:val="center"/>
                          <w:rPr>
                            <w:rFonts w:ascii="Swis721 Th BT" w:hAnsi="Swis721 Th BT"/>
                            <w:sz w:val="23"/>
                            <w:szCs w:val="23"/>
                          </w:rPr>
                        </w:pPr>
                        <w:r>
                          <w:rPr>
                            <w:rFonts w:ascii="Swis721 Th BT" w:hAnsi="Swis721 Th BT"/>
                            <w:sz w:val="23"/>
                            <w:szCs w:val="23"/>
                          </w:rPr>
                          <w:t xml:space="preserve">A produção elevada de Espécies reativas de oxigênio (ROS) não pode ser neutralizada por sistemas de defesa antioxidante, causando o </w:t>
                        </w:r>
                        <w:r w:rsidRPr="00C530AA">
                          <w:rPr>
                            <w:rFonts w:ascii="Swis721 Th BT" w:hAnsi="Swis721 Th BT"/>
                            <w:sz w:val="23"/>
                            <w:szCs w:val="23"/>
                            <w:u w:val="single"/>
                          </w:rPr>
                          <w:t>estresse oxidativo.</w:t>
                        </w:r>
                      </w:p>
                    </w:txbxContent>
                  </v:textbox>
                </v:shape>
                <v:shape id="Text Box 30" o:spid="_x0000_s1052" type="#_x0000_t202" style="position:absolute;left:6000;top:5092;width:3641;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j3a8QA&#10;AADcAAAADwAAAGRycy9kb3ducmV2LnhtbESPQWvCQBSE70L/w/IEb7pRS9HoKlIo6KEFY+v5kX1u&#10;gnlvQ3ar8d93C4Ueh5n5hllve27UjbpQezEwnWSgSEpva3EGPk9v4wWoEFEsNl7IwIMCbDdPgzXm&#10;1t/lSLciOpUgEnI0UMXY5lqHsiLGMPEtSfIuvmOMSXZO2w7vCc6NnmXZi2asJS1U2NJrReW1+GYD&#10;Xw273XvxMc+Wh4KvD82XozsbMxr2uxWoSH38D/+199bAbPoMv2fSEdC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o92vEAAAA3AAAAA8AAAAAAAAAAAAAAAAAmAIAAGRycy9k&#10;b3ducmV2LnhtbFBLBQYAAAAABAAEAPUAAACJAwAAAAA=&#10;" fillcolor="#f93" strokecolor="#f93">
                  <v:textbox>
                    <w:txbxContent>
                      <w:p w:rsidR="00E06D27" w:rsidRPr="00335066" w:rsidRDefault="00E06D27" w:rsidP="00C17B15">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HIIT</w:t>
                        </w:r>
                      </w:p>
                    </w:txbxContent>
                  </v:textbox>
                </v:shape>
                <w10:wrap anchorx="margin"/>
              </v:group>
            </w:pict>
          </mc:Fallback>
        </mc:AlternateContent>
      </w:r>
    </w:p>
    <w:p w:rsidR="00C17B15" w:rsidRDefault="00C17B15" w:rsidP="00C17B15">
      <w:pPr>
        <w:pStyle w:val="Corpo"/>
      </w:pPr>
      <w:r>
        <w:rPr>
          <w:noProof/>
          <w:lang w:eastAsia="pt-BR"/>
        </w:rPr>
        <mc:AlternateContent>
          <mc:Choice Requires="wpg">
            <w:drawing>
              <wp:anchor distT="0" distB="0" distL="114300" distR="114300" simplePos="0" relativeHeight="252343296" behindDoc="0" locked="0" layoutInCell="1" allowOverlap="1">
                <wp:simplePos x="0" y="0"/>
                <wp:positionH relativeFrom="margin">
                  <wp:align>left</wp:align>
                </wp:positionH>
                <wp:positionV relativeFrom="paragraph">
                  <wp:posOffset>52070</wp:posOffset>
                </wp:positionV>
                <wp:extent cx="2312035" cy="1045845"/>
                <wp:effectExtent l="0" t="0" r="12065" b="20955"/>
                <wp:wrapNone/>
                <wp:docPr id="209" name="Grupo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2035" cy="1045845"/>
                          <a:chOff x="2119" y="5395"/>
                          <a:chExt cx="3641" cy="1647"/>
                        </a:xfrm>
                      </wpg:grpSpPr>
                      <wps:wsp>
                        <wps:cNvPr id="210" name="Text Box 26"/>
                        <wps:cNvSpPr txBox="1">
                          <a:spLocks noChangeArrowheads="1"/>
                        </wps:cNvSpPr>
                        <wps:spPr bwMode="auto">
                          <a:xfrm>
                            <a:off x="2119" y="5947"/>
                            <a:ext cx="3641" cy="1095"/>
                          </a:xfrm>
                          <a:prstGeom prst="rect">
                            <a:avLst/>
                          </a:prstGeom>
                          <a:solidFill>
                            <a:schemeClr val="bg1">
                              <a:lumMod val="95000"/>
                              <a:lumOff val="0"/>
                            </a:schemeClr>
                          </a:solidFill>
                          <a:ln w="9525">
                            <a:solidFill>
                              <a:schemeClr val="bg1">
                                <a:lumMod val="95000"/>
                                <a:lumOff val="0"/>
                              </a:schemeClr>
                            </a:solidFill>
                            <a:miter lim="800000"/>
                            <a:headEnd/>
                            <a:tailEnd/>
                          </a:ln>
                        </wps:spPr>
                        <wps:txbx>
                          <w:txbxContent>
                            <w:p w:rsidR="00E06D27" w:rsidRPr="009D65A4" w:rsidRDefault="00E06D27" w:rsidP="00C17B15">
                              <w:pPr>
                                <w:jc w:val="center"/>
                                <w:rPr>
                                  <w:rFonts w:ascii="Swis721 Th BT" w:hAnsi="Swis721 Th BT"/>
                                  <w:sz w:val="23"/>
                                  <w:szCs w:val="23"/>
                                </w:rPr>
                              </w:pPr>
                              <w:r>
                                <w:rPr>
                                  <w:rFonts w:ascii="Swis721 Th BT" w:hAnsi="Swis721 Th BT"/>
                                  <w:sz w:val="23"/>
                                  <w:szCs w:val="23"/>
                                </w:rPr>
                                <w:t>Equilíbrio entre a demanda energética e a resposta fisiológica ao exercício.</w:t>
                              </w:r>
                            </w:p>
                          </w:txbxContent>
                        </wps:txbx>
                        <wps:bodyPr rot="0" vert="horz" wrap="square" lIns="91440" tIns="45720" rIns="91440" bIns="45720" anchor="t" anchorCtr="0" upright="1">
                          <a:noAutofit/>
                        </wps:bodyPr>
                      </wps:wsp>
                      <wps:wsp>
                        <wps:cNvPr id="211" name="Text Box 27"/>
                        <wps:cNvSpPr txBox="1">
                          <a:spLocks noChangeArrowheads="1"/>
                        </wps:cNvSpPr>
                        <wps:spPr bwMode="auto">
                          <a:xfrm>
                            <a:off x="2119" y="5395"/>
                            <a:ext cx="3641" cy="525"/>
                          </a:xfrm>
                          <a:prstGeom prst="rect">
                            <a:avLst/>
                          </a:prstGeom>
                          <a:solidFill>
                            <a:srgbClr val="FF9933"/>
                          </a:solidFill>
                          <a:ln w="9525">
                            <a:solidFill>
                              <a:srgbClr val="FF9933"/>
                            </a:solidFill>
                            <a:miter lim="800000"/>
                            <a:headEnd/>
                            <a:tailEnd/>
                          </a:ln>
                        </wps:spPr>
                        <wps:txbx>
                          <w:txbxContent>
                            <w:p w:rsidR="00E06D27" w:rsidRPr="00335066" w:rsidRDefault="00E06D27" w:rsidP="00C17B15">
                              <w:pPr>
                                <w:jc w:val="center"/>
                                <w:rPr>
                                  <w:rFonts w:ascii="Swis721 Th BT" w:hAnsi="Swis721 Th BT"/>
                                  <w:b/>
                                  <w:color w:val="FFFFFF" w:themeColor="background1"/>
                                  <w:sz w:val="23"/>
                                  <w:szCs w:val="23"/>
                                </w:rPr>
                              </w:pPr>
                              <w:r w:rsidRPr="00335066">
                                <w:rPr>
                                  <w:rFonts w:ascii="Swis721 Th BT" w:hAnsi="Swis721 Th BT"/>
                                  <w:b/>
                                  <w:color w:val="FFFFFF" w:themeColor="background1"/>
                                  <w:sz w:val="23"/>
                                  <w:szCs w:val="23"/>
                                </w:rPr>
                                <w:t>Condições Normais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09" o:spid="_x0000_s1053" style="position:absolute;left:0;text-align:left;margin-left:0;margin-top:4.1pt;width:182.05pt;height:82.35pt;z-index:252343296;mso-position-horizontal:left;mso-position-horizontal-relative:margin" coordorigin="2119,5395" coordsize="3641,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">
                <v:shape id="Text Box 26" o:spid="_x0000_s1054" type="#_x0000_t202" style="position:absolute;left:2119;top:5947;width:3641;height:1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lGMQA&#10;AADcAAAADwAAAGRycy9kb3ducmV2LnhtbERPTWvCQBC9F/oflhG81U0Cik1dg0hLVRDRFlpvQ3ZM&#10;UrOzaXaN8d+7h0KPj/c9y3pTi45aV1lWEI8iEMS51RUXCj4/3p6mIJxH1lhbJgU3cpDNHx9mmGp7&#10;5T11B1+IEMIuRQWl900qpctLMuhGtiEO3Mm2Bn2AbSF1i9cQbmqZRNFEGqw4NJTY0LKk/Hy4GAUb&#10;97redl+/zxR/T9/5ZzLWu+1RqeGgX7yA8NT7f/Gfe6UVJHGYH86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WJRjEAAAA3AAAAA8AAAAAAAAAAAAAAAAAmAIAAGRycy9k&#10;b3ducmV2LnhtbFBLBQYAAAAABAAEAPUAAACJAwAAAAA=&#10;" fillcolor="#f2f2f2 [3052]" strokecolor="#f2f2f2 [3052]">
                  <v:textbox>
                    <w:txbxContent>
                      <w:p w:rsidR="00E06D27" w:rsidRPr="009D65A4" w:rsidRDefault="00E06D27" w:rsidP="00C17B15">
                        <w:pPr>
                          <w:jc w:val="center"/>
                          <w:rPr>
                            <w:rFonts w:ascii="Swis721 Th BT" w:hAnsi="Swis721 Th BT"/>
                            <w:sz w:val="23"/>
                            <w:szCs w:val="23"/>
                          </w:rPr>
                        </w:pPr>
                        <w:r>
                          <w:rPr>
                            <w:rFonts w:ascii="Swis721 Th BT" w:hAnsi="Swis721 Th BT"/>
                            <w:sz w:val="23"/>
                            <w:szCs w:val="23"/>
                          </w:rPr>
                          <w:t>Equilíbrio entre a demanda energética e a resposta fisiológica ao exercício.</w:t>
                        </w:r>
                      </w:p>
                    </w:txbxContent>
                  </v:textbox>
                </v:shape>
                <v:shape id="Text Box 27" o:spid="_x0000_s1055" type="#_x0000_t202" style="position:absolute;left:2119;top:5395;width:3641;height: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9U88MA&#10;AADcAAAADwAAAGRycy9kb3ducmV2LnhtbESPQWvCQBSE74X+h+UJ3uomCsVGV5FCoT1YMLY9P7LP&#10;TTDvbchuNf57VxA8DjPzDbNcD9yqE/Wh8WIgn2SgSCpvG3EGfvYfL3NQIaJYbL2QgQsFWK+en5ZY&#10;WH+WHZ3K6FSCSCjQQB1jV2gdqpoYw8R3JMk7+J4xJtk7bXs8Jzi3epplr5qxkbRQY0fvNVXH8p8N&#10;/LbsNtvye5a9fZV8vGg+7NyfMePRsFmAijTER/je/rQGpnkOtzPpCOjV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9U88MAAADcAAAADwAAAAAAAAAAAAAAAACYAgAAZHJzL2Rv&#10;d25yZXYueG1sUEsFBgAAAAAEAAQA9QAAAIgDAAAAAA==&#10;" fillcolor="#f93" strokecolor="#f93">
                  <v:textbox>
                    <w:txbxContent>
                      <w:p w:rsidR="00E06D27" w:rsidRPr="00335066" w:rsidRDefault="00E06D27" w:rsidP="00C17B15">
                        <w:pPr>
                          <w:jc w:val="center"/>
                          <w:rPr>
                            <w:rFonts w:ascii="Swis721 Th BT" w:hAnsi="Swis721 Th BT"/>
                            <w:b/>
                            <w:color w:val="FFFFFF" w:themeColor="background1"/>
                            <w:sz w:val="23"/>
                            <w:szCs w:val="23"/>
                          </w:rPr>
                        </w:pPr>
                        <w:r w:rsidRPr="00335066">
                          <w:rPr>
                            <w:rFonts w:ascii="Swis721 Th BT" w:hAnsi="Swis721 Th BT"/>
                            <w:b/>
                            <w:color w:val="FFFFFF" w:themeColor="background1"/>
                            <w:sz w:val="23"/>
                            <w:szCs w:val="23"/>
                          </w:rPr>
                          <w:t>Condições Normais</w:t>
                        </w:r>
                      </w:p>
                    </w:txbxContent>
                  </v:textbox>
                </v:shape>
                <w10:wrap anchorx="margin"/>
              </v:group>
            </w:pict>
          </mc:Fallback>
        </mc:AlternateContent>
      </w:r>
    </w:p>
    <w:p w:rsidR="00C17B15" w:rsidRDefault="00C17B15" w:rsidP="00C17B15">
      <w:pPr>
        <w:pStyle w:val="Corpo"/>
      </w:pPr>
    </w:p>
    <w:p w:rsidR="00C17B15" w:rsidRDefault="00C17B15" w:rsidP="00C17B15">
      <w:pPr>
        <w:pStyle w:val="Corpo"/>
      </w:pPr>
    </w:p>
    <w:p w:rsidR="00C17B15" w:rsidRDefault="00C17B15" w:rsidP="00C17B15">
      <w:pPr>
        <w:pStyle w:val="Corpo"/>
      </w:pPr>
    </w:p>
    <w:p w:rsidR="00C17B15" w:rsidRDefault="00C17B15" w:rsidP="00C17B15">
      <w:pPr>
        <w:pStyle w:val="Corpo"/>
      </w:pPr>
    </w:p>
    <w:p w:rsidR="00C17B15" w:rsidRDefault="00C17B15" w:rsidP="00C17B15">
      <w:pPr>
        <w:pStyle w:val="Corpo"/>
      </w:pPr>
    </w:p>
    <w:p w:rsidR="00C17B15" w:rsidRDefault="00C17B15" w:rsidP="00C17B15">
      <w:pPr>
        <w:pStyle w:val="Corpo"/>
        <w:rPr>
          <w:b/>
          <w:color w:val="339966"/>
        </w:rPr>
      </w:pPr>
      <w:r>
        <w:rPr>
          <w:noProof/>
          <w:lang w:eastAsia="pt-BR"/>
        </w:rPr>
        <w:drawing>
          <wp:anchor distT="0" distB="0" distL="114300" distR="114300" simplePos="0" relativeHeight="252341248" behindDoc="0" locked="0" layoutInCell="1" allowOverlap="1" wp14:anchorId="5D3504B2" wp14:editId="56021A1F">
            <wp:simplePos x="0" y="0"/>
            <wp:positionH relativeFrom="column">
              <wp:posOffset>4110355</wp:posOffset>
            </wp:positionH>
            <wp:positionV relativeFrom="paragraph">
              <wp:posOffset>90170</wp:posOffset>
            </wp:positionV>
            <wp:extent cx="422275" cy="363220"/>
            <wp:effectExtent l="0" t="38100" r="0" b="17780"/>
            <wp:wrapNone/>
            <wp:docPr id="203" name="Imagem 203" descr="Imagem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relacionada"/>
                    <pic:cNvPicPr>
                      <a:picLocks noChangeAspect="1" noChangeArrowheads="1"/>
                    </pic:cNvPicPr>
                  </pic:nvPicPr>
                  <pic:blipFill>
                    <a:blip r:embed="rId15" cstate="print">
                      <a:lum bright="70000" contrast="-70000"/>
                      <a:extLst>
                        <a:ext uri="{28A0092B-C50C-407E-A947-70E740481C1C}">
                          <a14:useLocalDpi xmlns:a14="http://schemas.microsoft.com/office/drawing/2010/main" val="0"/>
                        </a:ext>
                      </a:extLst>
                    </a:blip>
                    <a:srcRect/>
                    <a:stretch>
                      <a:fillRect/>
                    </a:stretch>
                  </pic:blipFill>
                  <pic:spPr bwMode="auto">
                    <a:xfrm rot="5400000" flipH="1">
                      <a:off x="0" y="0"/>
                      <a:ext cx="422275" cy="3632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17B15" w:rsidRDefault="00C17B15" w:rsidP="00C17B15">
      <w:pPr>
        <w:pStyle w:val="Corpo"/>
        <w:rPr>
          <w:b/>
          <w:color w:val="339966"/>
        </w:rPr>
      </w:pPr>
      <w:r>
        <w:rPr>
          <w:noProof/>
          <w:lang w:eastAsia="pt-BR"/>
        </w:rPr>
        <mc:AlternateContent>
          <mc:Choice Requires="wps">
            <w:drawing>
              <wp:anchor distT="0" distB="0" distL="114300" distR="114300" simplePos="0" relativeHeight="252345344" behindDoc="0" locked="0" layoutInCell="1" allowOverlap="1">
                <wp:simplePos x="0" y="0"/>
                <wp:positionH relativeFrom="column">
                  <wp:posOffset>3006090</wp:posOffset>
                </wp:positionH>
                <wp:positionV relativeFrom="paragraph">
                  <wp:posOffset>58420</wp:posOffset>
                </wp:positionV>
                <wp:extent cx="1162050" cy="333375"/>
                <wp:effectExtent l="0" t="0" r="0" b="0"/>
                <wp:wrapNone/>
                <wp:docPr id="208" name="Caixa de texto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333375"/>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E06D27" w:rsidRPr="00C530AA" w:rsidRDefault="00E06D27" w:rsidP="00C17B15">
                            <w:pPr>
                              <w:jc w:val="center"/>
                              <w:rPr>
                                <w:rFonts w:ascii="Swis721 Th BT" w:hAnsi="Swis721 Th BT"/>
                                <w:b/>
                                <w:color w:val="0070C0"/>
                                <w:sz w:val="24"/>
                                <w:szCs w:val="23"/>
                              </w:rPr>
                            </w:pPr>
                            <w:r w:rsidRPr="00C530AA">
                              <w:rPr>
                                <w:rFonts w:ascii="Swis721 Th BT" w:hAnsi="Swis721 Th BT"/>
                                <w:b/>
                                <w:color w:val="0070C0"/>
                                <w:sz w:val="24"/>
                                <w:szCs w:val="23"/>
                              </w:rPr>
                              <w:t>Dano ao DNA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08" o:spid="_x0000_s1056" type="#_x0000_t202" style="position:absolute;left:0;text-align:left;margin-left:236.7pt;margin-top:4.6pt;width:91.5pt;height:26.2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" filled="f" fillcolor="white [3212]" stroked="f" strokecolor="white [3212]">
                <v:textbox>
                  <w:txbxContent>
                    <w:p w:rsidR="00E06D27" w:rsidRPr="00C530AA" w:rsidRDefault="00E06D27" w:rsidP="00C17B15">
                      <w:pPr>
                        <w:jc w:val="center"/>
                        <w:rPr>
                          <w:rFonts w:ascii="Swis721 Th BT" w:hAnsi="Swis721 Th BT"/>
                          <w:b/>
                          <w:color w:val="0070C0"/>
                          <w:sz w:val="24"/>
                          <w:szCs w:val="23"/>
                        </w:rPr>
                      </w:pPr>
                      <w:r w:rsidRPr="00C530AA">
                        <w:rPr>
                          <w:rFonts w:ascii="Swis721 Th BT" w:hAnsi="Swis721 Th BT"/>
                          <w:b/>
                          <w:color w:val="0070C0"/>
                          <w:sz w:val="24"/>
                          <w:szCs w:val="23"/>
                        </w:rPr>
                        <w:t>Dano ao DNA</w:t>
                      </w:r>
                    </w:p>
                  </w:txbxContent>
                </v:textbox>
              </v:shape>
            </w:pict>
          </mc:Fallback>
        </mc:AlternateContent>
      </w:r>
    </w:p>
    <w:p w:rsidR="00C17B15" w:rsidRDefault="00C17B15" w:rsidP="00C17B15">
      <w:pPr>
        <w:pStyle w:val="Corpo"/>
        <w:rPr>
          <w:b/>
          <w:color w:val="339966"/>
        </w:rPr>
      </w:pPr>
    </w:p>
    <w:p w:rsidR="00C17B15" w:rsidRPr="00C17B15" w:rsidRDefault="00C17B15" w:rsidP="00C17B15">
      <w:pPr>
        <w:pStyle w:val="Corpo"/>
        <w:rPr>
          <w:b/>
          <w:color w:val="0099CC"/>
        </w:rPr>
      </w:pPr>
      <w:r w:rsidRPr="00C17B15">
        <w:rPr>
          <w:b/>
          <w:color w:val="0099CC"/>
        </w:rPr>
        <w:t>Melatonina no HIIT</w:t>
      </w:r>
    </w:p>
    <w:p w:rsidR="00C17B15" w:rsidRDefault="00C17B15" w:rsidP="00C17B15">
      <w:pPr>
        <w:pStyle w:val="Corpo"/>
      </w:pPr>
    </w:p>
    <w:p w:rsidR="00C17B15" w:rsidRDefault="00C17B15" w:rsidP="00C17B15">
      <w:pPr>
        <w:pStyle w:val="Corpo"/>
      </w:pPr>
      <w:r>
        <w:t>Embora a função da melatonina no exercício ainda não seja estabelecida, a atividade física regular pode ter impacto nos níveis plasmáticos de melatonina.</w:t>
      </w:r>
    </w:p>
    <w:p w:rsidR="00C17B15" w:rsidRDefault="00C17B15" w:rsidP="00C17B15">
      <w:pPr>
        <w:pStyle w:val="Corpo"/>
      </w:pPr>
    </w:p>
    <w:p w:rsidR="00C17B15" w:rsidRDefault="00C17B15" w:rsidP="00C17B15">
      <w:pPr>
        <w:pStyle w:val="Corpo"/>
      </w:pPr>
      <w:r>
        <w:rPr>
          <w:noProof/>
          <w:lang w:eastAsia="pt-BR"/>
        </w:rPr>
        <w:drawing>
          <wp:anchor distT="0" distB="0" distL="114300" distR="114300" simplePos="0" relativeHeight="252342272" behindDoc="0" locked="0" layoutInCell="1" allowOverlap="1" wp14:anchorId="040B1DB1" wp14:editId="397EBEBB">
            <wp:simplePos x="0" y="0"/>
            <wp:positionH relativeFrom="column">
              <wp:posOffset>3777615</wp:posOffset>
            </wp:positionH>
            <wp:positionV relativeFrom="paragraph">
              <wp:posOffset>52070</wp:posOffset>
            </wp:positionV>
            <wp:extent cx="1609725" cy="1019175"/>
            <wp:effectExtent l="19050" t="19050" r="0" b="28575"/>
            <wp:wrapNone/>
            <wp:docPr id="205" name="Diagrama 20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r>
        <w:rPr>
          <w:noProof/>
          <w:lang w:eastAsia="pt-BR"/>
        </w:rPr>
        <w:drawing>
          <wp:anchor distT="0" distB="0" distL="114300" distR="114300" simplePos="0" relativeHeight="252348416" behindDoc="0" locked="0" layoutInCell="1" allowOverlap="1" wp14:anchorId="29B101F6" wp14:editId="06A50706">
            <wp:simplePos x="0" y="0"/>
            <wp:positionH relativeFrom="column">
              <wp:posOffset>472218</wp:posOffset>
            </wp:positionH>
            <wp:positionV relativeFrom="paragraph">
              <wp:posOffset>42545</wp:posOffset>
            </wp:positionV>
            <wp:extent cx="1871331" cy="1222744"/>
            <wp:effectExtent l="0" t="0" r="0" b="0"/>
            <wp:wrapNone/>
            <wp:docPr id="204" name="Imagem 204"/>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875671" cy="1225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B15" w:rsidRDefault="00C17B15" w:rsidP="00C17B15">
      <w:pPr>
        <w:pStyle w:val="Corpo"/>
      </w:pPr>
    </w:p>
    <w:p w:rsidR="00C17B15" w:rsidRDefault="00C17B15" w:rsidP="00C17B15">
      <w:pPr>
        <w:pStyle w:val="Corpo"/>
        <w:spacing w:after="240"/>
      </w:pPr>
    </w:p>
    <w:p w:rsidR="00C17B15" w:rsidRDefault="00C17B15" w:rsidP="00C17B15">
      <w:pPr>
        <w:pStyle w:val="Corpo"/>
      </w:pPr>
    </w:p>
    <w:p w:rsidR="00C17B15" w:rsidRDefault="00C17B15" w:rsidP="00C17B15">
      <w:pPr>
        <w:pStyle w:val="Corpo"/>
      </w:pPr>
    </w:p>
    <w:p w:rsidR="00C17B15" w:rsidRDefault="00C17B15" w:rsidP="00C17B15">
      <w:pPr>
        <w:pStyle w:val="Corpo"/>
      </w:pPr>
    </w:p>
    <w:p w:rsidR="00C17B15" w:rsidRDefault="00C17B15" w:rsidP="00C17B15">
      <w:pPr>
        <w:pStyle w:val="Corpo"/>
      </w:pPr>
      <w:r>
        <w:rPr>
          <w:noProof/>
          <w:lang w:eastAsia="pt-BR"/>
        </w:rPr>
        <mc:AlternateContent>
          <mc:Choice Requires="wps">
            <w:drawing>
              <wp:anchor distT="0" distB="0" distL="114300" distR="114300" simplePos="0" relativeHeight="252346368" behindDoc="0" locked="0" layoutInCell="1" allowOverlap="1">
                <wp:simplePos x="0" y="0"/>
                <wp:positionH relativeFrom="margin">
                  <wp:align>left</wp:align>
                </wp:positionH>
                <wp:positionV relativeFrom="paragraph">
                  <wp:posOffset>112395</wp:posOffset>
                </wp:positionV>
                <wp:extent cx="4859655" cy="695325"/>
                <wp:effectExtent l="0" t="0" r="17145" b="28575"/>
                <wp:wrapNone/>
                <wp:docPr id="207" name="Caixa de texto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9655" cy="695325"/>
                        </a:xfrm>
                        <a:prstGeom prst="rect">
                          <a:avLst/>
                        </a:prstGeom>
                        <a:solidFill>
                          <a:srgbClr val="FF9933"/>
                        </a:solidFill>
                        <a:ln w="9525">
                          <a:solidFill>
                            <a:srgbClr val="FF9933"/>
                          </a:solidFill>
                          <a:miter lim="800000"/>
                          <a:headEnd/>
                          <a:tailEnd/>
                        </a:ln>
                      </wps:spPr>
                      <wps:txbx>
                        <w:txbxContent>
                          <w:p w:rsidR="00E06D27" w:rsidRPr="00C5298C" w:rsidRDefault="00E06D27" w:rsidP="00C17B15">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Estudos recentes demonstraram que a administração de melatonina imediatamente antes do HIIT reverteu o estresse oxidativo e melhorou o metabolismo lipídico em jogadores de futebol.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07" o:spid="_x0000_s1057" type="#_x0000_t202" style="position:absolute;left:0;text-align:left;margin-left:0;margin-top:8.85pt;width:382.65pt;height:54.75pt;z-index:2523463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" fillcolor="#f93" strokecolor="#f93">
                <v:textbox>
                  <w:txbxContent>
                    <w:p w:rsidR="00E06D27" w:rsidRPr="00C5298C" w:rsidRDefault="00E06D27" w:rsidP="00C17B15">
                      <w:pPr>
                        <w:jc w:val="center"/>
                        <w:rPr>
                          <w:rFonts w:ascii="Swis721 Th BT" w:hAnsi="Swis721 Th BT"/>
                          <w:b/>
                          <w:color w:val="FFFFFF" w:themeColor="background1"/>
                          <w:sz w:val="23"/>
                          <w:szCs w:val="23"/>
                        </w:rPr>
                      </w:pPr>
                      <w:r>
                        <w:rPr>
                          <w:rFonts w:ascii="Swis721 Th BT" w:hAnsi="Swis721 Th BT"/>
                          <w:b/>
                          <w:color w:val="FFFFFF" w:themeColor="background1"/>
                          <w:sz w:val="23"/>
                          <w:szCs w:val="23"/>
                        </w:rPr>
                        <w:t>Estudos recentes demonstraram que a administração de melatonina imediatamente antes do HIIT reverteu o estresse oxidativo e melhorou o metabolismo lipídico em jogadores de futebol.</w:t>
                      </w:r>
                    </w:p>
                  </w:txbxContent>
                </v:textbox>
                <w10:wrap anchorx="margin"/>
              </v:shape>
            </w:pict>
          </mc:Fallback>
        </mc:AlternateContent>
      </w:r>
    </w:p>
    <w:p w:rsidR="00C17B15" w:rsidRDefault="00C17B15" w:rsidP="00C17B15">
      <w:pPr>
        <w:pStyle w:val="Corpo"/>
      </w:pPr>
    </w:p>
    <w:p w:rsidR="00C17B15" w:rsidRDefault="00C17B15" w:rsidP="00C17B15">
      <w:pPr>
        <w:pStyle w:val="Corpo"/>
        <w:jc w:val="center"/>
        <w:rPr>
          <w:b/>
          <w:i/>
        </w:rPr>
      </w:pPr>
    </w:p>
    <w:p w:rsidR="00C17B15" w:rsidRDefault="00C17B15" w:rsidP="00C17B15">
      <w:pPr>
        <w:pStyle w:val="Corpo"/>
        <w:jc w:val="center"/>
        <w:rPr>
          <w:b/>
          <w:i/>
        </w:rPr>
      </w:pPr>
    </w:p>
    <w:p w:rsidR="00C17B15" w:rsidRDefault="00C17B15" w:rsidP="00C17B15">
      <w:pPr>
        <w:pStyle w:val="Corpo"/>
        <w:jc w:val="center"/>
        <w:rPr>
          <w:b/>
          <w:i/>
        </w:rPr>
      </w:pPr>
      <w:r>
        <w:rPr>
          <w:b/>
          <w:i/>
          <w:noProof/>
          <w:lang w:eastAsia="pt-BR"/>
        </w:rPr>
        <mc:AlternateContent>
          <mc:Choice Requires="wps">
            <w:drawing>
              <wp:anchor distT="0" distB="0" distL="114300" distR="114300" simplePos="0" relativeHeight="252347392" behindDoc="0" locked="0" layoutInCell="1" allowOverlap="1">
                <wp:simplePos x="0" y="0"/>
                <wp:positionH relativeFrom="margin">
                  <wp:align>right</wp:align>
                </wp:positionH>
                <wp:positionV relativeFrom="paragraph">
                  <wp:posOffset>66040</wp:posOffset>
                </wp:positionV>
                <wp:extent cx="5198110" cy="695325"/>
                <wp:effectExtent l="0" t="0" r="21590" b="28575"/>
                <wp:wrapNone/>
                <wp:docPr id="206" name="Caixa de texto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8110" cy="695325"/>
                        </a:xfrm>
                        <a:prstGeom prst="rect">
                          <a:avLst/>
                        </a:prstGeom>
                        <a:solidFill>
                          <a:srgbClr val="D8D8D8">
                            <a:alpha val="61000"/>
                          </a:srgbClr>
                        </a:solidFill>
                        <a:ln w="9525">
                          <a:solidFill>
                            <a:schemeClr val="bg1">
                              <a:lumMod val="95000"/>
                              <a:lumOff val="0"/>
                            </a:schemeClr>
                          </a:solidFill>
                          <a:miter lim="800000"/>
                          <a:headEnd/>
                          <a:tailEnd/>
                        </a:ln>
                      </wps:spPr>
                      <wps:txbx>
                        <w:txbxContent>
                          <w:p w:rsidR="00E06D27" w:rsidRPr="00C5298C" w:rsidRDefault="00E06D27" w:rsidP="00C17B15">
                            <w:pPr>
                              <w:jc w:val="center"/>
                              <w:rPr>
                                <w:rFonts w:ascii="Swis721 Th BT" w:hAnsi="Swis721 Th BT"/>
                                <w:b/>
                                <w:color w:val="404040" w:themeColor="text1" w:themeTint="BF"/>
                                <w:sz w:val="23"/>
                                <w:szCs w:val="23"/>
                              </w:rPr>
                            </w:pPr>
                            <w:r>
                              <w:rPr>
                                <w:rFonts w:ascii="Swis721 Th BT" w:hAnsi="Swis721 Th BT"/>
                                <w:b/>
                                <w:color w:val="404040" w:themeColor="text1" w:themeTint="BF"/>
                                <w:sz w:val="23"/>
                                <w:szCs w:val="23"/>
                              </w:rPr>
                              <w:t>Em outro estudo, a melatonina reverteu a inflamação do músculo esquelético e o estresse oxidativo induzido pelo exercício extenuante em modelo animal.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06" o:spid="_x0000_s1058" type="#_x0000_t202" style="position:absolute;left:0;text-align:left;margin-left:358.1pt;margin-top:5.2pt;width:409.3pt;height:54.75pt;z-index:2523473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" fillcolor="#d8d8d8" strokecolor="#f2f2f2 [3052]">
                <v:fill opacity="40092f"/>
                <v:textbox>
                  <w:txbxContent>
                    <w:p w:rsidR="00E06D27" w:rsidRPr="00C5298C" w:rsidRDefault="00E06D27" w:rsidP="00C17B15">
                      <w:pPr>
                        <w:jc w:val="center"/>
                        <w:rPr>
                          <w:rFonts w:ascii="Swis721 Th BT" w:hAnsi="Swis721 Th BT"/>
                          <w:b/>
                          <w:color w:val="404040" w:themeColor="text1" w:themeTint="BF"/>
                          <w:sz w:val="23"/>
                          <w:szCs w:val="23"/>
                        </w:rPr>
                      </w:pPr>
                      <w:r>
                        <w:rPr>
                          <w:rFonts w:ascii="Swis721 Th BT" w:hAnsi="Swis721 Th BT"/>
                          <w:b/>
                          <w:color w:val="404040" w:themeColor="text1" w:themeTint="BF"/>
                          <w:sz w:val="23"/>
                          <w:szCs w:val="23"/>
                        </w:rPr>
                        <w:t>Em outro estudo, a melatonina reverteu a inflamação do músculo esquelético e o estresse oxidativo induzido pelo exercício extenuante em modelo animal.</w:t>
                      </w:r>
                    </w:p>
                  </w:txbxContent>
                </v:textbox>
                <w10:wrap anchorx="margin"/>
              </v:shape>
            </w:pict>
          </mc:Fallback>
        </mc:AlternateContent>
      </w:r>
    </w:p>
    <w:p w:rsidR="00C17B15" w:rsidRDefault="00C17B15" w:rsidP="00C17B15">
      <w:pPr>
        <w:pStyle w:val="Corpo"/>
        <w:jc w:val="center"/>
        <w:rPr>
          <w:b/>
          <w:i/>
        </w:rPr>
      </w:pPr>
    </w:p>
    <w:p w:rsidR="00C17B15" w:rsidRDefault="00C17B15" w:rsidP="00C17B15">
      <w:pPr>
        <w:pStyle w:val="Corpo"/>
        <w:jc w:val="center"/>
        <w:rPr>
          <w:b/>
          <w:i/>
        </w:rPr>
      </w:pPr>
    </w:p>
    <w:p w:rsidR="00C17B15" w:rsidRDefault="00C17B15" w:rsidP="00C17B15">
      <w:pPr>
        <w:pStyle w:val="Corpo"/>
        <w:jc w:val="center"/>
        <w:rPr>
          <w:b/>
          <w:i/>
        </w:rPr>
      </w:pPr>
    </w:p>
    <w:p w:rsidR="00C17B15" w:rsidRDefault="00C17B15" w:rsidP="00B47EE7">
      <w:pPr>
        <w:pStyle w:val="Corpo"/>
      </w:pPr>
    </w:p>
    <w:p w:rsidR="00C17B15" w:rsidRDefault="00C17B15" w:rsidP="00B47EE7">
      <w:pPr>
        <w:pStyle w:val="Corpo"/>
      </w:pPr>
    </w:p>
    <w:p w:rsidR="00C17B15" w:rsidRDefault="00C17B15" w:rsidP="00B47EE7">
      <w:pPr>
        <w:pStyle w:val="Corpo"/>
      </w:pPr>
    </w:p>
    <w:p w:rsidR="00C17B15" w:rsidRDefault="00C17B15" w:rsidP="00B47EE7">
      <w:pPr>
        <w:pStyle w:val="Corpo"/>
      </w:pPr>
    </w:p>
    <w:p w:rsidR="00C17B15" w:rsidRDefault="00C17B15" w:rsidP="00C17B15">
      <w:pPr>
        <w:pStyle w:val="Titulo"/>
      </w:pPr>
      <w:proofErr w:type="gramStart"/>
      <w:r>
        <w:t>Estudo Comprova</w:t>
      </w:r>
      <w:proofErr w:type="gramEnd"/>
    </w:p>
    <w:p w:rsidR="00C17B15" w:rsidRPr="00C17B15" w:rsidRDefault="00C17B15" w:rsidP="00C17B15">
      <w:pPr>
        <w:pStyle w:val="Corpo"/>
        <w:jc w:val="center"/>
        <w:rPr>
          <w:rFonts w:eastAsiaTheme="majorEastAsia" w:cstheme="majorBidi"/>
          <w:b/>
          <w:color w:val="0082B2"/>
          <w:sz w:val="40"/>
          <w:szCs w:val="26"/>
        </w:rPr>
      </w:pPr>
      <w:r w:rsidRPr="00C17B15">
        <w:rPr>
          <w:rFonts w:eastAsiaTheme="majorEastAsia" w:cstheme="majorBidi"/>
          <w:b/>
          <w:color w:val="0082B2"/>
          <w:sz w:val="40"/>
          <w:szCs w:val="26"/>
        </w:rPr>
        <w:t>Melatonina Reduz a Dor e Previne o Dano ao DNA em Atletas</w:t>
      </w:r>
    </w:p>
    <w:p w:rsidR="00C17B15" w:rsidRDefault="00C17B15" w:rsidP="00B47EE7">
      <w:pPr>
        <w:pStyle w:val="Corpo"/>
      </w:pPr>
    </w:p>
    <w:p w:rsidR="00C17B15" w:rsidRDefault="00C17B15" w:rsidP="00C17B15">
      <w:pPr>
        <w:pStyle w:val="Corpo"/>
      </w:pPr>
    </w:p>
    <w:p w:rsidR="00C17B15" w:rsidRPr="00103939" w:rsidRDefault="00C17B15" w:rsidP="00C17B15">
      <w:pPr>
        <w:pStyle w:val="Corpo"/>
        <w:spacing w:after="120"/>
        <w:rPr>
          <w:sz w:val="24"/>
        </w:rPr>
      </w:pPr>
      <w:r>
        <w:rPr>
          <w:sz w:val="24"/>
        </w:rPr>
        <w:t xml:space="preserve">Nesse estudo, Ortiz-Franco </w:t>
      </w:r>
      <w:r>
        <w:rPr>
          <w:i/>
          <w:sz w:val="24"/>
        </w:rPr>
        <w:t>et al</w:t>
      </w:r>
      <w:r>
        <w:rPr>
          <w:sz w:val="24"/>
        </w:rPr>
        <w:t>. (2017) avaliaram os efeitos de melatonina na capacidade antioxidante e dano ao DNA em atletas com Treinamento Intervalado de Alta Intensidade (HIIT).</w:t>
      </w:r>
    </w:p>
    <w:p w:rsidR="00C17B15" w:rsidRDefault="00C17B15" w:rsidP="00C17B15">
      <w:pPr>
        <w:pStyle w:val="Corpo"/>
        <w:rPr>
          <w:sz w:val="24"/>
        </w:rPr>
      </w:pPr>
      <w:r>
        <w:rPr>
          <w:noProof/>
          <w:lang w:eastAsia="pt-BR"/>
        </w:rPr>
        <mc:AlternateContent>
          <mc:Choice Requires="wps">
            <w:drawing>
              <wp:anchor distT="0" distB="0" distL="114300" distR="114300" simplePos="0" relativeHeight="252350464" behindDoc="0" locked="0" layoutInCell="1" allowOverlap="1" wp14:anchorId="77E6C007" wp14:editId="6A61C88C">
                <wp:simplePos x="0" y="0"/>
                <wp:positionH relativeFrom="margin">
                  <wp:align>right</wp:align>
                </wp:positionH>
                <wp:positionV relativeFrom="paragraph">
                  <wp:posOffset>44450</wp:posOffset>
                </wp:positionV>
                <wp:extent cx="5734050" cy="657225"/>
                <wp:effectExtent l="0" t="0" r="19050" b="28575"/>
                <wp:wrapNone/>
                <wp:docPr id="215" name="Caixa de texto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57225"/>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C17B15">
                            <w:pPr>
                              <w:jc w:val="center"/>
                              <w:rPr>
                                <w:rFonts w:ascii="Swis721 Th BT" w:hAnsi="Swis721 Th BT"/>
                                <w:sz w:val="23"/>
                                <w:szCs w:val="23"/>
                              </w:rPr>
                            </w:pPr>
                            <w:r>
                              <w:rPr>
                                <w:rFonts w:ascii="Swis721 Th BT" w:hAnsi="Swis721 Th BT"/>
                                <w:sz w:val="23"/>
                                <w:szCs w:val="23"/>
                              </w:rPr>
                              <w:t>Quatorze atletas saudáveis (20 a 73 anos) foram selecionados para participar desse estudo duplo-cego, randomizado e placebo-controlado. Eles receberam, durante 2 semanas:</w:t>
                            </w:r>
                          </w:p>
                          <w:p w:rsidR="00E06D27" w:rsidRPr="009D65A4" w:rsidRDefault="00E06D27" w:rsidP="00C17B15">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6C007" id="Caixa de texto 215" o:spid="_x0000_s1059" type="#_x0000_t202" style="position:absolute;left:0;text-align:left;margin-left:400.3pt;margin-top:3.5pt;width:451.5pt;height:51.75pt;z-index:25235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" fillcolor="white [3212]" strokecolor="#ff8501">
                <v:textbox>
                  <w:txbxContent>
                    <w:p w:rsidR="00E06D27" w:rsidRPr="009D65A4" w:rsidRDefault="00E06D27" w:rsidP="00C17B15">
                      <w:pPr>
                        <w:jc w:val="center"/>
                        <w:rPr>
                          <w:rFonts w:ascii="Swis721 Th BT" w:hAnsi="Swis721 Th BT"/>
                          <w:sz w:val="23"/>
                          <w:szCs w:val="23"/>
                        </w:rPr>
                      </w:pPr>
                      <w:r>
                        <w:rPr>
                          <w:rFonts w:ascii="Swis721 Th BT" w:hAnsi="Swis721 Th BT"/>
                          <w:sz w:val="23"/>
                          <w:szCs w:val="23"/>
                        </w:rPr>
                        <w:t>Quatorze atletas saudáveis (20 a 73 anos) foram selecionados para participar desse estudo duplo-cego, randomizado e placebo-controlado. Eles receberam, durante 2 semanas:</w:t>
                      </w:r>
                    </w:p>
                    <w:p w:rsidR="00E06D27" w:rsidRPr="009D65A4" w:rsidRDefault="00E06D27" w:rsidP="00C17B15">
                      <w:pPr>
                        <w:jc w:val="center"/>
                        <w:rPr>
                          <w:rFonts w:ascii="Swis721 Th BT" w:hAnsi="Swis721 Th BT"/>
                          <w:sz w:val="23"/>
                          <w:szCs w:val="23"/>
                        </w:rPr>
                      </w:pPr>
                    </w:p>
                  </w:txbxContent>
                </v:textbox>
                <w10:wrap anchorx="margin"/>
              </v:shape>
            </w:pict>
          </mc:Fallback>
        </mc:AlternateContent>
      </w:r>
      <w:r>
        <w:rPr>
          <w:sz w:val="24"/>
        </w:rPr>
        <w:br/>
      </w:r>
    </w:p>
    <w:p w:rsidR="00C17B15" w:rsidRDefault="00C17B15" w:rsidP="00C17B15">
      <w:pPr>
        <w:pStyle w:val="Corpo"/>
      </w:pPr>
    </w:p>
    <w:p w:rsidR="00C17B15" w:rsidRDefault="00C17B15" w:rsidP="00C17B15">
      <w:pPr>
        <w:pStyle w:val="Corpo"/>
      </w:pPr>
    </w:p>
    <w:p w:rsidR="00C17B15" w:rsidRDefault="00C17B15" w:rsidP="00C17B15">
      <w:pPr>
        <w:pStyle w:val="Corpo"/>
      </w:pPr>
    </w:p>
    <w:p w:rsidR="00C17B15" w:rsidRDefault="00C17B15" w:rsidP="00C17B15">
      <w:pPr>
        <w:pStyle w:val="Corpo"/>
      </w:pPr>
      <w:r>
        <w:rPr>
          <w:noProof/>
          <w:lang w:eastAsia="pt-BR"/>
        </w:rPr>
        <mc:AlternateContent>
          <mc:Choice Requires="wps">
            <w:drawing>
              <wp:anchor distT="0" distB="0" distL="114300" distR="114300" simplePos="0" relativeHeight="252353536" behindDoc="0" locked="0" layoutInCell="1" allowOverlap="1" wp14:anchorId="44579460" wp14:editId="6EE407D4">
                <wp:simplePos x="0" y="0"/>
                <wp:positionH relativeFrom="column">
                  <wp:posOffset>790575</wp:posOffset>
                </wp:positionH>
                <wp:positionV relativeFrom="paragraph">
                  <wp:posOffset>1270</wp:posOffset>
                </wp:positionV>
                <wp:extent cx="226695" cy="138430"/>
                <wp:effectExtent l="0" t="0" r="1905" b="0"/>
                <wp:wrapNone/>
                <wp:docPr id="216" name="Triângulo isósceles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89C82" id="Triângulo isósceles 216" o:spid="_x0000_s1026" type="#_x0000_t5" style="position:absolute;margin-left:62.25pt;margin-top:.1pt;width:17.85pt;height:10.9pt;flip:y;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QH5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zDB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" fillcolor="#d8d8d8 [2732]" stroked="f"/>
            </w:pict>
          </mc:Fallback>
        </mc:AlternateContent>
      </w:r>
      <w:r>
        <w:rPr>
          <w:noProof/>
          <w:lang w:eastAsia="pt-BR"/>
        </w:rPr>
        <mc:AlternateContent>
          <mc:Choice Requires="wps">
            <w:drawing>
              <wp:anchor distT="0" distB="0" distL="114300" distR="114300" simplePos="0" relativeHeight="252352512" behindDoc="0" locked="0" layoutInCell="1" allowOverlap="1" wp14:anchorId="3D0D51DE" wp14:editId="430A833F">
                <wp:simplePos x="0" y="0"/>
                <wp:positionH relativeFrom="column">
                  <wp:posOffset>4674235</wp:posOffset>
                </wp:positionH>
                <wp:positionV relativeFrom="paragraph">
                  <wp:posOffset>1270</wp:posOffset>
                </wp:positionV>
                <wp:extent cx="226695" cy="138430"/>
                <wp:effectExtent l="0" t="0" r="1905" b="0"/>
                <wp:wrapNone/>
                <wp:docPr id="218" name="Triângulo isósceles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BFF9E6" id="Triângulo isósceles 218" o:spid="_x0000_s1026" type="#_x0000_t5" style="position:absolute;margin-left:368.05pt;margin-top:.1pt;width:17.85pt;height:10.9pt;flip:y;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4Pv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3GawFU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" fillcolor="#d8d8d8 [2732]" stroked="f"/>
            </w:pict>
          </mc:Fallback>
        </mc:AlternateContent>
      </w:r>
    </w:p>
    <w:p w:rsidR="00C17B15" w:rsidRDefault="00C17B15" w:rsidP="00C17B15">
      <w:pPr>
        <w:pStyle w:val="Corpo"/>
      </w:pPr>
      <w:r>
        <w:rPr>
          <w:noProof/>
          <w:lang w:eastAsia="pt-BR"/>
        </w:rPr>
        <mc:AlternateContent>
          <mc:Choice Requires="wps">
            <w:drawing>
              <wp:anchor distT="0" distB="0" distL="114300" distR="114300" simplePos="0" relativeHeight="252354560" behindDoc="0" locked="0" layoutInCell="1" allowOverlap="1" wp14:anchorId="0559DA50" wp14:editId="6318DB0B">
                <wp:simplePos x="0" y="0"/>
                <wp:positionH relativeFrom="margin">
                  <wp:align>right</wp:align>
                </wp:positionH>
                <wp:positionV relativeFrom="paragraph">
                  <wp:posOffset>31750</wp:posOffset>
                </wp:positionV>
                <wp:extent cx="1905000" cy="781685"/>
                <wp:effectExtent l="0" t="0" r="19050" b="18415"/>
                <wp:wrapNone/>
                <wp:docPr id="219" name="Caixa de texto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E06D27" w:rsidRDefault="00E06D27" w:rsidP="00C17B1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Default="00E06D27" w:rsidP="00C17B15">
                            <w:pPr>
                              <w:spacing w:after="0" w:line="240" w:lineRule="auto"/>
                              <w:jc w:val="center"/>
                              <w:rPr>
                                <w:rFonts w:ascii="Swis721 Th BT" w:hAnsi="Swis721 Th BT"/>
                                <w:b/>
                                <w:color w:val="FFFFFF" w:themeColor="background1"/>
                                <w:sz w:val="23"/>
                                <w:szCs w:val="23"/>
                              </w:rPr>
                            </w:pPr>
                          </w:p>
                          <w:p w:rsidR="00E06D27" w:rsidRPr="00C17B15" w:rsidRDefault="00E06D27" w:rsidP="00C17B1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Default="00E06D27" w:rsidP="00C17B1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9DA50" id="Caixa de texto 219" o:spid="_x0000_s1060" type="#_x0000_t202" style="position:absolute;left:0;text-align:left;margin-left:98.8pt;margin-top:2.5pt;width:150pt;height:61.55pt;z-index:252354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" fillcolor="#ff8501" strokecolor="#ff8501">
                <v:textbox>
                  <w:txbxContent>
                    <w:p w:rsidR="00E06D27" w:rsidRDefault="00E06D27" w:rsidP="00C17B1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Default="00E06D27" w:rsidP="00C17B15">
                      <w:pPr>
                        <w:spacing w:after="0" w:line="240" w:lineRule="auto"/>
                        <w:jc w:val="center"/>
                        <w:rPr>
                          <w:rFonts w:ascii="Swis721 Th BT" w:hAnsi="Swis721 Th BT"/>
                          <w:b/>
                          <w:color w:val="FFFFFF" w:themeColor="background1"/>
                          <w:sz w:val="23"/>
                          <w:szCs w:val="23"/>
                        </w:rPr>
                      </w:pPr>
                    </w:p>
                    <w:p w:rsidR="00E06D27" w:rsidRPr="00C17B15" w:rsidRDefault="00E06D27" w:rsidP="00C17B1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Default="00E06D27" w:rsidP="00C17B15"/>
                  </w:txbxContent>
                </v:textbox>
                <w10:wrap anchorx="margin"/>
              </v:shape>
            </w:pict>
          </mc:Fallback>
        </mc:AlternateContent>
      </w:r>
      <w:r>
        <w:rPr>
          <w:noProof/>
          <w:lang w:eastAsia="pt-BR"/>
        </w:rPr>
        <mc:AlternateContent>
          <mc:Choice Requires="wps">
            <w:drawing>
              <wp:anchor distT="0" distB="0" distL="114300" distR="114300" simplePos="0" relativeHeight="252351488" behindDoc="0" locked="0" layoutInCell="1" allowOverlap="1" wp14:anchorId="4B9826BD" wp14:editId="2712F029">
                <wp:simplePos x="0" y="0"/>
                <wp:positionH relativeFrom="margin">
                  <wp:align>left</wp:align>
                </wp:positionH>
                <wp:positionV relativeFrom="paragraph">
                  <wp:posOffset>31750</wp:posOffset>
                </wp:positionV>
                <wp:extent cx="1913890" cy="781685"/>
                <wp:effectExtent l="0" t="0" r="10160" b="18415"/>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C17B1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Default="00E06D27" w:rsidP="00C17B1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Melatonina</w:t>
                            </w:r>
                          </w:p>
                          <w:p w:rsidR="00E06D27" w:rsidRPr="00086CFC" w:rsidRDefault="00E06D27" w:rsidP="00C17B1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 mg ao dia</w:t>
                            </w:r>
                            <w:r>
                              <w:rPr>
                                <w:rFonts w:ascii="Swis721 Th BT" w:hAnsi="Swis721 Th BT"/>
                                <w:color w:val="FFFFFF" w:themeColor="background1"/>
                                <w:szCs w:val="23"/>
                              </w:rPr>
                              <w:t>, antes do exercício</w:t>
                            </w:r>
                          </w:p>
                          <w:p w:rsidR="00E06D27" w:rsidRPr="00CF4D9E" w:rsidRDefault="00E06D27" w:rsidP="00C17B15">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826BD" id="Caixa de texto 220" o:spid="_x0000_s1061" type="#_x0000_t202" style="position:absolute;left:0;text-align:left;margin-left:0;margin-top:2.5pt;width:150.7pt;height:61.55pt;z-index:2523514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" fillcolor="#ff8501" strokecolor="#ff8501">
                <v:textbox>
                  <w:txbxContent>
                    <w:p w:rsidR="00E06D27" w:rsidRDefault="00E06D27" w:rsidP="00C17B15">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Default="00E06D27" w:rsidP="00C17B15">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Melatonina</w:t>
                      </w:r>
                    </w:p>
                    <w:p w:rsidR="00E06D27" w:rsidRPr="00086CFC" w:rsidRDefault="00E06D27" w:rsidP="00C17B15">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 mg ao dia</w:t>
                      </w:r>
                      <w:r>
                        <w:rPr>
                          <w:rFonts w:ascii="Swis721 Th BT" w:hAnsi="Swis721 Th BT"/>
                          <w:color w:val="FFFFFF" w:themeColor="background1"/>
                          <w:szCs w:val="23"/>
                        </w:rPr>
                        <w:t>, antes do exercício</w:t>
                      </w:r>
                    </w:p>
                    <w:p w:rsidR="00E06D27" w:rsidRPr="00CF4D9E" w:rsidRDefault="00E06D27" w:rsidP="00C17B15">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C17B15" w:rsidRDefault="00C17B15" w:rsidP="00C17B15">
      <w:pPr>
        <w:pStyle w:val="Corpo"/>
      </w:pPr>
    </w:p>
    <w:p w:rsidR="00C17B15" w:rsidRDefault="00C17B15" w:rsidP="00C17B15">
      <w:pPr>
        <w:pStyle w:val="Corpo"/>
      </w:pPr>
    </w:p>
    <w:p w:rsidR="00C17B15" w:rsidRDefault="00C17B15" w:rsidP="00C17B15">
      <w:pPr>
        <w:pStyle w:val="Corpo"/>
      </w:pPr>
    </w:p>
    <w:p w:rsidR="00C17B15" w:rsidRDefault="00C17B15" w:rsidP="00C17B15">
      <w:pPr>
        <w:pStyle w:val="Corpo"/>
        <w:spacing w:before="120"/>
        <w:rPr>
          <w:sz w:val="20"/>
        </w:rPr>
      </w:pPr>
    </w:p>
    <w:p w:rsidR="00C17B15" w:rsidRPr="00C17B15" w:rsidRDefault="00C17B15" w:rsidP="00C17B15">
      <w:pPr>
        <w:pStyle w:val="Corpo"/>
        <w:numPr>
          <w:ilvl w:val="0"/>
          <w:numId w:val="2"/>
        </w:numPr>
        <w:rPr>
          <w:sz w:val="20"/>
          <w:szCs w:val="23"/>
        </w:rPr>
      </w:pPr>
      <w:r w:rsidRPr="00C17B15">
        <w:rPr>
          <w:sz w:val="20"/>
          <w:szCs w:val="23"/>
        </w:rPr>
        <w:t>Os atletas seguiram o treino durante 2 semanas, com 6 sessões por semana e duração de 60 a 75 minutos por dia.</w:t>
      </w:r>
    </w:p>
    <w:p w:rsidR="00C17B15" w:rsidRDefault="00C17B15" w:rsidP="00C17B15">
      <w:pPr>
        <w:pStyle w:val="Corpo"/>
        <w:ind w:left="360"/>
        <w:rPr>
          <w:sz w:val="20"/>
          <w:szCs w:val="23"/>
        </w:rPr>
      </w:pPr>
    </w:p>
    <w:p w:rsidR="00C17B15" w:rsidRPr="00AE721E" w:rsidRDefault="00C17B15" w:rsidP="00C17B15">
      <w:pPr>
        <w:pStyle w:val="Corpo"/>
        <w:ind w:left="360"/>
        <w:rPr>
          <w:sz w:val="20"/>
          <w:szCs w:val="23"/>
        </w:rPr>
      </w:pPr>
    </w:p>
    <w:p w:rsidR="00C17B15" w:rsidRPr="00F46D9E" w:rsidRDefault="00C17B15" w:rsidP="00C17B15">
      <w:pPr>
        <w:pStyle w:val="Corpo"/>
        <w:rPr>
          <w:b/>
          <w:color w:val="0082B2"/>
        </w:rPr>
      </w:pPr>
      <w:r w:rsidRPr="00F46D9E">
        <w:rPr>
          <w:b/>
          <w:color w:val="0082B2"/>
        </w:rPr>
        <w:t>Resultados:</w:t>
      </w:r>
    </w:p>
    <w:p w:rsidR="00C17B15" w:rsidRPr="00714E9A" w:rsidRDefault="00C17B15" w:rsidP="00C17B15">
      <w:pPr>
        <w:pStyle w:val="Corpo"/>
        <w:rPr>
          <w:sz w:val="16"/>
          <w:szCs w:val="16"/>
        </w:rPr>
      </w:pPr>
    </w:p>
    <w:p w:rsidR="00C17B15" w:rsidRDefault="00C17B15" w:rsidP="00C17B15">
      <w:pPr>
        <w:pStyle w:val="Corpo"/>
        <w:numPr>
          <w:ilvl w:val="0"/>
          <w:numId w:val="1"/>
        </w:numPr>
        <w:spacing w:after="80"/>
        <w:ind w:left="786"/>
        <w:rPr>
          <w:sz w:val="24"/>
        </w:rPr>
      </w:pPr>
      <w:r>
        <w:rPr>
          <w:sz w:val="24"/>
        </w:rPr>
        <w:t>Os atletas suplementados com melatonina demonstraram aumento significativo nos níveis plasmáticos de melatonina, comparado ao grupo placebo e ao início do estudo;</w:t>
      </w:r>
    </w:p>
    <w:p w:rsidR="00C17B15" w:rsidRDefault="00C17B15" w:rsidP="00C17B15">
      <w:pPr>
        <w:pStyle w:val="Corpo"/>
        <w:numPr>
          <w:ilvl w:val="0"/>
          <w:numId w:val="1"/>
        </w:numPr>
        <w:spacing w:after="80"/>
        <w:ind w:left="786"/>
        <w:rPr>
          <w:sz w:val="24"/>
        </w:rPr>
      </w:pPr>
      <w:r>
        <w:rPr>
          <w:sz w:val="24"/>
        </w:rPr>
        <w:t>As concentrações plasmáticas de Capacidade Antioxidante Total (TAC) e Glutationa peroxidase foram significativamente maiores no grupo 1 em comparação com o início do estudo e placebo;</w:t>
      </w:r>
    </w:p>
    <w:p w:rsidR="00C17B15" w:rsidRDefault="00C17B15" w:rsidP="00C17B15">
      <w:pPr>
        <w:pStyle w:val="Corpo"/>
        <w:numPr>
          <w:ilvl w:val="0"/>
          <w:numId w:val="1"/>
        </w:numPr>
        <w:spacing w:after="80"/>
        <w:ind w:left="786"/>
        <w:rPr>
          <w:sz w:val="24"/>
        </w:rPr>
      </w:pPr>
      <w:r>
        <w:rPr>
          <w:sz w:val="24"/>
        </w:rPr>
        <w:t>O grupo 1 também demonstrou significativamente menos dano ao DNA que os atletas do grupo 2 após o estudo;</w:t>
      </w:r>
    </w:p>
    <w:p w:rsidR="00C17B15" w:rsidRDefault="00C17B15" w:rsidP="00C17B15">
      <w:pPr>
        <w:pStyle w:val="Corpo"/>
        <w:numPr>
          <w:ilvl w:val="0"/>
          <w:numId w:val="1"/>
        </w:numPr>
        <w:spacing w:after="80"/>
        <w:ind w:left="786"/>
        <w:rPr>
          <w:sz w:val="24"/>
        </w:rPr>
      </w:pPr>
      <w:r>
        <w:rPr>
          <w:sz w:val="24"/>
        </w:rPr>
        <w:t>O melhor status antioxidante foi associado com menor dano ao DNA em atletas que utilizaram melatonina.</w:t>
      </w:r>
    </w:p>
    <w:p w:rsidR="00C17B15" w:rsidRPr="00CF4D9E" w:rsidRDefault="00C17B15" w:rsidP="00C17B15">
      <w:pPr>
        <w:pStyle w:val="Corpo"/>
        <w:spacing w:after="120"/>
        <w:ind w:left="426"/>
        <w:rPr>
          <w:sz w:val="24"/>
        </w:rPr>
      </w:pPr>
    </w:p>
    <w:p w:rsidR="00C17B15" w:rsidRPr="00F46D9E" w:rsidRDefault="00C17B15" w:rsidP="00C17B15">
      <w:pPr>
        <w:pStyle w:val="Corpo"/>
        <w:rPr>
          <w:b/>
          <w:color w:val="0082B2"/>
        </w:rPr>
      </w:pPr>
      <w:r w:rsidRPr="00F46D9E">
        <w:rPr>
          <w:b/>
          <w:color w:val="0082B2"/>
        </w:rPr>
        <w:t>Conclusão:</w:t>
      </w:r>
    </w:p>
    <w:p w:rsidR="00C17B15" w:rsidRPr="0041379C" w:rsidRDefault="00C17B15" w:rsidP="00C17B15">
      <w:pPr>
        <w:pStyle w:val="Corpo"/>
        <w:tabs>
          <w:tab w:val="left" w:pos="7050"/>
        </w:tabs>
        <w:rPr>
          <w:b/>
          <w:color w:val="339966"/>
          <w:sz w:val="16"/>
          <w:szCs w:val="16"/>
        </w:rPr>
      </w:pPr>
      <w:r>
        <w:rPr>
          <w:b/>
          <w:color w:val="339966"/>
          <w:sz w:val="16"/>
          <w:szCs w:val="16"/>
        </w:rPr>
        <w:tab/>
      </w:r>
    </w:p>
    <w:p w:rsidR="00C17B15" w:rsidRPr="004A3EEE" w:rsidRDefault="00C17B15" w:rsidP="00C17B15">
      <w:pPr>
        <w:pStyle w:val="Corpo"/>
        <w:jc w:val="center"/>
        <w:rPr>
          <w:b/>
          <w:i/>
        </w:rPr>
      </w:pPr>
      <w:r>
        <w:rPr>
          <w:b/>
          <w:i/>
        </w:rPr>
        <w:t>Os pesquisadores concluíram que a suplementação de melatonina melhora o status antioxidante e pode ter efeitos benéficos na prevenção do dano ao DNA induzido pelo treinamento de alta intensidade.</w:t>
      </w:r>
    </w:p>
    <w:p w:rsidR="00C17B15" w:rsidRDefault="00C17B15" w:rsidP="00B47EE7">
      <w:pPr>
        <w:pStyle w:val="Corpo"/>
      </w:pPr>
    </w:p>
    <w:p w:rsidR="00C17B15" w:rsidRDefault="00C17B15" w:rsidP="00C17B15">
      <w:pPr>
        <w:pStyle w:val="Titulo"/>
      </w:pPr>
      <w:r>
        <w:t>Formulário</w:t>
      </w:r>
    </w:p>
    <w:p w:rsidR="00C17B15" w:rsidRDefault="00C17B15" w:rsidP="00B47EE7">
      <w:pPr>
        <w:pStyle w:val="Corpo"/>
      </w:pPr>
    </w:p>
    <w:p w:rsidR="001057D8" w:rsidRPr="001057D8" w:rsidRDefault="001057D8" w:rsidP="001057D8">
      <w:pPr>
        <w:pStyle w:val="Corpo"/>
        <w:rPr>
          <w:b/>
          <w:i/>
          <w:sz w:val="24"/>
          <w:u w:val="single"/>
        </w:rPr>
      </w:pPr>
      <w:r w:rsidRPr="001057D8">
        <w:rPr>
          <w:b/>
          <w:i/>
          <w:sz w:val="24"/>
          <w:u w:val="single"/>
        </w:rPr>
        <w:t>Melhora do Status Antioxidante e Redução do Dano ao DNA Induzido pelo Exercício de Alta Intensidade</w:t>
      </w:r>
    </w:p>
    <w:p w:rsidR="001057D8" w:rsidRPr="00C30C20" w:rsidRDefault="001057D8" w:rsidP="001057D8">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1057D8" w:rsidRPr="009537E7" w:rsidTr="001057D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900"/>
            <w:vAlign w:val="center"/>
          </w:tcPr>
          <w:p w:rsidR="001057D8" w:rsidRPr="00C87A84" w:rsidRDefault="001057D8" w:rsidP="00951759">
            <w:pPr>
              <w:pStyle w:val="Corpo"/>
              <w:jc w:val="center"/>
              <w:rPr>
                <w:b/>
                <w:color w:val="FFFFFF" w:themeColor="background1"/>
              </w:rPr>
            </w:pPr>
            <w:r>
              <w:rPr>
                <w:b/>
                <w:color w:val="FFFFFF" w:themeColor="background1"/>
                <w:sz w:val="22"/>
              </w:rPr>
              <w:t>Cápsulas de Melatonina</w:t>
            </w:r>
          </w:p>
        </w:tc>
      </w:tr>
      <w:tr w:rsidR="001057D8" w:rsidRPr="009537E7" w:rsidTr="0095175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057D8" w:rsidRPr="003A6682" w:rsidRDefault="001057D8" w:rsidP="00951759">
            <w:pPr>
              <w:pStyle w:val="Corpo"/>
            </w:pPr>
            <w:r>
              <w:t>Melatonina........................................20 mg</w:t>
            </w:r>
          </w:p>
        </w:tc>
      </w:tr>
      <w:tr w:rsidR="001057D8" w:rsidRPr="009537E7" w:rsidTr="0095175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1057D8" w:rsidRPr="003A6682" w:rsidRDefault="001057D8" w:rsidP="00951759">
            <w:pPr>
              <w:pStyle w:val="Corpo"/>
            </w:pPr>
            <w:r>
              <w:t>Excipiente qsp............................1 Cápsula</w:t>
            </w:r>
          </w:p>
        </w:tc>
      </w:tr>
    </w:tbl>
    <w:p w:rsidR="001057D8" w:rsidRPr="00B12A58" w:rsidRDefault="001057D8" w:rsidP="001057D8">
      <w:pPr>
        <w:pStyle w:val="Corpo"/>
        <w:ind w:right="4252"/>
        <w:jc w:val="left"/>
        <w:rPr>
          <w:sz w:val="16"/>
          <w:szCs w:val="16"/>
        </w:rPr>
      </w:pPr>
      <w:r>
        <w:rPr>
          <w:sz w:val="16"/>
          <w:szCs w:val="16"/>
        </w:rPr>
        <w:t>Administrar 1 cápsula ao dia, antes do exercício físico ou conforme orientação médica.</w:t>
      </w: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1057D8" w:rsidRDefault="001057D8" w:rsidP="00B47EE7">
      <w:pPr>
        <w:pStyle w:val="Corpo"/>
      </w:pPr>
    </w:p>
    <w:p w:rsidR="00D51D1E" w:rsidRPr="004A23A4" w:rsidRDefault="00760333" w:rsidP="00D51D1E">
      <w:pPr>
        <w:pStyle w:val="Ttulo1"/>
        <w:jc w:val="right"/>
      </w:pPr>
      <w:bookmarkStart w:id="9" w:name="_Toc25764839"/>
      <w:r w:rsidRPr="004A23A4">
        <w:t xml:space="preserve">PROTEÍNAS E </w:t>
      </w:r>
      <w:r w:rsidR="00FC03E7" w:rsidRPr="004A23A4">
        <w:t>AMINOÁCIDOS NA ATIVIDADE FÍSICA</w:t>
      </w:r>
      <w:bookmarkEnd w:id="9"/>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D51D1E" w:rsidRDefault="00D51D1E" w:rsidP="00B47EE7">
      <w:pPr>
        <w:pStyle w:val="Corpo"/>
      </w:pPr>
    </w:p>
    <w:p w:rsidR="00CF4D9E" w:rsidRDefault="00CF4D9E" w:rsidP="00B47EE7">
      <w:pPr>
        <w:pStyle w:val="Corpo"/>
      </w:pPr>
    </w:p>
    <w:p w:rsidR="00136AF1" w:rsidRDefault="00136AF1" w:rsidP="00B47EE7">
      <w:pPr>
        <w:pStyle w:val="Corpo"/>
      </w:pPr>
    </w:p>
    <w:p w:rsidR="00136AF1" w:rsidRDefault="00136AF1" w:rsidP="00B47EE7">
      <w:pPr>
        <w:pStyle w:val="Corpo"/>
      </w:pPr>
    </w:p>
    <w:p w:rsidR="00136AF1" w:rsidRPr="004A23A4" w:rsidRDefault="00136AF1" w:rsidP="00136AF1">
      <w:pPr>
        <w:pStyle w:val="Ttulo1"/>
      </w:pPr>
      <w:bookmarkStart w:id="10" w:name="_Toc25764840"/>
      <w:r>
        <w:t>Suplementação Energético-proteica</w:t>
      </w:r>
      <w:bookmarkEnd w:id="10"/>
      <w:r>
        <w:t xml:space="preserve"> </w:t>
      </w:r>
    </w:p>
    <w:p w:rsidR="00136AF1" w:rsidRPr="00136AF1" w:rsidRDefault="00136AF1" w:rsidP="00136AF1">
      <w:pPr>
        <w:pStyle w:val="Corpo"/>
        <w:rPr>
          <w:b/>
          <w:iCs/>
        </w:rPr>
      </w:pPr>
    </w:p>
    <w:p w:rsidR="00136AF1" w:rsidRPr="00136AF1" w:rsidRDefault="00136AF1" w:rsidP="00136AF1">
      <w:pPr>
        <w:pStyle w:val="Corpo"/>
        <w:rPr>
          <w:iCs/>
        </w:rPr>
      </w:pPr>
      <w:r w:rsidRPr="00136AF1">
        <w:rPr>
          <w:iCs/>
        </w:rPr>
        <w:t xml:space="preserve">O reparo e crescimento muscular e a relativa contribuição no metabolismo energético são exemplos que confirmam a relevância do adequado consumo proteico para indivíduos envolvidos em treinamento físico diário. </w:t>
      </w:r>
    </w:p>
    <w:p w:rsidR="00136AF1" w:rsidRPr="00136AF1" w:rsidRDefault="00136AF1" w:rsidP="00136AF1">
      <w:pPr>
        <w:pStyle w:val="Corpo"/>
        <w:rPr>
          <w:b/>
          <w:i/>
          <w:iCs/>
        </w:rPr>
      </w:pPr>
    </w:p>
    <w:p w:rsidR="00136AF1" w:rsidRPr="00136AF1" w:rsidRDefault="00136AF1" w:rsidP="00136AF1">
      <w:pPr>
        <w:pStyle w:val="Corpo"/>
        <w:rPr>
          <w:b/>
          <w:iCs/>
          <w:color w:val="0099CC"/>
        </w:rPr>
      </w:pPr>
      <w:proofErr w:type="gramStart"/>
      <w:r w:rsidRPr="00136AF1">
        <w:rPr>
          <w:b/>
          <w:i/>
          <w:iCs/>
          <w:color w:val="0099CC"/>
        </w:rPr>
        <w:t>Turnover</w:t>
      </w:r>
      <w:r w:rsidRPr="00136AF1">
        <w:rPr>
          <w:b/>
          <w:iCs/>
          <w:color w:val="0099CC"/>
        </w:rPr>
        <w:t xml:space="preserve"> Proteico</w:t>
      </w:r>
      <w:proofErr w:type="gramEnd"/>
      <w:r w:rsidRPr="00136AF1">
        <w:rPr>
          <w:b/>
          <w:iCs/>
          <w:color w:val="0099CC"/>
        </w:rPr>
        <w:t xml:space="preserve"> </w:t>
      </w:r>
    </w:p>
    <w:p w:rsidR="00136AF1" w:rsidRPr="00136AF1" w:rsidRDefault="00136AF1" w:rsidP="00136AF1">
      <w:pPr>
        <w:pStyle w:val="Corpo"/>
        <w:rPr>
          <w:b/>
          <w:iCs/>
        </w:rPr>
      </w:pPr>
    </w:p>
    <w:p w:rsidR="00136AF1" w:rsidRDefault="00136AF1" w:rsidP="00136AF1">
      <w:pPr>
        <w:pStyle w:val="Corpo"/>
        <w:rPr>
          <w:iCs/>
        </w:rPr>
      </w:pPr>
      <w:r w:rsidRPr="00136AF1">
        <w:rPr>
          <w:iCs/>
        </w:rPr>
        <w:t>Há variação do destino dos aminoácidos em cada tecido</w:t>
      </w:r>
      <w:r w:rsidR="001669F8">
        <w:rPr>
          <w:iCs/>
        </w:rPr>
        <w:t>,</w:t>
      </w:r>
      <w:r w:rsidRPr="00136AF1">
        <w:rPr>
          <w:iCs/>
        </w:rPr>
        <w:t xml:space="preserve"> e isso depende de parâmetros como:</w:t>
      </w:r>
    </w:p>
    <w:p w:rsidR="00136AF1" w:rsidRPr="00136AF1" w:rsidRDefault="00136AF1" w:rsidP="00136AF1">
      <w:pPr>
        <w:pStyle w:val="Corpo"/>
        <w:rPr>
          <w:iCs/>
        </w:rPr>
      </w:pPr>
    </w:p>
    <w:p w:rsidR="00136AF1" w:rsidRPr="00136AF1" w:rsidRDefault="00136AF1" w:rsidP="00F20352">
      <w:pPr>
        <w:pStyle w:val="Corpo"/>
        <w:numPr>
          <w:ilvl w:val="0"/>
          <w:numId w:val="25"/>
        </w:numPr>
        <w:rPr>
          <w:iCs/>
        </w:rPr>
      </w:pPr>
      <w:r w:rsidRPr="00136AF1">
        <w:rPr>
          <w:iCs/>
        </w:rPr>
        <w:t>Necessidades do tecido;</w:t>
      </w:r>
    </w:p>
    <w:p w:rsidR="00136AF1" w:rsidRDefault="00136AF1" w:rsidP="00F20352">
      <w:pPr>
        <w:pStyle w:val="Corpo"/>
        <w:numPr>
          <w:ilvl w:val="0"/>
          <w:numId w:val="25"/>
        </w:numPr>
        <w:rPr>
          <w:iCs/>
        </w:rPr>
      </w:pPr>
      <w:r w:rsidRPr="00136AF1">
        <w:rPr>
          <w:iCs/>
        </w:rPr>
        <w:t>Equilíbrio dinâmico entre as proteínas tissulares, os aminoácidos ingeridos pela dieta e os aminoácidos circulantes.</w:t>
      </w:r>
    </w:p>
    <w:p w:rsidR="00136AF1" w:rsidRPr="00136AF1" w:rsidRDefault="00136AF1" w:rsidP="00136AF1">
      <w:pPr>
        <w:pStyle w:val="Corpo"/>
        <w:rPr>
          <w:iCs/>
        </w:rPr>
      </w:pPr>
    </w:p>
    <w:p w:rsidR="00136AF1" w:rsidRDefault="00136AF1" w:rsidP="00136AF1">
      <w:pPr>
        <w:pStyle w:val="Corpo"/>
        <w:rPr>
          <w:iCs/>
        </w:rPr>
      </w:pPr>
      <w:r w:rsidRPr="00136AF1">
        <w:rPr>
          <w:iCs/>
        </w:rPr>
        <w:t xml:space="preserve">A hipertrofia muscular ocorre a partir do saldo de síntese de proteínas, ou seja, quando a síntese proteica muscular excede a degradação proteica muscular. Portanto, os efeitos interativos entre o exercício de força e as diferentes estratégias nutricionais devem ser considerados no estudo do metabolismo proteico muscular. </w:t>
      </w:r>
    </w:p>
    <w:p w:rsidR="00136AF1" w:rsidRPr="00136AF1" w:rsidRDefault="00136AF1" w:rsidP="00136AF1">
      <w:pPr>
        <w:pStyle w:val="Corpo"/>
        <w:rPr>
          <w:iCs/>
        </w:rPr>
      </w:pPr>
    </w:p>
    <w:p w:rsidR="00136AF1" w:rsidRPr="00136AF1" w:rsidRDefault="00136AF1" w:rsidP="00136AF1">
      <w:pPr>
        <w:pStyle w:val="Corpo"/>
        <w:rPr>
          <w:b/>
          <w:iCs/>
        </w:rPr>
      </w:pPr>
      <w:r w:rsidRPr="00136AF1">
        <w:rPr>
          <w:iCs/>
        </w:rPr>
        <w:t>É mais provável que a hipertrofia muscular ocorra devido a diversos aumentos transitórios no balanço proteico muscular em resposta aos exercícios</w:t>
      </w:r>
      <w:r w:rsidR="001669F8">
        <w:rPr>
          <w:iCs/>
        </w:rPr>
        <w:t>,</w:t>
      </w:r>
      <w:r w:rsidRPr="00136AF1">
        <w:rPr>
          <w:iCs/>
        </w:rPr>
        <w:t xml:space="preserve"> do que seja causada por um aumento do saldo proteico basal. </w:t>
      </w:r>
      <w:r w:rsidRPr="00136AF1">
        <w:rPr>
          <w:b/>
          <w:iCs/>
        </w:rPr>
        <w:t>O aumento da proteína muscular durante o período de treino seria decorrente da somatória das respostas positivas de cada sessão de exercício executada durante aquele período de treinamento.</w:t>
      </w:r>
    </w:p>
    <w:p w:rsidR="00136AF1" w:rsidRPr="00136AF1" w:rsidRDefault="00136AF1" w:rsidP="00136AF1">
      <w:pPr>
        <w:pStyle w:val="Corpo"/>
        <w:rPr>
          <w:b/>
          <w:iCs/>
        </w:rPr>
      </w:pPr>
    </w:p>
    <w:p w:rsidR="00136AF1" w:rsidRDefault="00136AF1" w:rsidP="00136AF1">
      <w:pPr>
        <w:pStyle w:val="Corpo"/>
        <w:rPr>
          <w:b/>
          <w:iCs/>
          <w:color w:val="0099CC"/>
        </w:rPr>
      </w:pPr>
      <w:r w:rsidRPr="00136AF1">
        <w:rPr>
          <w:b/>
          <w:iCs/>
          <w:color w:val="0099CC"/>
        </w:rPr>
        <w:t>Metabolismo de Proteínas e Aminoácidos no Exercício Físico</w:t>
      </w:r>
    </w:p>
    <w:p w:rsidR="00136AF1" w:rsidRPr="00136AF1" w:rsidRDefault="00136AF1" w:rsidP="00136AF1">
      <w:pPr>
        <w:pStyle w:val="Corpo"/>
        <w:rPr>
          <w:b/>
          <w:iCs/>
          <w:color w:val="0099CC"/>
        </w:rPr>
      </w:pPr>
    </w:p>
    <w:p w:rsidR="00136AF1" w:rsidRPr="00136AF1" w:rsidRDefault="00136AF1" w:rsidP="00136AF1">
      <w:pPr>
        <w:pStyle w:val="Corpo"/>
        <w:rPr>
          <w:iCs/>
        </w:rPr>
      </w:pPr>
      <w:r w:rsidRPr="00136AF1">
        <w:rPr>
          <w:iCs/>
        </w:rPr>
        <w:t xml:space="preserve">As proteínas e os aminoácidos são frequentemente ignorados em discussões sobre o metabolismo durante o exercício por duas razões: Os aminoácidos contribuem apenas com </w:t>
      </w:r>
      <w:r w:rsidR="001669F8">
        <w:rPr>
          <w:iCs/>
        </w:rPr>
        <w:t xml:space="preserve">uma </w:t>
      </w:r>
      <w:r w:rsidRPr="00136AF1">
        <w:rPr>
          <w:iCs/>
        </w:rPr>
        <w:t xml:space="preserve">pequena parcela (5 a 15%) da energia consumida durante o exercício físico e pouco se conhece sobre esse complexo aspecto do metabolismo. É importante reconhecer que essa pequena parcela de fornecimento de energia torna-se fundamental em condições de alta demanda de energia durante um período de tempo prolongado. O exercício prolongado e intenso acarreta elevado estresse sobre o </w:t>
      </w:r>
      <w:r w:rsidRPr="00136AF1">
        <w:rPr>
          <w:i/>
          <w:iCs/>
        </w:rPr>
        <w:t xml:space="preserve">turnover </w:t>
      </w:r>
      <w:r w:rsidRPr="00136AF1">
        <w:rPr>
          <w:iCs/>
        </w:rPr>
        <w:t>proteico muscular.</w:t>
      </w:r>
    </w:p>
    <w:p w:rsidR="00136AF1" w:rsidRPr="00136AF1" w:rsidRDefault="00136AF1" w:rsidP="00136AF1">
      <w:pPr>
        <w:pStyle w:val="Corpo"/>
      </w:pPr>
    </w:p>
    <w:p w:rsidR="00136AF1" w:rsidRPr="00136AF1" w:rsidRDefault="00136AF1" w:rsidP="00136AF1">
      <w:pPr>
        <w:pStyle w:val="Corpo"/>
        <w:rPr>
          <w:b/>
          <w:iCs/>
          <w:color w:val="0099CC"/>
        </w:rPr>
      </w:pPr>
      <w:proofErr w:type="gramStart"/>
      <w:r w:rsidRPr="00136AF1">
        <w:rPr>
          <w:b/>
          <w:iCs/>
          <w:color w:val="0099CC"/>
        </w:rPr>
        <w:t>Síntese e Catabolismo Proteico</w:t>
      </w:r>
      <w:proofErr w:type="gramEnd"/>
      <w:r w:rsidRPr="00136AF1">
        <w:rPr>
          <w:b/>
          <w:iCs/>
          <w:color w:val="0099CC"/>
        </w:rPr>
        <w:t xml:space="preserve"> durante o Exercício Físico</w:t>
      </w:r>
    </w:p>
    <w:p w:rsidR="00136AF1" w:rsidRPr="00136AF1" w:rsidRDefault="00136AF1" w:rsidP="00136AF1">
      <w:pPr>
        <w:pStyle w:val="Corpo"/>
        <w:rPr>
          <w:b/>
          <w:iCs/>
        </w:rPr>
      </w:pPr>
    </w:p>
    <w:p w:rsidR="00136AF1" w:rsidRPr="00136AF1" w:rsidRDefault="00136AF1" w:rsidP="00136AF1">
      <w:pPr>
        <w:pStyle w:val="Corpo"/>
        <w:rPr>
          <w:b/>
          <w:iCs/>
        </w:rPr>
      </w:pPr>
      <w:r w:rsidRPr="00136AF1">
        <w:rPr>
          <w:iCs/>
        </w:rPr>
        <w:t>Durante os exercícios físicos</w:t>
      </w:r>
      <w:r w:rsidR="001669F8">
        <w:rPr>
          <w:iCs/>
        </w:rPr>
        <w:t>,</w:t>
      </w:r>
      <w:r w:rsidRPr="00136AF1">
        <w:rPr>
          <w:iCs/>
        </w:rPr>
        <w:t xml:space="preserve"> uma série de situações ocorre, entre elas destacam-se:</w:t>
      </w:r>
    </w:p>
    <w:p w:rsidR="00136AF1" w:rsidRPr="00136AF1" w:rsidRDefault="00136AF1" w:rsidP="00F20352">
      <w:pPr>
        <w:pStyle w:val="Corpo"/>
        <w:numPr>
          <w:ilvl w:val="0"/>
          <w:numId w:val="26"/>
        </w:numPr>
        <w:rPr>
          <w:iCs/>
        </w:rPr>
      </w:pPr>
      <w:r w:rsidRPr="00136AF1">
        <w:rPr>
          <w:iCs/>
        </w:rPr>
        <w:t>Redução significativa da síntese proteica (dependente da intensidade e duração da atividade física);</w:t>
      </w:r>
    </w:p>
    <w:p w:rsidR="00136AF1" w:rsidRPr="00136AF1" w:rsidRDefault="00136AF1" w:rsidP="00F20352">
      <w:pPr>
        <w:pStyle w:val="Corpo"/>
        <w:numPr>
          <w:ilvl w:val="0"/>
          <w:numId w:val="26"/>
        </w:numPr>
        <w:rPr>
          <w:iCs/>
        </w:rPr>
      </w:pPr>
      <w:r w:rsidRPr="00136AF1">
        <w:rPr>
          <w:iCs/>
        </w:rPr>
        <w:t>A degradação de proteínas pode estar aumentada, diminuída ou inalterada, dependendo da duração e da intensidade do exercício;</w:t>
      </w:r>
    </w:p>
    <w:p w:rsidR="00136AF1" w:rsidRPr="00136AF1" w:rsidRDefault="00136AF1" w:rsidP="00F20352">
      <w:pPr>
        <w:pStyle w:val="Corpo"/>
        <w:numPr>
          <w:ilvl w:val="0"/>
          <w:numId w:val="26"/>
        </w:numPr>
      </w:pPr>
      <w:r w:rsidRPr="00136AF1">
        <w:rPr>
          <w:iCs/>
        </w:rPr>
        <w:t>A maioria dos estudos demonstra que a taxa de degradação de proteínas está aumentada, tanto no fígado</w:t>
      </w:r>
      <w:r w:rsidR="001669F8">
        <w:rPr>
          <w:iCs/>
        </w:rPr>
        <w:t>,</w:t>
      </w:r>
      <w:r w:rsidRPr="00136AF1">
        <w:rPr>
          <w:iCs/>
        </w:rPr>
        <w:t xml:space="preserve"> quanto no músculo.</w:t>
      </w:r>
    </w:p>
    <w:p w:rsidR="00136AF1" w:rsidRPr="00136AF1" w:rsidRDefault="00136AF1" w:rsidP="00136AF1">
      <w:pPr>
        <w:pStyle w:val="Corpo"/>
      </w:pPr>
    </w:p>
    <w:p w:rsidR="00136AF1" w:rsidRDefault="00136AF1" w:rsidP="00136AF1">
      <w:pPr>
        <w:pStyle w:val="Corpo"/>
        <w:rPr>
          <w:b/>
          <w:iCs/>
          <w:color w:val="0099CC"/>
        </w:rPr>
      </w:pPr>
      <w:r w:rsidRPr="00136AF1">
        <w:rPr>
          <w:b/>
          <w:iCs/>
          <w:color w:val="0099CC"/>
        </w:rPr>
        <w:t>Fatores que podem influenciar o metabolismo proteico</w:t>
      </w:r>
    </w:p>
    <w:p w:rsidR="00136AF1" w:rsidRPr="00136AF1" w:rsidRDefault="00136AF1" w:rsidP="00136AF1">
      <w:pPr>
        <w:pStyle w:val="Corpo"/>
        <w:rPr>
          <w:b/>
          <w:iCs/>
          <w:color w:val="0099CC"/>
        </w:rPr>
      </w:pPr>
    </w:p>
    <w:p w:rsidR="00136AF1" w:rsidRDefault="00136AF1" w:rsidP="00136AF1">
      <w:pPr>
        <w:pStyle w:val="Corpo"/>
        <w:rPr>
          <w:iCs/>
        </w:rPr>
      </w:pPr>
      <w:r w:rsidRPr="00136AF1">
        <w:rPr>
          <w:iCs/>
        </w:rPr>
        <w:t xml:space="preserve">Alguns fatores podem influenciar o metabolismo das proteínas durante o exercício físico. Alguns são destacados: </w:t>
      </w:r>
    </w:p>
    <w:p w:rsidR="00136AF1" w:rsidRPr="00136AF1" w:rsidRDefault="00136AF1" w:rsidP="00136AF1">
      <w:pPr>
        <w:pStyle w:val="Corpo"/>
        <w:rPr>
          <w:iCs/>
        </w:rPr>
      </w:pPr>
    </w:p>
    <w:p w:rsidR="00136AF1" w:rsidRPr="00136AF1" w:rsidRDefault="00136AF1" w:rsidP="00F20352">
      <w:pPr>
        <w:pStyle w:val="Corpo"/>
        <w:numPr>
          <w:ilvl w:val="0"/>
          <w:numId w:val="28"/>
        </w:numPr>
        <w:ind w:left="360"/>
        <w:rPr>
          <w:iCs/>
        </w:rPr>
      </w:pPr>
      <w:r w:rsidRPr="00136AF1">
        <w:rPr>
          <w:iCs/>
        </w:rPr>
        <w:t>Tipo, intensidade, frequência e duração dos exercícios;</w:t>
      </w:r>
    </w:p>
    <w:p w:rsidR="00136AF1" w:rsidRPr="00136AF1" w:rsidRDefault="00136AF1" w:rsidP="00F20352">
      <w:pPr>
        <w:pStyle w:val="Corpo"/>
        <w:numPr>
          <w:ilvl w:val="0"/>
          <w:numId w:val="27"/>
        </w:numPr>
        <w:ind w:left="360"/>
        <w:rPr>
          <w:iCs/>
        </w:rPr>
      </w:pPr>
      <w:r w:rsidRPr="00136AF1">
        <w:rPr>
          <w:iCs/>
        </w:rPr>
        <w:t>Fatores hormonais;</w:t>
      </w:r>
    </w:p>
    <w:p w:rsidR="00136AF1" w:rsidRPr="00136AF1" w:rsidRDefault="00136AF1" w:rsidP="00F20352">
      <w:pPr>
        <w:pStyle w:val="Corpo"/>
        <w:numPr>
          <w:ilvl w:val="0"/>
          <w:numId w:val="27"/>
        </w:numPr>
        <w:ind w:left="360"/>
        <w:rPr>
          <w:iCs/>
        </w:rPr>
      </w:pPr>
      <w:r w:rsidRPr="00136AF1">
        <w:rPr>
          <w:iCs/>
        </w:rPr>
        <w:t>Fatores nutricionais;</w:t>
      </w:r>
    </w:p>
    <w:p w:rsidR="00136AF1" w:rsidRPr="00136AF1" w:rsidRDefault="00136AF1" w:rsidP="00F20352">
      <w:pPr>
        <w:pStyle w:val="Corpo"/>
        <w:numPr>
          <w:ilvl w:val="0"/>
          <w:numId w:val="27"/>
        </w:numPr>
        <w:ind w:left="360"/>
        <w:rPr>
          <w:iCs/>
        </w:rPr>
      </w:pPr>
      <w:r w:rsidRPr="00136AF1">
        <w:rPr>
          <w:iCs/>
        </w:rPr>
        <w:t>Período de recuperação pós-exercício de força.</w:t>
      </w:r>
    </w:p>
    <w:p w:rsidR="00136AF1" w:rsidRPr="00136AF1" w:rsidRDefault="00136AF1" w:rsidP="00136AF1">
      <w:pPr>
        <w:pStyle w:val="Corpo"/>
      </w:pPr>
    </w:p>
    <w:p w:rsidR="00136AF1" w:rsidRDefault="00136AF1" w:rsidP="00136AF1">
      <w:pPr>
        <w:pStyle w:val="Corpo"/>
        <w:rPr>
          <w:b/>
          <w:iCs/>
          <w:color w:val="0099CC"/>
        </w:rPr>
      </w:pPr>
      <w:r w:rsidRPr="00136AF1">
        <w:rPr>
          <w:b/>
          <w:iCs/>
          <w:color w:val="0099CC"/>
        </w:rPr>
        <w:t>Doses Recomendadas</w:t>
      </w:r>
    </w:p>
    <w:p w:rsidR="00136AF1" w:rsidRPr="00136AF1" w:rsidRDefault="00136AF1" w:rsidP="00136AF1">
      <w:pPr>
        <w:pStyle w:val="Corpo"/>
        <w:rPr>
          <w:b/>
          <w:iCs/>
          <w:color w:val="0099CC"/>
        </w:rPr>
      </w:pPr>
    </w:p>
    <w:p w:rsidR="00136AF1" w:rsidRPr="00136AF1" w:rsidRDefault="00136AF1" w:rsidP="00136AF1">
      <w:pPr>
        <w:pStyle w:val="Corpo"/>
        <w:rPr>
          <w:iCs/>
        </w:rPr>
      </w:pPr>
      <w:r w:rsidRPr="00136AF1">
        <w:rPr>
          <w:iCs/>
        </w:rPr>
        <w:t xml:space="preserve">As recomendações da ingestão diária de proteínas para atletas consistem em 1,2-1,7g/kg de peso corporal ou 12%-15% do consumo energético total. </w:t>
      </w:r>
    </w:p>
    <w:p w:rsidR="00136AF1" w:rsidRPr="00136AF1" w:rsidRDefault="00136AF1" w:rsidP="00136AF1">
      <w:pPr>
        <w:pStyle w:val="Corpo"/>
        <w:rPr>
          <w:iCs/>
        </w:rPr>
      </w:pPr>
      <w:r w:rsidRPr="00136AF1">
        <w:rPr>
          <w:iCs/>
        </w:rPr>
        <w:t>Em</w:t>
      </w:r>
      <w:r w:rsidR="001669F8">
        <w:rPr>
          <w:iCs/>
        </w:rPr>
        <w:t xml:space="preserve"> um</w:t>
      </w:r>
      <w:r w:rsidRPr="00136AF1">
        <w:rPr>
          <w:iCs/>
        </w:rPr>
        <w:t xml:space="preserve"> recente estudo, </w:t>
      </w:r>
      <w:proofErr w:type="spellStart"/>
      <w:r w:rsidRPr="00136AF1">
        <w:rPr>
          <w:iCs/>
        </w:rPr>
        <w:t>Tarnopolsky</w:t>
      </w:r>
      <w:proofErr w:type="spellEnd"/>
      <w:r w:rsidRPr="00136AF1">
        <w:rPr>
          <w:iCs/>
        </w:rPr>
        <w:t xml:space="preserve"> concluiu que atletas de </w:t>
      </w:r>
      <w:proofErr w:type="spellStart"/>
      <w:r w:rsidRPr="00136AF1">
        <w:rPr>
          <w:i/>
          <w:iCs/>
        </w:rPr>
        <w:t>endurance</w:t>
      </w:r>
      <w:proofErr w:type="spellEnd"/>
      <w:r w:rsidRPr="00136AF1">
        <w:rPr>
          <w:iCs/>
        </w:rPr>
        <w:t xml:space="preserve"> (resistência) envolvidos em treinamento de moderada intensidade necessitam de uma ingestão proteica de 1,1g/kg/dia, enquanto atletas de </w:t>
      </w:r>
      <w:proofErr w:type="spellStart"/>
      <w:r w:rsidRPr="00136AF1">
        <w:rPr>
          <w:i/>
          <w:iCs/>
        </w:rPr>
        <w:t>endurance</w:t>
      </w:r>
      <w:proofErr w:type="spellEnd"/>
      <w:r w:rsidRPr="00136AF1">
        <w:rPr>
          <w:iCs/>
        </w:rPr>
        <w:t xml:space="preserve"> de elite podem requerer até 1,6g/kg/dia. Por outro lado, atletas de força podem necessitar de 1,6-1,7g de proteína por quilograma de peso corporal por dia.</w:t>
      </w:r>
    </w:p>
    <w:p w:rsidR="00136AF1" w:rsidRPr="00136AF1" w:rsidRDefault="00136AF1" w:rsidP="00136AF1">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136AF1" w:rsidRDefault="00136AF1" w:rsidP="00B47EE7">
      <w:pPr>
        <w:pStyle w:val="Corpo"/>
      </w:pPr>
    </w:p>
    <w:p w:rsidR="00CF4D9E" w:rsidRPr="004A23A4" w:rsidRDefault="00CF4D9E" w:rsidP="00CF4D9E">
      <w:pPr>
        <w:pStyle w:val="Ttulo1"/>
      </w:pPr>
      <w:bookmarkStart w:id="11" w:name="_Toc25764841"/>
      <w:r w:rsidRPr="004A23A4">
        <w:t>Beta-Alanina</w:t>
      </w:r>
      <w:bookmarkEnd w:id="11"/>
      <w:r w:rsidRPr="004A23A4">
        <w:t xml:space="preserve"> </w:t>
      </w:r>
    </w:p>
    <w:p w:rsidR="00CF4D9E" w:rsidRPr="00CF4D9E" w:rsidRDefault="00CF4D9E" w:rsidP="00CF4D9E">
      <w:pPr>
        <w:pStyle w:val="Corpo"/>
        <w:jc w:val="center"/>
        <w:rPr>
          <w:rFonts w:eastAsiaTheme="majorEastAsia" w:cstheme="majorBidi"/>
          <w:b/>
          <w:color w:val="0082B2"/>
          <w:sz w:val="40"/>
          <w:szCs w:val="26"/>
        </w:rPr>
      </w:pPr>
      <w:r w:rsidRPr="00CF4D9E">
        <w:rPr>
          <w:rFonts w:eastAsiaTheme="majorEastAsia" w:cstheme="majorBidi"/>
          <w:b/>
          <w:color w:val="0082B2"/>
          <w:sz w:val="40"/>
          <w:szCs w:val="26"/>
        </w:rPr>
        <w:t>Redução da Fadiga e Aumento da Performance</w:t>
      </w:r>
    </w:p>
    <w:p w:rsidR="00CF4D9E" w:rsidRDefault="00CF4D9E" w:rsidP="00B47EE7">
      <w:pPr>
        <w:pStyle w:val="Corpo"/>
      </w:pPr>
    </w:p>
    <w:p w:rsidR="00CF4D9E" w:rsidRDefault="00CF4D9E" w:rsidP="00CF4D9E">
      <w:pPr>
        <w:pStyle w:val="Corpo"/>
      </w:pPr>
    </w:p>
    <w:p w:rsidR="00CF4D9E" w:rsidRDefault="00CF4D9E" w:rsidP="00CF4D9E">
      <w:pPr>
        <w:pStyle w:val="Corpo"/>
      </w:pPr>
      <w:r>
        <w:t>A acidose muscular tem s</w:t>
      </w:r>
      <w:r w:rsidR="001669F8">
        <w:t>ido considerada a maior causa da</w:t>
      </w:r>
      <w:r>
        <w:t xml:space="preserve"> fadiga durante treinos de alta intensidade.</w:t>
      </w:r>
    </w:p>
    <w:p w:rsidR="00CF4D9E" w:rsidRDefault="00CF4D9E" w:rsidP="00CF4D9E">
      <w:pPr>
        <w:pStyle w:val="Corpo"/>
      </w:pPr>
    </w:p>
    <w:p w:rsidR="00CF4D9E" w:rsidRDefault="00CF4D9E" w:rsidP="00CF4D9E">
      <w:pPr>
        <w:pStyle w:val="Corpo"/>
      </w:pPr>
      <w:r>
        <w:rPr>
          <w:noProof/>
          <w:lang w:eastAsia="pt-BR"/>
        </w:rPr>
        <mc:AlternateContent>
          <mc:Choice Requires="wpg">
            <w:drawing>
              <wp:anchor distT="0" distB="0" distL="114300" distR="114300" simplePos="0" relativeHeight="252163072" behindDoc="0" locked="0" layoutInCell="1" allowOverlap="1" wp14:anchorId="75D0EA9C" wp14:editId="6AC55011">
                <wp:simplePos x="0" y="0"/>
                <wp:positionH relativeFrom="margin">
                  <wp:align>right</wp:align>
                </wp:positionH>
                <wp:positionV relativeFrom="paragraph">
                  <wp:posOffset>94615</wp:posOffset>
                </wp:positionV>
                <wp:extent cx="5734050" cy="764540"/>
                <wp:effectExtent l="0" t="0" r="19050" b="16510"/>
                <wp:wrapNone/>
                <wp:docPr id="23"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4050" cy="764540"/>
                          <a:chOff x="2222" y="4154"/>
                          <a:chExt cx="7462" cy="1047"/>
                        </a:xfrm>
                      </wpg:grpSpPr>
                      <wps:wsp>
                        <wps:cNvPr id="1" name="Text Box 149"/>
                        <wps:cNvSpPr txBox="1">
                          <a:spLocks noChangeArrowheads="1"/>
                        </wps:cNvSpPr>
                        <wps:spPr bwMode="auto">
                          <a:xfrm>
                            <a:off x="2476" y="4364"/>
                            <a:ext cx="6929"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CF4D9E" w:rsidRDefault="00E06D27" w:rsidP="00CF4D9E">
                              <w:pPr>
                                <w:pStyle w:val="Corpo"/>
                                <w:jc w:val="center"/>
                                <w:rPr>
                                  <w:rFonts w:cs="Calibri"/>
                                  <w:szCs w:val="23"/>
                                </w:rPr>
                              </w:pPr>
                              <w:r w:rsidRPr="00CF4D9E">
                                <w:rPr>
                                  <w:rFonts w:cs="Calibri"/>
                                  <w:szCs w:val="23"/>
                                </w:rPr>
                                <w:t>Estudos têm mostrado que estratégias nutricionais pode</w:t>
                              </w:r>
                              <w:r>
                                <w:rPr>
                                  <w:rFonts w:cs="Calibri"/>
                                  <w:szCs w:val="23"/>
                                </w:rPr>
                                <w:t>m</w:t>
                              </w:r>
                              <w:r w:rsidRPr="00CF4D9E">
                                <w:rPr>
                                  <w:rFonts w:cs="Calibri"/>
                                  <w:szCs w:val="23"/>
                                </w:rPr>
                                <w:t xml:space="preserve"> atenuar o processo de acidose muscular, com o potencial de melhorar a performance.</w:t>
                              </w:r>
                            </w:p>
                          </w:txbxContent>
                        </wps:txbx>
                        <wps:bodyPr rot="0" vert="horz" wrap="square" lIns="91440" tIns="45720" rIns="91440" bIns="45720" anchor="t" anchorCtr="0" upright="1">
                          <a:noAutofit/>
                        </wps:bodyPr>
                      </wps:wsp>
                      <wps:wsp>
                        <wps:cNvPr id="25" name="AutoShape 150"/>
                        <wps:cNvSpPr>
                          <a:spLocks noChangeArrowheads="1"/>
                        </wps:cNvSpPr>
                        <wps:spPr bwMode="auto">
                          <a:xfrm>
                            <a:off x="2222" y="4154"/>
                            <a:ext cx="7462" cy="1047"/>
                          </a:xfrm>
                          <a:prstGeom prst="bracketPair">
                            <a:avLst>
                              <a:gd name="adj" fmla="val 16667"/>
                            </a:avLst>
                          </a:prstGeom>
                          <a:noFill/>
                          <a:ln w="9525">
                            <a:solidFill>
                              <a:srgbClr val="FF8501"/>
                            </a:solidFill>
                            <a:round/>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D0EA9C" id="Group 151" o:spid="_x0000_s1062" style="position:absolute;left:0;text-align:left;margin-left:400.3pt;margin-top:7.45pt;width:451.5pt;height:60.2pt;z-index:252163072;mso-position-horizontal:right;mso-position-horizontal-relative:margin" coordorigin="2222,4154" coordsize="7462,1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">
                <v:shape id="Text Box 149" o:spid="_x0000_s1063" type="#_x0000_t202" style="position:absolute;left:2476;top:4364;width:6929;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rsidR="00E06D27" w:rsidRPr="00CF4D9E" w:rsidRDefault="00E06D27" w:rsidP="00CF4D9E">
                        <w:pPr>
                          <w:pStyle w:val="Corpo"/>
                          <w:jc w:val="center"/>
                          <w:rPr>
                            <w:rFonts w:cs="Calibri"/>
                            <w:szCs w:val="23"/>
                          </w:rPr>
                        </w:pPr>
                        <w:r w:rsidRPr="00CF4D9E">
                          <w:rPr>
                            <w:rFonts w:cs="Calibri"/>
                            <w:szCs w:val="23"/>
                          </w:rPr>
                          <w:t>Estudos têm mostrado que estratégias nutricionais pode</w:t>
                        </w:r>
                        <w:r>
                          <w:rPr>
                            <w:rFonts w:cs="Calibri"/>
                            <w:szCs w:val="23"/>
                          </w:rPr>
                          <w:t>m</w:t>
                        </w:r>
                        <w:r w:rsidRPr="00CF4D9E">
                          <w:rPr>
                            <w:rFonts w:cs="Calibri"/>
                            <w:szCs w:val="23"/>
                          </w:rPr>
                          <w:t xml:space="preserve"> atenuar o processo de acidose muscular, com o potencial de melhorar a performance.</w:t>
                        </w:r>
                      </w:p>
                    </w:txbxContent>
                  </v:textbox>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50" o:spid="_x0000_s1064" type="#_x0000_t185" style="position:absolute;left:2222;top:4154;width:7462;height:10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VxXMYA&#10;AADbAAAADwAAAGRycy9kb3ducmV2LnhtbESPW2vCQBSE3wv+h+UIfQm6UWjR6Cqtl1LaJy/4fMwe&#10;s8Hs2ZDdmthf3y0U+jjMzDfMfNnZStyo8aVjBaNhCoI4d7rkQsHxsB1MQPiArLFyTAru5GG56D3M&#10;MdOu5R3d9qEQEcI+QwUmhDqT0ueGLPqhq4mjd3GNxRBlU0jdYBvhtpLjNH2WFkuOCwZrWhnKr/sv&#10;q+DQfq7u6+rVfCRvvJmezkn3XSdKPfa7lxmIQF34D/+137WC8RP8fok/QC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VxXMYAAADbAAAADwAAAAAAAAAAAAAAAACYAgAAZHJz&#10;L2Rvd25yZXYueG1sUEsFBgAAAAAEAAQA9QAAAIsDAAAAAA==&#10;" fillcolor="white [3212]" strokecolor="#ff8501"/>
                <w10:wrap anchorx="margin"/>
              </v:group>
            </w:pict>
          </mc:Fallback>
        </mc:AlternateContent>
      </w:r>
    </w:p>
    <w:p w:rsidR="00CF4D9E" w:rsidRPr="0040638B" w:rsidRDefault="00CF4D9E" w:rsidP="00CF4D9E">
      <w:pPr>
        <w:pStyle w:val="Corpo"/>
      </w:pPr>
    </w:p>
    <w:p w:rsidR="00CF4D9E" w:rsidRPr="0040638B" w:rsidRDefault="00CF4D9E" w:rsidP="00CF4D9E">
      <w:pPr>
        <w:pStyle w:val="Corpo"/>
      </w:pPr>
    </w:p>
    <w:p w:rsidR="00CF4D9E" w:rsidRPr="0040638B" w:rsidRDefault="00CF4D9E" w:rsidP="00CF4D9E">
      <w:pPr>
        <w:pStyle w:val="Corpo"/>
      </w:pPr>
    </w:p>
    <w:p w:rsidR="00CF4D9E" w:rsidRDefault="00CF4D9E" w:rsidP="00CF4D9E">
      <w:pPr>
        <w:pStyle w:val="Corpo"/>
      </w:pPr>
      <w:r>
        <w:rPr>
          <w:noProof/>
          <w:lang w:eastAsia="pt-BR"/>
        </w:rPr>
        <mc:AlternateContent>
          <mc:Choice Requires="wps">
            <w:drawing>
              <wp:anchor distT="0" distB="0" distL="114300" distR="114300" simplePos="0" relativeHeight="252166144" behindDoc="0" locked="0" layoutInCell="1" allowOverlap="1" wp14:anchorId="2E9D7D82" wp14:editId="6AE4BC44">
                <wp:simplePos x="0" y="0"/>
                <wp:positionH relativeFrom="margin">
                  <wp:align>center</wp:align>
                </wp:positionH>
                <wp:positionV relativeFrom="paragraph">
                  <wp:posOffset>105410</wp:posOffset>
                </wp:positionV>
                <wp:extent cx="196215" cy="148590"/>
                <wp:effectExtent l="19050" t="0" r="32385" b="41910"/>
                <wp:wrapNone/>
                <wp:docPr id="22" name="AutoShap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6215" cy="148590"/>
                        </a:xfrm>
                        <a:prstGeom prst="triangle">
                          <a:avLst>
                            <a:gd name="adj" fmla="val 50000"/>
                          </a:avLst>
                        </a:prstGeom>
                        <a:solidFill>
                          <a:schemeClr val="bg1">
                            <a:lumMod val="100000"/>
                            <a:lumOff val="0"/>
                          </a:schemeClr>
                        </a:solidFill>
                        <a:ln w="9525">
                          <a:solidFill>
                            <a:srgbClr val="FF850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FE372D"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72" o:spid="_x0000_s1026" type="#_x0000_t5" style="position:absolute;margin-left:0;margin-top:8.3pt;width:15.45pt;height:11.7pt;flip:y;z-index:252166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" fillcolor="white [3212]" strokecolor="#ff8501">
                <w10:wrap anchorx="margin"/>
              </v:shape>
            </w:pict>
          </mc:Fallback>
        </mc:AlternateContent>
      </w:r>
    </w:p>
    <w:p w:rsidR="00CF4D9E" w:rsidRDefault="00CF4D9E" w:rsidP="00CF4D9E">
      <w:pPr>
        <w:pStyle w:val="Corpo"/>
      </w:pPr>
    </w:p>
    <w:p w:rsidR="00CF4D9E" w:rsidRPr="0040638B" w:rsidRDefault="00CF4D9E" w:rsidP="00CF4D9E">
      <w:pPr>
        <w:pStyle w:val="Corpo"/>
      </w:pPr>
      <w:r>
        <w:rPr>
          <w:noProof/>
          <w:lang w:eastAsia="pt-BR"/>
        </w:rPr>
        <mc:AlternateContent>
          <mc:Choice Requires="wps">
            <w:drawing>
              <wp:anchor distT="0" distB="0" distL="114300" distR="114300" simplePos="0" relativeHeight="252165120" behindDoc="0" locked="0" layoutInCell="1" allowOverlap="1" wp14:anchorId="641766F3" wp14:editId="70D567FE">
                <wp:simplePos x="0" y="0"/>
                <wp:positionH relativeFrom="margin">
                  <wp:align>right</wp:align>
                </wp:positionH>
                <wp:positionV relativeFrom="paragraph">
                  <wp:posOffset>81915</wp:posOffset>
                </wp:positionV>
                <wp:extent cx="5762625" cy="552450"/>
                <wp:effectExtent l="0" t="0" r="9525" b="0"/>
                <wp:wrapNone/>
                <wp:docPr id="66"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552450"/>
                        </a:xfrm>
                        <a:prstGeom prst="rect">
                          <a:avLst/>
                        </a:prstGeom>
                        <a:solidFill>
                          <a:srgbClr val="008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CF4D9E" w:rsidRDefault="00E06D27" w:rsidP="00CF4D9E">
                            <w:pPr>
                              <w:jc w:val="center"/>
                              <w:rPr>
                                <w:rFonts w:ascii="Swis721 Th BT" w:hAnsi="Swis721 Th BT" w:cs="Calibri"/>
                                <w:color w:val="FFFFFF" w:themeColor="background1"/>
                                <w:sz w:val="23"/>
                                <w:szCs w:val="23"/>
                              </w:rPr>
                            </w:pPr>
                            <w:r w:rsidRPr="00CF4D9E">
                              <w:rPr>
                                <w:rFonts w:ascii="Swis721 Th BT" w:hAnsi="Swis721 Th BT" w:cs="Calibri"/>
                                <w:color w:val="FFFFFF" w:themeColor="background1"/>
                                <w:sz w:val="23"/>
                                <w:szCs w:val="23"/>
                              </w:rPr>
                              <w:t xml:space="preserve">Recentemente, a suplementação de beta-alanina tem sido utilizada para aumento da performance em treinos de alta intensidade (de Andrade </w:t>
                            </w:r>
                            <w:r w:rsidRPr="00CF4D9E">
                              <w:rPr>
                                <w:rFonts w:ascii="Swis721 Th BT" w:hAnsi="Swis721 Th BT" w:cs="Calibri"/>
                                <w:i/>
                                <w:color w:val="FFFFFF" w:themeColor="background1"/>
                                <w:sz w:val="23"/>
                                <w:szCs w:val="23"/>
                              </w:rPr>
                              <w:t>et al</w:t>
                            </w:r>
                            <w:r w:rsidRPr="00CF4D9E">
                              <w:rPr>
                                <w:rFonts w:ascii="Swis721 Th BT" w:hAnsi="Swis721 Th BT" w:cs="Calibri"/>
                                <w:color w:val="FFFFFF" w:themeColor="background1"/>
                                <w:sz w:val="23"/>
                                <w:szCs w:val="23"/>
                              </w:rPr>
                              <w:t>., 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766F3" id="Text Box 168" o:spid="_x0000_s1065" type="#_x0000_t202" style="position:absolute;left:0;text-align:left;margin-left:402.55pt;margin-top:6.45pt;width:453.75pt;height:43.5pt;z-index:252165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" fillcolor="#0082b2" stroked="f">
                <v:textbox>
                  <w:txbxContent>
                    <w:p w:rsidR="00E06D27" w:rsidRPr="00CF4D9E" w:rsidRDefault="00E06D27" w:rsidP="00CF4D9E">
                      <w:pPr>
                        <w:jc w:val="center"/>
                        <w:rPr>
                          <w:rFonts w:ascii="Swis721 Th BT" w:hAnsi="Swis721 Th BT" w:cs="Calibri"/>
                          <w:color w:val="FFFFFF" w:themeColor="background1"/>
                          <w:sz w:val="23"/>
                          <w:szCs w:val="23"/>
                        </w:rPr>
                      </w:pPr>
                      <w:r w:rsidRPr="00CF4D9E">
                        <w:rPr>
                          <w:rFonts w:ascii="Swis721 Th BT" w:hAnsi="Swis721 Th BT" w:cs="Calibri"/>
                          <w:color w:val="FFFFFF" w:themeColor="background1"/>
                          <w:sz w:val="23"/>
                          <w:szCs w:val="23"/>
                        </w:rPr>
                        <w:t xml:space="preserve">Recentemente, a suplementação de beta-alanina tem sido utilizada para aumento da performance em treinos de alta intensidade (de Andrade </w:t>
                      </w:r>
                      <w:r w:rsidRPr="00CF4D9E">
                        <w:rPr>
                          <w:rFonts w:ascii="Swis721 Th BT" w:hAnsi="Swis721 Th BT" w:cs="Calibri"/>
                          <w:i/>
                          <w:color w:val="FFFFFF" w:themeColor="background1"/>
                          <w:sz w:val="23"/>
                          <w:szCs w:val="23"/>
                        </w:rPr>
                        <w:t>et al</w:t>
                      </w:r>
                      <w:r w:rsidRPr="00CF4D9E">
                        <w:rPr>
                          <w:rFonts w:ascii="Swis721 Th BT" w:hAnsi="Swis721 Th BT" w:cs="Calibri"/>
                          <w:color w:val="FFFFFF" w:themeColor="background1"/>
                          <w:sz w:val="23"/>
                          <w:szCs w:val="23"/>
                        </w:rPr>
                        <w:t>., 2016).</w:t>
                      </w:r>
                    </w:p>
                  </w:txbxContent>
                </v:textbox>
                <w10:wrap anchorx="margin"/>
              </v:shape>
            </w:pict>
          </mc:Fallback>
        </mc:AlternateContent>
      </w:r>
    </w:p>
    <w:p w:rsidR="00CF4D9E" w:rsidRPr="0040638B" w:rsidRDefault="00CF4D9E" w:rsidP="00CF4D9E">
      <w:pPr>
        <w:pStyle w:val="Corpo"/>
      </w:pPr>
    </w:p>
    <w:p w:rsidR="00CF4D9E" w:rsidRDefault="00CF4D9E" w:rsidP="00CF4D9E">
      <w:pPr>
        <w:pStyle w:val="Corpo"/>
        <w:rPr>
          <w:b/>
          <w:i/>
          <w:color w:val="FF8501"/>
          <w:sz w:val="26"/>
          <w:szCs w:val="26"/>
        </w:rPr>
      </w:pPr>
    </w:p>
    <w:p w:rsidR="00CF4D9E" w:rsidRDefault="00CF4D9E" w:rsidP="00CF4D9E">
      <w:pPr>
        <w:pStyle w:val="Corpo"/>
        <w:rPr>
          <w:b/>
          <w:i/>
          <w:color w:val="FF8501"/>
          <w:sz w:val="26"/>
          <w:szCs w:val="26"/>
        </w:rPr>
      </w:pPr>
    </w:p>
    <w:p w:rsidR="00CF4D9E" w:rsidRDefault="00CF4D9E" w:rsidP="00CF4D9E">
      <w:pPr>
        <w:pStyle w:val="Corpo"/>
        <w:rPr>
          <w:b/>
          <w:i/>
          <w:color w:val="FF8501"/>
          <w:sz w:val="26"/>
          <w:szCs w:val="26"/>
        </w:rPr>
      </w:pPr>
    </w:p>
    <w:p w:rsidR="00CF4D9E" w:rsidRPr="00CF4D9E" w:rsidRDefault="00CF4D9E" w:rsidP="00CF4D9E">
      <w:pPr>
        <w:pStyle w:val="Corpo"/>
        <w:spacing w:after="120"/>
        <w:rPr>
          <w:b/>
          <w:color w:val="FF8501"/>
          <w:szCs w:val="23"/>
        </w:rPr>
      </w:pPr>
      <w:r w:rsidRPr="00CF4D9E">
        <w:rPr>
          <w:b/>
          <w:noProof/>
          <w:color w:val="FF8501"/>
          <w:szCs w:val="23"/>
          <w:lang w:eastAsia="pt-BR"/>
        </w:rPr>
        <mc:AlternateContent>
          <mc:Choice Requires="wps">
            <w:drawing>
              <wp:anchor distT="0" distB="0" distL="114300" distR="114300" simplePos="0" relativeHeight="252164096" behindDoc="0" locked="0" layoutInCell="1" allowOverlap="1" wp14:anchorId="460374CF" wp14:editId="0DA4F4A8">
                <wp:simplePos x="0" y="0"/>
                <wp:positionH relativeFrom="column">
                  <wp:posOffset>1134745</wp:posOffset>
                </wp:positionH>
                <wp:positionV relativeFrom="paragraph">
                  <wp:posOffset>191135</wp:posOffset>
                </wp:positionV>
                <wp:extent cx="0" cy="278765"/>
                <wp:effectExtent l="0" t="0" r="4445" b="0"/>
                <wp:wrapNone/>
                <wp:docPr id="18"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76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33395218" id="_x0000_t32" coordsize="21600,21600" o:spt="32" o:oned="t" path="m,l21600,21600e" filled="f">
                <v:path arrowok="t" fillok="f" o:connecttype="none"/>
                <o:lock v:ext="edit" shapetype="t"/>
              </v:shapetype>
              <v:shape id="AutoShape 153" o:spid="_x0000_s1026" type="#_x0000_t32" style="position:absolute;margin-left:89.35pt;margin-top:15.05pt;width:0;height:21.9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" stroked="f">
                <v:stroke endarrow="block"/>
              </v:shape>
            </w:pict>
          </mc:Fallback>
        </mc:AlternateContent>
      </w:r>
      <w:r w:rsidRPr="00CF4D9E">
        <w:rPr>
          <w:b/>
          <w:color w:val="FF8501"/>
          <w:szCs w:val="23"/>
        </w:rPr>
        <w:t>Beta-Alanina</w:t>
      </w:r>
    </w:p>
    <w:p w:rsidR="00CF4D9E" w:rsidRPr="00D974E7" w:rsidRDefault="00CF4D9E" w:rsidP="00CF4D9E">
      <w:pPr>
        <w:pStyle w:val="Corpo"/>
        <w:rPr>
          <w:sz w:val="16"/>
          <w:szCs w:val="16"/>
        </w:rPr>
      </w:pPr>
    </w:p>
    <w:p w:rsidR="00CF4D9E" w:rsidRPr="00E71A6D" w:rsidRDefault="00CF4D9E" w:rsidP="00CF4D9E">
      <w:pPr>
        <w:pStyle w:val="Corpo"/>
        <w:rPr>
          <w:sz w:val="16"/>
          <w:szCs w:val="16"/>
        </w:rPr>
      </w:pPr>
    </w:p>
    <w:p w:rsidR="00CF4D9E" w:rsidRPr="008D6565" w:rsidRDefault="00CF4D9E" w:rsidP="00CF4D9E">
      <w:pPr>
        <w:pStyle w:val="Corpo"/>
        <w:rPr>
          <w:rFonts w:cs="Swis721 Th BT"/>
          <w:szCs w:val="23"/>
        </w:rPr>
      </w:pPr>
      <w:r w:rsidRPr="008D6565">
        <w:rPr>
          <w:szCs w:val="23"/>
        </w:rPr>
        <w:t xml:space="preserve">A </w:t>
      </w:r>
      <w:r w:rsidRPr="008D6565">
        <w:rPr>
          <w:rFonts w:cs="Arial"/>
          <w:szCs w:val="23"/>
        </w:rPr>
        <w:t>beta</w:t>
      </w:r>
      <w:r w:rsidRPr="008D6565">
        <w:rPr>
          <w:rFonts w:cs="Swis721 Th BT"/>
          <w:szCs w:val="23"/>
        </w:rPr>
        <w:t xml:space="preserve">-alanina é um aminoácido não </w:t>
      </w:r>
      <w:proofErr w:type="spellStart"/>
      <w:r w:rsidRPr="008D6565">
        <w:rPr>
          <w:rFonts w:cs="Swis721 Th BT"/>
          <w:szCs w:val="23"/>
        </w:rPr>
        <w:t>proteogênico</w:t>
      </w:r>
      <w:proofErr w:type="spellEnd"/>
      <w:r w:rsidRPr="008D6565">
        <w:rPr>
          <w:rFonts w:cs="Swis721 Th BT"/>
          <w:szCs w:val="23"/>
        </w:rPr>
        <w:t xml:space="preserve">, ou seja, que não participa da estrutura de proteínas, cujo único local de </w:t>
      </w:r>
      <w:r w:rsidRPr="008D6565">
        <w:rPr>
          <w:szCs w:val="23"/>
        </w:rPr>
        <w:t>produção endógena conhecido é o fígado. A produção desse aminoácido é resultado do metabolismo de degradação da uracila (</w:t>
      </w:r>
      <w:proofErr w:type="spellStart"/>
      <w:r w:rsidRPr="008D6565">
        <w:rPr>
          <w:szCs w:val="23"/>
        </w:rPr>
        <w:t>Invernizzi</w:t>
      </w:r>
      <w:r w:rsidRPr="008D6565">
        <w:rPr>
          <w:i/>
          <w:szCs w:val="23"/>
        </w:rPr>
        <w:t>et</w:t>
      </w:r>
      <w:proofErr w:type="spellEnd"/>
      <w:r w:rsidRPr="008D6565">
        <w:rPr>
          <w:i/>
          <w:szCs w:val="23"/>
        </w:rPr>
        <w:t xml:space="preserve"> al</w:t>
      </w:r>
      <w:r w:rsidRPr="008D6565">
        <w:rPr>
          <w:szCs w:val="23"/>
        </w:rPr>
        <w:t>., 2015).</w:t>
      </w:r>
    </w:p>
    <w:p w:rsidR="00CF4D9E" w:rsidRDefault="00CF4D9E" w:rsidP="00CF4D9E">
      <w:pPr>
        <w:pStyle w:val="Corpo"/>
        <w:ind w:firstLine="709"/>
        <w:rPr>
          <w:b/>
          <w:i/>
          <w:color w:val="FF8501"/>
          <w:sz w:val="24"/>
        </w:rPr>
      </w:pPr>
    </w:p>
    <w:p w:rsidR="00CF4D9E" w:rsidRDefault="00CF4D9E" w:rsidP="00CF4D9E">
      <w:pPr>
        <w:pStyle w:val="Corpo"/>
        <w:rPr>
          <w:b/>
          <w:color w:val="FF8501"/>
          <w:szCs w:val="23"/>
        </w:rPr>
      </w:pPr>
    </w:p>
    <w:p w:rsidR="00CF4D9E" w:rsidRPr="00CF4D9E" w:rsidRDefault="00CF4D9E" w:rsidP="00CF4D9E">
      <w:pPr>
        <w:pStyle w:val="Corpo"/>
        <w:rPr>
          <w:b/>
          <w:color w:val="FF8501"/>
          <w:szCs w:val="23"/>
        </w:rPr>
      </w:pPr>
      <w:r w:rsidRPr="00CF4D9E">
        <w:rPr>
          <w:b/>
          <w:color w:val="FF8501"/>
          <w:szCs w:val="23"/>
        </w:rPr>
        <w:t>Benefícios da Suplementação com Beta-Alanina</w:t>
      </w:r>
    </w:p>
    <w:p w:rsidR="00CF4D9E" w:rsidRDefault="00CF4D9E" w:rsidP="00CF4D9E">
      <w:pPr>
        <w:pStyle w:val="Corpo"/>
      </w:pPr>
    </w:p>
    <w:p w:rsidR="00CF4D9E" w:rsidRDefault="00CF4D9E" w:rsidP="00CF4D9E">
      <w:pPr>
        <w:pStyle w:val="Corpo"/>
      </w:pPr>
    </w:p>
    <w:p w:rsidR="00CF4D9E" w:rsidRDefault="00CF4D9E" w:rsidP="00CF4D9E">
      <w:pPr>
        <w:pStyle w:val="Subtitulocorpo"/>
      </w:pPr>
      <w:r>
        <w:rPr>
          <w:noProof/>
          <w:lang w:eastAsia="pt-BR"/>
        </w:rPr>
        <mc:AlternateContent>
          <mc:Choice Requires="wps">
            <w:drawing>
              <wp:anchor distT="0" distB="0" distL="114300" distR="114300" simplePos="0" relativeHeight="252167168" behindDoc="0" locked="0" layoutInCell="1" allowOverlap="1" wp14:anchorId="0C4A8124" wp14:editId="2148E6B8">
                <wp:simplePos x="0" y="0"/>
                <wp:positionH relativeFrom="margin">
                  <wp:align>right</wp:align>
                </wp:positionH>
                <wp:positionV relativeFrom="paragraph">
                  <wp:posOffset>13335</wp:posOffset>
                </wp:positionV>
                <wp:extent cx="5743575" cy="1422400"/>
                <wp:effectExtent l="0" t="0" r="9525" b="6350"/>
                <wp:wrapNone/>
                <wp:docPr id="6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22400"/>
                        </a:xfrm>
                        <a:prstGeom prst="rect">
                          <a:avLst/>
                        </a:prstGeom>
                        <a:solidFill>
                          <a:srgbClr val="0082B2"/>
                        </a:solidFill>
                        <a:ln>
                          <a:noFill/>
                        </a:ln>
                        <a:effectLst/>
                        <a:extLst>
                          <a:ext uri="{91240B29-F687-4F45-9708-019B960494DF}">
                            <a14:hiddenLine xmlns:a14="http://schemas.microsoft.com/office/drawing/2010/main" w="12700">
                              <a:solidFill>
                                <a:schemeClr val="accent1">
                                  <a:lumMod val="60000"/>
                                  <a:lumOff val="40000"/>
                                </a:schemeClr>
                              </a:solidFill>
                              <a:miter lim="800000"/>
                              <a:headEnd/>
                              <a:tailEnd/>
                            </a14:hiddenLine>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00E06D27" w:rsidRPr="00CF4D9E" w:rsidRDefault="00E06D27" w:rsidP="00CF4D9E">
                            <w:pPr>
                              <w:jc w:val="center"/>
                              <w:rPr>
                                <w:rFonts w:ascii="Swis721 Th BT" w:hAnsi="Swis721 Th BT" w:cs="Calibri"/>
                                <w:color w:val="FFFFFF" w:themeColor="background1"/>
                                <w:sz w:val="23"/>
                                <w:szCs w:val="23"/>
                              </w:rPr>
                            </w:pPr>
                            <w:r w:rsidRPr="00CF4D9E">
                              <w:rPr>
                                <w:rFonts w:ascii="Swis721 Th BT" w:hAnsi="Swis721 Th BT" w:cs="Calibri"/>
                                <w:color w:val="FFFFFF" w:themeColor="background1"/>
                                <w:sz w:val="23"/>
                                <w:szCs w:val="23"/>
                              </w:rPr>
                              <w:t xml:space="preserve">Uma vez demonstrada a importante participação da carnosina no tamponamento intracelular e a eficácia da suplementação de beta-alanina para elevar o conteúdo intracelular de carnosina, fica evidente o grande potencial </w:t>
                            </w:r>
                            <w:proofErr w:type="spellStart"/>
                            <w:r w:rsidRPr="00CF4D9E">
                              <w:rPr>
                                <w:rFonts w:ascii="Swis721 Th BT" w:hAnsi="Swis721 Th BT" w:cs="Calibri"/>
                                <w:color w:val="FFFFFF" w:themeColor="background1"/>
                                <w:sz w:val="23"/>
                                <w:szCs w:val="23"/>
                              </w:rPr>
                              <w:t>ergogênico</w:t>
                            </w:r>
                            <w:proofErr w:type="spellEnd"/>
                            <w:r w:rsidRPr="00CF4D9E">
                              <w:rPr>
                                <w:rFonts w:ascii="Swis721 Th BT" w:hAnsi="Swis721 Th BT" w:cs="Calibri"/>
                                <w:color w:val="FFFFFF" w:themeColor="background1"/>
                                <w:sz w:val="23"/>
                                <w:szCs w:val="23"/>
                              </w:rPr>
                              <w:t xml:space="preserve"> da suplementação de beta-alanina em atividades de alta intensidade. Diversos estudos avaliaram os efeitos da suplementação de </w:t>
                            </w:r>
                            <w:r w:rsidRPr="00CF4D9E">
                              <w:rPr>
                                <w:rFonts w:ascii="Calibri" w:hAnsi="Calibri" w:cs="Calibri"/>
                                <w:color w:val="FFFFFF" w:themeColor="background1"/>
                                <w:sz w:val="23"/>
                                <w:szCs w:val="23"/>
                              </w:rPr>
                              <w:t>β</w:t>
                            </w:r>
                            <w:r w:rsidRPr="00CF4D9E">
                              <w:rPr>
                                <w:rFonts w:ascii="Swis721 Th BT" w:hAnsi="Swis721 Th BT" w:cs="Calibri"/>
                                <w:color w:val="FFFFFF" w:themeColor="background1"/>
                                <w:sz w:val="23"/>
                                <w:szCs w:val="23"/>
                              </w:rPr>
                              <w:t>-alanina sobre o desempenho em diversas situa</w:t>
                            </w:r>
                            <w:r w:rsidRPr="00CF4D9E">
                              <w:rPr>
                                <w:rFonts w:ascii="Swis721 Th BT" w:hAnsi="Swis721 Th BT" w:cs="Swis721 Th BT"/>
                                <w:color w:val="FFFFFF" w:themeColor="background1"/>
                                <w:sz w:val="23"/>
                                <w:szCs w:val="23"/>
                              </w:rPr>
                              <w:t>çõ</w:t>
                            </w:r>
                            <w:r w:rsidRPr="00CF4D9E">
                              <w:rPr>
                                <w:rFonts w:ascii="Swis721 Th BT" w:hAnsi="Swis721 Th BT" w:cs="Calibri"/>
                                <w:color w:val="FFFFFF" w:themeColor="background1"/>
                                <w:sz w:val="23"/>
                                <w:szCs w:val="23"/>
                              </w:rPr>
                              <w:t>es e a maioria deles tem indicado que essa estrat</w:t>
                            </w:r>
                            <w:r w:rsidRPr="00CF4D9E">
                              <w:rPr>
                                <w:rFonts w:ascii="Swis721 Th BT" w:hAnsi="Swis721 Th BT" w:cs="Swis721 Th BT"/>
                                <w:color w:val="FFFFFF" w:themeColor="background1"/>
                                <w:sz w:val="23"/>
                                <w:szCs w:val="23"/>
                              </w:rPr>
                              <w:t>é</w:t>
                            </w:r>
                            <w:r w:rsidRPr="00CF4D9E">
                              <w:rPr>
                                <w:rFonts w:ascii="Swis721 Th BT" w:hAnsi="Swis721 Th BT" w:cs="Calibri"/>
                                <w:color w:val="FFFFFF" w:themeColor="background1"/>
                                <w:sz w:val="23"/>
                                <w:szCs w:val="23"/>
                              </w:rPr>
                              <w:t>gia pode ser eficaz na melhora do rendimento (</w:t>
                            </w:r>
                            <w:proofErr w:type="spellStart"/>
                            <w:r w:rsidRPr="00CF4D9E">
                              <w:rPr>
                                <w:rFonts w:ascii="Swis721 Th BT" w:hAnsi="Swis721 Th BT" w:cs="Calibri"/>
                                <w:color w:val="FFFFFF" w:themeColor="background1"/>
                                <w:sz w:val="23"/>
                                <w:szCs w:val="23"/>
                              </w:rPr>
                              <w:t>Invernizzi</w:t>
                            </w:r>
                            <w:proofErr w:type="spellEnd"/>
                            <w:r>
                              <w:rPr>
                                <w:rFonts w:ascii="Swis721 Th BT" w:hAnsi="Swis721 Th BT" w:cs="Calibri"/>
                                <w:color w:val="FFFFFF" w:themeColor="background1"/>
                                <w:sz w:val="23"/>
                                <w:szCs w:val="23"/>
                              </w:rPr>
                              <w:t xml:space="preserve"> </w:t>
                            </w:r>
                            <w:r w:rsidRPr="00CF4D9E">
                              <w:rPr>
                                <w:rFonts w:ascii="Swis721 Th BT" w:hAnsi="Swis721 Th BT" w:cs="Calibri"/>
                                <w:i/>
                                <w:color w:val="FFFFFF" w:themeColor="background1"/>
                                <w:sz w:val="23"/>
                                <w:szCs w:val="23"/>
                              </w:rPr>
                              <w:t>et al</w:t>
                            </w:r>
                            <w:r w:rsidRPr="00CF4D9E">
                              <w:rPr>
                                <w:rFonts w:ascii="Swis721 Th BT" w:hAnsi="Swis721 Th BT" w:cs="Calibri"/>
                                <w:color w:val="FFFFFF" w:themeColor="background1"/>
                                <w:sz w:val="23"/>
                                <w:szCs w:val="23"/>
                              </w:rPr>
                              <w:t>.,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4A8124" id="Text Box 179" o:spid="_x0000_s1066" type="#_x0000_t202" style="position:absolute;margin-left:401.05pt;margin-top:1.05pt;width:452.25pt;height:112pt;z-index:252167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" fillcolor="#0082b2" stroked="f" strokecolor="#9cc2e5 [1940]" strokeweight="1pt">
                <v:shadow color="#1f4d78 [1604]" opacity=".5" offset="1pt"/>
                <v:textbox>
                  <w:txbxContent>
                    <w:p w:rsidR="00E06D27" w:rsidRPr="00CF4D9E" w:rsidRDefault="00E06D27" w:rsidP="00CF4D9E">
                      <w:pPr>
                        <w:jc w:val="center"/>
                        <w:rPr>
                          <w:rFonts w:ascii="Swis721 Th BT" w:hAnsi="Swis721 Th BT" w:cs="Calibri"/>
                          <w:color w:val="FFFFFF" w:themeColor="background1"/>
                          <w:sz w:val="23"/>
                          <w:szCs w:val="23"/>
                        </w:rPr>
                      </w:pPr>
                      <w:r w:rsidRPr="00CF4D9E">
                        <w:rPr>
                          <w:rFonts w:ascii="Swis721 Th BT" w:hAnsi="Swis721 Th BT" w:cs="Calibri"/>
                          <w:color w:val="FFFFFF" w:themeColor="background1"/>
                          <w:sz w:val="23"/>
                          <w:szCs w:val="23"/>
                        </w:rPr>
                        <w:t xml:space="preserve">Uma vez demonstrada a importante participação da carnosina no tamponamento intracelular e a eficácia da suplementação de beta-alanina para elevar o conteúdo intracelular de carnosina, fica evidente o grande potencial </w:t>
                      </w:r>
                      <w:proofErr w:type="spellStart"/>
                      <w:r w:rsidRPr="00CF4D9E">
                        <w:rPr>
                          <w:rFonts w:ascii="Swis721 Th BT" w:hAnsi="Swis721 Th BT" w:cs="Calibri"/>
                          <w:color w:val="FFFFFF" w:themeColor="background1"/>
                          <w:sz w:val="23"/>
                          <w:szCs w:val="23"/>
                        </w:rPr>
                        <w:t>ergogênico</w:t>
                      </w:r>
                      <w:proofErr w:type="spellEnd"/>
                      <w:r w:rsidRPr="00CF4D9E">
                        <w:rPr>
                          <w:rFonts w:ascii="Swis721 Th BT" w:hAnsi="Swis721 Th BT" w:cs="Calibri"/>
                          <w:color w:val="FFFFFF" w:themeColor="background1"/>
                          <w:sz w:val="23"/>
                          <w:szCs w:val="23"/>
                        </w:rPr>
                        <w:t xml:space="preserve"> da suplementação de beta-alanina em atividades de alta intensidade. Diversos estudos avaliaram os efeitos da suplementação de </w:t>
                      </w:r>
                      <w:r w:rsidRPr="00CF4D9E">
                        <w:rPr>
                          <w:rFonts w:ascii="Calibri" w:hAnsi="Calibri" w:cs="Calibri"/>
                          <w:color w:val="FFFFFF" w:themeColor="background1"/>
                          <w:sz w:val="23"/>
                          <w:szCs w:val="23"/>
                        </w:rPr>
                        <w:t>β</w:t>
                      </w:r>
                      <w:r w:rsidRPr="00CF4D9E">
                        <w:rPr>
                          <w:rFonts w:ascii="Swis721 Th BT" w:hAnsi="Swis721 Th BT" w:cs="Calibri"/>
                          <w:color w:val="FFFFFF" w:themeColor="background1"/>
                          <w:sz w:val="23"/>
                          <w:szCs w:val="23"/>
                        </w:rPr>
                        <w:t>-alanina sobre o desempenho em diversas situa</w:t>
                      </w:r>
                      <w:r w:rsidRPr="00CF4D9E">
                        <w:rPr>
                          <w:rFonts w:ascii="Swis721 Th BT" w:hAnsi="Swis721 Th BT" w:cs="Swis721 Th BT"/>
                          <w:color w:val="FFFFFF" w:themeColor="background1"/>
                          <w:sz w:val="23"/>
                          <w:szCs w:val="23"/>
                        </w:rPr>
                        <w:t>çõ</w:t>
                      </w:r>
                      <w:r w:rsidRPr="00CF4D9E">
                        <w:rPr>
                          <w:rFonts w:ascii="Swis721 Th BT" w:hAnsi="Swis721 Th BT" w:cs="Calibri"/>
                          <w:color w:val="FFFFFF" w:themeColor="background1"/>
                          <w:sz w:val="23"/>
                          <w:szCs w:val="23"/>
                        </w:rPr>
                        <w:t>es e a maioria deles tem indicado que essa estrat</w:t>
                      </w:r>
                      <w:r w:rsidRPr="00CF4D9E">
                        <w:rPr>
                          <w:rFonts w:ascii="Swis721 Th BT" w:hAnsi="Swis721 Th BT" w:cs="Swis721 Th BT"/>
                          <w:color w:val="FFFFFF" w:themeColor="background1"/>
                          <w:sz w:val="23"/>
                          <w:szCs w:val="23"/>
                        </w:rPr>
                        <w:t>é</w:t>
                      </w:r>
                      <w:r w:rsidRPr="00CF4D9E">
                        <w:rPr>
                          <w:rFonts w:ascii="Swis721 Th BT" w:hAnsi="Swis721 Th BT" w:cs="Calibri"/>
                          <w:color w:val="FFFFFF" w:themeColor="background1"/>
                          <w:sz w:val="23"/>
                          <w:szCs w:val="23"/>
                        </w:rPr>
                        <w:t>gia pode ser eficaz na melhora do rendimento (</w:t>
                      </w:r>
                      <w:proofErr w:type="spellStart"/>
                      <w:r w:rsidRPr="00CF4D9E">
                        <w:rPr>
                          <w:rFonts w:ascii="Swis721 Th BT" w:hAnsi="Swis721 Th BT" w:cs="Calibri"/>
                          <w:color w:val="FFFFFF" w:themeColor="background1"/>
                          <w:sz w:val="23"/>
                          <w:szCs w:val="23"/>
                        </w:rPr>
                        <w:t>Invernizzi</w:t>
                      </w:r>
                      <w:proofErr w:type="spellEnd"/>
                      <w:r>
                        <w:rPr>
                          <w:rFonts w:ascii="Swis721 Th BT" w:hAnsi="Swis721 Th BT" w:cs="Calibri"/>
                          <w:color w:val="FFFFFF" w:themeColor="background1"/>
                          <w:sz w:val="23"/>
                          <w:szCs w:val="23"/>
                        </w:rPr>
                        <w:t xml:space="preserve"> </w:t>
                      </w:r>
                      <w:r w:rsidRPr="00CF4D9E">
                        <w:rPr>
                          <w:rFonts w:ascii="Swis721 Th BT" w:hAnsi="Swis721 Th BT" w:cs="Calibri"/>
                          <w:i/>
                          <w:color w:val="FFFFFF" w:themeColor="background1"/>
                          <w:sz w:val="23"/>
                          <w:szCs w:val="23"/>
                        </w:rPr>
                        <w:t>et al</w:t>
                      </w:r>
                      <w:r w:rsidRPr="00CF4D9E">
                        <w:rPr>
                          <w:rFonts w:ascii="Swis721 Th BT" w:hAnsi="Swis721 Th BT" w:cs="Calibri"/>
                          <w:color w:val="FFFFFF" w:themeColor="background1"/>
                          <w:sz w:val="23"/>
                          <w:szCs w:val="23"/>
                        </w:rPr>
                        <w:t>., 2015).</w:t>
                      </w:r>
                    </w:p>
                  </w:txbxContent>
                </v:textbox>
                <w10:wrap anchorx="margin"/>
              </v:shape>
            </w:pict>
          </mc:Fallback>
        </mc:AlternateContent>
      </w:r>
    </w:p>
    <w:p w:rsidR="00CF4D9E" w:rsidRDefault="00CF4D9E" w:rsidP="00CF4D9E">
      <w:pPr>
        <w:pStyle w:val="Subtitulocorpo"/>
      </w:pPr>
    </w:p>
    <w:p w:rsidR="00CF4D9E" w:rsidRDefault="00CF4D9E" w:rsidP="00CF4D9E">
      <w:pPr>
        <w:pStyle w:val="Subtitulocorpo"/>
      </w:pPr>
    </w:p>
    <w:p w:rsidR="00CF4D9E" w:rsidRDefault="00CF4D9E" w:rsidP="00CF4D9E">
      <w:pPr>
        <w:pStyle w:val="Corpo"/>
        <w:rPr>
          <w:b/>
          <w:i/>
          <w:color w:val="FF8501"/>
          <w:sz w:val="24"/>
        </w:rPr>
      </w:pPr>
    </w:p>
    <w:p w:rsidR="00CF4D9E" w:rsidRDefault="00CF4D9E" w:rsidP="00CF4D9E">
      <w:pPr>
        <w:pStyle w:val="Corpo"/>
        <w:rPr>
          <w:b/>
          <w:i/>
          <w:color w:val="FF8501"/>
          <w:sz w:val="24"/>
        </w:rPr>
      </w:pPr>
    </w:p>
    <w:p w:rsidR="00CF4D9E" w:rsidRDefault="00CF4D9E" w:rsidP="00CF4D9E">
      <w:pPr>
        <w:pStyle w:val="Corpo"/>
        <w:rPr>
          <w:b/>
          <w:i/>
          <w:color w:val="FF8501"/>
          <w:sz w:val="24"/>
        </w:rPr>
      </w:pPr>
    </w:p>
    <w:p w:rsidR="00CF4D9E" w:rsidRDefault="00CF4D9E" w:rsidP="00B47EE7">
      <w:pPr>
        <w:pStyle w:val="Corpo"/>
      </w:pPr>
    </w:p>
    <w:p w:rsidR="00220773" w:rsidRDefault="00220773" w:rsidP="00220773">
      <w:pPr>
        <w:pStyle w:val="Titulo"/>
      </w:pPr>
    </w:p>
    <w:p w:rsidR="00F17191" w:rsidRDefault="00F17191" w:rsidP="00220773">
      <w:pPr>
        <w:pStyle w:val="Titulo"/>
      </w:pPr>
    </w:p>
    <w:p w:rsidR="00DE3084" w:rsidRPr="00F17191" w:rsidRDefault="00CF4D9E" w:rsidP="00220773">
      <w:pPr>
        <w:pStyle w:val="Titulo"/>
      </w:pPr>
      <w:proofErr w:type="gramStart"/>
      <w:r w:rsidRPr="00F17191">
        <w:t>Estudo Comprova</w:t>
      </w:r>
      <w:proofErr w:type="gramEnd"/>
    </w:p>
    <w:p w:rsidR="00CF4D9E" w:rsidRPr="00CF4D9E" w:rsidRDefault="00CF4D9E" w:rsidP="00CF4D9E">
      <w:pPr>
        <w:pStyle w:val="Corpo"/>
        <w:spacing w:after="120"/>
        <w:jc w:val="center"/>
        <w:rPr>
          <w:rFonts w:eastAsiaTheme="majorEastAsia" w:cstheme="majorBidi"/>
          <w:b/>
          <w:color w:val="0082B2"/>
          <w:sz w:val="40"/>
          <w:szCs w:val="26"/>
        </w:rPr>
      </w:pPr>
      <w:r w:rsidRPr="00CF4D9E">
        <w:rPr>
          <w:rFonts w:eastAsiaTheme="majorEastAsia" w:cstheme="majorBidi"/>
          <w:b/>
          <w:color w:val="0082B2"/>
          <w:sz w:val="40"/>
          <w:szCs w:val="26"/>
        </w:rPr>
        <w:t>Suplementação com Beta-Alanina Aumenta a Performance em Treinos de Alta Intensidade</w:t>
      </w:r>
    </w:p>
    <w:p w:rsidR="00CF4D9E" w:rsidRDefault="00CF4D9E" w:rsidP="00E20B62">
      <w:pPr>
        <w:pStyle w:val="Corpo"/>
        <w:spacing w:after="120"/>
        <w:rPr>
          <w:szCs w:val="23"/>
        </w:rPr>
      </w:pPr>
    </w:p>
    <w:p w:rsidR="00CF4D9E" w:rsidRPr="00CF4D9E" w:rsidRDefault="00CF4D9E" w:rsidP="00CF4D9E">
      <w:pPr>
        <w:pStyle w:val="Corpo"/>
        <w:spacing w:after="120"/>
        <w:rPr>
          <w:szCs w:val="23"/>
        </w:rPr>
      </w:pPr>
      <w:r w:rsidRPr="00CF4D9E">
        <w:rPr>
          <w:szCs w:val="23"/>
        </w:rPr>
        <w:t xml:space="preserve">Andrade </w:t>
      </w:r>
      <w:r w:rsidRPr="00CF4D9E">
        <w:rPr>
          <w:i/>
          <w:szCs w:val="23"/>
        </w:rPr>
        <w:t>et al</w:t>
      </w:r>
      <w:r w:rsidRPr="00CF4D9E">
        <w:rPr>
          <w:szCs w:val="23"/>
        </w:rPr>
        <w:t>. (2016) avaliaram os efeitos da suplementação de beta-alanina na melhora da performance em praticantes de judô.</w:t>
      </w:r>
    </w:p>
    <w:p w:rsidR="00256FDB" w:rsidRDefault="00256FDB" w:rsidP="00256FDB">
      <w:pPr>
        <w:pStyle w:val="Corpo"/>
        <w:rPr>
          <w:sz w:val="24"/>
        </w:rPr>
      </w:pPr>
      <w:r>
        <w:rPr>
          <w:noProof/>
          <w:lang w:eastAsia="pt-BR"/>
        </w:rPr>
        <mc:AlternateContent>
          <mc:Choice Requires="wps">
            <w:drawing>
              <wp:anchor distT="0" distB="0" distL="114300" distR="114300" simplePos="0" relativeHeight="251784192" behindDoc="0" locked="0" layoutInCell="1" allowOverlap="1" wp14:anchorId="0F8D95C6" wp14:editId="45B77B29">
                <wp:simplePos x="0" y="0"/>
                <wp:positionH relativeFrom="margin">
                  <wp:align>right</wp:align>
                </wp:positionH>
                <wp:positionV relativeFrom="paragraph">
                  <wp:posOffset>101600</wp:posOffset>
                </wp:positionV>
                <wp:extent cx="5734050" cy="518160"/>
                <wp:effectExtent l="0" t="0" r="19050" b="15240"/>
                <wp:wrapNone/>
                <wp:docPr id="14" name="Caixa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256FDB">
                            <w:pPr>
                              <w:jc w:val="center"/>
                              <w:rPr>
                                <w:rFonts w:ascii="Swis721 Th BT" w:hAnsi="Swis721 Th BT"/>
                                <w:sz w:val="23"/>
                                <w:szCs w:val="23"/>
                              </w:rPr>
                            </w:pPr>
                            <w:r w:rsidRPr="00CF4D9E">
                              <w:rPr>
                                <w:rFonts w:ascii="Swis721 Th BT" w:hAnsi="Swis721 Th BT"/>
                                <w:sz w:val="23"/>
                                <w:szCs w:val="23"/>
                              </w:rPr>
                              <w:t>Para isso, 23 atletas altamente treinados foram randomizados para receber</w:t>
                            </w:r>
                            <w:r>
                              <w:rPr>
                                <w:rFonts w:ascii="Swis721 Th BT" w:hAnsi="Swis721 Th BT"/>
                                <w:sz w:val="23"/>
                                <w:szCs w:val="23"/>
                              </w:rPr>
                              <w:t>em</w:t>
                            </w:r>
                            <w:r w:rsidRPr="00CF4D9E">
                              <w:rPr>
                                <w:rFonts w:ascii="Swis721 Th BT" w:hAnsi="Swis721 Th BT"/>
                                <w:sz w:val="23"/>
                                <w:szCs w:val="23"/>
                              </w:rPr>
                              <w:t>, por um período de 4 semanas: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8D95C6" id="Caixa de texto 14" o:spid="_x0000_s1067" type="#_x0000_t202" style="position:absolute;left:0;text-align:left;margin-left:400.3pt;margin-top:8pt;width:451.5pt;height:40.8pt;z-index:251784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" fillcolor="white [3212]" strokecolor="#ff8501">
                <v:textbox>
                  <w:txbxContent>
                    <w:p w:rsidR="00E06D27" w:rsidRPr="009D65A4" w:rsidRDefault="00E06D27" w:rsidP="00256FDB">
                      <w:pPr>
                        <w:jc w:val="center"/>
                        <w:rPr>
                          <w:rFonts w:ascii="Swis721 Th BT" w:hAnsi="Swis721 Th BT"/>
                          <w:sz w:val="23"/>
                          <w:szCs w:val="23"/>
                        </w:rPr>
                      </w:pPr>
                      <w:r w:rsidRPr="00CF4D9E">
                        <w:rPr>
                          <w:rFonts w:ascii="Swis721 Th BT" w:hAnsi="Swis721 Th BT"/>
                          <w:sz w:val="23"/>
                          <w:szCs w:val="23"/>
                        </w:rPr>
                        <w:t>Para isso, 23 atletas altamente treinados foram randomizados para receber</w:t>
                      </w:r>
                      <w:r>
                        <w:rPr>
                          <w:rFonts w:ascii="Swis721 Th BT" w:hAnsi="Swis721 Th BT"/>
                          <w:sz w:val="23"/>
                          <w:szCs w:val="23"/>
                        </w:rPr>
                        <w:t>em</w:t>
                      </w:r>
                      <w:r w:rsidRPr="00CF4D9E">
                        <w:rPr>
                          <w:rFonts w:ascii="Swis721 Th BT" w:hAnsi="Swis721 Th BT"/>
                          <w:sz w:val="23"/>
                          <w:szCs w:val="23"/>
                        </w:rPr>
                        <w:t>, por um período de 4 semanas:</w:t>
                      </w:r>
                    </w:p>
                  </w:txbxContent>
                </v:textbox>
                <w10:wrap anchorx="margin"/>
              </v:shape>
            </w:pict>
          </mc:Fallback>
        </mc:AlternateContent>
      </w:r>
      <w:r>
        <w:rPr>
          <w:sz w:val="24"/>
        </w:rPr>
        <w:br/>
      </w:r>
    </w:p>
    <w:p w:rsidR="00256FDB" w:rsidRDefault="00256FDB" w:rsidP="00256FDB">
      <w:pPr>
        <w:pStyle w:val="Corpo"/>
      </w:pPr>
    </w:p>
    <w:p w:rsidR="00256FDB" w:rsidRDefault="00256FDB" w:rsidP="00256FDB">
      <w:pPr>
        <w:pStyle w:val="Corpo"/>
      </w:pPr>
    </w:p>
    <w:p w:rsidR="00256FDB" w:rsidRDefault="00C81CC7" w:rsidP="00256FDB">
      <w:pPr>
        <w:pStyle w:val="Corpo"/>
      </w:pPr>
      <w:r>
        <w:rPr>
          <w:noProof/>
          <w:lang w:eastAsia="pt-BR"/>
        </w:rPr>
        <mc:AlternateContent>
          <mc:Choice Requires="wps">
            <w:drawing>
              <wp:anchor distT="0" distB="0" distL="114300" distR="114300" simplePos="0" relativeHeight="251787264" behindDoc="0" locked="0" layoutInCell="1" allowOverlap="1" wp14:anchorId="5DEE0F70" wp14:editId="10D317C7">
                <wp:simplePos x="0" y="0"/>
                <wp:positionH relativeFrom="column">
                  <wp:posOffset>790575</wp:posOffset>
                </wp:positionH>
                <wp:positionV relativeFrom="paragraph">
                  <wp:posOffset>1270</wp:posOffset>
                </wp:positionV>
                <wp:extent cx="226695" cy="138430"/>
                <wp:effectExtent l="0" t="0" r="1905" b="0"/>
                <wp:wrapNone/>
                <wp:docPr id="13" name="Triângulo isósceles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376ED" id="Triângulo isósceles 13" o:spid="_x0000_s1026" type="#_x0000_t5" style="position:absolute;margin-left:62.25pt;margin-top:.1pt;width:17.85pt;height:10.9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" fillcolor="#d8d8d8 [2732]" stroked="f"/>
            </w:pict>
          </mc:Fallback>
        </mc:AlternateContent>
      </w:r>
      <w:r w:rsidR="00256FDB">
        <w:rPr>
          <w:noProof/>
          <w:lang w:eastAsia="pt-BR"/>
        </w:rPr>
        <mc:AlternateContent>
          <mc:Choice Requires="wps">
            <w:drawing>
              <wp:anchor distT="0" distB="0" distL="114300" distR="114300" simplePos="0" relativeHeight="251786240" behindDoc="0" locked="0" layoutInCell="1" allowOverlap="1" wp14:anchorId="2AFCB082" wp14:editId="3B0C322F">
                <wp:simplePos x="0" y="0"/>
                <wp:positionH relativeFrom="column">
                  <wp:posOffset>4674235</wp:posOffset>
                </wp:positionH>
                <wp:positionV relativeFrom="paragraph">
                  <wp:posOffset>1270</wp:posOffset>
                </wp:positionV>
                <wp:extent cx="226695" cy="138430"/>
                <wp:effectExtent l="0" t="0" r="1905" b="0"/>
                <wp:wrapNone/>
                <wp:docPr id="12" name="Triângulo isósceles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9397E7" id="Triângulo isósceles 12" o:spid="_x0000_s1026" type="#_x0000_t5" style="position:absolute;margin-left:368.05pt;margin-top:.1pt;width:17.85pt;height:10.9p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Qauxg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" fillcolor="#d8d8d8 [2732]" stroked="f"/>
            </w:pict>
          </mc:Fallback>
        </mc:AlternateContent>
      </w:r>
    </w:p>
    <w:p w:rsidR="00256FDB" w:rsidRDefault="00C81CC7" w:rsidP="00256FDB">
      <w:pPr>
        <w:pStyle w:val="Corpo"/>
      </w:pPr>
      <w:r>
        <w:rPr>
          <w:noProof/>
          <w:lang w:eastAsia="pt-BR"/>
        </w:rPr>
        <mc:AlternateContent>
          <mc:Choice Requires="wps">
            <w:drawing>
              <wp:anchor distT="0" distB="0" distL="114300" distR="114300" simplePos="0" relativeHeight="251788288" behindDoc="0" locked="0" layoutInCell="1" allowOverlap="1" wp14:anchorId="0D43E9D7" wp14:editId="016E8798">
                <wp:simplePos x="0" y="0"/>
                <wp:positionH relativeFrom="margin">
                  <wp:align>right</wp:align>
                </wp:positionH>
                <wp:positionV relativeFrom="paragraph">
                  <wp:posOffset>31750</wp:posOffset>
                </wp:positionV>
                <wp:extent cx="1905000" cy="781685"/>
                <wp:effectExtent l="0" t="0" r="19050" b="18415"/>
                <wp:wrapNone/>
                <wp:docPr id="7" name="Caixa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E06D27" w:rsidRDefault="00E06D27" w:rsidP="00256FD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256FDB">
                            <w:pPr>
                              <w:spacing w:after="0" w:line="240" w:lineRule="auto"/>
                              <w:jc w:val="center"/>
                              <w:rPr>
                                <w:rFonts w:ascii="Swis721 Th BT" w:hAnsi="Swis721 Th BT"/>
                                <w:b/>
                                <w:color w:val="FFFFFF" w:themeColor="background1"/>
                                <w:sz w:val="12"/>
                                <w:szCs w:val="12"/>
                              </w:rPr>
                            </w:pPr>
                          </w:p>
                          <w:p w:rsidR="00E06D27" w:rsidRPr="00086CFC" w:rsidRDefault="00E06D27" w:rsidP="00256FD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256FDB">
                            <w:pPr>
                              <w:spacing w:after="0" w:line="240" w:lineRule="auto"/>
                              <w:jc w:val="center"/>
                              <w:rPr>
                                <w:rFonts w:ascii="Swis721 Th BT" w:hAnsi="Swis721 Th BT"/>
                                <w:b/>
                                <w:color w:val="FFFFFF" w:themeColor="background1"/>
                                <w:sz w:val="12"/>
                                <w:szCs w:val="12"/>
                              </w:rPr>
                            </w:pPr>
                          </w:p>
                          <w:p w:rsidR="00E06D27" w:rsidRPr="00190C3C" w:rsidRDefault="00E06D27" w:rsidP="00256FDB">
                            <w:pPr>
                              <w:spacing w:after="0" w:line="240" w:lineRule="auto"/>
                              <w:jc w:val="center"/>
                              <w:rPr>
                                <w:rFonts w:ascii="Swis721 Th BT" w:hAnsi="Swis721 Th BT"/>
                                <w:b/>
                                <w:color w:val="FFFFFF" w:themeColor="background1"/>
                                <w:sz w:val="23"/>
                                <w:szCs w:val="23"/>
                              </w:rPr>
                            </w:pPr>
                          </w:p>
                          <w:p w:rsidR="00E06D27" w:rsidRPr="00190C3C" w:rsidRDefault="00E06D27" w:rsidP="00256FDB">
                            <w:pPr>
                              <w:spacing w:after="0" w:line="240" w:lineRule="auto"/>
                              <w:jc w:val="center"/>
                              <w:rPr>
                                <w:rFonts w:ascii="Swis721 Th BT" w:hAnsi="Swis721 Th BT"/>
                                <w:b/>
                                <w:color w:val="FFFFFF" w:themeColor="background1"/>
                                <w:sz w:val="12"/>
                                <w:szCs w:val="12"/>
                              </w:rPr>
                            </w:pPr>
                          </w:p>
                          <w:p w:rsidR="00E06D27" w:rsidRDefault="00E06D27" w:rsidP="00256F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3E9D7" id="Caixa de texto 7" o:spid="_x0000_s1068" type="#_x0000_t202" style="position:absolute;left:0;text-align:left;margin-left:98.8pt;margin-top:2.5pt;width:150pt;height:61.55pt;z-index:251788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" fillcolor="#ff8501" strokecolor="#ff8501">
                <v:textbox>
                  <w:txbxContent>
                    <w:p w:rsidR="00E06D27" w:rsidRDefault="00E06D27" w:rsidP="00256FD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256FDB">
                      <w:pPr>
                        <w:spacing w:after="0" w:line="240" w:lineRule="auto"/>
                        <w:jc w:val="center"/>
                        <w:rPr>
                          <w:rFonts w:ascii="Swis721 Th BT" w:hAnsi="Swis721 Th BT"/>
                          <w:b/>
                          <w:color w:val="FFFFFF" w:themeColor="background1"/>
                          <w:sz w:val="12"/>
                          <w:szCs w:val="12"/>
                        </w:rPr>
                      </w:pPr>
                    </w:p>
                    <w:p w:rsidR="00E06D27" w:rsidRPr="00086CFC" w:rsidRDefault="00E06D27" w:rsidP="00256FDB">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256FDB">
                      <w:pPr>
                        <w:spacing w:after="0" w:line="240" w:lineRule="auto"/>
                        <w:jc w:val="center"/>
                        <w:rPr>
                          <w:rFonts w:ascii="Swis721 Th BT" w:hAnsi="Swis721 Th BT"/>
                          <w:b/>
                          <w:color w:val="FFFFFF" w:themeColor="background1"/>
                          <w:sz w:val="12"/>
                          <w:szCs w:val="12"/>
                        </w:rPr>
                      </w:pPr>
                    </w:p>
                    <w:p w:rsidR="00E06D27" w:rsidRPr="00190C3C" w:rsidRDefault="00E06D27" w:rsidP="00256FDB">
                      <w:pPr>
                        <w:spacing w:after="0" w:line="240" w:lineRule="auto"/>
                        <w:jc w:val="center"/>
                        <w:rPr>
                          <w:rFonts w:ascii="Swis721 Th BT" w:hAnsi="Swis721 Th BT"/>
                          <w:b/>
                          <w:color w:val="FFFFFF" w:themeColor="background1"/>
                          <w:sz w:val="23"/>
                          <w:szCs w:val="23"/>
                        </w:rPr>
                      </w:pPr>
                    </w:p>
                    <w:p w:rsidR="00E06D27" w:rsidRPr="00190C3C" w:rsidRDefault="00E06D27" w:rsidP="00256FDB">
                      <w:pPr>
                        <w:spacing w:after="0" w:line="240" w:lineRule="auto"/>
                        <w:jc w:val="center"/>
                        <w:rPr>
                          <w:rFonts w:ascii="Swis721 Th BT" w:hAnsi="Swis721 Th BT"/>
                          <w:b/>
                          <w:color w:val="FFFFFF" w:themeColor="background1"/>
                          <w:sz w:val="12"/>
                          <w:szCs w:val="12"/>
                        </w:rPr>
                      </w:pPr>
                    </w:p>
                    <w:p w:rsidR="00E06D27" w:rsidRDefault="00E06D27" w:rsidP="00256FDB"/>
                  </w:txbxContent>
                </v:textbox>
                <w10:wrap anchorx="margin"/>
              </v:shape>
            </w:pict>
          </mc:Fallback>
        </mc:AlternateContent>
      </w:r>
      <w:r>
        <w:rPr>
          <w:noProof/>
          <w:lang w:eastAsia="pt-BR"/>
        </w:rPr>
        <mc:AlternateContent>
          <mc:Choice Requires="wps">
            <w:drawing>
              <wp:anchor distT="0" distB="0" distL="114300" distR="114300" simplePos="0" relativeHeight="251785216" behindDoc="0" locked="0" layoutInCell="1" allowOverlap="1" wp14:anchorId="08548553" wp14:editId="2D8B6FFC">
                <wp:simplePos x="0" y="0"/>
                <wp:positionH relativeFrom="margin">
                  <wp:align>left</wp:align>
                </wp:positionH>
                <wp:positionV relativeFrom="paragraph">
                  <wp:posOffset>31750</wp:posOffset>
                </wp:positionV>
                <wp:extent cx="1913890" cy="781685"/>
                <wp:effectExtent l="0" t="0" r="10160" b="18415"/>
                <wp:wrapNone/>
                <wp:docPr id="36" name="Caixa de texto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E20B6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E20B62">
                            <w:pPr>
                              <w:spacing w:after="0" w:line="240" w:lineRule="auto"/>
                              <w:rPr>
                                <w:rFonts w:ascii="Swis721 Th BT" w:hAnsi="Swis721 Th BT"/>
                                <w:b/>
                                <w:color w:val="FFFFFF" w:themeColor="background1"/>
                                <w:sz w:val="16"/>
                                <w:szCs w:val="16"/>
                              </w:rPr>
                            </w:pPr>
                          </w:p>
                          <w:p w:rsidR="00E06D27" w:rsidRPr="00CF4D9E" w:rsidRDefault="00E06D27" w:rsidP="00CF4D9E">
                            <w:pPr>
                              <w:spacing w:after="0" w:line="240" w:lineRule="auto"/>
                              <w:jc w:val="center"/>
                              <w:rPr>
                                <w:rFonts w:ascii="Swis721 Th BT" w:hAnsi="Swis721 Th BT"/>
                                <w:color w:val="FFFFFF" w:themeColor="background1"/>
                                <w:sz w:val="23"/>
                                <w:szCs w:val="23"/>
                              </w:rPr>
                            </w:pPr>
                            <w:r w:rsidRPr="00CF4D9E">
                              <w:rPr>
                                <w:rFonts w:ascii="Swis721 Th BT" w:hAnsi="Swis721 Th BT"/>
                                <w:color w:val="FFFFFF" w:themeColor="background1"/>
                                <w:sz w:val="23"/>
                                <w:szCs w:val="23"/>
                              </w:rPr>
                              <w:t>Beta-Alanina</w:t>
                            </w:r>
                          </w:p>
                          <w:p w:rsidR="00E06D27" w:rsidRPr="00CF4D9E" w:rsidRDefault="00E06D27" w:rsidP="00CF4D9E">
                            <w:pPr>
                              <w:spacing w:after="0" w:line="240" w:lineRule="auto"/>
                              <w:jc w:val="center"/>
                              <w:rPr>
                                <w:rFonts w:ascii="Swis721 Th BT" w:hAnsi="Swis721 Th BT"/>
                                <w:color w:val="FFFFFF" w:themeColor="background1"/>
                                <w:szCs w:val="23"/>
                              </w:rPr>
                            </w:pPr>
                            <w:r w:rsidRPr="00CF4D9E">
                              <w:rPr>
                                <w:rFonts w:ascii="Swis721 Th BT" w:hAnsi="Swis721 Th BT"/>
                                <w:color w:val="FFFFFF" w:themeColor="background1"/>
                                <w:sz w:val="23"/>
                                <w:szCs w:val="23"/>
                              </w:rPr>
                              <w:t>6,4 g ao dia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548553" id="Caixa de texto 36" o:spid="_x0000_s1069" type="#_x0000_t202" style="position:absolute;left:0;text-align:left;margin-left:0;margin-top:2.5pt;width:150.7pt;height:61.55pt;z-index:251785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" fillcolor="#ff8501" strokecolor="#ff8501">
                <v:textbox>
                  <w:txbxContent>
                    <w:p w:rsidR="00E06D27" w:rsidRDefault="00E06D27" w:rsidP="00E20B6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E20B62">
                      <w:pPr>
                        <w:spacing w:after="0" w:line="240" w:lineRule="auto"/>
                        <w:rPr>
                          <w:rFonts w:ascii="Swis721 Th BT" w:hAnsi="Swis721 Th BT"/>
                          <w:b/>
                          <w:color w:val="FFFFFF" w:themeColor="background1"/>
                          <w:sz w:val="16"/>
                          <w:szCs w:val="16"/>
                        </w:rPr>
                      </w:pPr>
                    </w:p>
                    <w:p w:rsidR="00E06D27" w:rsidRPr="00CF4D9E" w:rsidRDefault="00E06D27" w:rsidP="00CF4D9E">
                      <w:pPr>
                        <w:spacing w:after="0" w:line="240" w:lineRule="auto"/>
                        <w:jc w:val="center"/>
                        <w:rPr>
                          <w:rFonts w:ascii="Swis721 Th BT" w:hAnsi="Swis721 Th BT"/>
                          <w:color w:val="FFFFFF" w:themeColor="background1"/>
                          <w:sz w:val="23"/>
                          <w:szCs w:val="23"/>
                        </w:rPr>
                      </w:pPr>
                      <w:r w:rsidRPr="00CF4D9E">
                        <w:rPr>
                          <w:rFonts w:ascii="Swis721 Th BT" w:hAnsi="Swis721 Th BT"/>
                          <w:color w:val="FFFFFF" w:themeColor="background1"/>
                          <w:sz w:val="23"/>
                          <w:szCs w:val="23"/>
                        </w:rPr>
                        <w:t>Beta-Alanina</w:t>
                      </w:r>
                    </w:p>
                    <w:p w:rsidR="00E06D27" w:rsidRPr="00CF4D9E" w:rsidRDefault="00E06D27" w:rsidP="00CF4D9E">
                      <w:pPr>
                        <w:spacing w:after="0" w:line="240" w:lineRule="auto"/>
                        <w:jc w:val="center"/>
                        <w:rPr>
                          <w:rFonts w:ascii="Swis721 Th BT" w:hAnsi="Swis721 Th BT"/>
                          <w:color w:val="FFFFFF" w:themeColor="background1"/>
                          <w:szCs w:val="23"/>
                        </w:rPr>
                      </w:pPr>
                      <w:r w:rsidRPr="00CF4D9E">
                        <w:rPr>
                          <w:rFonts w:ascii="Swis721 Th BT" w:hAnsi="Swis721 Th BT"/>
                          <w:color w:val="FFFFFF" w:themeColor="background1"/>
                          <w:sz w:val="23"/>
                          <w:szCs w:val="23"/>
                        </w:rPr>
                        <w:t>6,4 g ao dia</w:t>
                      </w:r>
                    </w:p>
                  </w:txbxContent>
                </v:textbox>
                <w10:wrap anchorx="margin"/>
              </v:shape>
            </w:pict>
          </mc:Fallback>
        </mc:AlternateContent>
      </w:r>
    </w:p>
    <w:p w:rsidR="00256FDB" w:rsidRDefault="00256FDB" w:rsidP="00256FDB">
      <w:pPr>
        <w:pStyle w:val="Corpo"/>
      </w:pPr>
    </w:p>
    <w:p w:rsidR="00256FDB" w:rsidRDefault="00256FDB" w:rsidP="00256FDB">
      <w:pPr>
        <w:pStyle w:val="Corpo"/>
      </w:pPr>
    </w:p>
    <w:p w:rsidR="00256FDB" w:rsidRDefault="00256FDB" w:rsidP="00256FDB">
      <w:pPr>
        <w:pStyle w:val="Corpo"/>
      </w:pPr>
    </w:p>
    <w:p w:rsidR="00E46FD2" w:rsidRDefault="00E46FD2" w:rsidP="00256FDB">
      <w:pPr>
        <w:pStyle w:val="Corpo"/>
        <w:spacing w:before="120"/>
        <w:rPr>
          <w:sz w:val="20"/>
        </w:rPr>
      </w:pPr>
    </w:p>
    <w:p w:rsidR="00CF4D9E" w:rsidRPr="00CF4D9E" w:rsidRDefault="00CF4D9E" w:rsidP="00CF4D9E">
      <w:pPr>
        <w:pStyle w:val="Corpo"/>
        <w:numPr>
          <w:ilvl w:val="0"/>
          <w:numId w:val="2"/>
        </w:numPr>
        <w:rPr>
          <w:sz w:val="20"/>
          <w:szCs w:val="23"/>
        </w:rPr>
      </w:pPr>
      <w:r w:rsidRPr="00CF4D9E">
        <w:rPr>
          <w:sz w:val="20"/>
          <w:szCs w:val="23"/>
        </w:rPr>
        <w:t xml:space="preserve">A performance foi avaliada antes e após a suplementação, através de um teste simulado de 5 minutos de luta, seguido por 3 ataques do </w:t>
      </w:r>
      <w:proofErr w:type="spellStart"/>
      <w:r w:rsidRPr="00E46FD2">
        <w:rPr>
          <w:i/>
          <w:sz w:val="20"/>
          <w:szCs w:val="23"/>
        </w:rPr>
        <w:t>Special</w:t>
      </w:r>
      <w:proofErr w:type="spellEnd"/>
      <w:r w:rsidR="00E46FD2" w:rsidRPr="00E46FD2">
        <w:rPr>
          <w:i/>
          <w:sz w:val="20"/>
          <w:szCs w:val="23"/>
        </w:rPr>
        <w:t xml:space="preserve"> </w:t>
      </w:r>
      <w:proofErr w:type="spellStart"/>
      <w:r w:rsidRPr="00E46FD2">
        <w:rPr>
          <w:i/>
          <w:sz w:val="20"/>
          <w:szCs w:val="23"/>
        </w:rPr>
        <w:t>Judo</w:t>
      </w:r>
      <w:proofErr w:type="spellEnd"/>
      <w:r w:rsidRPr="00E46FD2">
        <w:rPr>
          <w:i/>
          <w:sz w:val="20"/>
          <w:szCs w:val="23"/>
        </w:rPr>
        <w:t xml:space="preserve"> Fitness Test</w:t>
      </w:r>
      <w:r w:rsidRPr="00CF4D9E">
        <w:rPr>
          <w:sz w:val="20"/>
          <w:szCs w:val="23"/>
        </w:rPr>
        <w:t xml:space="preserve"> (SJFT)</w:t>
      </w:r>
      <w:r>
        <w:rPr>
          <w:sz w:val="20"/>
          <w:szCs w:val="23"/>
        </w:rPr>
        <w:t>;</w:t>
      </w:r>
    </w:p>
    <w:p w:rsidR="00CF4D9E" w:rsidRPr="00CF4D9E" w:rsidRDefault="00CF4D9E" w:rsidP="00CF4D9E">
      <w:pPr>
        <w:pStyle w:val="Corpo"/>
        <w:numPr>
          <w:ilvl w:val="0"/>
          <w:numId w:val="2"/>
        </w:numPr>
        <w:rPr>
          <w:sz w:val="20"/>
          <w:szCs w:val="23"/>
        </w:rPr>
      </w:pPr>
      <w:r w:rsidRPr="00CF4D9E">
        <w:rPr>
          <w:sz w:val="20"/>
          <w:szCs w:val="23"/>
        </w:rPr>
        <w:t>Foram coletadas amostras de sangue para determinação do pH sanguíneo e dos níveis de bicarbonato e lactato.</w:t>
      </w:r>
    </w:p>
    <w:p w:rsidR="00256FDB" w:rsidRPr="00CF4D9E" w:rsidRDefault="00256FDB" w:rsidP="00CF4D9E">
      <w:pPr>
        <w:pStyle w:val="Corpo"/>
        <w:ind w:left="360"/>
        <w:rPr>
          <w:b/>
          <w:color w:val="339966"/>
          <w:sz w:val="25"/>
          <w:szCs w:val="25"/>
        </w:rPr>
      </w:pPr>
    </w:p>
    <w:p w:rsidR="00256FDB" w:rsidRPr="00F46D9E" w:rsidRDefault="00256FDB" w:rsidP="00256FDB">
      <w:pPr>
        <w:pStyle w:val="Corpo"/>
        <w:rPr>
          <w:b/>
          <w:color w:val="0082B2"/>
        </w:rPr>
      </w:pPr>
      <w:r w:rsidRPr="00F46D9E">
        <w:rPr>
          <w:b/>
          <w:color w:val="0082B2"/>
        </w:rPr>
        <w:t>Resultados:</w:t>
      </w:r>
    </w:p>
    <w:p w:rsidR="00256FDB" w:rsidRPr="00714E9A" w:rsidRDefault="00256FDB" w:rsidP="00256FDB">
      <w:pPr>
        <w:pStyle w:val="Corpo"/>
        <w:rPr>
          <w:sz w:val="16"/>
          <w:szCs w:val="16"/>
        </w:rPr>
      </w:pPr>
    </w:p>
    <w:p w:rsidR="00CF4D9E" w:rsidRPr="00CF4D9E" w:rsidRDefault="00CF4D9E" w:rsidP="00CF4D9E">
      <w:pPr>
        <w:pStyle w:val="Corpo"/>
        <w:numPr>
          <w:ilvl w:val="0"/>
          <w:numId w:val="1"/>
        </w:numPr>
        <w:spacing w:after="120"/>
        <w:ind w:left="426"/>
        <w:rPr>
          <w:szCs w:val="23"/>
        </w:rPr>
      </w:pPr>
      <w:r w:rsidRPr="00CF4D9E">
        <w:rPr>
          <w:szCs w:val="23"/>
        </w:rPr>
        <w:t>Após a intervenção, os voluntários que receberam a suplementação obtiveram melhora do número de lances por série e do número total de lances;</w:t>
      </w:r>
    </w:p>
    <w:p w:rsidR="00CF4D9E" w:rsidRPr="00CF4D9E" w:rsidRDefault="00CF4D9E" w:rsidP="00CF4D9E">
      <w:pPr>
        <w:pStyle w:val="Corpo"/>
        <w:numPr>
          <w:ilvl w:val="0"/>
          <w:numId w:val="1"/>
        </w:numPr>
        <w:spacing w:after="120"/>
        <w:ind w:left="426"/>
        <w:rPr>
          <w:szCs w:val="23"/>
        </w:rPr>
      </w:pPr>
      <w:r w:rsidRPr="00CF4D9E">
        <w:rPr>
          <w:szCs w:val="23"/>
        </w:rPr>
        <w:t>Houve aumento da resposta de lactato nos voluntários que receberam beta-alanina;</w:t>
      </w:r>
    </w:p>
    <w:p w:rsidR="00CF4D9E" w:rsidRPr="00CF4D9E" w:rsidRDefault="00CF4D9E" w:rsidP="00CF4D9E">
      <w:pPr>
        <w:pStyle w:val="Corpo"/>
        <w:numPr>
          <w:ilvl w:val="0"/>
          <w:numId w:val="1"/>
        </w:numPr>
        <w:spacing w:after="120"/>
        <w:ind w:left="426"/>
        <w:rPr>
          <w:szCs w:val="23"/>
        </w:rPr>
      </w:pPr>
      <w:r w:rsidRPr="00CF4D9E">
        <w:rPr>
          <w:szCs w:val="23"/>
        </w:rPr>
        <w:t>Não foram observadas diferenças significativas nas reduções dos níveis do pH sanguíneo e de bicarbonato entre os dois grupos.</w:t>
      </w:r>
    </w:p>
    <w:p w:rsidR="00256FDB" w:rsidRPr="00CF4D9E" w:rsidRDefault="00256FDB" w:rsidP="00CF4D9E">
      <w:pPr>
        <w:pStyle w:val="Corpo"/>
        <w:spacing w:after="120"/>
        <w:ind w:left="426"/>
        <w:rPr>
          <w:sz w:val="24"/>
        </w:rPr>
      </w:pPr>
    </w:p>
    <w:p w:rsidR="00256FDB" w:rsidRPr="00F46D9E" w:rsidRDefault="00256FDB" w:rsidP="00256FDB">
      <w:pPr>
        <w:pStyle w:val="Corpo"/>
        <w:rPr>
          <w:b/>
          <w:color w:val="0082B2"/>
        </w:rPr>
      </w:pPr>
      <w:r w:rsidRPr="00F46D9E">
        <w:rPr>
          <w:b/>
          <w:color w:val="0082B2"/>
        </w:rPr>
        <w:t>Conclusão:</w:t>
      </w:r>
    </w:p>
    <w:p w:rsidR="00256FDB" w:rsidRPr="0041379C" w:rsidRDefault="00CF4D9E" w:rsidP="00CF4D9E">
      <w:pPr>
        <w:pStyle w:val="Corpo"/>
        <w:tabs>
          <w:tab w:val="left" w:pos="7050"/>
        </w:tabs>
        <w:rPr>
          <w:b/>
          <w:color w:val="339966"/>
          <w:sz w:val="16"/>
          <w:szCs w:val="16"/>
        </w:rPr>
      </w:pPr>
      <w:r>
        <w:rPr>
          <w:b/>
          <w:color w:val="339966"/>
          <w:sz w:val="16"/>
          <w:szCs w:val="16"/>
        </w:rPr>
        <w:tab/>
      </w:r>
    </w:p>
    <w:p w:rsidR="00CF4D9E" w:rsidRDefault="00CF4D9E" w:rsidP="00CF4D9E">
      <w:pPr>
        <w:pStyle w:val="Corpo"/>
        <w:jc w:val="center"/>
        <w:rPr>
          <w:b/>
          <w:i/>
        </w:rPr>
      </w:pPr>
      <w:r w:rsidRPr="00CF4D9E">
        <w:rPr>
          <w:b/>
          <w:i/>
        </w:rPr>
        <w:t>Os pesquisadores concluíram que a suplementação de beta-alanina é eficaz no aumento da performance em atletas altamente treinados.</w:t>
      </w:r>
    </w:p>
    <w:p w:rsidR="00CF4D9E" w:rsidRDefault="00CF4D9E" w:rsidP="00256FDB">
      <w:pPr>
        <w:pStyle w:val="Corpo"/>
        <w:rPr>
          <w:b/>
          <w:i/>
        </w:rPr>
      </w:pPr>
    </w:p>
    <w:p w:rsidR="00CF4D9E" w:rsidRDefault="00CF4D9E" w:rsidP="00256FDB">
      <w:pPr>
        <w:pStyle w:val="Corpo"/>
      </w:pPr>
    </w:p>
    <w:p w:rsidR="00E46FD2" w:rsidRDefault="00E46FD2" w:rsidP="00256FDB">
      <w:pPr>
        <w:pStyle w:val="Corpo"/>
      </w:pPr>
    </w:p>
    <w:p w:rsidR="00E46FD2" w:rsidRDefault="00E46FD2" w:rsidP="00256FDB">
      <w:pPr>
        <w:pStyle w:val="Corpo"/>
      </w:pPr>
    </w:p>
    <w:p w:rsidR="00220773" w:rsidRDefault="00220773" w:rsidP="00220773">
      <w:pPr>
        <w:pStyle w:val="Titulo"/>
      </w:pPr>
      <w:bookmarkStart w:id="12" w:name="_Toc13475706"/>
    </w:p>
    <w:p w:rsidR="001027A5" w:rsidRDefault="00522EF3" w:rsidP="00220773">
      <w:pPr>
        <w:pStyle w:val="Titulo"/>
      </w:pPr>
      <w:r>
        <w:t>Formulário</w:t>
      </w:r>
      <w:bookmarkEnd w:id="12"/>
    </w:p>
    <w:p w:rsidR="001027A5" w:rsidRDefault="001027A5" w:rsidP="001027A5">
      <w:pPr>
        <w:pStyle w:val="Subtitulocorpo"/>
      </w:pPr>
    </w:p>
    <w:p w:rsidR="00E46FD2" w:rsidRPr="00E46FD2" w:rsidRDefault="00E46FD2" w:rsidP="00E46FD2">
      <w:pPr>
        <w:pStyle w:val="Corpo"/>
        <w:rPr>
          <w:b/>
          <w:i/>
          <w:sz w:val="24"/>
          <w:u w:val="single"/>
        </w:rPr>
      </w:pPr>
      <w:r w:rsidRPr="00E46FD2">
        <w:rPr>
          <w:b/>
          <w:i/>
          <w:sz w:val="24"/>
          <w:u w:val="single"/>
        </w:rPr>
        <w:t xml:space="preserve">Suplementação de Beta-Alanina </w:t>
      </w:r>
    </w:p>
    <w:p w:rsidR="00522EF3" w:rsidRPr="00C30C20" w:rsidRDefault="00522EF3" w:rsidP="001027A5">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20B62" w:rsidRPr="009537E7" w:rsidTr="00F46D9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20B62" w:rsidRPr="00E46FD2" w:rsidRDefault="00E46FD2" w:rsidP="00E20B62">
            <w:pPr>
              <w:pStyle w:val="Corpo"/>
              <w:jc w:val="center"/>
              <w:rPr>
                <w:b/>
                <w:color w:val="FFFFFF" w:themeColor="background1"/>
              </w:rPr>
            </w:pPr>
            <w:r w:rsidRPr="00E46FD2">
              <w:rPr>
                <w:b/>
                <w:color w:val="FFFFFF" w:themeColor="background1"/>
                <w:sz w:val="22"/>
              </w:rPr>
              <w:t>Sachês de Beta-Alanina</w:t>
            </w:r>
          </w:p>
        </w:tc>
      </w:tr>
      <w:tr w:rsidR="00E46FD2" w:rsidRPr="009537E7" w:rsidTr="0076033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46FD2" w:rsidRPr="006D4FFA" w:rsidRDefault="00E46FD2" w:rsidP="00E46FD2">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Beta-Alanina......................................6,4 g</w:t>
            </w:r>
          </w:p>
        </w:tc>
      </w:tr>
      <w:tr w:rsidR="00E46FD2" w:rsidRPr="009537E7" w:rsidTr="00522EF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46FD2" w:rsidRPr="006D4FFA" w:rsidRDefault="00E46FD2" w:rsidP="00E46FD2">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w:t>
            </w:r>
            <w:r w:rsidRPr="006D4FFA">
              <w:rPr>
                <w:rFonts w:ascii="Swis721 Th BT" w:hAnsi="Swis721 Th BT"/>
                <w:szCs w:val="20"/>
              </w:rPr>
              <w:t xml:space="preserve">.........1 </w:t>
            </w:r>
            <w:r>
              <w:rPr>
                <w:rFonts w:ascii="Swis721 Th BT" w:hAnsi="Swis721 Th BT"/>
                <w:szCs w:val="20"/>
              </w:rPr>
              <w:t>Sachê</w:t>
            </w:r>
          </w:p>
        </w:tc>
      </w:tr>
    </w:tbl>
    <w:p w:rsidR="00E46FD2" w:rsidRPr="00E46FD2" w:rsidRDefault="00E46FD2" w:rsidP="00E46FD2">
      <w:pPr>
        <w:pStyle w:val="Corpo"/>
        <w:rPr>
          <w:b/>
          <w:i/>
          <w:sz w:val="16"/>
          <w:szCs w:val="16"/>
        </w:rPr>
      </w:pPr>
      <w:r w:rsidRPr="00E46FD2">
        <w:rPr>
          <w:sz w:val="16"/>
          <w:szCs w:val="16"/>
        </w:rPr>
        <w:t>Administrar 1 sachê ao dia ou conforme a orientação médica.</w:t>
      </w:r>
    </w:p>
    <w:p w:rsidR="001027A5" w:rsidRDefault="001027A5" w:rsidP="001027A5">
      <w:pPr>
        <w:pStyle w:val="Corpo"/>
        <w:rPr>
          <w:b/>
          <w:i/>
          <w:sz w:val="24"/>
        </w:rPr>
      </w:pPr>
    </w:p>
    <w:p w:rsidR="00F73AA1" w:rsidRDefault="00F73AA1" w:rsidP="001027A5">
      <w:pPr>
        <w:pStyle w:val="Corpo"/>
        <w:rPr>
          <w:b/>
          <w:i/>
          <w:sz w:val="24"/>
        </w:rPr>
      </w:pPr>
    </w:p>
    <w:p w:rsidR="00F73AA1" w:rsidRDefault="00F73AA1" w:rsidP="001027A5">
      <w:pPr>
        <w:pStyle w:val="Corpo"/>
        <w:rPr>
          <w:b/>
          <w:i/>
          <w:sz w:val="24"/>
        </w:rPr>
      </w:pPr>
    </w:p>
    <w:p w:rsidR="009917BC" w:rsidRDefault="009917BC" w:rsidP="001027A5">
      <w:pPr>
        <w:pStyle w:val="Corpo"/>
        <w:rPr>
          <w:b/>
          <w:i/>
          <w:sz w:val="24"/>
        </w:rPr>
      </w:pPr>
    </w:p>
    <w:p w:rsidR="009917BC" w:rsidRDefault="009917BC"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E46FD2" w:rsidRDefault="00E46FD2" w:rsidP="001027A5">
      <w:pPr>
        <w:pStyle w:val="Corpo"/>
        <w:rPr>
          <w:b/>
          <w:i/>
          <w:sz w:val="24"/>
        </w:rPr>
      </w:pPr>
    </w:p>
    <w:p w:rsidR="000F6451" w:rsidRDefault="000F6451" w:rsidP="001027A5">
      <w:pPr>
        <w:pStyle w:val="Corpo"/>
        <w:rPr>
          <w:b/>
          <w:i/>
          <w:sz w:val="24"/>
        </w:rPr>
      </w:pPr>
    </w:p>
    <w:p w:rsidR="000F6451" w:rsidRDefault="000F6451" w:rsidP="001027A5">
      <w:pPr>
        <w:pStyle w:val="Corpo"/>
        <w:rPr>
          <w:b/>
          <w:i/>
          <w:sz w:val="24"/>
        </w:rPr>
      </w:pPr>
    </w:p>
    <w:p w:rsidR="000F6451" w:rsidRPr="004A23A4" w:rsidRDefault="000F6451" w:rsidP="000F6451">
      <w:pPr>
        <w:pStyle w:val="Ttulo1"/>
      </w:pPr>
      <w:bookmarkStart w:id="13" w:name="_Toc25764842"/>
      <w:r w:rsidRPr="004A23A4">
        <w:t>Amino MP9</w:t>
      </w:r>
      <w:bookmarkEnd w:id="13"/>
    </w:p>
    <w:p w:rsidR="000F6451" w:rsidRPr="000F6451" w:rsidRDefault="000F6451" w:rsidP="000F6451">
      <w:pPr>
        <w:pStyle w:val="Corpo"/>
        <w:jc w:val="center"/>
        <w:rPr>
          <w:rFonts w:eastAsiaTheme="majorEastAsia" w:cstheme="majorBidi"/>
          <w:b/>
          <w:color w:val="0082B2"/>
          <w:sz w:val="40"/>
          <w:szCs w:val="26"/>
        </w:rPr>
      </w:pPr>
      <w:r w:rsidRPr="000F6451">
        <w:rPr>
          <w:rFonts w:eastAsiaTheme="majorEastAsia" w:cstheme="majorBidi"/>
          <w:b/>
          <w:color w:val="0082B2"/>
          <w:sz w:val="40"/>
          <w:szCs w:val="26"/>
        </w:rPr>
        <w:t>Blend Exclusivo de Aminoácidos</w:t>
      </w:r>
    </w:p>
    <w:p w:rsidR="000F6451" w:rsidRDefault="000F6451" w:rsidP="000F6451">
      <w:pPr>
        <w:pStyle w:val="Corpo"/>
        <w:jc w:val="center"/>
        <w:rPr>
          <w:b/>
          <w:i/>
          <w:sz w:val="24"/>
        </w:rPr>
      </w:pPr>
      <w:r w:rsidRPr="000F6451">
        <w:rPr>
          <w:rFonts w:eastAsiaTheme="majorEastAsia" w:cstheme="majorBidi"/>
          <w:b/>
          <w:color w:val="0082B2"/>
          <w:sz w:val="40"/>
          <w:szCs w:val="26"/>
        </w:rPr>
        <w:t>Evita a Perda Muscular e Ativa o Metabolismo Basal</w:t>
      </w:r>
    </w:p>
    <w:p w:rsidR="00E46FD2" w:rsidRDefault="00E46FD2" w:rsidP="001027A5">
      <w:pPr>
        <w:pStyle w:val="Corpo"/>
        <w:rPr>
          <w:b/>
          <w:i/>
          <w:sz w:val="24"/>
        </w:rPr>
      </w:pPr>
    </w:p>
    <w:p w:rsidR="000F6451" w:rsidRDefault="000F6451" w:rsidP="000F6451">
      <w:pPr>
        <w:pStyle w:val="Corpo"/>
        <w:rPr>
          <w:szCs w:val="23"/>
        </w:rPr>
      </w:pPr>
    </w:p>
    <w:p w:rsidR="000F6451" w:rsidRPr="000F6451" w:rsidRDefault="000F6451" w:rsidP="000F6451">
      <w:pPr>
        <w:pStyle w:val="Corpo"/>
        <w:rPr>
          <w:noProof/>
          <w:szCs w:val="23"/>
        </w:rPr>
      </w:pPr>
      <w:r w:rsidRPr="000F6451">
        <w:rPr>
          <w:szCs w:val="23"/>
        </w:rPr>
        <w:t>A fim de parar e/ou reverter a perda de massa magra, é importante estimular a produção de fibras musculares.  A melhor maneira de fazer isso é ativando a síntese de proteínas e fornecendo todos os “blocos de construção” necessários para a construção de fibras musculares:</w:t>
      </w:r>
    </w:p>
    <w:p w:rsidR="000F6451" w:rsidRPr="000F6451" w:rsidRDefault="000F6451" w:rsidP="000F6451">
      <w:pPr>
        <w:pStyle w:val="Corpo"/>
        <w:rPr>
          <w:b/>
          <w:color w:val="0082B2"/>
          <w:szCs w:val="23"/>
        </w:rPr>
      </w:pPr>
    </w:p>
    <w:p w:rsidR="000F6451" w:rsidRPr="000F6451" w:rsidRDefault="000F6451" w:rsidP="000F6451">
      <w:pPr>
        <w:pStyle w:val="Corpo"/>
        <w:rPr>
          <w:szCs w:val="23"/>
        </w:rPr>
      </w:pPr>
      <w:r w:rsidRPr="000F6451">
        <w:rPr>
          <w:szCs w:val="23"/>
        </w:rPr>
        <w:t xml:space="preserve">1 - </w:t>
      </w:r>
      <w:r w:rsidRPr="000F6451">
        <w:rPr>
          <w:b/>
          <w:szCs w:val="23"/>
        </w:rPr>
        <w:t>Leucina:</w:t>
      </w:r>
      <w:r w:rsidRPr="000F6451">
        <w:rPr>
          <w:szCs w:val="23"/>
        </w:rPr>
        <w:t xml:space="preserve"> aminoácido primário para síntese muscular (ativação através da via </w:t>
      </w:r>
      <w:proofErr w:type="spellStart"/>
      <w:r w:rsidRPr="000F6451">
        <w:rPr>
          <w:szCs w:val="23"/>
        </w:rPr>
        <w:t>m-TOR</w:t>
      </w:r>
      <w:proofErr w:type="spellEnd"/>
      <w:r w:rsidRPr="000F6451">
        <w:rPr>
          <w:szCs w:val="23"/>
        </w:rPr>
        <w:t>);</w:t>
      </w:r>
    </w:p>
    <w:p w:rsidR="000F6451" w:rsidRPr="000F6451" w:rsidRDefault="000F6451" w:rsidP="000F6451">
      <w:pPr>
        <w:pStyle w:val="Corpo"/>
        <w:rPr>
          <w:szCs w:val="23"/>
        </w:rPr>
      </w:pPr>
      <w:r w:rsidRPr="000F6451">
        <w:rPr>
          <w:szCs w:val="23"/>
        </w:rPr>
        <w:t xml:space="preserve">2 - </w:t>
      </w:r>
      <w:proofErr w:type="gramStart"/>
      <w:r w:rsidRPr="000F6451">
        <w:rPr>
          <w:b/>
          <w:szCs w:val="23"/>
        </w:rPr>
        <w:t>20 aminoácidos</w:t>
      </w:r>
      <w:proofErr w:type="gramEnd"/>
      <w:r w:rsidRPr="000F6451">
        <w:rPr>
          <w:b/>
          <w:szCs w:val="23"/>
        </w:rPr>
        <w:t xml:space="preserve"> que compõem as proteínas:</w:t>
      </w:r>
      <w:r w:rsidRPr="000F6451">
        <w:rPr>
          <w:szCs w:val="23"/>
        </w:rPr>
        <w:t xml:space="preserve"> 9 são essenciais, o que significa que devem ser obtidos por via oral.</w:t>
      </w:r>
    </w:p>
    <w:p w:rsidR="000F6451" w:rsidRPr="000F6451" w:rsidRDefault="000F6451" w:rsidP="000F6451">
      <w:pPr>
        <w:pStyle w:val="Corpo"/>
        <w:rPr>
          <w:szCs w:val="23"/>
        </w:rPr>
      </w:pPr>
    </w:p>
    <w:p w:rsidR="000F6451" w:rsidRPr="000F6451" w:rsidRDefault="000F6451" w:rsidP="000F6451">
      <w:pPr>
        <w:pStyle w:val="Corpo"/>
        <w:rPr>
          <w:b/>
          <w:szCs w:val="23"/>
        </w:rPr>
      </w:pPr>
      <w:r w:rsidRPr="000F6451">
        <w:rPr>
          <w:b/>
          <w:szCs w:val="23"/>
        </w:rPr>
        <w:t>A ingestão contínua de uma formulação de aminoácidos essenciais rica em leucina melhora a função do exercício, além de promover a síntese muscular.</w:t>
      </w:r>
    </w:p>
    <w:p w:rsidR="000F6451" w:rsidRPr="000F6451" w:rsidRDefault="000F6451" w:rsidP="000F6451">
      <w:pPr>
        <w:pStyle w:val="Corpo"/>
        <w:rPr>
          <w:b/>
          <w:color w:val="0082B2"/>
          <w:szCs w:val="23"/>
        </w:rPr>
      </w:pPr>
    </w:p>
    <w:p w:rsidR="000F6451" w:rsidRPr="000F6451" w:rsidRDefault="000F6451" w:rsidP="000F6451">
      <w:pPr>
        <w:pStyle w:val="Subtitulocorpo"/>
        <w:rPr>
          <w:color w:val="0082B2"/>
          <w:sz w:val="23"/>
          <w:szCs w:val="23"/>
        </w:rPr>
      </w:pPr>
      <w:r w:rsidRPr="000F6451">
        <w:rPr>
          <w:color w:val="0082B2"/>
          <w:sz w:val="23"/>
          <w:szCs w:val="23"/>
        </w:rPr>
        <w:t xml:space="preserve">Amino MP9 – </w:t>
      </w:r>
      <w:r w:rsidRPr="000F6451">
        <w:rPr>
          <w:i/>
          <w:color w:val="0082B2"/>
          <w:sz w:val="23"/>
          <w:szCs w:val="23"/>
        </w:rPr>
        <w:t xml:space="preserve">Blend </w:t>
      </w:r>
      <w:r w:rsidRPr="000F6451">
        <w:rPr>
          <w:color w:val="0082B2"/>
          <w:sz w:val="23"/>
          <w:szCs w:val="23"/>
        </w:rPr>
        <w:t xml:space="preserve">Exclusivo de Aminoácidos </w:t>
      </w:r>
    </w:p>
    <w:p w:rsidR="000F6451" w:rsidRPr="000F6451" w:rsidRDefault="000F6451" w:rsidP="000F6451">
      <w:pPr>
        <w:pStyle w:val="Corpo"/>
        <w:rPr>
          <w:szCs w:val="23"/>
        </w:rPr>
      </w:pPr>
    </w:p>
    <w:p w:rsidR="000F6451" w:rsidRDefault="000F6451" w:rsidP="000F6451">
      <w:pPr>
        <w:pStyle w:val="Corpo"/>
        <w:rPr>
          <w:szCs w:val="23"/>
        </w:rPr>
      </w:pPr>
      <w:r w:rsidRPr="000F6451">
        <w:rPr>
          <w:szCs w:val="23"/>
        </w:rPr>
        <w:t>• Amino MP9</w:t>
      </w:r>
      <w:r w:rsidRPr="000F6451">
        <w:rPr>
          <w:szCs w:val="23"/>
          <w:vertAlign w:val="superscript"/>
        </w:rPr>
        <w:t>®</w:t>
      </w:r>
      <w:r w:rsidRPr="000F6451">
        <w:rPr>
          <w:szCs w:val="23"/>
        </w:rPr>
        <w:t xml:space="preserve"> contém os 9 aminoácidos essenciais</w:t>
      </w:r>
      <w:r w:rsidR="001669F8">
        <w:rPr>
          <w:szCs w:val="23"/>
        </w:rPr>
        <w:t>,</w:t>
      </w:r>
      <w:r w:rsidRPr="000F6451">
        <w:rPr>
          <w:szCs w:val="23"/>
        </w:rPr>
        <w:t xml:space="preserve"> que são indispensáveis para a síntese proteica muscular;</w:t>
      </w:r>
    </w:p>
    <w:p w:rsidR="000F6451" w:rsidRPr="000F6451" w:rsidRDefault="000F6451" w:rsidP="000F6451">
      <w:pPr>
        <w:pStyle w:val="Corpo"/>
        <w:rPr>
          <w:szCs w:val="23"/>
        </w:rPr>
      </w:pPr>
    </w:p>
    <w:p w:rsidR="000F6451" w:rsidRDefault="000F6451" w:rsidP="000F6451">
      <w:pPr>
        <w:pStyle w:val="Corpo"/>
        <w:rPr>
          <w:szCs w:val="23"/>
        </w:rPr>
      </w:pPr>
      <w:proofErr w:type="gramStart"/>
      <w:r w:rsidRPr="000F6451">
        <w:rPr>
          <w:szCs w:val="23"/>
        </w:rPr>
        <w:t>• Além</w:t>
      </w:r>
      <w:proofErr w:type="gramEnd"/>
      <w:r w:rsidRPr="000F6451">
        <w:rPr>
          <w:szCs w:val="23"/>
        </w:rPr>
        <w:t xml:space="preserve"> disso, ele é enriquecido com Leucina, aminoácido responsável pela ativação da síntese proteica;</w:t>
      </w:r>
    </w:p>
    <w:p w:rsidR="000F6451" w:rsidRPr="000F6451" w:rsidRDefault="000F6451" w:rsidP="000F6451">
      <w:pPr>
        <w:pStyle w:val="Corpo"/>
        <w:rPr>
          <w:szCs w:val="23"/>
        </w:rPr>
      </w:pPr>
    </w:p>
    <w:p w:rsidR="000F6451" w:rsidRPr="000F6451" w:rsidRDefault="000F6451" w:rsidP="000F6451">
      <w:pPr>
        <w:pStyle w:val="Corpo"/>
        <w:rPr>
          <w:szCs w:val="23"/>
        </w:rPr>
      </w:pPr>
      <w:proofErr w:type="gramStart"/>
      <w:r w:rsidRPr="000F6451">
        <w:rPr>
          <w:szCs w:val="23"/>
        </w:rPr>
        <w:t>•Com</w:t>
      </w:r>
      <w:proofErr w:type="gramEnd"/>
      <w:r w:rsidRPr="000F6451">
        <w:rPr>
          <w:szCs w:val="23"/>
        </w:rPr>
        <w:t xml:space="preserve"> base em evidências científicas</w:t>
      </w:r>
      <w:r w:rsidR="001669F8">
        <w:rPr>
          <w:szCs w:val="23"/>
        </w:rPr>
        <w:t>,</w:t>
      </w:r>
      <w:r w:rsidRPr="000F6451">
        <w:rPr>
          <w:szCs w:val="23"/>
        </w:rPr>
        <w:t xml:space="preserve"> foi possível verificar que somente 1,5 g de Amino MP9</w:t>
      </w:r>
      <w:r w:rsidRPr="000F6451">
        <w:rPr>
          <w:szCs w:val="23"/>
          <w:vertAlign w:val="superscript"/>
        </w:rPr>
        <w:t>®</w:t>
      </w:r>
      <w:r w:rsidRPr="000F6451">
        <w:rPr>
          <w:szCs w:val="23"/>
        </w:rPr>
        <w:t xml:space="preserve"> estimulam </w:t>
      </w:r>
      <w:r w:rsidR="001669F8">
        <w:rPr>
          <w:szCs w:val="23"/>
        </w:rPr>
        <w:t>a síntese proteica equivalente a</w:t>
      </w:r>
      <w:r w:rsidRPr="000F6451">
        <w:rPr>
          <w:szCs w:val="23"/>
        </w:rPr>
        <w:t xml:space="preserve"> 40 g de </w:t>
      </w:r>
      <w:proofErr w:type="spellStart"/>
      <w:r w:rsidRPr="000F6451">
        <w:rPr>
          <w:szCs w:val="23"/>
        </w:rPr>
        <w:t>whey</w:t>
      </w:r>
      <w:proofErr w:type="spellEnd"/>
      <w:r w:rsidRPr="000F6451">
        <w:rPr>
          <w:szCs w:val="23"/>
        </w:rPr>
        <w:t xml:space="preserve"> </w:t>
      </w:r>
      <w:proofErr w:type="spellStart"/>
      <w:r w:rsidRPr="000F6451">
        <w:rPr>
          <w:szCs w:val="23"/>
        </w:rPr>
        <w:t>protein</w:t>
      </w:r>
      <w:proofErr w:type="spellEnd"/>
      <w:r w:rsidRPr="000F6451">
        <w:rPr>
          <w:szCs w:val="23"/>
        </w:rPr>
        <w:t>.</w:t>
      </w:r>
    </w:p>
    <w:p w:rsidR="000F6451" w:rsidRPr="000F6451" w:rsidRDefault="000F6451" w:rsidP="000F6451">
      <w:pPr>
        <w:pStyle w:val="Subtitulocorpo"/>
        <w:rPr>
          <w:noProof/>
          <w:sz w:val="23"/>
          <w:szCs w:val="23"/>
        </w:rPr>
      </w:pPr>
    </w:p>
    <w:p w:rsidR="000F6451" w:rsidRPr="000F6451" w:rsidRDefault="000F6451" w:rsidP="000F6451">
      <w:pPr>
        <w:pStyle w:val="Subtitulocorpo"/>
        <w:rPr>
          <w:color w:val="0082B2"/>
          <w:sz w:val="23"/>
          <w:szCs w:val="23"/>
        </w:rPr>
      </w:pPr>
      <w:r w:rsidRPr="000F6451">
        <w:rPr>
          <w:color w:val="0082B2"/>
          <w:sz w:val="23"/>
          <w:szCs w:val="23"/>
        </w:rPr>
        <w:t>Principais Benefícios:</w:t>
      </w:r>
    </w:p>
    <w:p w:rsidR="000F6451" w:rsidRPr="000F6451" w:rsidRDefault="000F6451" w:rsidP="000F6451">
      <w:pPr>
        <w:pStyle w:val="Subtitulocorpo"/>
        <w:rPr>
          <w:sz w:val="23"/>
          <w:szCs w:val="23"/>
        </w:rPr>
      </w:pPr>
    </w:p>
    <w:p w:rsidR="000F6451" w:rsidRPr="000F6451" w:rsidRDefault="001669F8" w:rsidP="000F6451">
      <w:pPr>
        <w:pStyle w:val="Corpo"/>
        <w:rPr>
          <w:szCs w:val="23"/>
        </w:rPr>
      </w:pPr>
      <w:r>
        <w:rPr>
          <w:szCs w:val="23"/>
        </w:rPr>
        <w:t>• Estí</w:t>
      </w:r>
      <w:r w:rsidR="000F6451" w:rsidRPr="000F6451">
        <w:rPr>
          <w:szCs w:val="23"/>
        </w:rPr>
        <w:t>mulo da síntese proteica muscular;</w:t>
      </w:r>
    </w:p>
    <w:p w:rsidR="000F6451" w:rsidRPr="000F6451" w:rsidRDefault="000F6451" w:rsidP="000F6451">
      <w:pPr>
        <w:pStyle w:val="Corpo"/>
        <w:rPr>
          <w:szCs w:val="23"/>
        </w:rPr>
      </w:pPr>
    </w:p>
    <w:p w:rsidR="000F6451" w:rsidRPr="000F6451" w:rsidRDefault="000F6451" w:rsidP="000F6451">
      <w:pPr>
        <w:pStyle w:val="Corpo"/>
        <w:rPr>
          <w:szCs w:val="23"/>
        </w:rPr>
      </w:pPr>
      <w:r w:rsidRPr="000F6451">
        <w:rPr>
          <w:szCs w:val="23"/>
        </w:rPr>
        <w:t>• Aumento da massa magra;</w:t>
      </w:r>
    </w:p>
    <w:p w:rsidR="000F6451" w:rsidRPr="000F6451" w:rsidRDefault="000F6451" w:rsidP="000F6451">
      <w:pPr>
        <w:pStyle w:val="Corpo"/>
        <w:rPr>
          <w:szCs w:val="23"/>
        </w:rPr>
      </w:pPr>
    </w:p>
    <w:p w:rsidR="000F6451" w:rsidRPr="000F6451" w:rsidRDefault="000F6451" w:rsidP="000F6451">
      <w:pPr>
        <w:pStyle w:val="Corpo"/>
        <w:rPr>
          <w:szCs w:val="23"/>
        </w:rPr>
      </w:pPr>
      <w:r w:rsidRPr="000F6451">
        <w:rPr>
          <w:szCs w:val="23"/>
        </w:rPr>
        <w:t>• Aumento do metabolismo basal;</w:t>
      </w:r>
    </w:p>
    <w:p w:rsidR="000F6451" w:rsidRPr="000F6451" w:rsidRDefault="000F6451" w:rsidP="000F6451">
      <w:pPr>
        <w:pStyle w:val="Corpo"/>
        <w:rPr>
          <w:szCs w:val="23"/>
        </w:rPr>
      </w:pPr>
    </w:p>
    <w:p w:rsidR="000F6451" w:rsidRPr="000F6451" w:rsidRDefault="000F6451" w:rsidP="000F6451">
      <w:pPr>
        <w:pStyle w:val="Corpo"/>
        <w:rPr>
          <w:szCs w:val="23"/>
        </w:rPr>
      </w:pPr>
      <w:r w:rsidRPr="000F6451">
        <w:rPr>
          <w:szCs w:val="23"/>
        </w:rPr>
        <w:t>• Aceleração da recuperação muscular;</w:t>
      </w:r>
    </w:p>
    <w:p w:rsidR="000F6451" w:rsidRPr="000F6451" w:rsidRDefault="000F6451" w:rsidP="000F6451">
      <w:pPr>
        <w:pStyle w:val="Corpo"/>
        <w:rPr>
          <w:szCs w:val="23"/>
        </w:rPr>
      </w:pPr>
    </w:p>
    <w:p w:rsidR="000F6451" w:rsidRPr="000F6451" w:rsidRDefault="000F6451" w:rsidP="000F6451">
      <w:pPr>
        <w:pStyle w:val="Corpo"/>
        <w:rPr>
          <w:noProof/>
          <w:szCs w:val="23"/>
        </w:rPr>
      </w:pPr>
      <w:r w:rsidRPr="000F6451">
        <w:rPr>
          <w:szCs w:val="23"/>
        </w:rPr>
        <w:t>• Diminuição da degradação muscular.</w:t>
      </w:r>
    </w:p>
    <w:p w:rsidR="00DD2161" w:rsidRDefault="00DD2161" w:rsidP="00E051D3">
      <w:pPr>
        <w:rPr>
          <w:rFonts w:ascii="Swis721 Th BT" w:hAnsi="Swis721 Th BT"/>
          <w:sz w:val="23"/>
          <w:szCs w:val="23"/>
        </w:rPr>
      </w:pPr>
    </w:p>
    <w:p w:rsidR="000F6451" w:rsidRDefault="000F6451" w:rsidP="00E051D3">
      <w:pPr>
        <w:rPr>
          <w:rFonts w:ascii="Swis721 Th BT" w:hAnsi="Swis721 Th BT"/>
          <w:sz w:val="23"/>
          <w:szCs w:val="23"/>
        </w:rPr>
      </w:pPr>
    </w:p>
    <w:p w:rsidR="000F6451" w:rsidRDefault="000F6451" w:rsidP="00E051D3">
      <w:pPr>
        <w:rPr>
          <w:rFonts w:ascii="Swis721 Th BT" w:hAnsi="Swis721 Th BT"/>
          <w:sz w:val="23"/>
          <w:szCs w:val="23"/>
        </w:rPr>
      </w:pPr>
    </w:p>
    <w:p w:rsidR="000F6451" w:rsidRPr="00F17191" w:rsidRDefault="000F6451" w:rsidP="00220773">
      <w:pPr>
        <w:pStyle w:val="Titulo"/>
      </w:pPr>
      <w:proofErr w:type="gramStart"/>
      <w:r w:rsidRPr="00F17191">
        <w:t>Estudo Comprova</w:t>
      </w:r>
      <w:proofErr w:type="gramEnd"/>
    </w:p>
    <w:p w:rsidR="000F6451" w:rsidRPr="001B62A8" w:rsidRDefault="000F6451" w:rsidP="000F6451">
      <w:pPr>
        <w:pStyle w:val="Subtitulocorpo"/>
        <w:jc w:val="center"/>
      </w:pPr>
      <w:r w:rsidRPr="001B62A8">
        <w:rPr>
          <w:color w:val="0082B2"/>
        </w:rPr>
        <w:t xml:space="preserve">Amino MP9 – </w:t>
      </w:r>
      <w:r w:rsidRPr="001B62A8">
        <w:rPr>
          <w:i/>
          <w:color w:val="0082B2"/>
        </w:rPr>
        <w:t xml:space="preserve">Blend </w:t>
      </w:r>
      <w:r w:rsidRPr="001B62A8">
        <w:rPr>
          <w:color w:val="0082B2"/>
        </w:rPr>
        <w:t>Exclusivo d</w:t>
      </w:r>
      <w:r>
        <w:rPr>
          <w:color w:val="0082B2"/>
        </w:rPr>
        <w:t>e Aminoácidos Aumenta a Síntese Proteica em Mulheres Idosas</w:t>
      </w:r>
    </w:p>
    <w:p w:rsidR="000F6451" w:rsidRPr="001B62A8" w:rsidRDefault="000F6451" w:rsidP="000F6451">
      <w:pPr>
        <w:pStyle w:val="Corpo"/>
        <w:spacing w:after="120"/>
        <w:rPr>
          <w:sz w:val="10"/>
          <w:szCs w:val="10"/>
        </w:rPr>
      </w:pPr>
    </w:p>
    <w:p w:rsidR="000F6451" w:rsidRDefault="000F6451" w:rsidP="000F6451">
      <w:pPr>
        <w:pStyle w:val="Corpo"/>
      </w:pPr>
    </w:p>
    <w:p w:rsidR="000F6451" w:rsidRPr="00290C9A" w:rsidRDefault="000F6451" w:rsidP="000F6451">
      <w:pPr>
        <w:pStyle w:val="Corpo"/>
      </w:pPr>
      <w:r w:rsidRPr="00AC4D07">
        <w:t xml:space="preserve">Wilkinson </w:t>
      </w:r>
      <w:r w:rsidRPr="00AC4D07">
        <w:rPr>
          <w:i/>
        </w:rPr>
        <w:t>et al</w:t>
      </w:r>
      <w:r w:rsidRPr="00AC4D07">
        <w:t xml:space="preserve">. </w:t>
      </w:r>
      <w:r w:rsidRPr="00290C9A">
        <w:t xml:space="preserve">(2018) conduziram um estudo que avaliou a resposta </w:t>
      </w:r>
      <w:r>
        <w:t>em relação à</w:t>
      </w:r>
      <w:r w:rsidRPr="00290C9A">
        <w:t xml:space="preserve"> síntese proteica muscular em um grupo de mulheres idosas que receberam </w:t>
      </w:r>
      <w:bookmarkStart w:id="14" w:name="_Hlk8893247"/>
      <w:r w:rsidRPr="00290C9A">
        <w:t>Amino MP9</w:t>
      </w:r>
      <w:r w:rsidRPr="00290C9A">
        <w:rPr>
          <w:vertAlign w:val="superscript"/>
        </w:rPr>
        <w:t>®</w:t>
      </w:r>
      <w:bookmarkEnd w:id="14"/>
      <w:r w:rsidR="001669F8">
        <w:t xml:space="preserve">, </w:t>
      </w:r>
      <w:r>
        <w:t xml:space="preserve">em comparação com o </w:t>
      </w:r>
      <w:proofErr w:type="spellStart"/>
      <w:r>
        <w:t>whey</w:t>
      </w:r>
      <w:proofErr w:type="spellEnd"/>
      <w:r>
        <w:t xml:space="preserve"> </w:t>
      </w:r>
      <w:proofErr w:type="spellStart"/>
      <w:r>
        <w:t>protein</w:t>
      </w:r>
      <w:proofErr w:type="spellEnd"/>
      <w:r>
        <w:t xml:space="preserve">. </w:t>
      </w:r>
    </w:p>
    <w:p w:rsidR="000F6451" w:rsidRPr="00AC4D07" w:rsidRDefault="000F6451" w:rsidP="000F6451">
      <w:pPr>
        <w:pStyle w:val="Corpo"/>
        <w:spacing w:after="120"/>
        <w:rPr>
          <w:sz w:val="20"/>
          <w:szCs w:val="20"/>
        </w:rPr>
      </w:pPr>
      <w:r>
        <w:rPr>
          <w:noProof/>
          <w:lang w:eastAsia="pt-BR"/>
        </w:rPr>
        <mc:AlternateContent>
          <mc:Choice Requires="wps">
            <w:drawing>
              <wp:anchor distT="0" distB="0" distL="114300" distR="114300" simplePos="0" relativeHeight="252169216" behindDoc="0" locked="0" layoutInCell="1" allowOverlap="1" wp14:anchorId="05D759DD" wp14:editId="319F2051">
                <wp:simplePos x="0" y="0"/>
                <wp:positionH relativeFrom="margin">
                  <wp:align>right</wp:align>
                </wp:positionH>
                <wp:positionV relativeFrom="paragraph">
                  <wp:posOffset>145415</wp:posOffset>
                </wp:positionV>
                <wp:extent cx="5727700" cy="514350"/>
                <wp:effectExtent l="0" t="0" r="25400" b="19050"/>
                <wp:wrapNone/>
                <wp:docPr id="68" name="Caixa de texto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514350"/>
                        </a:xfrm>
                        <a:prstGeom prst="rect">
                          <a:avLst/>
                        </a:prstGeom>
                        <a:solidFill>
                          <a:schemeClr val="bg1">
                            <a:lumMod val="100000"/>
                            <a:lumOff val="0"/>
                          </a:schemeClr>
                        </a:solidFill>
                        <a:ln w="9525">
                          <a:solidFill>
                            <a:srgbClr val="FF8501"/>
                          </a:solidFill>
                          <a:miter lim="800000"/>
                          <a:headEnd/>
                          <a:tailEnd/>
                        </a:ln>
                      </wps:spPr>
                      <wps:txbx>
                        <w:txbxContent>
                          <w:p w:rsidR="00E06D27" w:rsidRPr="0030662D" w:rsidRDefault="00E06D27" w:rsidP="000F6451">
                            <w:pPr>
                              <w:pStyle w:val="Corpo"/>
                            </w:pPr>
                            <w:r w:rsidRPr="0030662D">
                              <w:t xml:space="preserve">Assim, </w:t>
                            </w:r>
                            <w:r>
                              <w:t>24 mulheres com média de idade de 65 anos participaram desse estudo clínico e randomizado. Elas foram divididas em 3 grupos para receberem a seguinte posologia: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759DD" id="Caixa de texto 68" o:spid="_x0000_s1070" type="#_x0000_t202" style="position:absolute;left:0;text-align:left;margin-left:399.8pt;margin-top:11.45pt;width:451pt;height:40.5pt;z-index:252169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" fillcolor="white [3212]" strokecolor="#ff8501">
                <v:textbox>
                  <w:txbxContent>
                    <w:p w:rsidR="00E06D27" w:rsidRPr="0030662D" w:rsidRDefault="00E06D27" w:rsidP="000F6451">
                      <w:pPr>
                        <w:pStyle w:val="Corpo"/>
                      </w:pPr>
                      <w:r w:rsidRPr="0030662D">
                        <w:t xml:space="preserve">Assim, </w:t>
                      </w:r>
                      <w:r>
                        <w:t>24 mulheres com média de idade de 65 anos participaram desse estudo clínico e randomizado. Elas foram divididas em 3 grupos para receberem a seguinte posologia:</w:t>
                      </w:r>
                    </w:p>
                  </w:txbxContent>
                </v:textbox>
                <w10:wrap anchorx="margin"/>
              </v:shape>
            </w:pict>
          </mc:Fallback>
        </mc:AlternateContent>
      </w:r>
    </w:p>
    <w:p w:rsidR="000F6451" w:rsidRPr="00AC4D07" w:rsidRDefault="000F6451" w:rsidP="000F6451">
      <w:pPr>
        <w:pStyle w:val="Corpo"/>
        <w:spacing w:after="120"/>
        <w:rPr>
          <w:sz w:val="20"/>
          <w:szCs w:val="20"/>
        </w:rPr>
      </w:pPr>
    </w:p>
    <w:p w:rsidR="000F6451" w:rsidRPr="00AC4D07" w:rsidRDefault="000F6451" w:rsidP="000F6451">
      <w:pPr>
        <w:pStyle w:val="Corpo"/>
        <w:spacing w:after="120"/>
        <w:rPr>
          <w:sz w:val="20"/>
          <w:szCs w:val="20"/>
        </w:rPr>
      </w:pPr>
    </w:p>
    <w:p w:rsidR="000F6451" w:rsidRPr="00AC4D07" w:rsidRDefault="000F6451" w:rsidP="000F6451">
      <w:pPr>
        <w:pStyle w:val="Corpo"/>
        <w:rPr>
          <w:sz w:val="24"/>
        </w:rPr>
      </w:pPr>
    </w:p>
    <w:p w:rsidR="000F6451" w:rsidRPr="00AC4D07" w:rsidRDefault="000F6451" w:rsidP="000F6451">
      <w:pPr>
        <w:pStyle w:val="Corpo"/>
      </w:pPr>
      <w:r w:rsidRPr="00293796">
        <w:rPr>
          <w:rFonts w:asciiTheme="minorHAnsi" w:eastAsiaTheme="minorHAnsi" w:hAnsiTheme="minorHAnsi"/>
          <w:noProof/>
          <w:color w:val="auto"/>
          <w:sz w:val="22"/>
          <w:szCs w:val="22"/>
          <w:lang w:eastAsia="pt-BR"/>
        </w:rPr>
        <mc:AlternateContent>
          <mc:Choice Requires="wps">
            <w:drawing>
              <wp:anchor distT="0" distB="0" distL="114300" distR="114300" simplePos="0" relativeHeight="252172288" behindDoc="0" locked="0" layoutInCell="1" allowOverlap="1" wp14:anchorId="40A7A3A2" wp14:editId="7A3D6061">
                <wp:simplePos x="0" y="0"/>
                <wp:positionH relativeFrom="margin">
                  <wp:align>right</wp:align>
                </wp:positionH>
                <wp:positionV relativeFrom="paragraph">
                  <wp:posOffset>3810</wp:posOffset>
                </wp:positionV>
                <wp:extent cx="1619250" cy="1003300"/>
                <wp:effectExtent l="0" t="0" r="19050" b="25400"/>
                <wp:wrapNone/>
                <wp:docPr id="69"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03300"/>
                        </a:xfrm>
                        <a:prstGeom prst="rect">
                          <a:avLst/>
                        </a:prstGeom>
                        <a:solidFill>
                          <a:srgbClr val="FF8501"/>
                        </a:solidFill>
                        <a:ln w="9525">
                          <a:solidFill>
                            <a:srgbClr val="FF8501"/>
                          </a:solidFill>
                          <a:miter lim="800000"/>
                          <a:headEnd/>
                          <a:tailEnd/>
                        </a:ln>
                      </wps:spPr>
                      <wps:txbx>
                        <w:txbxContent>
                          <w:p w:rsidR="00E06D27" w:rsidRPr="00293796" w:rsidRDefault="00E06D27" w:rsidP="000F6451">
                            <w:pPr>
                              <w:pStyle w:val="Corpo"/>
                              <w:jc w:val="center"/>
                              <w:rPr>
                                <w:b/>
                                <w:color w:val="FFFFFF" w:themeColor="background1"/>
                              </w:rPr>
                            </w:pPr>
                            <w:r w:rsidRPr="00293796">
                              <w:rPr>
                                <w:b/>
                                <w:color w:val="FFFFFF" w:themeColor="background1"/>
                              </w:rPr>
                              <w:t xml:space="preserve">Grupo </w:t>
                            </w:r>
                            <w:r>
                              <w:rPr>
                                <w:b/>
                                <w:color w:val="FFFFFF" w:themeColor="background1"/>
                              </w:rPr>
                              <w:t>3</w:t>
                            </w:r>
                            <w:r w:rsidRPr="00293796">
                              <w:rPr>
                                <w:b/>
                                <w:color w:val="FFFFFF" w:themeColor="background1"/>
                              </w:rPr>
                              <w:t xml:space="preserve"> (n=</w:t>
                            </w:r>
                            <w:r>
                              <w:rPr>
                                <w:b/>
                                <w:color w:val="FFFFFF" w:themeColor="background1"/>
                              </w:rPr>
                              <w:t>8)</w:t>
                            </w:r>
                          </w:p>
                          <w:p w:rsidR="00E06D27" w:rsidRDefault="00E06D27" w:rsidP="000F6451">
                            <w:pPr>
                              <w:pStyle w:val="Corpo"/>
                              <w:jc w:val="center"/>
                              <w:rPr>
                                <w:color w:val="FFFFFF" w:themeColor="background1"/>
                              </w:rPr>
                            </w:pPr>
                            <w:r>
                              <w:rPr>
                                <w:color w:val="FFFFFF" w:themeColor="background1"/>
                              </w:rPr>
                              <w:t>Whey protein 40 g</w:t>
                            </w:r>
                          </w:p>
                          <w:p w:rsidR="00E06D27" w:rsidRPr="00765C07" w:rsidRDefault="00E06D27" w:rsidP="000F6451">
                            <w:pPr>
                              <w:pStyle w:val="Corpo"/>
                              <w:jc w:val="center"/>
                              <w:rPr>
                                <w:color w:val="FFFFFF" w:themeColor="background1"/>
                                <w:vertAlign w:val="superscript"/>
                              </w:rPr>
                            </w:pPr>
                            <w:r>
                              <w:rPr>
                                <w:color w:val="FFFFFF" w:themeColor="background1"/>
                              </w:rPr>
                              <w:t>Administrado imediatamente após o exercício</w:t>
                            </w:r>
                          </w:p>
                          <w:p w:rsidR="00E06D27" w:rsidRPr="00765C07" w:rsidRDefault="00E06D27" w:rsidP="000F6451">
                            <w:pPr>
                              <w:pStyle w:val="Corpo"/>
                              <w:jc w:val="center"/>
                              <w:rPr>
                                <w:color w:val="FFFFFF" w:themeColor="background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A7A3A2" id="Caixa de texto 11" o:spid="_x0000_s1071" type="#_x0000_t202" style="position:absolute;left:0;text-align:left;margin-left:76.3pt;margin-top:.3pt;width:127.5pt;height:79pt;z-index:252172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" fillcolor="#ff8501" strokecolor="#ff8501">
                <v:textbox>
                  <w:txbxContent>
                    <w:p w:rsidR="00E06D27" w:rsidRPr="00293796" w:rsidRDefault="00E06D27" w:rsidP="000F6451">
                      <w:pPr>
                        <w:pStyle w:val="Corpo"/>
                        <w:jc w:val="center"/>
                        <w:rPr>
                          <w:b/>
                          <w:color w:val="FFFFFF" w:themeColor="background1"/>
                        </w:rPr>
                      </w:pPr>
                      <w:r w:rsidRPr="00293796">
                        <w:rPr>
                          <w:b/>
                          <w:color w:val="FFFFFF" w:themeColor="background1"/>
                        </w:rPr>
                        <w:t xml:space="preserve">Grupo </w:t>
                      </w:r>
                      <w:r>
                        <w:rPr>
                          <w:b/>
                          <w:color w:val="FFFFFF" w:themeColor="background1"/>
                        </w:rPr>
                        <w:t>3</w:t>
                      </w:r>
                      <w:r w:rsidRPr="00293796">
                        <w:rPr>
                          <w:b/>
                          <w:color w:val="FFFFFF" w:themeColor="background1"/>
                        </w:rPr>
                        <w:t xml:space="preserve"> (n=</w:t>
                      </w:r>
                      <w:r>
                        <w:rPr>
                          <w:b/>
                          <w:color w:val="FFFFFF" w:themeColor="background1"/>
                        </w:rPr>
                        <w:t>8)</w:t>
                      </w:r>
                    </w:p>
                    <w:p w:rsidR="00E06D27" w:rsidRDefault="00E06D27" w:rsidP="000F6451">
                      <w:pPr>
                        <w:pStyle w:val="Corpo"/>
                        <w:jc w:val="center"/>
                        <w:rPr>
                          <w:color w:val="FFFFFF" w:themeColor="background1"/>
                        </w:rPr>
                      </w:pPr>
                      <w:r>
                        <w:rPr>
                          <w:color w:val="FFFFFF" w:themeColor="background1"/>
                        </w:rPr>
                        <w:t>Whey protein 40 g</w:t>
                      </w:r>
                    </w:p>
                    <w:p w:rsidR="00E06D27" w:rsidRPr="00765C07" w:rsidRDefault="00E06D27" w:rsidP="000F6451">
                      <w:pPr>
                        <w:pStyle w:val="Corpo"/>
                        <w:jc w:val="center"/>
                        <w:rPr>
                          <w:color w:val="FFFFFF" w:themeColor="background1"/>
                          <w:vertAlign w:val="superscript"/>
                        </w:rPr>
                      </w:pPr>
                      <w:r>
                        <w:rPr>
                          <w:color w:val="FFFFFF" w:themeColor="background1"/>
                        </w:rPr>
                        <w:t>Administrado imediatamente após o exercício</w:t>
                      </w:r>
                    </w:p>
                    <w:p w:rsidR="00E06D27" w:rsidRPr="00765C07" w:rsidRDefault="00E06D27" w:rsidP="000F6451">
                      <w:pPr>
                        <w:pStyle w:val="Corpo"/>
                        <w:jc w:val="center"/>
                        <w:rPr>
                          <w:color w:val="FFFFFF" w:themeColor="background1"/>
                        </w:rPr>
                      </w:pPr>
                    </w:p>
                  </w:txbxContent>
                </v:textbox>
                <w10:wrap anchorx="margin"/>
              </v:shape>
            </w:pict>
          </mc:Fallback>
        </mc:AlternateContent>
      </w:r>
      <w:r w:rsidRPr="00293796">
        <w:rPr>
          <w:rFonts w:asciiTheme="minorHAnsi" w:eastAsiaTheme="minorHAnsi" w:hAnsiTheme="minorHAnsi"/>
          <w:noProof/>
          <w:color w:val="auto"/>
          <w:sz w:val="22"/>
          <w:szCs w:val="22"/>
          <w:lang w:eastAsia="pt-BR"/>
        </w:rPr>
        <mc:AlternateContent>
          <mc:Choice Requires="wps">
            <w:drawing>
              <wp:anchor distT="0" distB="0" distL="114300" distR="114300" simplePos="0" relativeHeight="252171264" behindDoc="0" locked="0" layoutInCell="1" allowOverlap="1" wp14:anchorId="1FA763F9" wp14:editId="73B30F4F">
                <wp:simplePos x="0" y="0"/>
                <wp:positionH relativeFrom="margin">
                  <wp:align>center</wp:align>
                </wp:positionH>
                <wp:positionV relativeFrom="paragraph">
                  <wp:posOffset>9525</wp:posOffset>
                </wp:positionV>
                <wp:extent cx="1619250" cy="990600"/>
                <wp:effectExtent l="0" t="0" r="19050" b="19050"/>
                <wp:wrapNone/>
                <wp:docPr id="70"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990600"/>
                        </a:xfrm>
                        <a:prstGeom prst="rect">
                          <a:avLst/>
                        </a:prstGeom>
                        <a:solidFill>
                          <a:srgbClr val="FF8501"/>
                        </a:solidFill>
                        <a:ln w="9525">
                          <a:solidFill>
                            <a:srgbClr val="FF8501"/>
                          </a:solidFill>
                          <a:miter lim="800000"/>
                          <a:headEnd/>
                          <a:tailEnd/>
                        </a:ln>
                      </wps:spPr>
                      <wps:txbx>
                        <w:txbxContent>
                          <w:p w:rsidR="00E06D27" w:rsidRPr="00293796" w:rsidRDefault="00E06D27" w:rsidP="000F6451">
                            <w:pPr>
                              <w:pStyle w:val="Corpo"/>
                              <w:jc w:val="center"/>
                              <w:rPr>
                                <w:b/>
                                <w:color w:val="FFFFFF" w:themeColor="background1"/>
                              </w:rPr>
                            </w:pPr>
                            <w:r w:rsidRPr="00293796">
                              <w:rPr>
                                <w:b/>
                                <w:color w:val="FFFFFF" w:themeColor="background1"/>
                              </w:rPr>
                              <w:t xml:space="preserve">Grupo </w:t>
                            </w:r>
                            <w:r>
                              <w:rPr>
                                <w:b/>
                                <w:color w:val="FFFFFF" w:themeColor="background1"/>
                              </w:rPr>
                              <w:t>2</w:t>
                            </w:r>
                            <w:r w:rsidRPr="00293796">
                              <w:rPr>
                                <w:b/>
                                <w:color w:val="FFFFFF" w:themeColor="background1"/>
                              </w:rPr>
                              <w:t xml:space="preserve"> (n=</w:t>
                            </w:r>
                            <w:r>
                              <w:rPr>
                                <w:b/>
                                <w:color w:val="FFFFFF" w:themeColor="background1"/>
                              </w:rPr>
                              <w:t>8</w:t>
                            </w:r>
                            <w:r w:rsidRPr="00293796">
                              <w:rPr>
                                <w:b/>
                                <w:color w:val="FFFFFF" w:themeColor="background1"/>
                              </w:rPr>
                              <w:t>)</w:t>
                            </w:r>
                          </w:p>
                          <w:p w:rsidR="00E06D27" w:rsidRPr="00293796" w:rsidRDefault="00E06D27" w:rsidP="000F6451">
                            <w:pPr>
                              <w:pStyle w:val="Corpo"/>
                              <w:jc w:val="center"/>
                              <w:rPr>
                                <w:color w:val="FFFFFF" w:themeColor="background1"/>
                              </w:rPr>
                            </w:pPr>
                            <w:r w:rsidRPr="00293796">
                              <w:rPr>
                                <w:color w:val="FFFFFF" w:themeColor="background1"/>
                              </w:rPr>
                              <w:t>Amino MP9</w:t>
                            </w:r>
                            <w:r w:rsidRPr="00293796">
                              <w:rPr>
                                <w:color w:val="FFFFFF" w:themeColor="background1"/>
                                <w:vertAlign w:val="superscript"/>
                              </w:rPr>
                              <w:t>®</w:t>
                            </w:r>
                            <w:r w:rsidRPr="00293796">
                              <w:rPr>
                                <w:color w:val="FFFFFF" w:themeColor="background1"/>
                              </w:rPr>
                              <w:t xml:space="preserve"> </w:t>
                            </w:r>
                            <w:r>
                              <w:rPr>
                                <w:color w:val="FFFFFF" w:themeColor="background1"/>
                              </w:rPr>
                              <w:t>6,0 g</w:t>
                            </w:r>
                          </w:p>
                          <w:p w:rsidR="00E06D27" w:rsidRPr="00765C07" w:rsidRDefault="00E06D27" w:rsidP="000F6451">
                            <w:pPr>
                              <w:pStyle w:val="Corpo"/>
                              <w:jc w:val="center"/>
                              <w:rPr>
                                <w:color w:val="FFFFFF" w:themeColor="background1"/>
                                <w:vertAlign w:val="superscript"/>
                              </w:rPr>
                            </w:pPr>
                            <w:r>
                              <w:rPr>
                                <w:color w:val="FFFFFF" w:themeColor="background1"/>
                              </w:rPr>
                              <w:t>Administrado imediatamente após o exercício</w:t>
                            </w:r>
                          </w:p>
                          <w:p w:rsidR="00E06D27" w:rsidRPr="00293796" w:rsidRDefault="00E06D27" w:rsidP="000F6451">
                            <w:pPr>
                              <w:pStyle w:val="Corpo"/>
                              <w:jc w:val="center"/>
                              <w:rPr>
                                <w:i/>
                                <w:color w:val="FFFFFF" w:themeColor="background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A763F9" id="_x0000_s1072" type="#_x0000_t202" style="position:absolute;left:0;text-align:left;margin-left:0;margin-top:.75pt;width:127.5pt;height:78pt;z-index:252171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" fillcolor="#ff8501" strokecolor="#ff8501">
                <v:textbox>
                  <w:txbxContent>
                    <w:p w:rsidR="00E06D27" w:rsidRPr="00293796" w:rsidRDefault="00E06D27" w:rsidP="000F6451">
                      <w:pPr>
                        <w:pStyle w:val="Corpo"/>
                        <w:jc w:val="center"/>
                        <w:rPr>
                          <w:b/>
                          <w:color w:val="FFFFFF" w:themeColor="background1"/>
                        </w:rPr>
                      </w:pPr>
                      <w:r w:rsidRPr="00293796">
                        <w:rPr>
                          <w:b/>
                          <w:color w:val="FFFFFF" w:themeColor="background1"/>
                        </w:rPr>
                        <w:t xml:space="preserve">Grupo </w:t>
                      </w:r>
                      <w:r>
                        <w:rPr>
                          <w:b/>
                          <w:color w:val="FFFFFF" w:themeColor="background1"/>
                        </w:rPr>
                        <w:t>2</w:t>
                      </w:r>
                      <w:r w:rsidRPr="00293796">
                        <w:rPr>
                          <w:b/>
                          <w:color w:val="FFFFFF" w:themeColor="background1"/>
                        </w:rPr>
                        <w:t xml:space="preserve"> (n=</w:t>
                      </w:r>
                      <w:r>
                        <w:rPr>
                          <w:b/>
                          <w:color w:val="FFFFFF" w:themeColor="background1"/>
                        </w:rPr>
                        <w:t>8</w:t>
                      </w:r>
                      <w:r w:rsidRPr="00293796">
                        <w:rPr>
                          <w:b/>
                          <w:color w:val="FFFFFF" w:themeColor="background1"/>
                        </w:rPr>
                        <w:t>)</w:t>
                      </w:r>
                    </w:p>
                    <w:p w:rsidR="00E06D27" w:rsidRPr="00293796" w:rsidRDefault="00E06D27" w:rsidP="000F6451">
                      <w:pPr>
                        <w:pStyle w:val="Corpo"/>
                        <w:jc w:val="center"/>
                        <w:rPr>
                          <w:color w:val="FFFFFF" w:themeColor="background1"/>
                        </w:rPr>
                      </w:pPr>
                      <w:r w:rsidRPr="00293796">
                        <w:rPr>
                          <w:color w:val="FFFFFF" w:themeColor="background1"/>
                        </w:rPr>
                        <w:t>Amino MP9</w:t>
                      </w:r>
                      <w:r w:rsidRPr="00293796">
                        <w:rPr>
                          <w:color w:val="FFFFFF" w:themeColor="background1"/>
                          <w:vertAlign w:val="superscript"/>
                        </w:rPr>
                        <w:t>®</w:t>
                      </w:r>
                      <w:r w:rsidRPr="00293796">
                        <w:rPr>
                          <w:color w:val="FFFFFF" w:themeColor="background1"/>
                        </w:rPr>
                        <w:t xml:space="preserve"> </w:t>
                      </w:r>
                      <w:r>
                        <w:rPr>
                          <w:color w:val="FFFFFF" w:themeColor="background1"/>
                        </w:rPr>
                        <w:t>6,0 g</w:t>
                      </w:r>
                    </w:p>
                    <w:p w:rsidR="00E06D27" w:rsidRPr="00765C07" w:rsidRDefault="00E06D27" w:rsidP="000F6451">
                      <w:pPr>
                        <w:pStyle w:val="Corpo"/>
                        <w:jc w:val="center"/>
                        <w:rPr>
                          <w:color w:val="FFFFFF" w:themeColor="background1"/>
                          <w:vertAlign w:val="superscript"/>
                        </w:rPr>
                      </w:pPr>
                      <w:r>
                        <w:rPr>
                          <w:color w:val="FFFFFF" w:themeColor="background1"/>
                        </w:rPr>
                        <w:t>Administrado imediatamente após o exercício</w:t>
                      </w:r>
                    </w:p>
                    <w:p w:rsidR="00E06D27" w:rsidRPr="00293796" w:rsidRDefault="00E06D27" w:rsidP="000F6451">
                      <w:pPr>
                        <w:pStyle w:val="Corpo"/>
                        <w:jc w:val="center"/>
                        <w:rPr>
                          <w:i/>
                          <w:color w:val="FFFFFF" w:themeColor="background1"/>
                        </w:rPr>
                      </w:pPr>
                    </w:p>
                  </w:txbxContent>
                </v:textbox>
                <w10:wrap anchorx="margin"/>
              </v:shape>
            </w:pict>
          </mc:Fallback>
        </mc:AlternateContent>
      </w:r>
      <w:r>
        <w:rPr>
          <w:noProof/>
          <w:lang w:eastAsia="pt-BR"/>
        </w:rPr>
        <mc:AlternateContent>
          <mc:Choice Requires="wps">
            <w:drawing>
              <wp:anchor distT="0" distB="0" distL="114300" distR="114300" simplePos="0" relativeHeight="252170240" behindDoc="0" locked="0" layoutInCell="1" allowOverlap="1" wp14:anchorId="375F5152" wp14:editId="5EBF87EF">
                <wp:simplePos x="0" y="0"/>
                <wp:positionH relativeFrom="margin">
                  <wp:align>left</wp:align>
                </wp:positionH>
                <wp:positionV relativeFrom="paragraph">
                  <wp:posOffset>13462</wp:posOffset>
                </wp:positionV>
                <wp:extent cx="1619250" cy="990600"/>
                <wp:effectExtent l="0" t="0" r="19050" b="19050"/>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990600"/>
                        </a:xfrm>
                        <a:prstGeom prst="rect">
                          <a:avLst/>
                        </a:prstGeom>
                        <a:solidFill>
                          <a:srgbClr val="FF8501"/>
                        </a:solidFill>
                        <a:ln w="9525">
                          <a:solidFill>
                            <a:srgbClr val="FF8501"/>
                          </a:solidFill>
                          <a:miter lim="800000"/>
                          <a:headEnd/>
                          <a:tailEnd/>
                        </a:ln>
                      </wps:spPr>
                      <wps:txbx>
                        <w:txbxContent>
                          <w:p w:rsidR="00E06D27" w:rsidRPr="00293796" w:rsidRDefault="00E06D27" w:rsidP="000F6451">
                            <w:pPr>
                              <w:pStyle w:val="Corpo"/>
                              <w:jc w:val="center"/>
                              <w:rPr>
                                <w:b/>
                                <w:color w:val="FFFFFF" w:themeColor="background1"/>
                              </w:rPr>
                            </w:pPr>
                            <w:r w:rsidRPr="00293796">
                              <w:rPr>
                                <w:b/>
                                <w:color w:val="FFFFFF" w:themeColor="background1"/>
                              </w:rPr>
                              <w:t>Grupo 1 (n=</w:t>
                            </w:r>
                            <w:r>
                              <w:rPr>
                                <w:b/>
                                <w:color w:val="FFFFFF" w:themeColor="background1"/>
                              </w:rPr>
                              <w:t>8)</w:t>
                            </w:r>
                          </w:p>
                          <w:p w:rsidR="00E06D27" w:rsidRDefault="00E06D27" w:rsidP="000F6451">
                            <w:pPr>
                              <w:pStyle w:val="Corpo"/>
                              <w:jc w:val="center"/>
                              <w:rPr>
                                <w:color w:val="FFFFFF" w:themeColor="background1"/>
                              </w:rPr>
                            </w:pPr>
                            <w:r w:rsidRPr="00293796">
                              <w:rPr>
                                <w:color w:val="FFFFFF" w:themeColor="background1"/>
                              </w:rPr>
                              <w:t>Amino MP9</w:t>
                            </w:r>
                            <w:r w:rsidRPr="00293796">
                              <w:rPr>
                                <w:color w:val="FFFFFF" w:themeColor="background1"/>
                                <w:vertAlign w:val="superscript"/>
                              </w:rPr>
                              <w:t>®</w:t>
                            </w:r>
                            <w:r>
                              <w:rPr>
                                <w:color w:val="FFFFFF" w:themeColor="background1"/>
                                <w:vertAlign w:val="superscript"/>
                              </w:rPr>
                              <w:t xml:space="preserve"> </w:t>
                            </w:r>
                            <w:r>
                              <w:rPr>
                                <w:color w:val="FFFFFF" w:themeColor="background1"/>
                              </w:rPr>
                              <w:t xml:space="preserve">1,5 g </w:t>
                            </w:r>
                          </w:p>
                          <w:p w:rsidR="00E06D27" w:rsidRPr="00765C07" w:rsidRDefault="00E06D27" w:rsidP="000F6451">
                            <w:pPr>
                              <w:pStyle w:val="Corpo"/>
                              <w:jc w:val="center"/>
                              <w:rPr>
                                <w:color w:val="FFFFFF" w:themeColor="background1"/>
                                <w:vertAlign w:val="superscript"/>
                              </w:rPr>
                            </w:pPr>
                            <w:r>
                              <w:rPr>
                                <w:color w:val="FFFFFF" w:themeColor="background1"/>
                              </w:rPr>
                              <w:t>Administrado imediatamente após o exercício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5F5152" id="_x0000_s1073" type="#_x0000_t202" style="position:absolute;left:0;text-align:left;margin-left:0;margin-top:1.05pt;width:127.5pt;height:78pt;z-index:252170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" fillcolor="#ff8501" strokecolor="#ff8501">
                <v:textbox>
                  <w:txbxContent>
                    <w:p w:rsidR="00E06D27" w:rsidRPr="00293796" w:rsidRDefault="00E06D27" w:rsidP="000F6451">
                      <w:pPr>
                        <w:pStyle w:val="Corpo"/>
                        <w:jc w:val="center"/>
                        <w:rPr>
                          <w:b/>
                          <w:color w:val="FFFFFF" w:themeColor="background1"/>
                        </w:rPr>
                      </w:pPr>
                      <w:r w:rsidRPr="00293796">
                        <w:rPr>
                          <w:b/>
                          <w:color w:val="FFFFFF" w:themeColor="background1"/>
                        </w:rPr>
                        <w:t>Grupo 1 (n=</w:t>
                      </w:r>
                      <w:r>
                        <w:rPr>
                          <w:b/>
                          <w:color w:val="FFFFFF" w:themeColor="background1"/>
                        </w:rPr>
                        <w:t>8)</w:t>
                      </w:r>
                    </w:p>
                    <w:p w:rsidR="00E06D27" w:rsidRDefault="00E06D27" w:rsidP="000F6451">
                      <w:pPr>
                        <w:pStyle w:val="Corpo"/>
                        <w:jc w:val="center"/>
                        <w:rPr>
                          <w:color w:val="FFFFFF" w:themeColor="background1"/>
                        </w:rPr>
                      </w:pPr>
                      <w:r w:rsidRPr="00293796">
                        <w:rPr>
                          <w:color w:val="FFFFFF" w:themeColor="background1"/>
                        </w:rPr>
                        <w:t>Amino MP9</w:t>
                      </w:r>
                      <w:r w:rsidRPr="00293796">
                        <w:rPr>
                          <w:color w:val="FFFFFF" w:themeColor="background1"/>
                          <w:vertAlign w:val="superscript"/>
                        </w:rPr>
                        <w:t>®</w:t>
                      </w:r>
                      <w:r>
                        <w:rPr>
                          <w:color w:val="FFFFFF" w:themeColor="background1"/>
                          <w:vertAlign w:val="superscript"/>
                        </w:rPr>
                        <w:t xml:space="preserve"> </w:t>
                      </w:r>
                      <w:r>
                        <w:rPr>
                          <w:color w:val="FFFFFF" w:themeColor="background1"/>
                        </w:rPr>
                        <w:t xml:space="preserve">1,5 g </w:t>
                      </w:r>
                    </w:p>
                    <w:p w:rsidR="00E06D27" w:rsidRPr="00765C07" w:rsidRDefault="00E06D27" w:rsidP="000F6451">
                      <w:pPr>
                        <w:pStyle w:val="Corpo"/>
                        <w:jc w:val="center"/>
                        <w:rPr>
                          <w:color w:val="FFFFFF" w:themeColor="background1"/>
                          <w:vertAlign w:val="superscript"/>
                        </w:rPr>
                      </w:pPr>
                      <w:r>
                        <w:rPr>
                          <w:color w:val="FFFFFF" w:themeColor="background1"/>
                        </w:rPr>
                        <w:t>Administrado imediatamente após o exercício</w:t>
                      </w:r>
                    </w:p>
                  </w:txbxContent>
                </v:textbox>
                <w10:wrap anchorx="margin"/>
              </v:shape>
            </w:pict>
          </mc:Fallback>
        </mc:AlternateContent>
      </w:r>
    </w:p>
    <w:p w:rsidR="000F6451" w:rsidRPr="00AC4D07" w:rsidRDefault="000F6451" w:rsidP="000F6451">
      <w:pPr>
        <w:pStyle w:val="Corpo"/>
      </w:pPr>
    </w:p>
    <w:p w:rsidR="000F6451" w:rsidRPr="00AC4D07" w:rsidRDefault="000F6451" w:rsidP="000F6451">
      <w:pPr>
        <w:pStyle w:val="Corpo"/>
      </w:pPr>
    </w:p>
    <w:p w:rsidR="000F6451" w:rsidRPr="00AC4D07" w:rsidRDefault="000F6451" w:rsidP="000F6451">
      <w:pPr>
        <w:pStyle w:val="Corpo"/>
        <w:rPr>
          <w:b/>
          <w:color w:val="339966"/>
          <w:sz w:val="25"/>
          <w:szCs w:val="25"/>
        </w:rPr>
      </w:pPr>
    </w:p>
    <w:p w:rsidR="000F6451" w:rsidRDefault="000F6451" w:rsidP="000F6451">
      <w:pPr>
        <w:pStyle w:val="Corpo"/>
        <w:rPr>
          <w:sz w:val="20"/>
          <w:szCs w:val="20"/>
        </w:rPr>
      </w:pPr>
    </w:p>
    <w:p w:rsidR="000F6451" w:rsidRDefault="000F6451" w:rsidP="000F6451">
      <w:pPr>
        <w:pStyle w:val="Corpo"/>
        <w:rPr>
          <w:sz w:val="20"/>
          <w:szCs w:val="20"/>
        </w:rPr>
      </w:pPr>
    </w:p>
    <w:p w:rsidR="000F6451" w:rsidRPr="008D22E3" w:rsidRDefault="000F6451" w:rsidP="000F6451">
      <w:pPr>
        <w:pStyle w:val="Corpo"/>
        <w:rPr>
          <w:b/>
          <w:color w:val="0082B2"/>
          <w:sz w:val="10"/>
          <w:szCs w:val="10"/>
        </w:rPr>
      </w:pPr>
    </w:p>
    <w:p w:rsidR="000F6451" w:rsidRPr="000F6451" w:rsidRDefault="000F6451" w:rsidP="000F6451">
      <w:pPr>
        <w:pStyle w:val="Subtitulocorpo"/>
        <w:rPr>
          <w:color w:val="0082B2"/>
          <w:sz w:val="23"/>
          <w:szCs w:val="23"/>
        </w:rPr>
      </w:pPr>
      <w:r w:rsidRPr="000F6451">
        <w:rPr>
          <w:color w:val="0082B2"/>
          <w:sz w:val="23"/>
          <w:szCs w:val="23"/>
        </w:rPr>
        <w:t>Parâmetros Avaliados:</w:t>
      </w:r>
    </w:p>
    <w:p w:rsidR="000F6451" w:rsidRPr="000D0F29" w:rsidRDefault="000F6451" w:rsidP="000F6451">
      <w:pPr>
        <w:pStyle w:val="Subtitulocorpo"/>
        <w:rPr>
          <w:sz w:val="16"/>
          <w:szCs w:val="16"/>
        </w:rPr>
      </w:pPr>
    </w:p>
    <w:p w:rsidR="000F6451" w:rsidRPr="00D12825" w:rsidRDefault="000F6451" w:rsidP="000F6451">
      <w:pPr>
        <w:pStyle w:val="Corpo"/>
      </w:pPr>
      <w:proofErr w:type="gramStart"/>
      <w:r>
        <w:t xml:space="preserve">• </w:t>
      </w:r>
      <w:r w:rsidRPr="00D12825">
        <w:t>Foram</w:t>
      </w:r>
      <w:proofErr w:type="gramEnd"/>
      <w:r w:rsidRPr="00D12825">
        <w:t xml:space="preserve"> feitas séries de 8 extensões em uma das pernas.</w:t>
      </w:r>
    </w:p>
    <w:p w:rsidR="000F6451" w:rsidRDefault="000F6451" w:rsidP="000F6451">
      <w:pPr>
        <w:pStyle w:val="Corpo"/>
      </w:pPr>
      <w:r>
        <w:t xml:space="preserve">• </w:t>
      </w:r>
      <w:r w:rsidRPr="00D12825">
        <w:t>Análises do plasma sanguíneo e biópsia muscular foram realizadas antes e após a ingestão do suplemento.</w:t>
      </w:r>
    </w:p>
    <w:p w:rsidR="000F6451" w:rsidRPr="000D0F29" w:rsidRDefault="000F6451" w:rsidP="000F6451">
      <w:pPr>
        <w:pStyle w:val="Subtitulocorpo"/>
        <w:rPr>
          <w:sz w:val="10"/>
          <w:szCs w:val="10"/>
        </w:rPr>
      </w:pPr>
    </w:p>
    <w:p w:rsidR="000F6451" w:rsidRPr="000F6451" w:rsidRDefault="000F6451" w:rsidP="000F6451">
      <w:pPr>
        <w:pStyle w:val="Subtitulocorpo"/>
        <w:rPr>
          <w:color w:val="0082B2"/>
          <w:sz w:val="23"/>
          <w:szCs w:val="23"/>
        </w:rPr>
      </w:pPr>
      <w:r w:rsidRPr="000F6451">
        <w:rPr>
          <w:noProof/>
          <w:color w:val="0082B2"/>
          <w:sz w:val="23"/>
          <w:szCs w:val="23"/>
          <w:lang w:eastAsia="pt-BR"/>
        </w:rPr>
        <mc:AlternateContent>
          <mc:Choice Requires="wps">
            <w:drawing>
              <wp:anchor distT="0" distB="0" distL="114300" distR="114300" simplePos="0" relativeHeight="252173312" behindDoc="0" locked="0" layoutInCell="1" allowOverlap="1" wp14:anchorId="74CED129" wp14:editId="3D3AFCF8">
                <wp:simplePos x="0" y="0"/>
                <wp:positionH relativeFrom="margin">
                  <wp:posOffset>2945765</wp:posOffset>
                </wp:positionH>
                <wp:positionV relativeFrom="paragraph">
                  <wp:posOffset>5715</wp:posOffset>
                </wp:positionV>
                <wp:extent cx="3079750" cy="1543050"/>
                <wp:effectExtent l="0" t="0" r="19685" b="19050"/>
                <wp:wrapNone/>
                <wp:docPr id="8" name="Caixa de Texto 8"/>
                <wp:cNvGraphicFramePr/>
                <a:graphic xmlns:a="http://schemas.openxmlformats.org/drawingml/2006/main">
                  <a:graphicData uri="http://schemas.microsoft.com/office/word/2010/wordprocessingShape">
                    <wps:wsp>
                      <wps:cNvSpPr txBox="1"/>
                      <wps:spPr>
                        <a:xfrm>
                          <a:off x="0" y="0"/>
                          <a:ext cx="3079750" cy="1543050"/>
                        </a:xfrm>
                        <a:prstGeom prst="rect">
                          <a:avLst/>
                        </a:prstGeom>
                        <a:solidFill>
                          <a:schemeClr val="lt1"/>
                        </a:solidFill>
                        <a:ln w="6350">
                          <a:solidFill>
                            <a:prstClr val="black"/>
                          </a:solidFill>
                        </a:ln>
                      </wps:spPr>
                      <wps:txbx>
                        <w:txbxContent>
                          <w:p w:rsidR="00E06D27" w:rsidRDefault="00E06D27" w:rsidP="000F6451">
                            <w:r>
                              <w:rPr>
                                <w:noProof/>
                                <w:lang w:eastAsia="pt-BR"/>
                              </w:rPr>
                              <w:drawing>
                                <wp:inline distT="0" distB="0" distL="0" distR="0" wp14:anchorId="47805595" wp14:editId="2160054E">
                                  <wp:extent cx="2635250" cy="1403350"/>
                                  <wp:effectExtent l="0" t="0" r="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5250" cy="140335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CED129" id="Caixa de Texto 8" o:spid="_x0000_s1074" type="#_x0000_t202" style="position:absolute;margin-left:231.95pt;margin-top:.45pt;width:242.5pt;height:121.5pt;z-index:25217331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" fillcolor="white [3201]" strokeweight=".5pt">
                <v:textbox>
                  <w:txbxContent>
                    <w:p w:rsidR="00E06D27" w:rsidRDefault="00E06D27" w:rsidP="000F6451">
                      <w:r>
                        <w:rPr>
                          <w:noProof/>
                          <w:lang w:eastAsia="pt-BR"/>
                        </w:rPr>
                        <w:drawing>
                          <wp:inline distT="0" distB="0" distL="0" distR="0" wp14:anchorId="47805595" wp14:editId="2160054E">
                            <wp:extent cx="2635250" cy="1403350"/>
                            <wp:effectExtent l="0" t="0" r="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5250" cy="1403350"/>
                                    </a:xfrm>
                                    <a:prstGeom prst="rect">
                                      <a:avLst/>
                                    </a:prstGeom>
                                    <a:noFill/>
                                    <a:ln>
                                      <a:noFill/>
                                    </a:ln>
                                  </pic:spPr>
                                </pic:pic>
                              </a:graphicData>
                            </a:graphic>
                          </wp:inline>
                        </w:drawing>
                      </w:r>
                    </w:p>
                  </w:txbxContent>
                </v:textbox>
                <w10:wrap anchorx="margin"/>
              </v:shape>
            </w:pict>
          </mc:Fallback>
        </mc:AlternateContent>
      </w:r>
      <w:r w:rsidRPr="000F6451">
        <w:rPr>
          <w:color w:val="0082B2"/>
          <w:sz w:val="23"/>
          <w:szCs w:val="23"/>
        </w:rPr>
        <w:t>Resultados:</w:t>
      </w:r>
    </w:p>
    <w:p w:rsidR="000F6451" w:rsidRPr="000D0F29" w:rsidRDefault="000F6451" w:rsidP="000F6451">
      <w:pPr>
        <w:pStyle w:val="Subtitulocorpo"/>
        <w:rPr>
          <w:sz w:val="10"/>
          <w:szCs w:val="10"/>
        </w:rPr>
      </w:pPr>
    </w:p>
    <w:p w:rsidR="000F6451" w:rsidRDefault="000F6451" w:rsidP="000F6451">
      <w:pPr>
        <w:pStyle w:val="Corpo"/>
        <w:ind w:right="4818"/>
      </w:pPr>
      <w:proofErr w:type="gramStart"/>
      <w:r>
        <w:t>• Os</w:t>
      </w:r>
      <w:proofErr w:type="gramEnd"/>
      <w:r>
        <w:t xml:space="preserve"> níveis de aminoácidos essenciais foram maiores e mais prolongados no grupo Whey</w:t>
      </w:r>
      <w:r w:rsidR="001669F8">
        <w:t>,</w:t>
      </w:r>
      <w:r>
        <w:t xml:space="preserve"> quando comparado com os grupos 1 e 2;</w:t>
      </w:r>
    </w:p>
    <w:p w:rsidR="000F6451" w:rsidRDefault="000F6451" w:rsidP="000F6451">
      <w:pPr>
        <w:pStyle w:val="Corpo"/>
        <w:ind w:right="4818"/>
      </w:pPr>
      <w:proofErr w:type="gramStart"/>
      <w:r>
        <w:t>• Nenhum</w:t>
      </w:r>
      <w:proofErr w:type="gramEnd"/>
      <w:r>
        <w:t xml:space="preserve"> grupo apresentou alterações no fluxo sanguíneo das pernas ou no fluxo sanguíneo microvascular;</w:t>
      </w:r>
    </w:p>
    <w:p w:rsidR="000F6451" w:rsidRPr="000D0F29" w:rsidRDefault="000F6451" w:rsidP="000F6451">
      <w:pPr>
        <w:pStyle w:val="Corpo"/>
        <w:ind w:right="4818"/>
      </w:pPr>
      <w:r>
        <w:rPr>
          <w:noProof/>
          <w:szCs w:val="23"/>
          <w:lang w:eastAsia="pt-BR"/>
        </w:rPr>
        <mc:AlternateContent>
          <mc:Choice Requires="wps">
            <w:drawing>
              <wp:anchor distT="0" distB="0" distL="114300" distR="114300" simplePos="0" relativeHeight="252174336" behindDoc="0" locked="0" layoutInCell="1" allowOverlap="1" wp14:anchorId="1B077F4D" wp14:editId="09AB7236">
                <wp:simplePos x="0" y="0"/>
                <wp:positionH relativeFrom="margin">
                  <wp:posOffset>2952115</wp:posOffset>
                </wp:positionH>
                <wp:positionV relativeFrom="paragraph">
                  <wp:posOffset>132715</wp:posOffset>
                </wp:positionV>
                <wp:extent cx="2844800" cy="558800"/>
                <wp:effectExtent l="0" t="0" r="12700" b="12700"/>
                <wp:wrapNone/>
                <wp:docPr id="71" name="Caixa de Texto 12"/>
                <wp:cNvGraphicFramePr/>
                <a:graphic xmlns:a="http://schemas.openxmlformats.org/drawingml/2006/main">
                  <a:graphicData uri="http://schemas.microsoft.com/office/word/2010/wordprocessingShape">
                    <wps:wsp>
                      <wps:cNvSpPr txBox="1"/>
                      <wps:spPr>
                        <a:xfrm>
                          <a:off x="0" y="0"/>
                          <a:ext cx="2844800" cy="558800"/>
                        </a:xfrm>
                        <a:prstGeom prst="rect">
                          <a:avLst/>
                        </a:prstGeom>
                        <a:solidFill>
                          <a:schemeClr val="lt1"/>
                        </a:solidFill>
                        <a:ln w="6350">
                          <a:solidFill>
                            <a:prstClr val="black"/>
                          </a:solidFill>
                        </a:ln>
                      </wps:spPr>
                      <wps:txbx>
                        <w:txbxContent>
                          <w:p w:rsidR="00E06D27" w:rsidRPr="00FD10CE" w:rsidRDefault="00E06D27" w:rsidP="000F6451">
                            <w:pPr>
                              <w:pStyle w:val="Corpo"/>
                              <w:jc w:val="center"/>
                              <w:rPr>
                                <w:b/>
                                <w:sz w:val="18"/>
                                <w:szCs w:val="18"/>
                              </w:rPr>
                            </w:pPr>
                            <w:r w:rsidRPr="00FD10CE">
                              <w:rPr>
                                <w:b/>
                                <w:sz w:val="18"/>
                                <w:szCs w:val="18"/>
                              </w:rPr>
                              <w:t>Com base em evidências científicas foi possível verificar que somente 1,5</w:t>
                            </w:r>
                            <w:r>
                              <w:rPr>
                                <w:b/>
                                <w:sz w:val="18"/>
                                <w:szCs w:val="18"/>
                              </w:rPr>
                              <w:t xml:space="preserve"> </w:t>
                            </w:r>
                            <w:r w:rsidRPr="00FD10CE">
                              <w:rPr>
                                <w:b/>
                                <w:sz w:val="18"/>
                                <w:szCs w:val="18"/>
                              </w:rPr>
                              <w:t xml:space="preserve">g de Amino MP9 estimulam </w:t>
                            </w:r>
                            <w:r>
                              <w:rPr>
                                <w:b/>
                                <w:sz w:val="18"/>
                                <w:szCs w:val="18"/>
                              </w:rPr>
                              <w:t>a síntese proteica equivalente a</w:t>
                            </w:r>
                            <w:r w:rsidRPr="00FD10CE">
                              <w:rPr>
                                <w:b/>
                                <w:sz w:val="18"/>
                                <w:szCs w:val="18"/>
                              </w:rPr>
                              <w:t xml:space="preserve"> 40</w:t>
                            </w:r>
                            <w:r>
                              <w:rPr>
                                <w:b/>
                                <w:sz w:val="18"/>
                                <w:szCs w:val="18"/>
                              </w:rPr>
                              <w:t xml:space="preserve"> </w:t>
                            </w:r>
                            <w:r w:rsidRPr="00FD10CE">
                              <w:rPr>
                                <w:b/>
                                <w:sz w:val="18"/>
                                <w:szCs w:val="18"/>
                              </w:rPr>
                              <w:t xml:space="preserve">g de </w:t>
                            </w:r>
                            <w:proofErr w:type="spellStart"/>
                            <w:r w:rsidRPr="00FD10CE">
                              <w:rPr>
                                <w:b/>
                                <w:sz w:val="18"/>
                                <w:szCs w:val="18"/>
                              </w:rPr>
                              <w:t>whey</w:t>
                            </w:r>
                            <w:proofErr w:type="spellEnd"/>
                            <w:r w:rsidRPr="00FD10CE">
                              <w:rPr>
                                <w:b/>
                                <w:sz w:val="18"/>
                                <w:szCs w:val="18"/>
                              </w:rPr>
                              <w:t xml:space="preserve"> </w:t>
                            </w:r>
                            <w:proofErr w:type="spellStart"/>
                            <w:r w:rsidRPr="00FD10CE">
                              <w:rPr>
                                <w:b/>
                                <w:sz w:val="18"/>
                                <w:szCs w:val="18"/>
                              </w:rPr>
                              <w:t>protein</w:t>
                            </w:r>
                            <w:proofErr w:type="spellEnd"/>
                            <w:r w:rsidRPr="00FD10CE">
                              <w:rPr>
                                <w:b/>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77F4D" id="Caixa de Texto 12" o:spid="_x0000_s1075" type="#_x0000_t202" style="position:absolute;left:0;text-align:left;margin-left:232.45pt;margin-top:10.45pt;width:224pt;height:44pt;z-index:25217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" fillcolor="white [3201]" strokeweight=".5pt">
                <v:textbox>
                  <w:txbxContent>
                    <w:p w:rsidR="00E06D27" w:rsidRPr="00FD10CE" w:rsidRDefault="00E06D27" w:rsidP="000F6451">
                      <w:pPr>
                        <w:pStyle w:val="Corpo"/>
                        <w:jc w:val="center"/>
                        <w:rPr>
                          <w:b/>
                          <w:sz w:val="18"/>
                          <w:szCs w:val="18"/>
                        </w:rPr>
                      </w:pPr>
                      <w:r w:rsidRPr="00FD10CE">
                        <w:rPr>
                          <w:b/>
                          <w:sz w:val="18"/>
                          <w:szCs w:val="18"/>
                        </w:rPr>
                        <w:t>Com base em evidências científicas foi possível verificar que somente 1,5</w:t>
                      </w:r>
                      <w:r>
                        <w:rPr>
                          <w:b/>
                          <w:sz w:val="18"/>
                          <w:szCs w:val="18"/>
                        </w:rPr>
                        <w:t xml:space="preserve"> </w:t>
                      </w:r>
                      <w:r w:rsidRPr="00FD10CE">
                        <w:rPr>
                          <w:b/>
                          <w:sz w:val="18"/>
                          <w:szCs w:val="18"/>
                        </w:rPr>
                        <w:t xml:space="preserve">g de Amino MP9 estimulam </w:t>
                      </w:r>
                      <w:r>
                        <w:rPr>
                          <w:b/>
                          <w:sz w:val="18"/>
                          <w:szCs w:val="18"/>
                        </w:rPr>
                        <w:t>a síntese proteica equivalente a</w:t>
                      </w:r>
                      <w:r w:rsidRPr="00FD10CE">
                        <w:rPr>
                          <w:b/>
                          <w:sz w:val="18"/>
                          <w:szCs w:val="18"/>
                        </w:rPr>
                        <w:t xml:space="preserve"> 40</w:t>
                      </w:r>
                      <w:r>
                        <w:rPr>
                          <w:b/>
                          <w:sz w:val="18"/>
                          <w:szCs w:val="18"/>
                        </w:rPr>
                        <w:t xml:space="preserve"> </w:t>
                      </w:r>
                      <w:r w:rsidRPr="00FD10CE">
                        <w:rPr>
                          <w:b/>
                          <w:sz w:val="18"/>
                          <w:szCs w:val="18"/>
                        </w:rPr>
                        <w:t xml:space="preserve">g de </w:t>
                      </w:r>
                      <w:proofErr w:type="spellStart"/>
                      <w:r w:rsidRPr="00FD10CE">
                        <w:rPr>
                          <w:b/>
                          <w:sz w:val="18"/>
                          <w:szCs w:val="18"/>
                        </w:rPr>
                        <w:t>whey</w:t>
                      </w:r>
                      <w:proofErr w:type="spellEnd"/>
                      <w:r w:rsidRPr="00FD10CE">
                        <w:rPr>
                          <w:b/>
                          <w:sz w:val="18"/>
                          <w:szCs w:val="18"/>
                        </w:rPr>
                        <w:t xml:space="preserve"> </w:t>
                      </w:r>
                      <w:proofErr w:type="spellStart"/>
                      <w:r w:rsidRPr="00FD10CE">
                        <w:rPr>
                          <w:b/>
                          <w:sz w:val="18"/>
                          <w:szCs w:val="18"/>
                        </w:rPr>
                        <w:t>protein</w:t>
                      </w:r>
                      <w:proofErr w:type="spellEnd"/>
                      <w:r w:rsidRPr="00FD10CE">
                        <w:rPr>
                          <w:b/>
                          <w:sz w:val="18"/>
                          <w:szCs w:val="18"/>
                        </w:rPr>
                        <w:t>.</w:t>
                      </w:r>
                    </w:p>
                  </w:txbxContent>
                </v:textbox>
                <w10:wrap anchorx="margin"/>
              </v:shape>
            </w:pict>
          </mc:Fallback>
        </mc:AlternateContent>
      </w:r>
      <w:r>
        <w:t xml:space="preserve">• O grupo tratado com 1,5 g de </w:t>
      </w:r>
      <w:r w:rsidRPr="00290C9A">
        <w:t>Amino MP9</w:t>
      </w:r>
      <w:r w:rsidRPr="00290C9A">
        <w:rPr>
          <w:vertAlign w:val="superscript"/>
        </w:rPr>
        <w:t>®</w:t>
      </w:r>
      <w:r>
        <w:t xml:space="preserve"> apresentou níveis de síntese proteica semelhante ao grupo tratado com 40 g de </w:t>
      </w:r>
      <w:proofErr w:type="spellStart"/>
      <w:r>
        <w:t>whey</w:t>
      </w:r>
      <w:proofErr w:type="spellEnd"/>
      <w:r>
        <w:t xml:space="preserve"> </w:t>
      </w:r>
      <w:proofErr w:type="spellStart"/>
      <w:r>
        <w:t>protein</w:t>
      </w:r>
      <w:proofErr w:type="spellEnd"/>
      <w:r>
        <w:t xml:space="preserve">. </w:t>
      </w:r>
    </w:p>
    <w:p w:rsidR="000F6451" w:rsidRDefault="000F6451" w:rsidP="000F6451">
      <w:pPr>
        <w:pStyle w:val="Subtitulocorpo"/>
        <w:rPr>
          <w:sz w:val="23"/>
          <w:szCs w:val="23"/>
        </w:rPr>
      </w:pPr>
    </w:p>
    <w:p w:rsidR="000F6451" w:rsidRPr="000F6451" w:rsidRDefault="000F6451" w:rsidP="000F6451">
      <w:pPr>
        <w:pStyle w:val="Subtitulocorpo"/>
        <w:rPr>
          <w:color w:val="0082B2"/>
          <w:sz w:val="23"/>
          <w:szCs w:val="23"/>
        </w:rPr>
      </w:pPr>
      <w:r w:rsidRPr="000F6451">
        <w:rPr>
          <w:color w:val="0082B2"/>
          <w:sz w:val="23"/>
          <w:szCs w:val="23"/>
        </w:rPr>
        <w:t>Conclusão:</w:t>
      </w:r>
    </w:p>
    <w:p w:rsidR="000F6451" w:rsidRPr="00FD10CE" w:rsidRDefault="000F6451" w:rsidP="000F6451">
      <w:pPr>
        <w:spacing w:after="0" w:line="240" w:lineRule="auto"/>
        <w:rPr>
          <w:rFonts w:ascii="Swis721 Th BT" w:hAnsi="Swis721 Th BT"/>
          <w:color w:val="FF8501"/>
          <w:sz w:val="20"/>
          <w:szCs w:val="20"/>
        </w:rPr>
      </w:pPr>
    </w:p>
    <w:p w:rsidR="000F6451" w:rsidRPr="0081545B" w:rsidRDefault="000F6451" w:rsidP="000F6451">
      <w:pPr>
        <w:pStyle w:val="Corpo"/>
      </w:pPr>
      <w:r w:rsidRPr="00FD10CE">
        <w:t xml:space="preserve">Em conclusão, </w:t>
      </w:r>
      <w:r>
        <w:t xml:space="preserve">a dose de 1,5 g de </w:t>
      </w:r>
      <w:r w:rsidRPr="00290C9A">
        <w:t>Amino MP9</w:t>
      </w:r>
      <w:r w:rsidRPr="00290C9A">
        <w:rPr>
          <w:vertAlign w:val="superscript"/>
        </w:rPr>
        <w:t>®</w:t>
      </w:r>
      <w:r>
        <w:rPr>
          <w:vertAlign w:val="superscript"/>
        </w:rPr>
        <w:t xml:space="preserve"> </w:t>
      </w:r>
      <w:r>
        <w:t xml:space="preserve">estimula a síntese proteica muscular comparável </w:t>
      </w:r>
      <w:r w:rsidR="001669F8">
        <w:t>ás</w:t>
      </w:r>
      <w:r>
        <w:t xml:space="preserve"> doses de 6,0 g de </w:t>
      </w:r>
      <w:r w:rsidRPr="00290C9A">
        <w:t>Amino MP9</w:t>
      </w:r>
      <w:r w:rsidRPr="00290C9A">
        <w:rPr>
          <w:vertAlign w:val="superscript"/>
        </w:rPr>
        <w:t>®</w:t>
      </w:r>
      <w:r>
        <w:t xml:space="preserve"> ou </w:t>
      </w:r>
      <w:r w:rsidR="001669F8">
        <w:t>à</w:t>
      </w:r>
      <w:r>
        <w:t xml:space="preserve"> dose de 40 g de Whey protein. A composição de </w:t>
      </w:r>
      <w:r w:rsidRPr="00290C9A">
        <w:t>Amino MP9</w:t>
      </w:r>
      <w:r w:rsidRPr="00290C9A">
        <w:rPr>
          <w:vertAlign w:val="superscript"/>
        </w:rPr>
        <w:t>®</w:t>
      </w:r>
      <w:r w:rsidRPr="00FD10CE">
        <w:t>,</w:t>
      </w:r>
      <w:r>
        <w:rPr>
          <w:vertAlign w:val="superscript"/>
        </w:rPr>
        <w:t xml:space="preserve"> </w:t>
      </w:r>
      <w:r>
        <w:t>enriquecido com maior quantidade de leucina, foi crucial para o aumento do anabolismo proteico.</w:t>
      </w:r>
    </w:p>
    <w:p w:rsidR="00760333" w:rsidRDefault="00760333" w:rsidP="00220773">
      <w:pPr>
        <w:pStyle w:val="Titulo"/>
      </w:pPr>
      <w:r>
        <w:t>Formulário</w:t>
      </w:r>
    </w:p>
    <w:p w:rsidR="00760333" w:rsidRDefault="00760333" w:rsidP="00760333">
      <w:pPr>
        <w:pStyle w:val="Subtitulocorpo"/>
      </w:pPr>
    </w:p>
    <w:p w:rsidR="00760333" w:rsidRDefault="00760333" w:rsidP="00760333">
      <w:pPr>
        <w:pStyle w:val="Corpo"/>
        <w:rPr>
          <w:b/>
          <w:i/>
          <w:sz w:val="24"/>
          <w:u w:val="single"/>
        </w:rPr>
      </w:pPr>
      <w:r w:rsidRPr="00760333">
        <w:rPr>
          <w:b/>
          <w:i/>
          <w:sz w:val="24"/>
          <w:u w:val="single"/>
        </w:rPr>
        <w:t>Uso de Amino MP9</w:t>
      </w:r>
      <w:r w:rsidRPr="00760333">
        <w:rPr>
          <w:b/>
          <w:i/>
          <w:sz w:val="24"/>
          <w:u w:val="single"/>
          <w:vertAlign w:val="superscript"/>
        </w:rPr>
        <w:t>®</w:t>
      </w:r>
      <w:r w:rsidRPr="00760333">
        <w:rPr>
          <w:b/>
          <w:i/>
          <w:sz w:val="24"/>
          <w:u w:val="single"/>
        </w:rPr>
        <w:t xml:space="preserve"> – Blend Exclusivo de Aminoácidos para o Aumento da Síntese Proteica</w:t>
      </w:r>
    </w:p>
    <w:p w:rsidR="00760333" w:rsidRPr="00C30C20" w:rsidRDefault="00760333" w:rsidP="0076033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760333" w:rsidRPr="009537E7" w:rsidTr="0076033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760333" w:rsidRPr="00152956" w:rsidRDefault="00760333" w:rsidP="00760333">
            <w:pPr>
              <w:pStyle w:val="Corpo"/>
              <w:jc w:val="center"/>
              <w:rPr>
                <w:b/>
                <w:color w:val="FFFFFF" w:themeColor="background1"/>
                <w:sz w:val="22"/>
                <w:szCs w:val="22"/>
              </w:rPr>
            </w:pPr>
            <w:r w:rsidRPr="00152956">
              <w:rPr>
                <w:b/>
                <w:color w:val="FFFFFF" w:themeColor="background1"/>
                <w:sz w:val="22"/>
                <w:szCs w:val="22"/>
              </w:rPr>
              <w:t>Sachês de Amino MP9</w:t>
            </w:r>
            <w:r w:rsidRPr="00152956">
              <w:rPr>
                <w:b/>
                <w:color w:val="FFFFFF" w:themeColor="background1"/>
                <w:sz w:val="22"/>
                <w:szCs w:val="22"/>
                <w:vertAlign w:val="superscript"/>
              </w:rPr>
              <w:t>®</w:t>
            </w:r>
          </w:p>
        </w:tc>
      </w:tr>
      <w:tr w:rsidR="00760333" w:rsidRPr="009537E7" w:rsidTr="0076033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0333" w:rsidRPr="00AF22D9" w:rsidRDefault="00760333" w:rsidP="00760333">
            <w:pPr>
              <w:pStyle w:val="Corpo"/>
              <w:jc w:val="center"/>
            </w:pPr>
            <w:r w:rsidRPr="00152956">
              <w:t>Amino MP9</w:t>
            </w:r>
            <w:r w:rsidRPr="00152956">
              <w:rPr>
                <w:vertAlign w:val="superscript"/>
              </w:rPr>
              <w:t>®</w:t>
            </w:r>
            <w:r w:rsidRPr="00AF22D9">
              <w:t>...............................</w:t>
            </w:r>
            <w:r>
              <w:t>.....</w:t>
            </w:r>
            <w:r w:rsidRPr="00AF22D9">
              <w:t>...</w:t>
            </w:r>
            <w:r>
              <w:t>1,5 g</w:t>
            </w:r>
          </w:p>
        </w:tc>
      </w:tr>
      <w:tr w:rsidR="00760333" w:rsidRPr="009537E7" w:rsidTr="0076033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760333" w:rsidRDefault="00760333" w:rsidP="00760333">
            <w:pPr>
              <w:pStyle w:val="Corpo"/>
              <w:jc w:val="center"/>
            </w:pPr>
            <w:r w:rsidRPr="00AF22D9">
              <w:t>Excipiente qsp......................</w:t>
            </w:r>
            <w:r>
              <w:t>....</w:t>
            </w:r>
            <w:r w:rsidRPr="00AF22D9">
              <w:t xml:space="preserve">.....1 </w:t>
            </w:r>
            <w:r>
              <w:t>Sachê</w:t>
            </w:r>
          </w:p>
        </w:tc>
      </w:tr>
    </w:tbl>
    <w:p w:rsidR="000F6451" w:rsidRDefault="00760333" w:rsidP="00760333">
      <w:pPr>
        <w:ind w:right="4479"/>
        <w:rPr>
          <w:rFonts w:ascii="Swis721 Th BT" w:eastAsia="MS Mincho" w:hAnsi="Swis721 Th BT"/>
          <w:color w:val="404040" w:themeColor="text1" w:themeTint="BF"/>
          <w:sz w:val="16"/>
          <w:szCs w:val="16"/>
        </w:rPr>
      </w:pPr>
      <w:r w:rsidRPr="00760333">
        <w:rPr>
          <w:rFonts w:ascii="Swis721 Th BT" w:eastAsia="MS Mincho" w:hAnsi="Swis721 Th BT"/>
          <w:color w:val="404040" w:themeColor="text1" w:themeTint="BF"/>
          <w:sz w:val="16"/>
          <w:szCs w:val="16"/>
        </w:rPr>
        <w:t>Administrar 1 sachê logo após o treino ou conforme a orientação médica.</w:t>
      </w: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eastAsia="MS Mincho" w:hAnsi="Swis721 Th BT"/>
          <w:color w:val="404040" w:themeColor="text1" w:themeTint="BF"/>
          <w:sz w:val="16"/>
          <w:szCs w:val="16"/>
        </w:rPr>
      </w:pPr>
    </w:p>
    <w:p w:rsidR="00760333" w:rsidRDefault="00760333" w:rsidP="00760333">
      <w:pPr>
        <w:ind w:right="4479"/>
        <w:rPr>
          <w:rFonts w:ascii="Swis721 Th BT" w:hAnsi="Swis721 Th BT"/>
          <w:sz w:val="23"/>
          <w:szCs w:val="23"/>
        </w:rPr>
      </w:pPr>
    </w:p>
    <w:p w:rsidR="00760333" w:rsidRDefault="00760333" w:rsidP="00760333">
      <w:pPr>
        <w:ind w:right="4479"/>
        <w:rPr>
          <w:rFonts w:ascii="Swis721 Th BT" w:hAnsi="Swis721 Th BT"/>
          <w:sz w:val="23"/>
          <w:szCs w:val="23"/>
        </w:rPr>
      </w:pPr>
    </w:p>
    <w:p w:rsidR="00760333" w:rsidRDefault="00760333" w:rsidP="00760333">
      <w:pPr>
        <w:ind w:right="4479"/>
        <w:rPr>
          <w:rFonts w:ascii="Swis721 Th BT" w:hAnsi="Swis721 Th BT"/>
          <w:sz w:val="23"/>
          <w:szCs w:val="23"/>
        </w:rPr>
      </w:pPr>
    </w:p>
    <w:p w:rsidR="00760333" w:rsidRPr="004A23A4" w:rsidRDefault="00760333" w:rsidP="00760333">
      <w:pPr>
        <w:pStyle w:val="Ttulo1"/>
      </w:pPr>
      <w:bookmarkStart w:id="15" w:name="_Toc25764843"/>
      <w:r w:rsidRPr="004A23A4">
        <w:t>HMB</w:t>
      </w:r>
      <w:bookmarkEnd w:id="15"/>
    </w:p>
    <w:p w:rsidR="00760333" w:rsidRDefault="00760333" w:rsidP="00760333">
      <w:pPr>
        <w:pStyle w:val="Corpo"/>
        <w:jc w:val="center"/>
        <w:rPr>
          <w:b/>
          <w:i/>
          <w:sz w:val="24"/>
        </w:rPr>
      </w:pPr>
      <w:r>
        <w:rPr>
          <w:rFonts w:eastAsiaTheme="majorEastAsia" w:cstheme="majorBidi"/>
          <w:b/>
          <w:color w:val="0082B2"/>
          <w:sz w:val="40"/>
          <w:szCs w:val="26"/>
        </w:rPr>
        <w:t xml:space="preserve">Mecanismo de Ação e Benefícios </w:t>
      </w:r>
    </w:p>
    <w:p w:rsidR="00760333" w:rsidRDefault="00760333" w:rsidP="00760333">
      <w:pPr>
        <w:ind w:right="4479"/>
        <w:rPr>
          <w:rFonts w:ascii="Swis721 Th BT" w:hAnsi="Swis721 Th BT"/>
          <w:sz w:val="23"/>
          <w:szCs w:val="23"/>
        </w:rPr>
      </w:pPr>
    </w:p>
    <w:p w:rsidR="00760333" w:rsidRPr="00357DEE" w:rsidRDefault="00760333" w:rsidP="00760333">
      <w:pPr>
        <w:jc w:val="both"/>
        <w:rPr>
          <w:rFonts w:ascii="Swis721 Th BT" w:hAnsi="Swis721 Th BT"/>
          <w:color w:val="404040" w:themeColor="text1" w:themeTint="BF"/>
          <w:sz w:val="23"/>
          <w:szCs w:val="23"/>
        </w:rPr>
      </w:pPr>
      <w:proofErr w:type="gramStart"/>
      <w:r w:rsidRPr="00357DEE">
        <w:rPr>
          <w:rFonts w:ascii="Arial" w:hAnsi="Arial" w:cs="Arial"/>
          <w:color w:val="404040" w:themeColor="text1" w:themeTint="BF"/>
          <w:sz w:val="23"/>
          <w:szCs w:val="23"/>
        </w:rPr>
        <w:t>β</w:t>
      </w:r>
      <w:proofErr w:type="gramEnd"/>
      <w:r w:rsidRPr="00357DEE">
        <w:rPr>
          <w:rFonts w:ascii="Swis721 Th BT" w:hAnsi="Swis721 Th BT" w:cs="Calibri"/>
          <w:color w:val="404040" w:themeColor="text1" w:themeTint="BF"/>
          <w:sz w:val="23"/>
          <w:szCs w:val="23"/>
        </w:rPr>
        <w:t>-</w:t>
      </w:r>
      <w:proofErr w:type="spellStart"/>
      <w:r w:rsidRPr="00357DEE">
        <w:rPr>
          <w:rFonts w:ascii="Swis721 Th BT" w:hAnsi="Swis721 Th BT" w:cs="Calibri"/>
          <w:color w:val="404040" w:themeColor="text1" w:themeTint="BF"/>
          <w:sz w:val="23"/>
          <w:szCs w:val="23"/>
        </w:rPr>
        <w:t>hidroxi</w:t>
      </w:r>
      <w:proofErr w:type="spellEnd"/>
      <w:r w:rsidRPr="00357DEE">
        <w:rPr>
          <w:rFonts w:ascii="Swis721 Th BT" w:hAnsi="Swis721 Th BT" w:cs="Calibri"/>
          <w:color w:val="404040" w:themeColor="text1" w:themeTint="BF"/>
          <w:sz w:val="23"/>
          <w:szCs w:val="23"/>
        </w:rPr>
        <w:t>-</w:t>
      </w:r>
      <w:r w:rsidRPr="00357DEE">
        <w:rPr>
          <w:rFonts w:ascii="Swis721 Th BT" w:hAnsi="Swis721 Th BT" w:cstheme="minorHAnsi"/>
          <w:color w:val="404040" w:themeColor="text1" w:themeTint="BF"/>
          <w:sz w:val="23"/>
          <w:szCs w:val="23"/>
        </w:rPr>
        <w:t xml:space="preserve"> </w:t>
      </w:r>
      <w:r w:rsidRPr="00357DEE">
        <w:rPr>
          <w:rFonts w:ascii="Arial" w:hAnsi="Arial" w:cs="Arial"/>
          <w:color w:val="404040" w:themeColor="text1" w:themeTint="BF"/>
          <w:sz w:val="23"/>
          <w:szCs w:val="23"/>
        </w:rPr>
        <w:t>β</w:t>
      </w:r>
      <w:r w:rsidRPr="00357DEE">
        <w:rPr>
          <w:rFonts w:ascii="Swis721 Th BT" w:hAnsi="Swis721 Th BT" w:cstheme="minorHAnsi"/>
          <w:color w:val="404040" w:themeColor="text1" w:themeTint="BF"/>
          <w:sz w:val="23"/>
          <w:szCs w:val="23"/>
        </w:rPr>
        <w:t>-</w:t>
      </w:r>
      <w:proofErr w:type="spellStart"/>
      <w:r w:rsidRPr="00357DEE">
        <w:rPr>
          <w:rFonts w:ascii="Swis721 Th BT" w:hAnsi="Swis721 Th BT" w:cstheme="minorHAnsi"/>
          <w:color w:val="404040" w:themeColor="text1" w:themeTint="BF"/>
          <w:sz w:val="23"/>
          <w:szCs w:val="23"/>
        </w:rPr>
        <w:t>metilbutirato</w:t>
      </w:r>
      <w:proofErr w:type="spellEnd"/>
      <w:r w:rsidRPr="00357DEE">
        <w:rPr>
          <w:rFonts w:ascii="Swis721 Th BT" w:hAnsi="Swis721 Th BT"/>
          <w:color w:val="404040" w:themeColor="text1" w:themeTint="BF"/>
          <w:sz w:val="23"/>
          <w:szCs w:val="23"/>
        </w:rPr>
        <w:t>, mais conhecido como HMB é produzido naturalmente no organismo durante o metabolismo de aminoácidos, podendo ser encon</w:t>
      </w:r>
      <w:r>
        <w:rPr>
          <w:rFonts w:ascii="Swis721 Th BT" w:hAnsi="Swis721 Th BT"/>
          <w:color w:val="404040" w:themeColor="text1" w:themeTint="BF"/>
          <w:sz w:val="23"/>
          <w:szCs w:val="23"/>
        </w:rPr>
        <w:t xml:space="preserve">trado na forma calcificada e </w:t>
      </w:r>
      <w:r w:rsidRPr="00357DEE">
        <w:rPr>
          <w:rFonts w:ascii="Swis721 Th BT" w:hAnsi="Swis721 Th BT"/>
          <w:color w:val="404040" w:themeColor="text1" w:themeTint="BF"/>
          <w:sz w:val="23"/>
          <w:szCs w:val="23"/>
        </w:rPr>
        <w:t>livre.</w:t>
      </w:r>
    </w:p>
    <w:p w:rsidR="00760333" w:rsidRDefault="00760333" w:rsidP="00760333">
      <w:pPr>
        <w:rPr>
          <w:rFonts w:ascii="Swis721 Th BT" w:hAnsi="Swis721 Th BT"/>
          <w:sz w:val="23"/>
          <w:szCs w:val="23"/>
        </w:rPr>
      </w:pPr>
      <w:r>
        <w:rPr>
          <w:rFonts w:ascii="Swis721 Th BT" w:hAnsi="Swis721 Th BT"/>
          <w:noProof/>
          <w:sz w:val="23"/>
          <w:szCs w:val="23"/>
          <w:lang w:eastAsia="pt-BR"/>
        </w:rPr>
        <mc:AlternateContent>
          <mc:Choice Requires="wps">
            <w:drawing>
              <wp:anchor distT="0" distB="0" distL="114300" distR="114300" simplePos="0" relativeHeight="252179456" behindDoc="0" locked="0" layoutInCell="1" allowOverlap="1" wp14:anchorId="3F00B0C3" wp14:editId="188A047B">
                <wp:simplePos x="0" y="0"/>
                <wp:positionH relativeFrom="margin">
                  <wp:align>left</wp:align>
                </wp:positionH>
                <wp:positionV relativeFrom="paragraph">
                  <wp:posOffset>210185</wp:posOffset>
                </wp:positionV>
                <wp:extent cx="5734050" cy="514350"/>
                <wp:effectExtent l="0" t="0" r="19050" b="19050"/>
                <wp:wrapNone/>
                <wp:docPr id="72" name="Colchete duplo 72"/>
                <wp:cNvGraphicFramePr/>
                <a:graphic xmlns:a="http://schemas.openxmlformats.org/drawingml/2006/main">
                  <a:graphicData uri="http://schemas.microsoft.com/office/word/2010/wordprocessingShape">
                    <wps:wsp>
                      <wps:cNvSpPr/>
                      <wps:spPr>
                        <a:xfrm>
                          <a:off x="0" y="0"/>
                          <a:ext cx="5734050" cy="514350"/>
                        </a:xfrm>
                        <a:prstGeom prst="bracketPair">
                          <a:avLst/>
                        </a:prstGeom>
                        <a:solidFill>
                          <a:schemeClr val="bg1"/>
                        </a:solid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760333" w:rsidRDefault="00E06D27" w:rsidP="00760333">
                            <w:pPr>
                              <w:jc w:val="center"/>
                              <w:rPr>
                                <w:b/>
                                <w:color w:val="404040" w:themeColor="text1" w:themeTint="BF"/>
                              </w:rPr>
                            </w:pPr>
                            <w:r w:rsidRPr="00760333">
                              <w:rPr>
                                <w:rFonts w:ascii="Swis721 Th BT" w:hAnsi="Swis721 Th BT"/>
                                <w:b/>
                                <w:color w:val="404040" w:themeColor="text1" w:themeTint="BF"/>
                                <w:sz w:val="23"/>
                                <w:szCs w:val="23"/>
                              </w:rPr>
                              <w:t>O HMB na forma livre é absorvido mais rápido, resultando em uma maior biodisponibilidade e maior eficácia.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F00B0C3" id="Colchete duplo 72" o:spid="_x0000_s1076" type="#_x0000_t185" style="position:absolute;margin-left:0;margin-top:16.55pt;width:451.5pt;height:40.5pt;z-index:2521794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" filled="t" fillcolor="white [3212]" strokecolor="#0070c0" strokeweight="1pt">
                <v:stroke joinstyle="miter"/>
                <v:textbox>
                  <w:txbxContent>
                    <w:p w:rsidR="00E06D27" w:rsidRPr="00760333" w:rsidRDefault="00E06D27" w:rsidP="00760333">
                      <w:pPr>
                        <w:jc w:val="center"/>
                        <w:rPr>
                          <w:b/>
                          <w:color w:val="404040" w:themeColor="text1" w:themeTint="BF"/>
                        </w:rPr>
                      </w:pPr>
                      <w:r w:rsidRPr="00760333">
                        <w:rPr>
                          <w:rFonts w:ascii="Swis721 Th BT" w:hAnsi="Swis721 Th BT"/>
                          <w:b/>
                          <w:color w:val="404040" w:themeColor="text1" w:themeTint="BF"/>
                          <w:sz w:val="23"/>
                          <w:szCs w:val="23"/>
                        </w:rPr>
                        <w:t>O HMB na forma livre é absorvido mais rápido, resultando em uma maior biodisponibilidade e maior eficácia.</w:t>
                      </w:r>
                    </w:p>
                  </w:txbxContent>
                </v:textbox>
                <w10:wrap anchorx="margin"/>
              </v:shape>
            </w:pict>
          </mc:Fallback>
        </mc:AlternateContent>
      </w:r>
    </w:p>
    <w:p w:rsidR="00760333" w:rsidRDefault="00760333" w:rsidP="00760333">
      <w:pPr>
        <w:rPr>
          <w:rFonts w:ascii="Swis721 Th BT" w:hAnsi="Swis721 Th BT"/>
          <w:sz w:val="23"/>
          <w:szCs w:val="23"/>
        </w:rPr>
      </w:pPr>
    </w:p>
    <w:p w:rsidR="00760333" w:rsidRDefault="00760333" w:rsidP="00760333">
      <w:pPr>
        <w:pStyle w:val="Corpo"/>
        <w:rPr>
          <w:b/>
          <w:color w:val="0082B2"/>
          <w:sz w:val="26"/>
          <w:szCs w:val="26"/>
        </w:rPr>
      </w:pPr>
    </w:p>
    <w:p w:rsidR="00760333" w:rsidRDefault="00760333" w:rsidP="00760333">
      <w:pPr>
        <w:pStyle w:val="Corpo"/>
        <w:rPr>
          <w:b/>
          <w:color w:val="0082B2"/>
          <w:szCs w:val="23"/>
        </w:rPr>
      </w:pPr>
    </w:p>
    <w:p w:rsidR="00760333" w:rsidRPr="00760333" w:rsidRDefault="00760333" w:rsidP="00760333">
      <w:pPr>
        <w:pStyle w:val="Corpo"/>
        <w:rPr>
          <w:b/>
          <w:color w:val="0082B2"/>
          <w:szCs w:val="23"/>
        </w:rPr>
      </w:pPr>
      <w:r w:rsidRPr="00760333">
        <w:rPr>
          <w:noProof/>
          <w:szCs w:val="23"/>
          <w:lang w:eastAsia="pt-BR"/>
        </w:rPr>
        <w:drawing>
          <wp:anchor distT="0" distB="0" distL="114300" distR="114300" simplePos="0" relativeHeight="252178432" behindDoc="0" locked="0" layoutInCell="1" allowOverlap="1" wp14:anchorId="01DA9BC8" wp14:editId="3A970ADE">
            <wp:simplePos x="0" y="0"/>
            <wp:positionH relativeFrom="column">
              <wp:posOffset>3943350</wp:posOffset>
            </wp:positionH>
            <wp:positionV relativeFrom="paragraph">
              <wp:posOffset>210185</wp:posOffset>
            </wp:positionV>
            <wp:extent cx="1743075" cy="1743075"/>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tness couple. Man and woman dressed in sportswear are doing exercises with dumbbells. Vector illustration in a flat styl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74307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333">
        <w:rPr>
          <w:b/>
          <w:color w:val="0082B2"/>
          <w:szCs w:val="23"/>
        </w:rPr>
        <w:t>Mecanismos de Ação</w:t>
      </w:r>
    </w:p>
    <w:p w:rsidR="00760333" w:rsidRDefault="00760333" w:rsidP="00760333">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177408" behindDoc="0" locked="0" layoutInCell="1" allowOverlap="1" wp14:anchorId="4F88BDDE" wp14:editId="4BE8C89C">
                <wp:simplePos x="0" y="0"/>
                <wp:positionH relativeFrom="margin">
                  <wp:align>left</wp:align>
                </wp:positionH>
                <wp:positionV relativeFrom="paragraph">
                  <wp:posOffset>95885</wp:posOffset>
                </wp:positionV>
                <wp:extent cx="3371850" cy="1666875"/>
                <wp:effectExtent l="0" t="0" r="19050" b="28575"/>
                <wp:wrapNone/>
                <wp:docPr id="73" name="Retângulo 73"/>
                <wp:cNvGraphicFramePr/>
                <a:graphic xmlns:a="http://schemas.openxmlformats.org/drawingml/2006/main">
                  <a:graphicData uri="http://schemas.microsoft.com/office/word/2010/wordprocessingShape">
                    <wps:wsp>
                      <wps:cNvSpPr/>
                      <wps:spPr>
                        <a:xfrm>
                          <a:off x="0" y="0"/>
                          <a:ext cx="3371850" cy="16668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357DEE" w:rsidRDefault="00E06D27" w:rsidP="00F20352">
                            <w:pPr>
                              <w:pStyle w:val="Corpo"/>
                              <w:numPr>
                                <w:ilvl w:val="0"/>
                                <w:numId w:val="5"/>
                              </w:numPr>
                              <w:spacing w:after="80"/>
                              <w:rPr>
                                <w:b/>
                                <w:sz w:val="26"/>
                                <w:szCs w:val="26"/>
                              </w:rPr>
                            </w:pPr>
                            <w:r w:rsidRPr="00357DEE">
                              <w:t xml:space="preserve">Atua no aumento da síntese proteica através do aumento da sinalização da via </w:t>
                            </w:r>
                            <w:proofErr w:type="spellStart"/>
                            <w:r w:rsidRPr="00357DEE">
                              <w:t>mTOR</w:t>
                            </w:r>
                            <w:proofErr w:type="spellEnd"/>
                            <w:r w:rsidRPr="00357DEE">
                              <w:t>;</w:t>
                            </w:r>
                          </w:p>
                          <w:p w:rsidR="00E06D27" w:rsidRPr="00357DEE" w:rsidRDefault="00E06D27" w:rsidP="00F20352">
                            <w:pPr>
                              <w:pStyle w:val="Corpo"/>
                              <w:numPr>
                                <w:ilvl w:val="0"/>
                                <w:numId w:val="5"/>
                              </w:numPr>
                              <w:spacing w:after="80"/>
                              <w:rPr>
                                <w:b/>
                                <w:sz w:val="26"/>
                                <w:szCs w:val="26"/>
                              </w:rPr>
                            </w:pPr>
                            <w:r w:rsidRPr="00357DEE">
                              <w:t xml:space="preserve">Supressão de sistema proteolítico </w:t>
                            </w:r>
                            <w:proofErr w:type="spellStart"/>
                            <w:r w:rsidRPr="00357DEE">
                              <w:t>ubiquitina-proteassoma</w:t>
                            </w:r>
                            <w:proofErr w:type="spellEnd"/>
                            <w:r w:rsidRPr="00357DEE">
                              <w:t>;</w:t>
                            </w:r>
                          </w:p>
                          <w:p w:rsidR="00E06D27" w:rsidRPr="00357DEE" w:rsidRDefault="00E06D27" w:rsidP="00F20352">
                            <w:pPr>
                              <w:pStyle w:val="Corpo"/>
                              <w:numPr>
                                <w:ilvl w:val="0"/>
                                <w:numId w:val="5"/>
                              </w:numPr>
                              <w:spacing w:after="80"/>
                              <w:rPr>
                                <w:b/>
                                <w:sz w:val="26"/>
                                <w:szCs w:val="26"/>
                              </w:rPr>
                            </w:pPr>
                            <w:r w:rsidRPr="00357DEE">
                              <w:t xml:space="preserve">Previne a fosforilação de proteínas </w:t>
                            </w:r>
                            <w:proofErr w:type="spellStart"/>
                            <w:r w:rsidRPr="00357DEE">
                              <w:t>quinases</w:t>
                            </w:r>
                            <w:proofErr w:type="spellEnd"/>
                            <w:r w:rsidRPr="00357DEE">
                              <w:t>, que são res</w:t>
                            </w:r>
                            <w:r>
                              <w:t xml:space="preserve">ponsáveis por suprimir a etapas </w:t>
                            </w:r>
                            <w:r w:rsidRPr="00357DEE">
                              <w:t>de alongamento da síntese proteica muscular.</w:t>
                            </w:r>
                          </w:p>
                          <w:p w:rsidR="00E06D27" w:rsidRDefault="00E06D27" w:rsidP="00760333">
                            <w:pPr>
                              <w:spacing w:after="8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88BDDE" id="Retângulo 73" o:spid="_x0000_s1077" style="position:absolute;left:0;text-align:left;margin-left:0;margin-top:7.55pt;width:265.5pt;height:131.25pt;z-index:2521774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" fillcolor="white [3212]" strokecolor="white [3212]" strokeweight="1pt">
                <v:textbox>
                  <w:txbxContent>
                    <w:p w:rsidR="00E06D27" w:rsidRPr="00357DEE" w:rsidRDefault="00E06D27" w:rsidP="00F20352">
                      <w:pPr>
                        <w:pStyle w:val="Corpo"/>
                        <w:numPr>
                          <w:ilvl w:val="0"/>
                          <w:numId w:val="5"/>
                        </w:numPr>
                        <w:spacing w:after="80"/>
                        <w:rPr>
                          <w:b/>
                          <w:sz w:val="26"/>
                          <w:szCs w:val="26"/>
                        </w:rPr>
                      </w:pPr>
                      <w:r w:rsidRPr="00357DEE">
                        <w:t xml:space="preserve">Atua no aumento da síntese proteica através do aumento da sinalização da via </w:t>
                      </w:r>
                      <w:proofErr w:type="spellStart"/>
                      <w:r w:rsidRPr="00357DEE">
                        <w:t>mTOR</w:t>
                      </w:r>
                      <w:proofErr w:type="spellEnd"/>
                      <w:r w:rsidRPr="00357DEE">
                        <w:t>;</w:t>
                      </w:r>
                    </w:p>
                    <w:p w:rsidR="00E06D27" w:rsidRPr="00357DEE" w:rsidRDefault="00E06D27" w:rsidP="00F20352">
                      <w:pPr>
                        <w:pStyle w:val="Corpo"/>
                        <w:numPr>
                          <w:ilvl w:val="0"/>
                          <w:numId w:val="5"/>
                        </w:numPr>
                        <w:spacing w:after="80"/>
                        <w:rPr>
                          <w:b/>
                          <w:sz w:val="26"/>
                          <w:szCs w:val="26"/>
                        </w:rPr>
                      </w:pPr>
                      <w:r w:rsidRPr="00357DEE">
                        <w:t xml:space="preserve">Supressão de sistema proteolítico </w:t>
                      </w:r>
                      <w:proofErr w:type="spellStart"/>
                      <w:r w:rsidRPr="00357DEE">
                        <w:t>ubiquitina-proteassoma</w:t>
                      </w:r>
                      <w:proofErr w:type="spellEnd"/>
                      <w:r w:rsidRPr="00357DEE">
                        <w:t>;</w:t>
                      </w:r>
                    </w:p>
                    <w:p w:rsidR="00E06D27" w:rsidRPr="00357DEE" w:rsidRDefault="00E06D27" w:rsidP="00F20352">
                      <w:pPr>
                        <w:pStyle w:val="Corpo"/>
                        <w:numPr>
                          <w:ilvl w:val="0"/>
                          <w:numId w:val="5"/>
                        </w:numPr>
                        <w:spacing w:after="80"/>
                        <w:rPr>
                          <w:b/>
                          <w:sz w:val="26"/>
                          <w:szCs w:val="26"/>
                        </w:rPr>
                      </w:pPr>
                      <w:r w:rsidRPr="00357DEE">
                        <w:t xml:space="preserve">Previne a fosforilação de proteínas </w:t>
                      </w:r>
                      <w:proofErr w:type="spellStart"/>
                      <w:r w:rsidRPr="00357DEE">
                        <w:t>quinases</w:t>
                      </w:r>
                      <w:proofErr w:type="spellEnd"/>
                      <w:r w:rsidRPr="00357DEE">
                        <w:t>, que são res</w:t>
                      </w:r>
                      <w:r>
                        <w:t xml:space="preserve">ponsáveis por suprimir a etapas </w:t>
                      </w:r>
                      <w:r w:rsidRPr="00357DEE">
                        <w:t>de alongamento da síntese proteica muscular.</w:t>
                      </w:r>
                    </w:p>
                    <w:p w:rsidR="00E06D27" w:rsidRDefault="00E06D27" w:rsidP="00760333">
                      <w:pPr>
                        <w:spacing w:after="80"/>
                        <w:jc w:val="center"/>
                      </w:pPr>
                    </w:p>
                  </w:txbxContent>
                </v:textbox>
                <w10:wrap anchorx="margin"/>
              </v:rect>
            </w:pict>
          </mc:Fallback>
        </mc:AlternateContent>
      </w: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p>
    <w:p w:rsidR="00760333" w:rsidRDefault="00760333" w:rsidP="00760333">
      <w:pPr>
        <w:pStyle w:val="Corpo"/>
        <w:rPr>
          <w:b/>
          <w:color w:val="0082B2"/>
          <w:szCs w:val="23"/>
        </w:rPr>
      </w:pPr>
      <w:r w:rsidRPr="00760333">
        <w:rPr>
          <w:b/>
          <w:color w:val="0082B2"/>
          <w:szCs w:val="23"/>
        </w:rPr>
        <w:t>Benefícios</w:t>
      </w:r>
    </w:p>
    <w:p w:rsidR="00760333" w:rsidRDefault="00760333" w:rsidP="00760333">
      <w:pPr>
        <w:pStyle w:val="Corpo"/>
        <w:rPr>
          <w:b/>
          <w:color w:val="0082B2"/>
          <w:szCs w:val="23"/>
        </w:rPr>
      </w:pPr>
    </w:p>
    <w:p w:rsidR="00760333" w:rsidRPr="00760333" w:rsidRDefault="00760333" w:rsidP="00760333">
      <w:pPr>
        <w:pStyle w:val="Corpo"/>
        <w:rPr>
          <w:b/>
          <w:color w:val="0082B2"/>
          <w:szCs w:val="23"/>
        </w:rPr>
      </w:pPr>
    </w:p>
    <w:p w:rsidR="00760333" w:rsidRDefault="00760333" w:rsidP="00760333">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183552" behindDoc="0" locked="0" layoutInCell="1" allowOverlap="1" wp14:anchorId="3C64F625" wp14:editId="0843AB62">
                <wp:simplePos x="0" y="0"/>
                <wp:positionH relativeFrom="margin">
                  <wp:align>center</wp:align>
                </wp:positionH>
                <wp:positionV relativeFrom="paragraph">
                  <wp:posOffset>95250</wp:posOffset>
                </wp:positionV>
                <wp:extent cx="1713600" cy="523875"/>
                <wp:effectExtent l="0" t="0" r="20320" b="28575"/>
                <wp:wrapNone/>
                <wp:docPr id="29" name="Retângulo 29"/>
                <wp:cNvGraphicFramePr/>
                <a:graphic xmlns:a="http://schemas.openxmlformats.org/drawingml/2006/main">
                  <a:graphicData uri="http://schemas.microsoft.com/office/word/2010/wordprocessingShape">
                    <wps:wsp>
                      <wps:cNvSpPr/>
                      <wps:spPr>
                        <a:xfrm>
                          <a:off x="0" y="0"/>
                          <a:ext cx="1713600" cy="523875"/>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Ganho de força em treinamentos intensos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4F625" id="Retângulo 29" o:spid="_x0000_s1078" style="position:absolute;left:0;text-align:left;margin-left:0;margin-top:7.5pt;width:134.95pt;height:41.25pt;z-index:252183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" fillcolor="#f2f2f2 [3052]" strokecolor="#f2f2f2 [3052]" strokeweight="1pt">
                <v:textbo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Ganho de força em treinamentos intensos</w:t>
                      </w:r>
                    </w:p>
                  </w:txbxContent>
                </v:textbox>
                <w10:wrap anchorx="margin"/>
              </v:rect>
            </w:pict>
          </mc:Fallback>
        </mc:AlternateContent>
      </w:r>
    </w:p>
    <w:p w:rsidR="00760333" w:rsidRDefault="00760333" w:rsidP="00760333">
      <w:pPr>
        <w:pStyle w:val="Corpo"/>
        <w:rPr>
          <w:b/>
          <w:color w:val="0082B2"/>
          <w:sz w:val="26"/>
          <w:szCs w:val="26"/>
        </w:rPr>
      </w:pPr>
    </w:p>
    <w:p w:rsidR="00760333" w:rsidRDefault="00760333" w:rsidP="00760333">
      <w:pPr>
        <w:pStyle w:val="Corpo"/>
        <w:tabs>
          <w:tab w:val="left" w:pos="6045"/>
        </w:tabs>
        <w:rPr>
          <w:b/>
          <w:color w:val="0082B2"/>
          <w:sz w:val="26"/>
          <w:szCs w:val="26"/>
        </w:rPr>
      </w:pPr>
    </w:p>
    <w:p w:rsidR="00760333" w:rsidRDefault="00760333" w:rsidP="00760333">
      <w:pPr>
        <w:pStyle w:val="Corpo"/>
      </w:pPr>
      <w:r>
        <w:rPr>
          <w:b/>
          <w:noProof/>
          <w:color w:val="0082B2"/>
          <w:sz w:val="26"/>
          <w:szCs w:val="26"/>
          <w:lang w:eastAsia="pt-BR"/>
        </w:rPr>
        <mc:AlternateContent>
          <mc:Choice Requires="wpg">
            <w:drawing>
              <wp:anchor distT="0" distB="0" distL="114300" distR="114300" simplePos="0" relativeHeight="252182528" behindDoc="0" locked="0" layoutInCell="1" allowOverlap="1" wp14:anchorId="27127C16" wp14:editId="0B2F1549">
                <wp:simplePos x="0" y="0"/>
                <wp:positionH relativeFrom="margin">
                  <wp:align>center</wp:align>
                </wp:positionH>
                <wp:positionV relativeFrom="paragraph">
                  <wp:posOffset>147320</wp:posOffset>
                </wp:positionV>
                <wp:extent cx="5390250" cy="495300"/>
                <wp:effectExtent l="0" t="0" r="20320" b="19050"/>
                <wp:wrapNone/>
                <wp:docPr id="74" name="Grupo 74"/>
                <wp:cNvGraphicFramePr/>
                <a:graphic xmlns:a="http://schemas.openxmlformats.org/drawingml/2006/main">
                  <a:graphicData uri="http://schemas.microsoft.com/office/word/2010/wordprocessingGroup">
                    <wpg:wgp>
                      <wpg:cNvGrpSpPr/>
                      <wpg:grpSpPr>
                        <a:xfrm>
                          <a:off x="0" y="0"/>
                          <a:ext cx="5390250" cy="495300"/>
                          <a:chOff x="0" y="0"/>
                          <a:chExt cx="5390250" cy="495300"/>
                        </a:xfrm>
                      </wpg:grpSpPr>
                      <wps:wsp>
                        <wps:cNvPr id="75" name="Retângulo 75"/>
                        <wps:cNvSpPr/>
                        <wps:spPr>
                          <a:xfrm>
                            <a:off x="3676650" y="0"/>
                            <a:ext cx="1713600" cy="4953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Sem efeitos adversos em adultos e idosos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Retângulo 76"/>
                        <wps:cNvSpPr/>
                        <wps:spPr>
                          <a:xfrm>
                            <a:off x="0" y="0"/>
                            <a:ext cx="1713600" cy="30480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Melhora o desempenho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7127C16" id="Grupo 74" o:spid="_x0000_s1079" style="position:absolute;left:0;text-align:left;margin-left:0;margin-top:11.6pt;width:424.45pt;height:39pt;z-index:252182528;mso-position-horizontal:center;mso-position-horizontal-relative:margin" coordsize="53902,4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">
                <v:rect id="Retângulo 75" o:spid="_x0000_s1080" style="position:absolute;left:36766;width:17136;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jQjMQA&#10;AADbAAAADwAAAGRycy9kb3ducmV2LnhtbESPT4vCMBTE74LfITxhb5oqu7p0jSKLBT36BxZvj+Zt&#10;W0xeuk20dT+9EQSPw8z8hpkvO2vElRpfOVYwHiUgiHOnKy4UHA/Z8BOED8gajWNScCMPy0W/N8dU&#10;u5Z3dN2HQkQI+xQVlCHUqZQ+L8miH7maOHq/rrEYomwKqRtsI9waOUmSqbRYcVwosabvkvLz/mIV&#10;vNfb0878jE3WTk3179bb7G9yUupt0K2+QATqwiv8bG+0gtkHPL7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40IzEAAAA2wAAAA8AAAAAAAAAAAAAAAAAmAIAAGRycy9k&#10;b3ducmV2LnhtbFBLBQYAAAAABAAEAPUAAACJAwAAAAA=&#10;" fillcolor="#f2f2f2 [3052]" strokecolor="#f2f2f2 [3052]" strokeweight="1pt">
                  <v:textbo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Sem efeitos adversos em adultos e idosos</w:t>
                        </w:r>
                      </w:p>
                    </w:txbxContent>
                  </v:textbox>
                </v:rect>
                <v:rect id="Retângulo 76" o:spid="_x0000_s1081" style="position:absolute;width:17136;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pO+8MA&#10;AADbAAAADwAAAGRycy9kb3ducmV2LnhtbESPQWvCQBSE7wX/w/IK3upGkVSiqxQxoEetIN4e2dck&#10;dPdtzK4m+uu7BcHjMDPfMItVb424UetrxwrGowQEceF0zaWC43f+MQPhA7JG45gU3MnDajl4W2Cm&#10;Xcd7uh1CKSKEfYYKqhCaTEpfVGTRj1xDHL0f11oMUbal1C12EW6NnCRJKi3WHBcqbGhdUfF7uFoF&#10;02Z33pvT2ORdauqH2+zyy+Ss1PC9/5qDCNSHV/jZ3moFnyn8f4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pO+8MAAADbAAAADwAAAAAAAAAAAAAAAACYAgAAZHJzL2Rv&#10;d25yZXYueG1sUEsFBgAAAAAEAAQA9QAAAIgDAAAAAA==&#10;" fillcolor="#f2f2f2 [3052]" strokecolor="#f2f2f2 [3052]" strokeweight="1pt">
                  <v:textbo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Melhora o desempenho</w:t>
                        </w:r>
                      </w:p>
                    </w:txbxContent>
                  </v:textbox>
                </v:rect>
                <w10:wrap anchorx="margin"/>
              </v:group>
            </w:pict>
          </mc:Fallback>
        </mc:AlternateContent>
      </w:r>
      <w:r>
        <w:rPr>
          <w:b/>
          <w:noProof/>
          <w:color w:val="0082B2"/>
          <w:sz w:val="26"/>
          <w:szCs w:val="26"/>
          <w:lang w:eastAsia="pt-BR"/>
        </w:rPr>
        <mc:AlternateContent>
          <mc:Choice Requires="wps">
            <w:drawing>
              <wp:anchor distT="0" distB="0" distL="114300" distR="114300" simplePos="0" relativeHeight="252176384" behindDoc="0" locked="0" layoutInCell="1" allowOverlap="1" wp14:anchorId="28505B53" wp14:editId="2DCC55C5">
                <wp:simplePos x="0" y="0"/>
                <wp:positionH relativeFrom="margin">
                  <wp:align>center</wp:align>
                </wp:positionH>
                <wp:positionV relativeFrom="paragraph">
                  <wp:posOffset>133350</wp:posOffset>
                </wp:positionV>
                <wp:extent cx="0" cy="257175"/>
                <wp:effectExtent l="95250" t="38100" r="57150" b="9525"/>
                <wp:wrapNone/>
                <wp:docPr id="30" name="Conector de seta reta 30"/>
                <wp:cNvGraphicFramePr/>
                <a:graphic xmlns:a="http://schemas.openxmlformats.org/drawingml/2006/main">
                  <a:graphicData uri="http://schemas.microsoft.com/office/word/2010/wordprocessingShape">
                    <wps:wsp>
                      <wps:cNvCnPr/>
                      <wps:spPr>
                        <a:xfrm flipV="1">
                          <a:off x="0" y="0"/>
                          <a:ext cx="0" cy="257175"/>
                        </a:xfrm>
                        <a:prstGeom prst="straightConnector1">
                          <a:avLst/>
                        </a:prstGeom>
                        <a:ln>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5AD76B" id="Conector de seta reta 30" o:spid="_x0000_s1026" type="#_x0000_t32" style="position:absolute;margin-left:0;margin-top:10.5pt;width:0;height:20.25pt;flip:y;z-index:252176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" strokecolor="#404040 [2429]" strokeweight=".5pt">
                <v:stroke endarrow="open" joinstyle="miter"/>
                <w10:wrap anchorx="margin"/>
              </v:shape>
            </w:pict>
          </mc:Fallback>
        </mc:AlternateContent>
      </w:r>
    </w:p>
    <w:p w:rsidR="00760333" w:rsidRDefault="00760333" w:rsidP="00760333">
      <w:pPr>
        <w:pStyle w:val="Corpo"/>
        <w:tabs>
          <w:tab w:val="left" w:pos="6045"/>
        </w:tabs>
        <w:rPr>
          <w:b/>
          <w:color w:val="0082B2"/>
          <w:sz w:val="26"/>
          <w:szCs w:val="26"/>
        </w:rPr>
      </w:pPr>
      <w:r>
        <w:rPr>
          <w:b/>
          <w:color w:val="0082B2"/>
          <w:sz w:val="26"/>
          <w:szCs w:val="26"/>
        </w:rPr>
        <w:tab/>
      </w:r>
    </w:p>
    <w:p w:rsidR="00760333" w:rsidRDefault="00760333" w:rsidP="00760333">
      <w:pPr>
        <w:pStyle w:val="Corpo"/>
        <w:rPr>
          <w:b/>
          <w:color w:val="0082B2"/>
          <w:sz w:val="26"/>
          <w:szCs w:val="26"/>
        </w:rPr>
      </w:pPr>
      <w:r>
        <w:rPr>
          <w:b/>
          <w:noProof/>
          <w:color w:val="0082B2"/>
          <w:sz w:val="26"/>
          <w:szCs w:val="26"/>
          <w:lang w:eastAsia="pt-BR"/>
        </w:rPr>
        <mc:AlternateContent>
          <mc:Choice Requires="wpg">
            <w:drawing>
              <wp:anchor distT="0" distB="0" distL="114300" distR="114300" simplePos="0" relativeHeight="252185600" behindDoc="0" locked="0" layoutInCell="1" allowOverlap="1" wp14:anchorId="13033F82" wp14:editId="7EA82900">
                <wp:simplePos x="0" y="0"/>
                <wp:positionH relativeFrom="margin">
                  <wp:align>center</wp:align>
                </wp:positionH>
                <wp:positionV relativeFrom="paragraph">
                  <wp:posOffset>53340</wp:posOffset>
                </wp:positionV>
                <wp:extent cx="1714500" cy="123825"/>
                <wp:effectExtent l="38100" t="57150" r="76200" b="28575"/>
                <wp:wrapNone/>
                <wp:docPr id="43" name="Grupo 43"/>
                <wp:cNvGraphicFramePr/>
                <a:graphic xmlns:a="http://schemas.openxmlformats.org/drawingml/2006/main">
                  <a:graphicData uri="http://schemas.microsoft.com/office/word/2010/wordprocessingGroup">
                    <wpg:wgp>
                      <wpg:cNvGrpSpPr/>
                      <wpg:grpSpPr>
                        <a:xfrm>
                          <a:off x="0" y="0"/>
                          <a:ext cx="1714500" cy="123825"/>
                          <a:chOff x="0" y="0"/>
                          <a:chExt cx="1714500" cy="123825"/>
                        </a:xfrm>
                      </wpg:grpSpPr>
                      <wps:wsp>
                        <wps:cNvPr id="31" name="Conector de seta reta 31"/>
                        <wps:cNvCnPr/>
                        <wps:spPr>
                          <a:xfrm flipV="1">
                            <a:off x="1438275" y="0"/>
                            <a:ext cx="276225" cy="123825"/>
                          </a:xfrm>
                          <a:prstGeom prst="straightConnector1">
                            <a:avLst/>
                          </a:prstGeom>
                          <a:ln>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34" name="Conector de seta reta 34"/>
                        <wps:cNvCnPr/>
                        <wps:spPr>
                          <a:xfrm flipH="1" flipV="1">
                            <a:off x="0" y="0"/>
                            <a:ext cx="304800" cy="104775"/>
                          </a:xfrm>
                          <a:prstGeom prst="straightConnector1">
                            <a:avLst/>
                          </a:prstGeom>
                          <a:ln>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3B142ED9" id="Grupo 43" o:spid="_x0000_s1026" style="position:absolute;margin-left:0;margin-top:4.2pt;width:135pt;height:9.75pt;z-index:252185600;mso-position-horizontal:center;mso-position-horizontal-relative:margin" coordsize="17145,1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">
                <v:shape id="Conector de seta reta 31" o:spid="_x0000_s1027" type="#_x0000_t32" style="position:absolute;left:14382;width:2763;height:12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jqRsQAAADbAAAADwAAAGRycy9kb3ducmV2LnhtbESP0WrCQBRE3wv9h+UKvpmNFW1NXUMq&#10;Kj6VmPoBl+xtEszeTbOrpn/fFYQ+DjNzhlmlg2nFlXrXWFYwjWIQxKXVDVcKTl+7yRsI55E1tpZJ&#10;wS85SNfPTytMtL3xka6Fr0SAsEtQQe19l0jpypoMush2xMH7tr1BH2RfSd3jLcBNK1/ieCENNhwW&#10;auxoU1N5Li5GwcfnfJsvtyYf8iw/4k9H+9f5RanxaMjeQXga/H/40T5oBbMp3L+EHy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OOpGxAAAANsAAAAPAAAAAAAAAAAA&#10;AAAAAKECAABkcnMvZG93bnJldi54bWxQSwUGAAAAAAQABAD5AAAAkgMAAAAA&#10;" strokecolor="#404040 [2429]" strokeweight=".5pt">
                  <v:stroke endarrow="open" joinstyle="miter"/>
                </v:shape>
                <v:shape id="Conector de seta reta 34" o:spid="_x0000_s1028" type="#_x0000_t32" style="position:absolute;width:3048;height:104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S6D8YAAADbAAAADwAAAGRycy9kb3ducmV2LnhtbESPQWsCMRSE70L/Q3gFb5qtim23RhFR&#10;VNiDVQ/t7XXzurt087IkUbf99UYQehxm5htmMmtNLc7kfGVZwVM/AUGcW11xoeB4WPVeQPiArLG2&#10;TAp+ycNs+tCZYKrthd/pvA+FiBD2KSooQ2hSKX1ekkHftw1x9L6tMxiidIXUDi8Rbmo5SJKxNFhx&#10;XCixoUVJ+c/+ZBRk2cdS/62zV7f7fK5Hp68mWbitUt3Hdv4GIlAb/sP39kYrGI7g9iX+ADm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bkug/GAAAA2wAAAA8AAAAAAAAA&#10;AAAAAAAAoQIAAGRycy9kb3ducmV2LnhtbFBLBQYAAAAABAAEAPkAAACUAwAAAAA=&#10;" strokecolor="#404040 [2429]" strokeweight=".5pt">
                  <v:stroke endarrow="open" joinstyle="miter"/>
                </v:shape>
                <w10:wrap anchorx="margin"/>
              </v:group>
            </w:pict>
          </mc:Fallback>
        </mc:AlternateContent>
      </w:r>
      <w:r>
        <w:rPr>
          <w:b/>
          <w:noProof/>
          <w:color w:val="0082B2"/>
          <w:sz w:val="26"/>
          <w:szCs w:val="26"/>
          <w:lang w:eastAsia="pt-BR"/>
        </w:rPr>
        <mc:AlternateContent>
          <mc:Choice Requires="wps">
            <w:drawing>
              <wp:anchor distT="0" distB="0" distL="114300" distR="114300" simplePos="0" relativeHeight="252180480" behindDoc="0" locked="0" layoutInCell="1" allowOverlap="1" wp14:anchorId="1439EFD8" wp14:editId="0DB2FB47">
                <wp:simplePos x="0" y="0"/>
                <wp:positionH relativeFrom="margin">
                  <wp:align>center</wp:align>
                </wp:positionH>
                <wp:positionV relativeFrom="paragraph">
                  <wp:posOffset>116205</wp:posOffset>
                </wp:positionV>
                <wp:extent cx="714375" cy="257175"/>
                <wp:effectExtent l="0" t="0" r="28575" b="28575"/>
                <wp:wrapNone/>
                <wp:docPr id="77" name="Retângulo 77"/>
                <wp:cNvGraphicFramePr/>
                <a:graphic xmlns:a="http://schemas.openxmlformats.org/drawingml/2006/main">
                  <a:graphicData uri="http://schemas.microsoft.com/office/word/2010/wordprocessingShape">
                    <wps:wsp>
                      <wps:cNvSpPr/>
                      <wps:spPr>
                        <a:xfrm>
                          <a:off x="0" y="0"/>
                          <a:ext cx="714375" cy="257175"/>
                        </a:xfrm>
                        <a:prstGeom prst="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7C08A6" w:rsidRDefault="00E06D27" w:rsidP="00760333">
                            <w:pPr>
                              <w:jc w:val="center"/>
                              <w:rPr>
                                <w:rFonts w:ascii="Swis721 Th BT" w:hAnsi="Swis721 Th BT"/>
                                <w:b/>
                                <w:color w:val="FFFFFF" w:themeColor="background1"/>
                              </w:rPr>
                            </w:pPr>
                            <w:r w:rsidRPr="007C08A6">
                              <w:rPr>
                                <w:rFonts w:ascii="Swis721 Th BT" w:hAnsi="Swis721 Th BT"/>
                                <w:b/>
                                <w:color w:val="FFFFFF" w:themeColor="background1"/>
                              </w:rPr>
                              <w:t>HMB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9EFD8" id="Retângulo 77" o:spid="_x0000_s1082" style="position:absolute;left:0;text-align:left;margin-left:0;margin-top:9.15pt;width:56.25pt;height:20.25pt;z-index:252180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" fillcolor="#0070c0" strokecolor="#0070c0" strokeweight="1pt">
                <v:textbox>
                  <w:txbxContent>
                    <w:p w:rsidR="00E06D27" w:rsidRPr="007C08A6" w:rsidRDefault="00E06D27" w:rsidP="00760333">
                      <w:pPr>
                        <w:jc w:val="center"/>
                        <w:rPr>
                          <w:rFonts w:ascii="Swis721 Th BT" w:hAnsi="Swis721 Th BT"/>
                          <w:b/>
                          <w:color w:val="FFFFFF" w:themeColor="background1"/>
                        </w:rPr>
                      </w:pPr>
                      <w:r w:rsidRPr="007C08A6">
                        <w:rPr>
                          <w:rFonts w:ascii="Swis721 Th BT" w:hAnsi="Swis721 Th BT"/>
                          <w:b/>
                          <w:color w:val="FFFFFF" w:themeColor="background1"/>
                        </w:rPr>
                        <w:t>HMB</w:t>
                      </w:r>
                    </w:p>
                  </w:txbxContent>
                </v:textbox>
                <w10:wrap anchorx="margin"/>
              </v:rect>
            </w:pict>
          </mc:Fallback>
        </mc:AlternateContent>
      </w:r>
    </w:p>
    <w:p w:rsidR="00760333" w:rsidRDefault="00760333" w:rsidP="00760333">
      <w:pPr>
        <w:pStyle w:val="Corpo"/>
        <w:rPr>
          <w:b/>
          <w:color w:val="0082B2"/>
          <w:sz w:val="26"/>
          <w:szCs w:val="26"/>
        </w:rPr>
      </w:pPr>
    </w:p>
    <w:p w:rsidR="00760333" w:rsidRDefault="00760333" w:rsidP="00760333">
      <w:pPr>
        <w:pStyle w:val="Corpo"/>
        <w:rPr>
          <w:b/>
          <w:color w:val="0082B2"/>
          <w:sz w:val="26"/>
          <w:szCs w:val="26"/>
        </w:rPr>
      </w:pPr>
      <w:r>
        <w:rPr>
          <w:b/>
          <w:noProof/>
          <w:color w:val="0082B2"/>
          <w:sz w:val="26"/>
          <w:szCs w:val="26"/>
          <w:lang w:eastAsia="pt-BR"/>
        </w:rPr>
        <mc:AlternateContent>
          <mc:Choice Requires="wpg">
            <w:drawing>
              <wp:anchor distT="0" distB="0" distL="114300" distR="114300" simplePos="0" relativeHeight="252184576" behindDoc="0" locked="0" layoutInCell="1" allowOverlap="1" wp14:anchorId="265E830C" wp14:editId="12D63C4D">
                <wp:simplePos x="0" y="0"/>
                <wp:positionH relativeFrom="margin">
                  <wp:align>center</wp:align>
                </wp:positionH>
                <wp:positionV relativeFrom="paragraph">
                  <wp:posOffset>32385</wp:posOffset>
                </wp:positionV>
                <wp:extent cx="1419225" cy="189865"/>
                <wp:effectExtent l="38100" t="0" r="66675" b="57785"/>
                <wp:wrapNone/>
                <wp:docPr id="42" name="Grupo 42"/>
                <wp:cNvGraphicFramePr/>
                <a:graphic xmlns:a="http://schemas.openxmlformats.org/drawingml/2006/main">
                  <a:graphicData uri="http://schemas.microsoft.com/office/word/2010/wordprocessingGroup">
                    <wpg:wgp>
                      <wpg:cNvGrpSpPr/>
                      <wpg:grpSpPr>
                        <a:xfrm>
                          <a:off x="0" y="0"/>
                          <a:ext cx="1419225" cy="189865"/>
                          <a:chOff x="0" y="0"/>
                          <a:chExt cx="1419225" cy="189865"/>
                        </a:xfrm>
                      </wpg:grpSpPr>
                      <wps:wsp>
                        <wps:cNvPr id="32" name="Conector de seta reta 32"/>
                        <wps:cNvCnPr/>
                        <wps:spPr>
                          <a:xfrm>
                            <a:off x="1190625" y="0"/>
                            <a:ext cx="228600" cy="189865"/>
                          </a:xfrm>
                          <a:prstGeom prst="straightConnector1">
                            <a:avLst/>
                          </a:prstGeom>
                          <a:ln>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s:wsp>
                        <wps:cNvPr id="33" name="Conector de seta reta 33"/>
                        <wps:cNvCnPr/>
                        <wps:spPr>
                          <a:xfrm flipH="1">
                            <a:off x="0" y="0"/>
                            <a:ext cx="209550" cy="189230"/>
                          </a:xfrm>
                          <a:prstGeom prst="straightConnector1">
                            <a:avLst/>
                          </a:prstGeom>
                          <a:ln>
                            <a:solidFill>
                              <a:schemeClr val="tx1">
                                <a:lumMod val="75000"/>
                                <a:lumOff val="25000"/>
                              </a:schemeClr>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A7491C8" id="Grupo 42" o:spid="_x0000_s1026" style="position:absolute;margin-left:0;margin-top:2.55pt;width:111.75pt;height:14.95pt;z-index:252184576;mso-position-horizontal:center;mso-position-horizontal-relative:margin" coordsize="14192,1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">
                <v:shape id="Conector de seta reta 32" o:spid="_x0000_s1027" type="#_x0000_t32" style="position:absolute;left:11906;width:2286;height:189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5gLsUAAADbAAAADwAAAGRycy9kb3ducmV2LnhtbESPQWvCQBSE7wX/w/IEb3VjbMVGV1HB&#10;ouDFWOj1NftMotm3MbvG9N93C4Ueh5n5hpkvO1OJlhpXWlYwGkYgiDOrS84VfJy2z1MQziNrrCyT&#10;gm9ysFz0nuaYaPvgI7Wpz0WAsEtQQeF9nUjpsoIMuqGtiYN3to1BH2STS93gI8BNJeMomkiDJYeF&#10;AmvaFJRd07tRsGl3L7n87F7Ht8v67fC1j9P97V2pQb9bzUB46vx/+K+90wrGMfx+CT9AL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i5gLsUAAADbAAAADwAAAAAAAAAA&#10;AAAAAAChAgAAZHJzL2Rvd25yZXYueG1sUEsFBgAAAAAEAAQA+QAAAJMDAAAAAA==&#10;" strokecolor="#404040 [2429]" strokeweight=".5pt">
                  <v:stroke endarrow="open" joinstyle="miter"/>
                </v:shape>
                <v:shape id="Conector de seta reta 33" o:spid="_x0000_s1028" type="#_x0000_t32" style="position:absolute;width:2095;height:18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abRqsQAAADbAAAADwAAAGRycy9kb3ducmV2LnhtbESP0WrCQBRE3wv+w3IF35pNFVuNrmJL&#10;LH0qMfoBl+w1Cc3ejdk1xr93C4U+DjNzhllvB9OInjpXW1bwEsUgiAuray4VnI775wUI55E1NpZJ&#10;wZ0cbDejpzUm2t74QH3uSxEg7BJUUHnfJlK6oiKDLrItcfDOtjPog+xKqTu8Bbhp5DSOX6XBmsNC&#10;hS19VFT85Fej4P17nmbL1GRDtssOeGnp821+VWoyHnYrEJ4G/x/+a39pBbMZ/H4JP0B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ptGqxAAAANsAAAAPAAAAAAAAAAAA&#10;AAAAAKECAABkcnMvZG93bnJldi54bWxQSwUGAAAAAAQABAD5AAAAkgMAAAAA&#10;" strokecolor="#404040 [2429]" strokeweight=".5pt">
                  <v:stroke endarrow="open" joinstyle="miter"/>
                </v:shape>
                <w10:wrap anchorx="margin"/>
              </v:group>
            </w:pict>
          </mc:Fallback>
        </mc:AlternateContent>
      </w:r>
    </w:p>
    <w:p w:rsidR="00760333" w:rsidRDefault="00760333" w:rsidP="00760333">
      <w:pPr>
        <w:pStyle w:val="Corpo"/>
        <w:rPr>
          <w:b/>
          <w:color w:val="0082B2"/>
          <w:sz w:val="26"/>
          <w:szCs w:val="26"/>
        </w:rPr>
      </w:pPr>
      <w:r>
        <w:rPr>
          <w:b/>
          <w:noProof/>
          <w:color w:val="0082B2"/>
          <w:sz w:val="26"/>
          <w:szCs w:val="26"/>
          <w:lang w:eastAsia="pt-BR"/>
        </w:rPr>
        <mc:AlternateContent>
          <mc:Choice Requires="wpg">
            <w:drawing>
              <wp:anchor distT="0" distB="0" distL="114300" distR="114300" simplePos="0" relativeHeight="252181504" behindDoc="0" locked="0" layoutInCell="1" allowOverlap="1" wp14:anchorId="3FD420C0" wp14:editId="47F94A3B">
                <wp:simplePos x="0" y="0"/>
                <wp:positionH relativeFrom="margin">
                  <wp:align>center</wp:align>
                </wp:positionH>
                <wp:positionV relativeFrom="paragraph">
                  <wp:posOffset>78740</wp:posOffset>
                </wp:positionV>
                <wp:extent cx="4408805" cy="552450"/>
                <wp:effectExtent l="0" t="0" r="10795" b="19050"/>
                <wp:wrapNone/>
                <wp:docPr id="78" name="Grupo 78"/>
                <wp:cNvGraphicFramePr/>
                <a:graphic xmlns:a="http://schemas.openxmlformats.org/drawingml/2006/main">
                  <a:graphicData uri="http://schemas.microsoft.com/office/word/2010/wordprocessingGroup">
                    <wpg:wgp>
                      <wpg:cNvGrpSpPr/>
                      <wpg:grpSpPr>
                        <a:xfrm>
                          <a:off x="0" y="0"/>
                          <a:ext cx="4408805" cy="552450"/>
                          <a:chOff x="0" y="0"/>
                          <a:chExt cx="4408805" cy="552450"/>
                        </a:xfrm>
                      </wpg:grpSpPr>
                      <wps:wsp>
                        <wps:cNvPr id="79" name="Retângulo 79"/>
                        <wps:cNvSpPr/>
                        <wps:spPr>
                          <a:xfrm>
                            <a:off x="2695575" y="0"/>
                            <a:ext cx="1713230" cy="552450"/>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Aumento da massa e perda de gordura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 name="Retângulo 80"/>
                        <wps:cNvSpPr/>
                        <wps:spPr>
                          <a:xfrm>
                            <a:off x="0" y="0"/>
                            <a:ext cx="1714500" cy="542925"/>
                          </a:xfrm>
                          <a:prstGeom prst="rect">
                            <a:avLst/>
                          </a:prstGeom>
                          <a:solidFill>
                            <a:schemeClr val="bg1">
                              <a:lumMod val="95000"/>
                            </a:schemeClr>
                          </a:solidFill>
                          <a:ln>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Maior recuperação muscular e mais rápida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FD420C0" id="Grupo 78" o:spid="_x0000_s1083" style="position:absolute;left:0;text-align:left;margin-left:0;margin-top:6.2pt;width:347.15pt;height:43.5pt;z-index:252181504;mso-position-horizontal:center;mso-position-horizontal-relative:margin" coordsize="440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">
                <v:rect id="Retângulo 79" o:spid="_x0000_s1084" style="position:absolute;left:26955;width:17133;height:5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XaicQA&#10;AADbAAAADwAAAGRycy9kb3ducmV2LnhtbESPT4vCMBTE74LfITxhb2uqLK7bNYosFvToH1i8PZq3&#10;bTF56TbRVj+9EQSPw8z8hpktOmvEhRpfOVYwGiYgiHOnKy4UHPbZ+xSED8gajWNScCUPi3m/N8NU&#10;u5a3dNmFQkQI+xQVlCHUqZQ+L8miH7qaOHp/rrEYomwKqRtsI9waOU6SibRYcVwosaafkvLT7mwV&#10;fNSb49b8jkzWTkx1c6tN9j8+KvU26JbfIAJ14RV+ttdawecXPL7EH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312onEAAAA2wAAAA8AAAAAAAAAAAAAAAAAmAIAAGRycy9k&#10;b3ducmV2LnhtbFBLBQYAAAAABAAEAPUAAACJAwAAAAA=&#10;" fillcolor="#f2f2f2 [3052]" strokecolor="#f2f2f2 [3052]" strokeweight="1pt">
                  <v:textbo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Aumento da massa e perda de gordura</w:t>
                        </w:r>
                      </w:p>
                    </w:txbxContent>
                  </v:textbox>
                </v:rect>
                <v:rect id="Retângulo 80" o:spid="_x0000_s1085" style="position:absolute;width:17145;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oDM8AA&#10;AADbAAAADwAAAGRycy9kb3ducmV2LnhtbERPy4rCMBTdC/MP4Q6407QyiHSMRQYL49IHiLtLc6ct&#10;JjedJtrq15uF4PJw3st8sEbcqPONYwXpNAFBXDrdcKXgeCgmCxA+IGs0jknBnTzkq4/REjPtet7R&#10;bR8qEUPYZ6igDqHNpPRlTRb91LXEkftzncUQYVdJ3WEfw62RsySZS4sNx4YaW/qpqbzsr1bBV7s9&#10;78wpNUU/N83DbbbF/+ys1PhzWH+DCDSEt/jl/tUKFnF9/B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RoDM8AAAADbAAAADwAAAAAAAAAAAAAAAACYAgAAZHJzL2Rvd25y&#10;ZXYueG1sUEsFBgAAAAAEAAQA9QAAAIUDAAAAAA==&#10;" fillcolor="#f2f2f2 [3052]" strokecolor="#f2f2f2 [3052]" strokeweight="1pt">
                  <v:textbox>
                    <w:txbxContent>
                      <w:p w:rsidR="00E06D27" w:rsidRPr="007C08A6" w:rsidRDefault="00E06D27" w:rsidP="00760333">
                        <w:pPr>
                          <w:jc w:val="center"/>
                          <w:rPr>
                            <w:rFonts w:ascii="Swis721 Th BT" w:hAnsi="Swis721 Th BT"/>
                            <w:b/>
                            <w:color w:val="404040" w:themeColor="text1" w:themeTint="BF"/>
                            <w:sz w:val="23"/>
                            <w:szCs w:val="23"/>
                          </w:rPr>
                        </w:pPr>
                        <w:r w:rsidRPr="007C08A6">
                          <w:rPr>
                            <w:rFonts w:ascii="Swis721 Th BT" w:hAnsi="Swis721 Th BT"/>
                            <w:b/>
                            <w:color w:val="404040" w:themeColor="text1" w:themeTint="BF"/>
                            <w:sz w:val="23"/>
                            <w:szCs w:val="23"/>
                          </w:rPr>
                          <w:t>Maior recuperação muscular e mais rápida</w:t>
                        </w:r>
                      </w:p>
                    </w:txbxContent>
                  </v:textbox>
                </v:rect>
                <w10:wrap anchorx="margin"/>
              </v:group>
            </w:pict>
          </mc:Fallback>
        </mc:AlternateContent>
      </w:r>
    </w:p>
    <w:p w:rsidR="00760333" w:rsidRDefault="00760333" w:rsidP="00760333">
      <w:pPr>
        <w:pStyle w:val="Corpo"/>
        <w:rPr>
          <w:b/>
          <w:color w:val="0082B2"/>
          <w:sz w:val="26"/>
          <w:szCs w:val="26"/>
        </w:rPr>
      </w:pPr>
    </w:p>
    <w:p w:rsidR="00760333" w:rsidRDefault="00760333" w:rsidP="00760333">
      <w:pPr>
        <w:pStyle w:val="Titulo"/>
      </w:pPr>
    </w:p>
    <w:p w:rsidR="00760333" w:rsidRDefault="00760333" w:rsidP="00760333">
      <w:pPr>
        <w:ind w:right="4479"/>
        <w:rPr>
          <w:rFonts w:ascii="Swis721 Th BT" w:hAnsi="Swis721 Th BT"/>
          <w:sz w:val="23"/>
          <w:szCs w:val="23"/>
        </w:rPr>
      </w:pPr>
    </w:p>
    <w:p w:rsidR="00760333" w:rsidRDefault="00760333" w:rsidP="00760333">
      <w:pPr>
        <w:ind w:right="4479"/>
        <w:rPr>
          <w:rFonts w:ascii="Swis721 Th BT" w:hAnsi="Swis721 Th BT"/>
          <w:sz w:val="23"/>
          <w:szCs w:val="23"/>
        </w:rPr>
      </w:pPr>
    </w:p>
    <w:p w:rsidR="00760333" w:rsidRPr="00F17191" w:rsidRDefault="00760333" w:rsidP="00220773">
      <w:pPr>
        <w:pStyle w:val="Titulo"/>
      </w:pPr>
      <w:r w:rsidRPr="00F17191">
        <w:t xml:space="preserve">Estudo </w:t>
      </w:r>
      <w:r w:rsidR="00E96C01" w:rsidRPr="00F17191">
        <w:t>1</w:t>
      </w:r>
    </w:p>
    <w:p w:rsidR="00760333" w:rsidRPr="00760333" w:rsidRDefault="00760333" w:rsidP="00760333">
      <w:pPr>
        <w:pStyle w:val="Corpo"/>
        <w:spacing w:after="120"/>
        <w:jc w:val="center"/>
        <w:rPr>
          <w:rFonts w:eastAsiaTheme="majorEastAsia" w:cstheme="majorBidi"/>
          <w:b/>
          <w:color w:val="0082B2"/>
          <w:sz w:val="40"/>
          <w:szCs w:val="26"/>
        </w:rPr>
      </w:pPr>
      <w:r w:rsidRPr="00760333">
        <w:rPr>
          <w:rFonts w:eastAsiaTheme="majorEastAsia" w:cstheme="majorBidi"/>
          <w:b/>
          <w:color w:val="0082B2"/>
          <w:sz w:val="40"/>
          <w:szCs w:val="26"/>
        </w:rPr>
        <w:t>HMB Melhora Performance de Atletas</w:t>
      </w:r>
    </w:p>
    <w:p w:rsidR="00760333" w:rsidRDefault="00760333" w:rsidP="00760333">
      <w:pPr>
        <w:pStyle w:val="Corpo"/>
        <w:spacing w:after="120"/>
        <w:rPr>
          <w:szCs w:val="23"/>
        </w:rPr>
      </w:pPr>
    </w:p>
    <w:p w:rsidR="00760333" w:rsidRPr="00357DEE" w:rsidRDefault="00760333" w:rsidP="00760333">
      <w:pPr>
        <w:jc w:val="both"/>
        <w:rPr>
          <w:rFonts w:ascii="Swis721 Th BT" w:hAnsi="Swis721 Th BT"/>
          <w:color w:val="404040" w:themeColor="text1" w:themeTint="BF"/>
          <w:sz w:val="23"/>
          <w:szCs w:val="23"/>
        </w:rPr>
      </w:pPr>
      <w:r w:rsidRPr="00357DEE">
        <w:rPr>
          <w:rFonts w:ascii="Swis721 Th BT" w:hAnsi="Swis721 Th BT"/>
          <w:color w:val="404040" w:themeColor="text1" w:themeTint="BF"/>
          <w:sz w:val="23"/>
          <w:szCs w:val="23"/>
        </w:rPr>
        <w:t xml:space="preserve">O estudo conduzido por </w:t>
      </w:r>
      <w:proofErr w:type="spellStart"/>
      <w:r w:rsidRPr="00357DEE">
        <w:rPr>
          <w:rFonts w:ascii="Swis721 Th BT" w:hAnsi="Swis721 Th BT"/>
          <w:color w:val="404040" w:themeColor="text1" w:themeTint="BF"/>
          <w:sz w:val="23"/>
          <w:szCs w:val="23"/>
        </w:rPr>
        <w:t>Asadi</w:t>
      </w:r>
      <w:proofErr w:type="spellEnd"/>
      <w:r w:rsidRPr="00357DEE">
        <w:rPr>
          <w:rFonts w:ascii="Swis721 Th BT" w:hAnsi="Swis721 Th BT"/>
          <w:color w:val="404040" w:themeColor="text1" w:themeTint="BF"/>
          <w:sz w:val="23"/>
          <w:szCs w:val="23"/>
        </w:rPr>
        <w:t xml:space="preserve"> </w:t>
      </w:r>
      <w:r w:rsidRPr="00357DEE">
        <w:rPr>
          <w:rFonts w:ascii="Swis721 Th BT" w:hAnsi="Swis721 Th BT"/>
          <w:i/>
          <w:color w:val="404040" w:themeColor="text1" w:themeTint="BF"/>
          <w:sz w:val="23"/>
          <w:szCs w:val="23"/>
        </w:rPr>
        <w:t>et al.</w:t>
      </w:r>
      <w:r w:rsidRPr="00357DEE">
        <w:rPr>
          <w:rFonts w:ascii="Swis721 Th BT" w:hAnsi="Swis721 Th BT"/>
          <w:color w:val="404040" w:themeColor="text1" w:themeTint="BF"/>
          <w:sz w:val="23"/>
          <w:szCs w:val="23"/>
        </w:rPr>
        <w:t xml:space="preserve"> (2017) teve como objetivo avaliar a eficácia e segurança da suplementação de HMB antes de treino em praticantes de exercício físico.</w:t>
      </w:r>
    </w:p>
    <w:p w:rsidR="00760333" w:rsidRDefault="00760333" w:rsidP="00760333">
      <w:pPr>
        <w:pStyle w:val="Corpo"/>
        <w:rPr>
          <w:sz w:val="24"/>
        </w:rPr>
      </w:pPr>
      <w:r>
        <w:rPr>
          <w:noProof/>
          <w:lang w:eastAsia="pt-BR"/>
        </w:rPr>
        <mc:AlternateContent>
          <mc:Choice Requires="wps">
            <w:drawing>
              <wp:anchor distT="0" distB="0" distL="114300" distR="114300" simplePos="0" relativeHeight="252187648" behindDoc="0" locked="0" layoutInCell="1" allowOverlap="1" wp14:anchorId="23D81AF6" wp14:editId="348F1B1F">
                <wp:simplePos x="0" y="0"/>
                <wp:positionH relativeFrom="margin">
                  <wp:align>right</wp:align>
                </wp:positionH>
                <wp:positionV relativeFrom="paragraph">
                  <wp:posOffset>101600</wp:posOffset>
                </wp:positionV>
                <wp:extent cx="5734050" cy="518160"/>
                <wp:effectExtent l="0" t="0" r="19050" b="15240"/>
                <wp:wrapNone/>
                <wp:docPr id="81" name="Caixa de texto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357DEE" w:rsidRDefault="00E06D27" w:rsidP="00760333">
                            <w:pPr>
                              <w:jc w:val="center"/>
                              <w:rPr>
                                <w:rFonts w:ascii="Swis721 Th BT" w:hAnsi="Swis721 Th BT"/>
                                <w:color w:val="404040" w:themeColor="text1" w:themeTint="BF"/>
                                <w:sz w:val="23"/>
                                <w:szCs w:val="23"/>
                              </w:rPr>
                            </w:pPr>
                            <w:r w:rsidRPr="00357DEE">
                              <w:rPr>
                                <w:rFonts w:ascii="Swis721 Th BT" w:hAnsi="Swis721 Th BT"/>
                                <w:color w:val="404040" w:themeColor="text1" w:themeTint="BF"/>
                                <w:sz w:val="23"/>
                                <w:szCs w:val="23"/>
                              </w:rPr>
                              <w:t xml:space="preserve">Para isso, 16 homens saudáveis </w:t>
                            </w:r>
                            <w:r w:rsidRPr="00357DEE">
                              <w:rPr>
                                <w:rFonts w:ascii="Arial" w:hAnsi="Arial" w:cs="Arial"/>
                                <w:color w:val="404040" w:themeColor="text1" w:themeTint="BF"/>
                                <w:sz w:val="23"/>
                                <w:szCs w:val="23"/>
                              </w:rPr>
                              <w:t>​​</w:t>
                            </w:r>
                            <w:r w:rsidRPr="00357DEE">
                              <w:rPr>
                                <w:rFonts w:ascii="Swis721 Th BT" w:hAnsi="Swis721 Th BT"/>
                                <w:color w:val="404040" w:themeColor="text1" w:themeTint="BF"/>
                                <w:sz w:val="23"/>
                                <w:szCs w:val="23"/>
                              </w:rPr>
                              <w:t>foram pareados e randomizados em dois grupos e realizaram treinamento de resist</w:t>
                            </w:r>
                            <w:r w:rsidRPr="00357DEE">
                              <w:rPr>
                                <w:rFonts w:ascii="Swis721 Th BT" w:hAnsi="Swis721 Th BT" w:cs="Swis721 Th BT"/>
                                <w:color w:val="404040" w:themeColor="text1" w:themeTint="BF"/>
                                <w:sz w:val="23"/>
                                <w:szCs w:val="23"/>
                              </w:rPr>
                              <w:t>ê</w:t>
                            </w:r>
                            <w:r>
                              <w:rPr>
                                <w:rFonts w:ascii="Swis721 Th BT" w:hAnsi="Swis721 Th BT"/>
                                <w:color w:val="404040" w:themeColor="text1" w:themeTint="BF"/>
                                <w:sz w:val="23"/>
                                <w:szCs w:val="23"/>
                              </w:rPr>
                              <w:t>ncia de seis semanas,</w:t>
                            </w:r>
                            <w:r w:rsidRPr="00357DEE">
                              <w:rPr>
                                <w:rFonts w:ascii="Swis721 Th BT" w:hAnsi="Swis721 Th BT"/>
                                <w:color w:val="404040" w:themeColor="text1" w:themeTint="BF"/>
                                <w:sz w:val="23"/>
                                <w:szCs w:val="23"/>
                              </w:rPr>
                              <w:t xml:space="preserve"> </w:t>
                            </w:r>
                            <w:r>
                              <w:rPr>
                                <w:rFonts w:ascii="Swis721 Th BT" w:hAnsi="Swis721 Th BT"/>
                                <w:color w:val="404040" w:themeColor="text1" w:themeTint="BF"/>
                                <w:sz w:val="23"/>
                                <w:szCs w:val="23"/>
                              </w:rPr>
                              <w:t>recebendo</w:t>
                            </w:r>
                            <w:r w:rsidRPr="00357DEE">
                              <w:rPr>
                                <w:rFonts w:ascii="Swis721 Th BT" w:hAnsi="Swis721 Th BT"/>
                                <w:color w:val="404040" w:themeColor="text1" w:themeTint="BF"/>
                                <w:sz w:val="23"/>
                                <w:szCs w:val="23"/>
                              </w:rPr>
                              <w:t>:</w:t>
                            </w:r>
                          </w:p>
                          <w:p w:rsidR="00E06D27" w:rsidRPr="009D65A4" w:rsidRDefault="00E06D27" w:rsidP="00760333">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81AF6" id="Caixa de texto 81" o:spid="_x0000_s1086" type="#_x0000_t202" style="position:absolute;left:0;text-align:left;margin-left:400.3pt;margin-top:8pt;width:451.5pt;height:40.8pt;z-index:252187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" fillcolor="white [3212]" strokecolor="#ff8501">
                <v:textbox>
                  <w:txbxContent>
                    <w:p w:rsidR="00E06D27" w:rsidRPr="00357DEE" w:rsidRDefault="00E06D27" w:rsidP="00760333">
                      <w:pPr>
                        <w:jc w:val="center"/>
                        <w:rPr>
                          <w:rFonts w:ascii="Swis721 Th BT" w:hAnsi="Swis721 Th BT"/>
                          <w:color w:val="404040" w:themeColor="text1" w:themeTint="BF"/>
                          <w:sz w:val="23"/>
                          <w:szCs w:val="23"/>
                        </w:rPr>
                      </w:pPr>
                      <w:r w:rsidRPr="00357DEE">
                        <w:rPr>
                          <w:rFonts w:ascii="Swis721 Th BT" w:hAnsi="Swis721 Th BT"/>
                          <w:color w:val="404040" w:themeColor="text1" w:themeTint="BF"/>
                          <w:sz w:val="23"/>
                          <w:szCs w:val="23"/>
                        </w:rPr>
                        <w:t xml:space="preserve">Para isso, 16 homens saudáveis </w:t>
                      </w:r>
                      <w:r w:rsidRPr="00357DEE">
                        <w:rPr>
                          <w:rFonts w:ascii="Arial" w:hAnsi="Arial" w:cs="Arial"/>
                          <w:color w:val="404040" w:themeColor="text1" w:themeTint="BF"/>
                          <w:sz w:val="23"/>
                          <w:szCs w:val="23"/>
                        </w:rPr>
                        <w:t>​​</w:t>
                      </w:r>
                      <w:r w:rsidRPr="00357DEE">
                        <w:rPr>
                          <w:rFonts w:ascii="Swis721 Th BT" w:hAnsi="Swis721 Th BT"/>
                          <w:color w:val="404040" w:themeColor="text1" w:themeTint="BF"/>
                          <w:sz w:val="23"/>
                          <w:szCs w:val="23"/>
                        </w:rPr>
                        <w:t>foram pareados e randomizados em dois grupos e realizaram treinamento de resist</w:t>
                      </w:r>
                      <w:r w:rsidRPr="00357DEE">
                        <w:rPr>
                          <w:rFonts w:ascii="Swis721 Th BT" w:hAnsi="Swis721 Th BT" w:cs="Swis721 Th BT"/>
                          <w:color w:val="404040" w:themeColor="text1" w:themeTint="BF"/>
                          <w:sz w:val="23"/>
                          <w:szCs w:val="23"/>
                        </w:rPr>
                        <w:t>ê</w:t>
                      </w:r>
                      <w:r>
                        <w:rPr>
                          <w:rFonts w:ascii="Swis721 Th BT" w:hAnsi="Swis721 Th BT"/>
                          <w:color w:val="404040" w:themeColor="text1" w:themeTint="BF"/>
                          <w:sz w:val="23"/>
                          <w:szCs w:val="23"/>
                        </w:rPr>
                        <w:t>ncia de seis semanas,</w:t>
                      </w:r>
                      <w:r w:rsidRPr="00357DEE">
                        <w:rPr>
                          <w:rFonts w:ascii="Swis721 Th BT" w:hAnsi="Swis721 Th BT"/>
                          <w:color w:val="404040" w:themeColor="text1" w:themeTint="BF"/>
                          <w:sz w:val="23"/>
                          <w:szCs w:val="23"/>
                        </w:rPr>
                        <w:t xml:space="preserve"> </w:t>
                      </w:r>
                      <w:r>
                        <w:rPr>
                          <w:rFonts w:ascii="Swis721 Th BT" w:hAnsi="Swis721 Th BT"/>
                          <w:color w:val="404040" w:themeColor="text1" w:themeTint="BF"/>
                          <w:sz w:val="23"/>
                          <w:szCs w:val="23"/>
                        </w:rPr>
                        <w:t>recebendo</w:t>
                      </w:r>
                      <w:r w:rsidRPr="00357DEE">
                        <w:rPr>
                          <w:rFonts w:ascii="Swis721 Th BT" w:hAnsi="Swis721 Th BT"/>
                          <w:color w:val="404040" w:themeColor="text1" w:themeTint="BF"/>
                          <w:sz w:val="23"/>
                          <w:szCs w:val="23"/>
                        </w:rPr>
                        <w:t>:</w:t>
                      </w:r>
                    </w:p>
                    <w:p w:rsidR="00E06D27" w:rsidRPr="009D65A4" w:rsidRDefault="00E06D27" w:rsidP="00760333">
                      <w:pPr>
                        <w:jc w:val="center"/>
                        <w:rPr>
                          <w:rFonts w:ascii="Swis721 Th BT" w:hAnsi="Swis721 Th BT"/>
                          <w:sz w:val="23"/>
                          <w:szCs w:val="23"/>
                        </w:rPr>
                      </w:pPr>
                    </w:p>
                  </w:txbxContent>
                </v:textbox>
                <w10:wrap anchorx="margin"/>
              </v:shape>
            </w:pict>
          </mc:Fallback>
        </mc:AlternateContent>
      </w:r>
      <w:r>
        <w:rPr>
          <w:sz w:val="24"/>
        </w:rPr>
        <w:br/>
      </w:r>
    </w:p>
    <w:p w:rsidR="00760333" w:rsidRDefault="00760333" w:rsidP="00760333">
      <w:pPr>
        <w:pStyle w:val="Corpo"/>
      </w:pPr>
    </w:p>
    <w:p w:rsidR="00760333" w:rsidRDefault="00760333" w:rsidP="00760333">
      <w:pPr>
        <w:pStyle w:val="Corpo"/>
      </w:pPr>
    </w:p>
    <w:p w:rsidR="00760333" w:rsidRDefault="00760333" w:rsidP="00760333">
      <w:pPr>
        <w:pStyle w:val="Corpo"/>
      </w:pPr>
      <w:r>
        <w:rPr>
          <w:noProof/>
          <w:lang w:eastAsia="pt-BR"/>
        </w:rPr>
        <mc:AlternateContent>
          <mc:Choice Requires="wps">
            <w:drawing>
              <wp:anchor distT="0" distB="0" distL="114300" distR="114300" simplePos="0" relativeHeight="252190720" behindDoc="0" locked="0" layoutInCell="1" allowOverlap="1" wp14:anchorId="7110403D" wp14:editId="177D450C">
                <wp:simplePos x="0" y="0"/>
                <wp:positionH relativeFrom="column">
                  <wp:posOffset>790575</wp:posOffset>
                </wp:positionH>
                <wp:positionV relativeFrom="paragraph">
                  <wp:posOffset>1270</wp:posOffset>
                </wp:positionV>
                <wp:extent cx="226695" cy="138430"/>
                <wp:effectExtent l="0" t="0" r="1905" b="0"/>
                <wp:wrapNone/>
                <wp:docPr id="82" name="Triângulo isósceles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83BA3" id="Triângulo isósceles 82" o:spid="_x0000_s1026" type="#_x0000_t5" style="position:absolute;margin-left:62.25pt;margin-top:.1pt;width:17.85pt;height:10.9pt;flip:y;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" fillcolor="#d8d8d8 [2732]" stroked="f"/>
            </w:pict>
          </mc:Fallback>
        </mc:AlternateContent>
      </w:r>
      <w:r>
        <w:rPr>
          <w:noProof/>
          <w:lang w:eastAsia="pt-BR"/>
        </w:rPr>
        <mc:AlternateContent>
          <mc:Choice Requires="wps">
            <w:drawing>
              <wp:anchor distT="0" distB="0" distL="114300" distR="114300" simplePos="0" relativeHeight="252189696" behindDoc="0" locked="0" layoutInCell="1" allowOverlap="1" wp14:anchorId="3BCE8B97" wp14:editId="7DCDFC77">
                <wp:simplePos x="0" y="0"/>
                <wp:positionH relativeFrom="column">
                  <wp:posOffset>4674235</wp:posOffset>
                </wp:positionH>
                <wp:positionV relativeFrom="paragraph">
                  <wp:posOffset>1270</wp:posOffset>
                </wp:positionV>
                <wp:extent cx="226695" cy="138430"/>
                <wp:effectExtent l="0" t="0" r="1905" b="0"/>
                <wp:wrapNone/>
                <wp:docPr id="83" name="Triângulo isósceles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21293" id="Triângulo isósceles 83" o:spid="_x0000_s1026" type="#_x0000_t5" style="position:absolute;margin-left:368.05pt;margin-top:.1pt;width:17.85pt;height:10.9pt;flip:y;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" fillcolor="#d8d8d8 [2732]" stroked="f"/>
            </w:pict>
          </mc:Fallback>
        </mc:AlternateContent>
      </w:r>
    </w:p>
    <w:p w:rsidR="00760333" w:rsidRDefault="00760333" w:rsidP="00760333">
      <w:pPr>
        <w:pStyle w:val="Corpo"/>
      </w:pPr>
      <w:r>
        <w:rPr>
          <w:noProof/>
          <w:lang w:eastAsia="pt-BR"/>
        </w:rPr>
        <mc:AlternateContent>
          <mc:Choice Requires="wps">
            <w:drawing>
              <wp:anchor distT="0" distB="0" distL="114300" distR="114300" simplePos="0" relativeHeight="252191744" behindDoc="0" locked="0" layoutInCell="1" allowOverlap="1" wp14:anchorId="625B4E8D" wp14:editId="63E151A9">
                <wp:simplePos x="0" y="0"/>
                <wp:positionH relativeFrom="margin">
                  <wp:align>right</wp:align>
                </wp:positionH>
                <wp:positionV relativeFrom="paragraph">
                  <wp:posOffset>31750</wp:posOffset>
                </wp:positionV>
                <wp:extent cx="1905000" cy="781685"/>
                <wp:effectExtent l="0" t="0" r="19050" b="18415"/>
                <wp:wrapNone/>
                <wp:docPr id="84" name="Caixa de texto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E06D27" w:rsidRDefault="00E06D27" w:rsidP="0076033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760333">
                            <w:pPr>
                              <w:spacing w:after="0" w:line="240" w:lineRule="auto"/>
                              <w:jc w:val="center"/>
                              <w:rPr>
                                <w:rFonts w:ascii="Swis721 Th BT" w:hAnsi="Swis721 Th BT"/>
                                <w:b/>
                                <w:color w:val="FFFFFF" w:themeColor="background1"/>
                                <w:sz w:val="12"/>
                                <w:szCs w:val="12"/>
                              </w:rPr>
                            </w:pPr>
                          </w:p>
                          <w:p w:rsidR="00E06D27" w:rsidRPr="00086CFC" w:rsidRDefault="00E06D27" w:rsidP="00760333">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760333">
                            <w:pPr>
                              <w:spacing w:after="0" w:line="240" w:lineRule="auto"/>
                              <w:jc w:val="center"/>
                              <w:rPr>
                                <w:rFonts w:ascii="Swis721 Th BT" w:hAnsi="Swis721 Th BT"/>
                                <w:b/>
                                <w:color w:val="FFFFFF" w:themeColor="background1"/>
                                <w:sz w:val="12"/>
                                <w:szCs w:val="12"/>
                              </w:rPr>
                            </w:pPr>
                          </w:p>
                          <w:p w:rsidR="00E06D27" w:rsidRPr="00190C3C" w:rsidRDefault="00E06D27" w:rsidP="00760333">
                            <w:pPr>
                              <w:spacing w:after="0" w:line="240" w:lineRule="auto"/>
                              <w:jc w:val="center"/>
                              <w:rPr>
                                <w:rFonts w:ascii="Swis721 Th BT" w:hAnsi="Swis721 Th BT"/>
                                <w:b/>
                                <w:color w:val="FFFFFF" w:themeColor="background1"/>
                                <w:sz w:val="23"/>
                                <w:szCs w:val="23"/>
                              </w:rPr>
                            </w:pPr>
                          </w:p>
                          <w:p w:rsidR="00E06D27" w:rsidRPr="00190C3C" w:rsidRDefault="00E06D27" w:rsidP="00760333">
                            <w:pPr>
                              <w:spacing w:after="0" w:line="240" w:lineRule="auto"/>
                              <w:jc w:val="center"/>
                              <w:rPr>
                                <w:rFonts w:ascii="Swis721 Th BT" w:hAnsi="Swis721 Th BT"/>
                                <w:b/>
                                <w:color w:val="FFFFFF" w:themeColor="background1"/>
                                <w:sz w:val="12"/>
                                <w:szCs w:val="12"/>
                              </w:rPr>
                            </w:pPr>
                          </w:p>
                          <w:p w:rsidR="00E06D27" w:rsidRDefault="00E06D27" w:rsidP="007603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5B4E8D" id="Caixa de texto 84" o:spid="_x0000_s1087" type="#_x0000_t202" style="position:absolute;left:0;text-align:left;margin-left:98.8pt;margin-top:2.5pt;width:150pt;height:61.55pt;z-index:252191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" fillcolor="#ff8501" strokecolor="#ff8501">
                <v:textbox>
                  <w:txbxContent>
                    <w:p w:rsidR="00E06D27" w:rsidRDefault="00E06D27" w:rsidP="0076033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760333">
                      <w:pPr>
                        <w:spacing w:after="0" w:line="240" w:lineRule="auto"/>
                        <w:jc w:val="center"/>
                        <w:rPr>
                          <w:rFonts w:ascii="Swis721 Th BT" w:hAnsi="Swis721 Th BT"/>
                          <w:b/>
                          <w:color w:val="FFFFFF" w:themeColor="background1"/>
                          <w:sz w:val="12"/>
                          <w:szCs w:val="12"/>
                        </w:rPr>
                      </w:pPr>
                    </w:p>
                    <w:p w:rsidR="00E06D27" w:rsidRPr="00086CFC" w:rsidRDefault="00E06D27" w:rsidP="00760333">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760333">
                      <w:pPr>
                        <w:spacing w:after="0" w:line="240" w:lineRule="auto"/>
                        <w:jc w:val="center"/>
                        <w:rPr>
                          <w:rFonts w:ascii="Swis721 Th BT" w:hAnsi="Swis721 Th BT"/>
                          <w:b/>
                          <w:color w:val="FFFFFF" w:themeColor="background1"/>
                          <w:sz w:val="12"/>
                          <w:szCs w:val="12"/>
                        </w:rPr>
                      </w:pPr>
                    </w:p>
                    <w:p w:rsidR="00E06D27" w:rsidRPr="00190C3C" w:rsidRDefault="00E06D27" w:rsidP="00760333">
                      <w:pPr>
                        <w:spacing w:after="0" w:line="240" w:lineRule="auto"/>
                        <w:jc w:val="center"/>
                        <w:rPr>
                          <w:rFonts w:ascii="Swis721 Th BT" w:hAnsi="Swis721 Th BT"/>
                          <w:b/>
                          <w:color w:val="FFFFFF" w:themeColor="background1"/>
                          <w:sz w:val="23"/>
                          <w:szCs w:val="23"/>
                        </w:rPr>
                      </w:pPr>
                    </w:p>
                    <w:p w:rsidR="00E06D27" w:rsidRPr="00190C3C" w:rsidRDefault="00E06D27" w:rsidP="00760333">
                      <w:pPr>
                        <w:spacing w:after="0" w:line="240" w:lineRule="auto"/>
                        <w:jc w:val="center"/>
                        <w:rPr>
                          <w:rFonts w:ascii="Swis721 Th BT" w:hAnsi="Swis721 Th BT"/>
                          <w:b/>
                          <w:color w:val="FFFFFF" w:themeColor="background1"/>
                          <w:sz w:val="12"/>
                          <w:szCs w:val="12"/>
                        </w:rPr>
                      </w:pPr>
                    </w:p>
                    <w:p w:rsidR="00E06D27" w:rsidRDefault="00E06D27" w:rsidP="00760333"/>
                  </w:txbxContent>
                </v:textbox>
                <w10:wrap anchorx="margin"/>
              </v:shape>
            </w:pict>
          </mc:Fallback>
        </mc:AlternateContent>
      </w:r>
      <w:r>
        <w:rPr>
          <w:noProof/>
          <w:lang w:eastAsia="pt-BR"/>
        </w:rPr>
        <mc:AlternateContent>
          <mc:Choice Requires="wps">
            <w:drawing>
              <wp:anchor distT="0" distB="0" distL="114300" distR="114300" simplePos="0" relativeHeight="252188672" behindDoc="0" locked="0" layoutInCell="1" allowOverlap="1" wp14:anchorId="5606A373" wp14:editId="57B9518F">
                <wp:simplePos x="0" y="0"/>
                <wp:positionH relativeFrom="margin">
                  <wp:align>left</wp:align>
                </wp:positionH>
                <wp:positionV relativeFrom="paragraph">
                  <wp:posOffset>31750</wp:posOffset>
                </wp:positionV>
                <wp:extent cx="1913890" cy="781685"/>
                <wp:effectExtent l="0" t="0" r="10160" b="18415"/>
                <wp:wrapNone/>
                <wp:docPr id="85" name="Caixa de texto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76033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760333">
                            <w:pPr>
                              <w:spacing w:after="0" w:line="240" w:lineRule="auto"/>
                              <w:rPr>
                                <w:rFonts w:ascii="Swis721 Th BT" w:hAnsi="Swis721 Th BT"/>
                                <w:b/>
                                <w:color w:val="FFFFFF" w:themeColor="background1"/>
                                <w:sz w:val="16"/>
                                <w:szCs w:val="16"/>
                              </w:rPr>
                            </w:pPr>
                          </w:p>
                          <w:p w:rsidR="00E06D27" w:rsidRDefault="00E06D27" w:rsidP="00760333">
                            <w:pPr>
                              <w:pStyle w:val="Corpo"/>
                              <w:spacing w:line="276" w:lineRule="auto"/>
                              <w:jc w:val="center"/>
                              <w:rPr>
                                <w:rFonts w:cs="Calibri"/>
                                <w:color w:val="FFFFFF" w:themeColor="background1"/>
                                <w:szCs w:val="23"/>
                              </w:rPr>
                            </w:pPr>
                            <w:r>
                              <w:rPr>
                                <w:rFonts w:cs="Calibri"/>
                                <w:color w:val="FFFFFF" w:themeColor="background1"/>
                                <w:szCs w:val="23"/>
                              </w:rPr>
                              <w:t>HMB</w:t>
                            </w:r>
                          </w:p>
                          <w:p w:rsidR="00E06D27" w:rsidRPr="00AB6EFF" w:rsidRDefault="00E06D27" w:rsidP="00760333">
                            <w:pPr>
                              <w:pStyle w:val="Corpo"/>
                              <w:spacing w:line="276" w:lineRule="auto"/>
                              <w:jc w:val="center"/>
                              <w:rPr>
                                <w:rFonts w:cs="Calibri"/>
                                <w:color w:val="FFFFFF" w:themeColor="background1"/>
                                <w:szCs w:val="23"/>
                              </w:rPr>
                            </w:pPr>
                            <w:r>
                              <w:rPr>
                                <w:rFonts w:cs="Calibri"/>
                                <w:color w:val="FFFFFF" w:themeColor="background1"/>
                                <w:szCs w:val="23"/>
                              </w:rPr>
                              <w:t>3 g ao dia, antes do treino</w:t>
                            </w:r>
                          </w:p>
                          <w:p w:rsidR="00E06D27" w:rsidRPr="00CF4D9E" w:rsidRDefault="00E06D27" w:rsidP="00760333">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6A373" id="Caixa de texto 85" o:spid="_x0000_s1088" type="#_x0000_t202" style="position:absolute;left:0;text-align:left;margin-left:0;margin-top:2.5pt;width:150.7pt;height:61.55pt;z-index:252188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" fillcolor="#ff8501" strokecolor="#ff8501">
                <v:textbox>
                  <w:txbxContent>
                    <w:p w:rsidR="00E06D27" w:rsidRDefault="00E06D27" w:rsidP="0076033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760333">
                      <w:pPr>
                        <w:spacing w:after="0" w:line="240" w:lineRule="auto"/>
                        <w:rPr>
                          <w:rFonts w:ascii="Swis721 Th BT" w:hAnsi="Swis721 Th BT"/>
                          <w:b/>
                          <w:color w:val="FFFFFF" w:themeColor="background1"/>
                          <w:sz w:val="16"/>
                          <w:szCs w:val="16"/>
                        </w:rPr>
                      </w:pPr>
                    </w:p>
                    <w:p w:rsidR="00E06D27" w:rsidRDefault="00E06D27" w:rsidP="00760333">
                      <w:pPr>
                        <w:pStyle w:val="Corpo"/>
                        <w:spacing w:line="276" w:lineRule="auto"/>
                        <w:jc w:val="center"/>
                        <w:rPr>
                          <w:rFonts w:cs="Calibri"/>
                          <w:color w:val="FFFFFF" w:themeColor="background1"/>
                          <w:szCs w:val="23"/>
                        </w:rPr>
                      </w:pPr>
                      <w:r>
                        <w:rPr>
                          <w:rFonts w:cs="Calibri"/>
                          <w:color w:val="FFFFFF" w:themeColor="background1"/>
                          <w:szCs w:val="23"/>
                        </w:rPr>
                        <w:t>HMB</w:t>
                      </w:r>
                    </w:p>
                    <w:p w:rsidR="00E06D27" w:rsidRPr="00AB6EFF" w:rsidRDefault="00E06D27" w:rsidP="00760333">
                      <w:pPr>
                        <w:pStyle w:val="Corpo"/>
                        <w:spacing w:line="276" w:lineRule="auto"/>
                        <w:jc w:val="center"/>
                        <w:rPr>
                          <w:rFonts w:cs="Calibri"/>
                          <w:color w:val="FFFFFF" w:themeColor="background1"/>
                          <w:szCs w:val="23"/>
                        </w:rPr>
                      </w:pPr>
                      <w:r>
                        <w:rPr>
                          <w:rFonts w:cs="Calibri"/>
                          <w:color w:val="FFFFFF" w:themeColor="background1"/>
                          <w:szCs w:val="23"/>
                        </w:rPr>
                        <w:t>3 g ao dia, antes do treino</w:t>
                      </w:r>
                    </w:p>
                    <w:p w:rsidR="00E06D27" w:rsidRPr="00CF4D9E" w:rsidRDefault="00E06D27" w:rsidP="00760333">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760333" w:rsidRDefault="00760333" w:rsidP="00760333">
      <w:pPr>
        <w:pStyle w:val="Corpo"/>
      </w:pPr>
    </w:p>
    <w:p w:rsidR="00760333" w:rsidRDefault="00760333" w:rsidP="00760333">
      <w:pPr>
        <w:pStyle w:val="Corpo"/>
      </w:pPr>
    </w:p>
    <w:p w:rsidR="00760333" w:rsidRDefault="00760333" w:rsidP="00760333">
      <w:pPr>
        <w:pStyle w:val="Corpo"/>
      </w:pPr>
    </w:p>
    <w:p w:rsidR="00760333" w:rsidRDefault="00760333" w:rsidP="00760333">
      <w:pPr>
        <w:pStyle w:val="Corpo"/>
        <w:spacing w:before="120"/>
        <w:rPr>
          <w:sz w:val="20"/>
        </w:rPr>
      </w:pPr>
    </w:p>
    <w:p w:rsidR="00760333" w:rsidRPr="00760333" w:rsidRDefault="00760333" w:rsidP="00F20352">
      <w:pPr>
        <w:pStyle w:val="Corpo"/>
        <w:numPr>
          <w:ilvl w:val="0"/>
          <w:numId w:val="6"/>
        </w:numPr>
        <w:rPr>
          <w:sz w:val="20"/>
          <w:szCs w:val="23"/>
        </w:rPr>
      </w:pPr>
      <w:r w:rsidRPr="00760333">
        <w:rPr>
          <w:sz w:val="20"/>
          <w:szCs w:val="23"/>
        </w:rPr>
        <w:t>Foram obtidas amostras de sangue antes e depois do treinamento de resistência para avaliar as respostas de GH em repouso, do</w:t>
      </w:r>
      <w:r>
        <w:rPr>
          <w:sz w:val="20"/>
          <w:szCs w:val="23"/>
        </w:rPr>
        <w:t xml:space="preserve"> IGF-1, testosterona, cortisol </w:t>
      </w:r>
      <w:r w:rsidRPr="00760333">
        <w:rPr>
          <w:sz w:val="20"/>
          <w:szCs w:val="23"/>
        </w:rPr>
        <w:t>e</w:t>
      </w:r>
      <w:r>
        <w:rPr>
          <w:sz w:val="20"/>
          <w:szCs w:val="23"/>
        </w:rPr>
        <w:t xml:space="preserve"> hormônio adrenocorticotrófico;</w:t>
      </w:r>
    </w:p>
    <w:p w:rsidR="00760333" w:rsidRPr="00760333" w:rsidRDefault="00760333" w:rsidP="00F20352">
      <w:pPr>
        <w:pStyle w:val="Corpo"/>
        <w:numPr>
          <w:ilvl w:val="0"/>
          <w:numId w:val="6"/>
        </w:numPr>
        <w:rPr>
          <w:sz w:val="20"/>
          <w:szCs w:val="23"/>
        </w:rPr>
      </w:pPr>
      <w:r w:rsidRPr="00760333">
        <w:rPr>
          <w:sz w:val="20"/>
          <w:szCs w:val="23"/>
        </w:rPr>
        <w:t xml:space="preserve">Os sujeitos foram avaliados para 1 repetição máxima (1RM) supino e </w:t>
      </w:r>
      <w:proofErr w:type="spellStart"/>
      <w:r w:rsidRPr="00760333">
        <w:rPr>
          <w:sz w:val="20"/>
          <w:szCs w:val="23"/>
        </w:rPr>
        <w:t>leg</w:t>
      </w:r>
      <w:proofErr w:type="spellEnd"/>
      <w:r w:rsidRPr="00760333">
        <w:rPr>
          <w:sz w:val="20"/>
          <w:szCs w:val="23"/>
        </w:rPr>
        <w:t xml:space="preserve"> </w:t>
      </w:r>
      <w:proofErr w:type="spellStart"/>
      <w:r w:rsidRPr="00760333">
        <w:rPr>
          <w:sz w:val="20"/>
          <w:szCs w:val="23"/>
        </w:rPr>
        <w:t>press</w:t>
      </w:r>
      <w:proofErr w:type="spellEnd"/>
      <w:r w:rsidRPr="00760333">
        <w:rPr>
          <w:sz w:val="20"/>
          <w:szCs w:val="23"/>
        </w:rPr>
        <w:t xml:space="preserve"> e salto vertical (VJ) antes e após a intervenção de treinamento. </w:t>
      </w:r>
    </w:p>
    <w:p w:rsidR="00760333" w:rsidRPr="00CF4D9E" w:rsidRDefault="00760333" w:rsidP="00760333">
      <w:pPr>
        <w:pStyle w:val="Corpo"/>
        <w:ind w:left="360"/>
        <w:rPr>
          <w:b/>
          <w:color w:val="339966"/>
          <w:sz w:val="25"/>
          <w:szCs w:val="25"/>
        </w:rPr>
      </w:pPr>
    </w:p>
    <w:p w:rsidR="00760333" w:rsidRPr="00F46D9E" w:rsidRDefault="00760333" w:rsidP="00760333">
      <w:pPr>
        <w:pStyle w:val="Corpo"/>
        <w:rPr>
          <w:b/>
          <w:color w:val="0082B2"/>
        </w:rPr>
      </w:pPr>
      <w:r w:rsidRPr="00F46D9E">
        <w:rPr>
          <w:b/>
          <w:color w:val="0082B2"/>
        </w:rPr>
        <w:t>Resultados:</w:t>
      </w:r>
    </w:p>
    <w:p w:rsidR="00760333" w:rsidRPr="00714E9A" w:rsidRDefault="00760333" w:rsidP="00760333">
      <w:pPr>
        <w:pStyle w:val="Corpo"/>
        <w:rPr>
          <w:sz w:val="16"/>
          <w:szCs w:val="16"/>
        </w:rPr>
      </w:pPr>
    </w:p>
    <w:p w:rsidR="00760333" w:rsidRPr="00760333" w:rsidRDefault="00760333" w:rsidP="00F20352">
      <w:pPr>
        <w:pStyle w:val="Corpo"/>
        <w:numPr>
          <w:ilvl w:val="0"/>
          <w:numId w:val="7"/>
        </w:numPr>
        <w:spacing w:after="120"/>
        <w:rPr>
          <w:szCs w:val="23"/>
        </w:rPr>
      </w:pPr>
      <w:r w:rsidRPr="00760333">
        <w:rPr>
          <w:szCs w:val="23"/>
        </w:rPr>
        <w:t xml:space="preserve">O grupo de suplementação HMB-FA mostrou maiores ganhos em comparação com o grupo placebo na potência de pico (tamanho do efeito ES = 0,26 vs. 0,01) e 1RM </w:t>
      </w:r>
      <w:proofErr w:type="spellStart"/>
      <w:r w:rsidRPr="00760333">
        <w:rPr>
          <w:szCs w:val="23"/>
        </w:rPr>
        <w:t>leg</w:t>
      </w:r>
      <w:proofErr w:type="spellEnd"/>
      <w:r w:rsidRPr="00760333">
        <w:rPr>
          <w:szCs w:val="23"/>
        </w:rPr>
        <w:t xml:space="preserve"> </w:t>
      </w:r>
      <w:proofErr w:type="spellStart"/>
      <w:r w:rsidRPr="00760333">
        <w:rPr>
          <w:szCs w:val="23"/>
        </w:rPr>
        <w:t>press</w:t>
      </w:r>
      <w:proofErr w:type="spellEnd"/>
      <w:r w:rsidRPr="00760333">
        <w:rPr>
          <w:szCs w:val="23"/>
        </w:rPr>
        <w:t xml:space="preserve"> (ES = 1,52 vs. 0,96); </w:t>
      </w:r>
    </w:p>
    <w:p w:rsidR="00760333" w:rsidRPr="00760333" w:rsidRDefault="00760333" w:rsidP="00F20352">
      <w:pPr>
        <w:pStyle w:val="Corpo"/>
        <w:numPr>
          <w:ilvl w:val="0"/>
          <w:numId w:val="7"/>
        </w:numPr>
        <w:spacing w:after="120"/>
        <w:rPr>
          <w:szCs w:val="23"/>
        </w:rPr>
      </w:pPr>
      <w:r w:rsidRPr="00760333">
        <w:rPr>
          <w:szCs w:val="23"/>
        </w:rPr>
        <w:t xml:space="preserve">O grupo de suplementação HMB-FA obteve maiores decréscimos nas respostas ACTH e CORT ao treinamento em comparação ao grupo placebo (p &lt;0,05); </w:t>
      </w:r>
    </w:p>
    <w:p w:rsidR="00760333" w:rsidRPr="00760333" w:rsidRDefault="00760333" w:rsidP="00F20352">
      <w:pPr>
        <w:pStyle w:val="Corpo"/>
        <w:numPr>
          <w:ilvl w:val="0"/>
          <w:numId w:val="7"/>
        </w:numPr>
        <w:spacing w:after="120"/>
        <w:rPr>
          <w:szCs w:val="23"/>
        </w:rPr>
      </w:pPr>
      <w:r w:rsidRPr="00760333">
        <w:rPr>
          <w:szCs w:val="23"/>
        </w:rPr>
        <w:t xml:space="preserve">Da mesma forma, no GH (ES = 1,41 </w:t>
      </w:r>
      <w:proofErr w:type="spellStart"/>
      <w:r w:rsidRPr="00760333">
        <w:rPr>
          <w:szCs w:val="23"/>
        </w:rPr>
        <w:t>vs</w:t>
      </w:r>
      <w:proofErr w:type="spellEnd"/>
      <w:r w:rsidRPr="00760333">
        <w:rPr>
          <w:szCs w:val="23"/>
        </w:rPr>
        <w:t xml:space="preserve"> 0,12) e IGF-1 (ES = 0,83 </w:t>
      </w:r>
      <w:proofErr w:type="spellStart"/>
      <w:r w:rsidRPr="00760333">
        <w:rPr>
          <w:szCs w:val="23"/>
        </w:rPr>
        <w:t>vs</w:t>
      </w:r>
      <w:proofErr w:type="spellEnd"/>
      <w:r w:rsidRPr="00760333">
        <w:rPr>
          <w:szCs w:val="23"/>
        </w:rPr>
        <w:t xml:space="preserve"> 0,41), o HMB-FA demonstrou maiores efeitos de treinamento quando comparado com o grupo placebo.</w:t>
      </w:r>
    </w:p>
    <w:p w:rsidR="00760333" w:rsidRPr="00CF4D9E" w:rsidRDefault="00760333" w:rsidP="00760333">
      <w:pPr>
        <w:pStyle w:val="Corpo"/>
        <w:spacing w:after="120"/>
        <w:ind w:left="426"/>
        <w:rPr>
          <w:sz w:val="24"/>
        </w:rPr>
      </w:pPr>
    </w:p>
    <w:p w:rsidR="00760333" w:rsidRPr="00F46D9E" w:rsidRDefault="00760333" w:rsidP="00760333">
      <w:pPr>
        <w:pStyle w:val="Corpo"/>
        <w:rPr>
          <w:b/>
          <w:color w:val="0082B2"/>
        </w:rPr>
      </w:pPr>
      <w:r w:rsidRPr="00F46D9E">
        <w:rPr>
          <w:b/>
          <w:color w:val="0082B2"/>
        </w:rPr>
        <w:t>Conclusão:</w:t>
      </w:r>
    </w:p>
    <w:p w:rsidR="00760333" w:rsidRPr="0041379C" w:rsidRDefault="00760333" w:rsidP="00760333">
      <w:pPr>
        <w:pStyle w:val="Corpo"/>
        <w:tabs>
          <w:tab w:val="left" w:pos="7050"/>
        </w:tabs>
        <w:rPr>
          <w:b/>
          <w:color w:val="339966"/>
          <w:sz w:val="16"/>
          <w:szCs w:val="16"/>
        </w:rPr>
      </w:pPr>
      <w:r>
        <w:rPr>
          <w:b/>
          <w:color w:val="339966"/>
          <w:sz w:val="16"/>
          <w:szCs w:val="16"/>
        </w:rPr>
        <w:tab/>
      </w:r>
    </w:p>
    <w:p w:rsidR="00760333" w:rsidRPr="00B308B0" w:rsidRDefault="00760333" w:rsidP="00760333">
      <w:pPr>
        <w:jc w:val="center"/>
        <w:rPr>
          <w:rFonts w:ascii="Swis721 Th BT" w:hAnsi="Swis721 Th BT"/>
          <w:b/>
          <w:i/>
          <w:sz w:val="23"/>
          <w:szCs w:val="23"/>
        </w:rPr>
      </w:pPr>
      <w:r w:rsidRPr="00357DEE">
        <w:rPr>
          <w:rFonts w:ascii="Swis721 Th BT" w:hAnsi="Swis721 Th BT"/>
          <w:b/>
          <w:i/>
          <w:color w:val="404040" w:themeColor="text1" w:themeTint="BF"/>
          <w:sz w:val="23"/>
          <w:szCs w:val="23"/>
        </w:rPr>
        <w:t>Essas descobertas fornecem mais suporte para os potenciais benefícios anabólicos associados à suplementação com HMB-FA.</w:t>
      </w:r>
    </w:p>
    <w:p w:rsidR="00760333" w:rsidRDefault="00760333" w:rsidP="00760333">
      <w:pPr>
        <w:ind w:right="4479"/>
        <w:rPr>
          <w:rFonts w:ascii="Swis721 Th BT" w:hAnsi="Swis721 Th BT"/>
          <w:sz w:val="23"/>
          <w:szCs w:val="23"/>
        </w:rPr>
      </w:pPr>
    </w:p>
    <w:p w:rsidR="00760333" w:rsidRDefault="00760333" w:rsidP="00760333">
      <w:pPr>
        <w:ind w:right="4479"/>
        <w:rPr>
          <w:rFonts w:ascii="Swis721 Th BT" w:hAnsi="Swis721 Th BT"/>
          <w:sz w:val="23"/>
          <w:szCs w:val="23"/>
        </w:rPr>
      </w:pPr>
    </w:p>
    <w:p w:rsidR="00760333" w:rsidRDefault="00760333" w:rsidP="00760333">
      <w:pPr>
        <w:ind w:right="4479"/>
        <w:rPr>
          <w:rFonts w:ascii="Swis721 Th BT" w:hAnsi="Swis721 Th BT"/>
          <w:sz w:val="23"/>
          <w:szCs w:val="23"/>
        </w:rPr>
      </w:pPr>
    </w:p>
    <w:p w:rsidR="002144B8" w:rsidRDefault="002144B8" w:rsidP="00760333">
      <w:pPr>
        <w:ind w:right="4479"/>
        <w:rPr>
          <w:rFonts w:ascii="Swis721 Th BT" w:hAnsi="Swis721 Th BT"/>
          <w:sz w:val="23"/>
          <w:szCs w:val="23"/>
        </w:rPr>
      </w:pPr>
    </w:p>
    <w:p w:rsidR="00E96C01" w:rsidRPr="00F17191" w:rsidRDefault="00E96C01" w:rsidP="00220773">
      <w:pPr>
        <w:pStyle w:val="Titulo"/>
      </w:pPr>
      <w:r w:rsidRPr="00F17191">
        <w:t>Estudo 2</w:t>
      </w:r>
    </w:p>
    <w:p w:rsidR="00E96C01" w:rsidRPr="00E96C01" w:rsidRDefault="00E96C01" w:rsidP="00E96C01">
      <w:pPr>
        <w:pStyle w:val="Corpo"/>
        <w:spacing w:after="120"/>
        <w:jc w:val="center"/>
        <w:rPr>
          <w:rFonts w:eastAsiaTheme="majorEastAsia" w:cstheme="majorBidi"/>
          <w:b/>
          <w:color w:val="0082B2"/>
          <w:sz w:val="40"/>
          <w:szCs w:val="26"/>
        </w:rPr>
      </w:pPr>
      <w:r w:rsidRPr="00E96C01">
        <w:rPr>
          <w:rFonts w:eastAsiaTheme="majorEastAsia" w:cstheme="majorBidi"/>
          <w:b/>
          <w:color w:val="0082B2"/>
          <w:sz w:val="40"/>
          <w:szCs w:val="26"/>
        </w:rPr>
        <w:t xml:space="preserve">HMB cálcio e </w:t>
      </w:r>
      <w:proofErr w:type="spellStart"/>
      <w:r w:rsidRPr="00E96C01">
        <w:rPr>
          <w:rFonts w:eastAsiaTheme="majorEastAsia" w:cstheme="majorBidi"/>
          <w:b/>
          <w:i/>
          <w:color w:val="0082B2"/>
          <w:sz w:val="40"/>
          <w:szCs w:val="26"/>
        </w:rPr>
        <w:t>Bacillus</w:t>
      </w:r>
      <w:proofErr w:type="spellEnd"/>
      <w:r w:rsidRPr="00E96C01">
        <w:rPr>
          <w:rFonts w:eastAsiaTheme="majorEastAsia" w:cstheme="majorBidi"/>
          <w:b/>
          <w:i/>
          <w:color w:val="0082B2"/>
          <w:sz w:val="40"/>
          <w:szCs w:val="26"/>
        </w:rPr>
        <w:t xml:space="preserve"> </w:t>
      </w:r>
      <w:proofErr w:type="spellStart"/>
      <w:r w:rsidRPr="00E96C01">
        <w:rPr>
          <w:rFonts w:eastAsiaTheme="majorEastAsia" w:cstheme="majorBidi"/>
          <w:b/>
          <w:i/>
          <w:color w:val="0082B2"/>
          <w:sz w:val="40"/>
          <w:szCs w:val="26"/>
        </w:rPr>
        <w:t>coagulans</w:t>
      </w:r>
      <w:proofErr w:type="spellEnd"/>
      <w:r w:rsidRPr="00E96C01">
        <w:rPr>
          <w:rFonts w:eastAsiaTheme="majorEastAsia" w:cstheme="majorBidi"/>
          <w:b/>
          <w:color w:val="0082B2"/>
          <w:sz w:val="40"/>
          <w:szCs w:val="26"/>
        </w:rPr>
        <w:t xml:space="preserve"> Exercem Atividade Anti-inflamatória no Treino Intenso</w:t>
      </w:r>
    </w:p>
    <w:p w:rsidR="00E96C01" w:rsidRDefault="00E96C01" w:rsidP="00E96C01">
      <w:pPr>
        <w:pStyle w:val="Corpo"/>
        <w:spacing w:after="120"/>
        <w:rPr>
          <w:szCs w:val="23"/>
        </w:rPr>
      </w:pPr>
    </w:p>
    <w:p w:rsidR="00E96C01" w:rsidRPr="000A07BE" w:rsidRDefault="00E96C01" w:rsidP="00E96C01">
      <w:pPr>
        <w:pStyle w:val="Corpo"/>
        <w:spacing w:after="120"/>
        <w:rPr>
          <w:szCs w:val="23"/>
        </w:rPr>
      </w:pPr>
      <w:r w:rsidRPr="000A07BE">
        <w:rPr>
          <w:szCs w:val="23"/>
        </w:rPr>
        <w:t xml:space="preserve">Nesse estudo, pesquisadores compararam a coadministração do </w:t>
      </w:r>
      <w:proofErr w:type="spellStart"/>
      <w:r w:rsidRPr="000A07BE">
        <w:rPr>
          <w:szCs w:val="23"/>
        </w:rPr>
        <w:t>probióticos</w:t>
      </w:r>
      <w:proofErr w:type="spellEnd"/>
      <w:r w:rsidRPr="000A07BE">
        <w:rPr>
          <w:szCs w:val="23"/>
        </w:rPr>
        <w:t xml:space="preserve"> </w:t>
      </w:r>
      <w:proofErr w:type="spellStart"/>
      <w:r w:rsidRPr="000A07BE">
        <w:rPr>
          <w:i/>
          <w:szCs w:val="23"/>
        </w:rPr>
        <w:t>Bacillus</w:t>
      </w:r>
      <w:proofErr w:type="spellEnd"/>
      <w:r w:rsidRPr="000A07BE">
        <w:rPr>
          <w:i/>
          <w:szCs w:val="23"/>
        </w:rPr>
        <w:t xml:space="preserve"> </w:t>
      </w:r>
      <w:proofErr w:type="spellStart"/>
      <w:r w:rsidRPr="000A07BE">
        <w:rPr>
          <w:i/>
          <w:szCs w:val="23"/>
        </w:rPr>
        <w:t>coagulans</w:t>
      </w:r>
      <w:proofErr w:type="spellEnd"/>
      <w:r w:rsidRPr="000A07BE">
        <w:rPr>
          <w:szCs w:val="23"/>
        </w:rPr>
        <w:t xml:space="preserve"> com HMB cálcio e apenas HMB cálcio</w:t>
      </w:r>
      <w:r w:rsidR="001669F8">
        <w:rPr>
          <w:szCs w:val="23"/>
        </w:rPr>
        <w:t>,</w:t>
      </w:r>
      <w:r w:rsidRPr="000A07BE">
        <w:rPr>
          <w:szCs w:val="23"/>
        </w:rPr>
        <w:t xml:space="preserve"> na resposta inflamatória na integridade muscular durante 40 dias de treinamento militar intenso </w:t>
      </w:r>
      <w:r w:rsidRPr="000A07BE">
        <w:rPr>
          <w:szCs w:val="23"/>
        </w:rPr>
        <w:fldChar w:fldCharType="begin">
          <w:fldData xml:space="preserve">PEVuZE5vdGU+PENpdGU+PEF1dGhvcj5HZXBuZXI8L0F1dGhvcj48WWVhcj4yMDE3PC9ZZWFyPjxJ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</w:fldData>
        </w:fldChar>
      </w:r>
      <w:r w:rsidRPr="000A07BE">
        <w:rPr>
          <w:szCs w:val="23"/>
        </w:rPr>
        <w:instrText xml:space="preserve"> ADDIN EN.CITE </w:instrText>
      </w:r>
      <w:r w:rsidRPr="000A07BE">
        <w:rPr>
          <w:szCs w:val="23"/>
        </w:rPr>
        <w:fldChar w:fldCharType="begin">
          <w:fldData xml:space="preserve">PEVuZE5vdGU+PENpdGU+PEF1dGhvcj5HZXBuZXI8L0F1dGhvcj48WWVhcj4yMDE3PC9ZZWFyPjxJ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</w:fldData>
        </w:fldChar>
      </w:r>
      <w:r w:rsidRPr="000A07BE">
        <w:rPr>
          <w:szCs w:val="23"/>
        </w:rPr>
        <w:instrText xml:space="preserve"> ADDIN EN.CITE.DATA </w:instrText>
      </w:r>
      <w:r w:rsidRPr="000A07BE">
        <w:rPr>
          <w:szCs w:val="23"/>
        </w:rPr>
      </w:r>
      <w:r w:rsidRPr="000A07BE">
        <w:rPr>
          <w:szCs w:val="23"/>
        </w:rPr>
        <w:fldChar w:fldCharType="end"/>
      </w:r>
      <w:r w:rsidRPr="000A07BE">
        <w:rPr>
          <w:szCs w:val="23"/>
        </w:rPr>
      </w:r>
      <w:r w:rsidRPr="000A07BE">
        <w:rPr>
          <w:szCs w:val="23"/>
        </w:rPr>
        <w:fldChar w:fldCharType="separate"/>
      </w:r>
      <w:r w:rsidRPr="000A07BE">
        <w:rPr>
          <w:noProof/>
          <w:szCs w:val="23"/>
        </w:rPr>
        <w:t>(Gepner</w:t>
      </w:r>
      <w:r w:rsidRPr="000A07BE">
        <w:rPr>
          <w:i/>
          <w:noProof/>
          <w:szCs w:val="23"/>
        </w:rPr>
        <w:t xml:space="preserve"> et al.</w:t>
      </w:r>
      <w:r w:rsidRPr="000A07BE">
        <w:rPr>
          <w:noProof/>
          <w:szCs w:val="23"/>
        </w:rPr>
        <w:t>, 2017)</w:t>
      </w:r>
      <w:r w:rsidRPr="000A07BE">
        <w:rPr>
          <w:szCs w:val="23"/>
        </w:rPr>
        <w:fldChar w:fldCharType="end"/>
      </w:r>
      <w:r w:rsidRPr="000A07BE">
        <w:rPr>
          <w:szCs w:val="23"/>
        </w:rPr>
        <w:t>.</w:t>
      </w:r>
    </w:p>
    <w:p w:rsidR="00E96C01" w:rsidRDefault="00E96C01" w:rsidP="00E96C01">
      <w:pPr>
        <w:pStyle w:val="Corpo"/>
        <w:rPr>
          <w:sz w:val="24"/>
        </w:rPr>
      </w:pPr>
      <w:r>
        <w:rPr>
          <w:noProof/>
          <w:lang w:eastAsia="pt-BR"/>
        </w:rPr>
        <mc:AlternateContent>
          <mc:Choice Requires="wps">
            <w:drawing>
              <wp:anchor distT="0" distB="0" distL="114300" distR="114300" simplePos="0" relativeHeight="252220416" behindDoc="0" locked="0" layoutInCell="1" allowOverlap="1" wp14:anchorId="6806D5E1" wp14:editId="694800F6">
                <wp:simplePos x="0" y="0"/>
                <wp:positionH relativeFrom="margin">
                  <wp:align>right</wp:align>
                </wp:positionH>
                <wp:positionV relativeFrom="paragraph">
                  <wp:posOffset>101600</wp:posOffset>
                </wp:positionV>
                <wp:extent cx="5734050" cy="518160"/>
                <wp:effectExtent l="0" t="0" r="19050" b="15240"/>
                <wp:wrapNone/>
                <wp:docPr id="120" name="Caixa de texto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E96C01">
                            <w:pPr>
                              <w:jc w:val="center"/>
                              <w:rPr>
                                <w:rFonts w:ascii="Swis721 Th BT" w:hAnsi="Swis721 Th BT"/>
                                <w:sz w:val="23"/>
                                <w:szCs w:val="23"/>
                              </w:rPr>
                            </w:pPr>
                            <w:r>
                              <w:rPr>
                                <w:rFonts w:ascii="Swis721 Th BT" w:hAnsi="Swis721 Th BT"/>
                                <w:sz w:val="23"/>
                                <w:szCs w:val="23"/>
                              </w:rPr>
                              <w:t xml:space="preserve">Assim, 26 soldados se voluntariaram a participar desse estudo duplo-cego e paralelo, nos quais receberam: </w:t>
                            </w:r>
                          </w:p>
                          <w:p w:rsidR="00E06D27" w:rsidRPr="009D65A4" w:rsidRDefault="00E06D27" w:rsidP="00E96C01">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6D5E1" id="Caixa de texto 120" o:spid="_x0000_s1089" type="#_x0000_t202" style="position:absolute;left:0;text-align:left;margin-left:400.3pt;margin-top:8pt;width:451.5pt;height:40.8pt;z-index:252220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" fillcolor="white [3212]" strokecolor="#ff8501">
                <v:textbox>
                  <w:txbxContent>
                    <w:p w:rsidR="00E06D27" w:rsidRPr="009D65A4" w:rsidRDefault="00E06D27" w:rsidP="00E96C01">
                      <w:pPr>
                        <w:jc w:val="center"/>
                        <w:rPr>
                          <w:rFonts w:ascii="Swis721 Th BT" w:hAnsi="Swis721 Th BT"/>
                          <w:sz w:val="23"/>
                          <w:szCs w:val="23"/>
                        </w:rPr>
                      </w:pPr>
                      <w:r>
                        <w:rPr>
                          <w:rFonts w:ascii="Swis721 Th BT" w:hAnsi="Swis721 Th BT"/>
                          <w:sz w:val="23"/>
                          <w:szCs w:val="23"/>
                        </w:rPr>
                        <w:t xml:space="preserve">Assim, 26 soldados se voluntariaram a participar desse estudo duplo-cego e paralelo, nos quais receberam: </w:t>
                      </w:r>
                    </w:p>
                    <w:p w:rsidR="00E06D27" w:rsidRPr="009D65A4" w:rsidRDefault="00E06D27" w:rsidP="00E96C01">
                      <w:pPr>
                        <w:jc w:val="center"/>
                        <w:rPr>
                          <w:rFonts w:ascii="Swis721 Th BT" w:hAnsi="Swis721 Th BT"/>
                          <w:sz w:val="23"/>
                          <w:szCs w:val="23"/>
                        </w:rPr>
                      </w:pPr>
                    </w:p>
                  </w:txbxContent>
                </v:textbox>
                <w10:wrap anchorx="margin"/>
              </v:shape>
            </w:pict>
          </mc:Fallback>
        </mc:AlternateContent>
      </w:r>
      <w:r>
        <w:rPr>
          <w:sz w:val="24"/>
        </w:rPr>
        <w:br/>
      </w:r>
    </w:p>
    <w:p w:rsidR="00E96C01" w:rsidRDefault="00E96C01" w:rsidP="00E96C01">
      <w:pPr>
        <w:pStyle w:val="Corpo"/>
      </w:pPr>
    </w:p>
    <w:p w:rsidR="00E96C01" w:rsidRDefault="00E96C01" w:rsidP="00E96C01">
      <w:pPr>
        <w:pStyle w:val="Corpo"/>
      </w:pPr>
      <w:r>
        <w:rPr>
          <w:noProof/>
          <w:lang w:eastAsia="pt-BR"/>
        </w:rPr>
        <mc:AlternateContent>
          <mc:Choice Requires="wps">
            <w:drawing>
              <wp:anchor distT="0" distB="0" distL="114300" distR="114300" simplePos="0" relativeHeight="252222464" behindDoc="0" locked="0" layoutInCell="1" allowOverlap="1" wp14:anchorId="7350BF6B" wp14:editId="7BCC6C5F">
                <wp:simplePos x="0" y="0"/>
                <wp:positionH relativeFrom="column">
                  <wp:posOffset>4759960</wp:posOffset>
                </wp:positionH>
                <wp:positionV relativeFrom="paragraph">
                  <wp:posOffset>189230</wp:posOffset>
                </wp:positionV>
                <wp:extent cx="226695" cy="138430"/>
                <wp:effectExtent l="0" t="0" r="1905" b="0"/>
                <wp:wrapNone/>
                <wp:docPr id="122" name="Triângulo isósceles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09B11" id="Triângulo isósceles 122" o:spid="_x0000_s1026" type="#_x0000_t5" style="position:absolute;margin-left:374.8pt;margin-top:14.9pt;width:17.85pt;height:10.9pt;flip:y;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TZF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" fillcolor="#d8d8d8 [2732]" stroked="f"/>
            </w:pict>
          </mc:Fallback>
        </mc:AlternateContent>
      </w:r>
    </w:p>
    <w:p w:rsidR="00E96C01" w:rsidRDefault="00E96C01" w:rsidP="00E96C01">
      <w:pPr>
        <w:pStyle w:val="Corpo"/>
      </w:pPr>
      <w:r>
        <w:rPr>
          <w:noProof/>
          <w:lang w:eastAsia="pt-BR"/>
        </w:rPr>
        <mc:AlternateContent>
          <mc:Choice Requires="wps">
            <w:drawing>
              <wp:anchor distT="0" distB="0" distL="114300" distR="114300" simplePos="0" relativeHeight="252223488" behindDoc="0" locked="0" layoutInCell="1" allowOverlap="1" wp14:anchorId="0A59D09C" wp14:editId="32A4B216">
                <wp:simplePos x="0" y="0"/>
                <wp:positionH relativeFrom="column">
                  <wp:posOffset>790575</wp:posOffset>
                </wp:positionH>
                <wp:positionV relativeFrom="paragraph">
                  <wp:posOffset>1270</wp:posOffset>
                </wp:positionV>
                <wp:extent cx="226695" cy="138430"/>
                <wp:effectExtent l="0" t="0" r="1905" b="0"/>
                <wp:wrapNone/>
                <wp:docPr id="121" name="Triângulo isósceles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ED23F" id="Triângulo isósceles 121" o:spid="_x0000_s1026" type="#_x0000_t5" style="position:absolute;margin-left:62.25pt;margin-top:.1pt;width:17.85pt;height:10.9pt;flip:y;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" fillcolor="#d8d8d8 [2732]" stroked="f"/>
            </w:pict>
          </mc:Fallback>
        </mc:AlternateContent>
      </w:r>
    </w:p>
    <w:p w:rsidR="00E96C01" w:rsidRDefault="00E96C01" w:rsidP="00E96C01">
      <w:pPr>
        <w:pStyle w:val="Corpo"/>
      </w:pPr>
      <w:r>
        <w:rPr>
          <w:noProof/>
          <w:lang w:eastAsia="pt-BR"/>
        </w:rPr>
        <mc:AlternateContent>
          <mc:Choice Requires="wps">
            <w:drawing>
              <wp:anchor distT="0" distB="0" distL="114300" distR="114300" simplePos="0" relativeHeight="252224512" behindDoc="0" locked="0" layoutInCell="1" allowOverlap="1" wp14:anchorId="6C666621" wp14:editId="2F68F64D">
                <wp:simplePos x="0" y="0"/>
                <wp:positionH relativeFrom="margin">
                  <wp:align>right</wp:align>
                </wp:positionH>
                <wp:positionV relativeFrom="paragraph">
                  <wp:posOffset>32385</wp:posOffset>
                </wp:positionV>
                <wp:extent cx="1743075" cy="1295400"/>
                <wp:effectExtent l="0" t="0" r="28575" b="19050"/>
                <wp:wrapNone/>
                <wp:docPr id="123" name="Caixa de texto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295400"/>
                        </a:xfrm>
                        <a:prstGeom prst="rect">
                          <a:avLst/>
                        </a:prstGeom>
                        <a:solidFill>
                          <a:srgbClr val="FF8501"/>
                        </a:solidFill>
                        <a:ln w="9525">
                          <a:solidFill>
                            <a:srgbClr val="FF8501"/>
                          </a:solidFill>
                          <a:miter lim="800000"/>
                          <a:headEnd/>
                          <a:tailEnd/>
                        </a:ln>
                      </wps:spPr>
                      <wps:txbx>
                        <w:txbxContent>
                          <w:p w:rsidR="00E06D27" w:rsidRDefault="00E06D27" w:rsidP="00E96C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06D27" w:rsidRPr="00376204" w:rsidRDefault="00E06D27" w:rsidP="00E96C01">
                            <w:pPr>
                              <w:spacing w:after="0" w:line="240" w:lineRule="auto"/>
                              <w:jc w:val="center"/>
                              <w:rPr>
                                <w:rFonts w:ascii="Swis721 Th BT" w:hAnsi="Swis721 Th BT"/>
                                <w:b/>
                                <w:color w:val="FFFFFF" w:themeColor="background1"/>
                                <w:sz w:val="12"/>
                                <w:szCs w:val="12"/>
                              </w:rPr>
                            </w:pPr>
                          </w:p>
                          <w:p w:rsidR="00E06D27" w:rsidRPr="00086CFC" w:rsidRDefault="00E06D27" w:rsidP="00E96C01">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E96C01">
                            <w:pPr>
                              <w:spacing w:after="0" w:line="240" w:lineRule="auto"/>
                              <w:jc w:val="center"/>
                              <w:rPr>
                                <w:rFonts w:ascii="Swis721 Th BT" w:hAnsi="Swis721 Th BT"/>
                                <w:b/>
                                <w:color w:val="FFFFFF" w:themeColor="background1"/>
                                <w:sz w:val="12"/>
                                <w:szCs w:val="12"/>
                              </w:rPr>
                            </w:pPr>
                          </w:p>
                          <w:p w:rsidR="00E06D27" w:rsidRPr="00190C3C" w:rsidRDefault="00E06D27" w:rsidP="00E96C01">
                            <w:pPr>
                              <w:spacing w:after="0" w:line="240" w:lineRule="auto"/>
                              <w:jc w:val="center"/>
                              <w:rPr>
                                <w:rFonts w:ascii="Swis721 Th BT" w:hAnsi="Swis721 Th BT"/>
                                <w:b/>
                                <w:color w:val="FFFFFF" w:themeColor="background1"/>
                                <w:sz w:val="23"/>
                                <w:szCs w:val="23"/>
                              </w:rPr>
                            </w:pPr>
                          </w:p>
                          <w:p w:rsidR="00E06D27" w:rsidRPr="00190C3C" w:rsidRDefault="00E06D27" w:rsidP="00E96C01">
                            <w:pPr>
                              <w:spacing w:after="0" w:line="240" w:lineRule="auto"/>
                              <w:jc w:val="center"/>
                              <w:rPr>
                                <w:rFonts w:ascii="Swis721 Th BT" w:hAnsi="Swis721 Th BT"/>
                                <w:b/>
                                <w:color w:val="FFFFFF" w:themeColor="background1"/>
                                <w:sz w:val="12"/>
                                <w:szCs w:val="12"/>
                              </w:rPr>
                            </w:pPr>
                          </w:p>
                          <w:p w:rsidR="00E06D27" w:rsidRDefault="00E06D27" w:rsidP="00E96C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666621" id="Caixa de texto 123" o:spid="_x0000_s1090" type="#_x0000_t202" style="position:absolute;left:0;text-align:left;margin-left:86.05pt;margin-top:2.55pt;width:137.25pt;height:102pt;z-index:252224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" fillcolor="#ff8501" strokecolor="#ff8501">
                <v:textbox>
                  <w:txbxContent>
                    <w:p w:rsidR="00E06D27" w:rsidRDefault="00E06D27" w:rsidP="00E96C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06D27" w:rsidRPr="00376204" w:rsidRDefault="00E06D27" w:rsidP="00E96C01">
                      <w:pPr>
                        <w:spacing w:after="0" w:line="240" w:lineRule="auto"/>
                        <w:jc w:val="center"/>
                        <w:rPr>
                          <w:rFonts w:ascii="Swis721 Th BT" w:hAnsi="Swis721 Th BT"/>
                          <w:b/>
                          <w:color w:val="FFFFFF" w:themeColor="background1"/>
                          <w:sz w:val="12"/>
                          <w:szCs w:val="12"/>
                        </w:rPr>
                      </w:pPr>
                    </w:p>
                    <w:p w:rsidR="00E06D27" w:rsidRPr="00086CFC" w:rsidRDefault="00E06D27" w:rsidP="00E96C01">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E96C01">
                      <w:pPr>
                        <w:spacing w:after="0" w:line="240" w:lineRule="auto"/>
                        <w:jc w:val="center"/>
                        <w:rPr>
                          <w:rFonts w:ascii="Swis721 Th BT" w:hAnsi="Swis721 Th BT"/>
                          <w:b/>
                          <w:color w:val="FFFFFF" w:themeColor="background1"/>
                          <w:sz w:val="12"/>
                          <w:szCs w:val="12"/>
                        </w:rPr>
                      </w:pPr>
                    </w:p>
                    <w:p w:rsidR="00E06D27" w:rsidRPr="00190C3C" w:rsidRDefault="00E06D27" w:rsidP="00E96C01">
                      <w:pPr>
                        <w:spacing w:after="0" w:line="240" w:lineRule="auto"/>
                        <w:jc w:val="center"/>
                        <w:rPr>
                          <w:rFonts w:ascii="Swis721 Th BT" w:hAnsi="Swis721 Th BT"/>
                          <w:b/>
                          <w:color w:val="FFFFFF" w:themeColor="background1"/>
                          <w:sz w:val="23"/>
                          <w:szCs w:val="23"/>
                        </w:rPr>
                      </w:pPr>
                    </w:p>
                    <w:p w:rsidR="00E06D27" w:rsidRPr="00190C3C" w:rsidRDefault="00E06D27" w:rsidP="00E96C01">
                      <w:pPr>
                        <w:spacing w:after="0" w:line="240" w:lineRule="auto"/>
                        <w:jc w:val="center"/>
                        <w:rPr>
                          <w:rFonts w:ascii="Swis721 Th BT" w:hAnsi="Swis721 Th BT"/>
                          <w:b/>
                          <w:color w:val="FFFFFF" w:themeColor="background1"/>
                          <w:sz w:val="12"/>
                          <w:szCs w:val="12"/>
                        </w:rPr>
                      </w:pPr>
                    </w:p>
                    <w:p w:rsidR="00E06D27" w:rsidRDefault="00E06D27" w:rsidP="00E96C01"/>
                  </w:txbxContent>
                </v:textbox>
                <w10:wrap anchorx="margin"/>
              </v:shape>
            </w:pict>
          </mc:Fallback>
        </mc:AlternateContent>
      </w:r>
      <w:r>
        <w:rPr>
          <w:noProof/>
          <w:lang w:eastAsia="pt-BR"/>
        </w:rPr>
        <mc:AlternateContent>
          <mc:Choice Requires="wps">
            <w:drawing>
              <wp:anchor distT="0" distB="0" distL="114300" distR="114300" simplePos="0" relativeHeight="252226560" behindDoc="0" locked="0" layoutInCell="1" allowOverlap="1" wp14:anchorId="61742A9E" wp14:editId="4093E70F">
                <wp:simplePos x="0" y="0"/>
                <wp:positionH relativeFrom="margin">
                  <wp:align>center</wp:align>
                </wp:positionH>
                <wp:positionV relativeFrom="paragraph">
                  <wp:posOffset>32385</wp:posOffset>
                </wp:positionV>
                <wp:extent cx="1704975" cy="1276350"/>
                <wp:effectExtent l="0" t="0" r="28575" b="19050"/>
                <wp:wrapNone/>
                <wp:docPr id="125" name="Caixa de texto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276350"/>
                        </a:xfrm>
                        <a:prstGeom prst="rect">
                          <a:avLst/>
                        </a:prstGeom>
                        <a:solidFill>
                          <a:srgbClr val="FF8501"/>
                        </a:solidFill>
                        <a:ln w="9525">
                          <a:solidFill>
                            <a:srgbClr val="FF8501"/>
                          </a:solidFill>
                          <a:miter lim="800000"/>
                          <a:headEnd/>
                          <a:tailEnd/>
                        </a:ln>
                      </wps:spPr>
                      <wps:txbx>
                        <w:txbxContent>
                          <w:p w:rsidR="00E06D27" w:rsidRDefault="00E06D27" w:rsidP="00E96C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06D27" w:rsidRPr="00E20B62" w:rsidRDefault="00E06D27" w:rsidP="00E96C01">
                            <w:pPr>
                              <w:spacing w:after="0" w:line="240" w:lineRule="auto"/>
                              <w:rPr>
                                <w:rFonts w:ascii="Swis721 Th BT" w:hAnsi="Swis721 Th BT"/>
                                <w:b/>
                                <w:color w:val="FFFFFF" w:themeColor="background1"/>
                                <w:sz w:val="16"/>
                                <w:szCs w:val="16"/>
                              </w:rPr>
                            </w:pPr>
                          </w:p>
                          <w:p w:rsidR="00E06D27" w:rsidRDefault="00E06D27" w:rsidP="00E96C0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HMB</w:t>
                            </w:r>
                          </w:p>
                          <w:p w:rsidR="00E06D27" w:rsidRDefault="00E06D27" w:rsidP="00E96C0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06D27" w:rsidRPr="00104E68" w:rsidRDefault="00E06D27" w:rsidP="00E96C01">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Placebo</w:t>
                            </w:r>
                          </w:p>
                          <w:p w:rsidR="00E06D27" w:rsidRPr="00CF4D9E" w:rsidRDefault="00E06D27" w:rsidP="00E96C0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42A9E" id="Caixa de texto 125" o:spid="_x0000_s1091" type="#_x0000_t202" style="position:absolute;left:0;text-align:left;margin-left:0;margin-top:2.55pt;width:134.25pt;height:100.5pt;z-index:252226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" fillcolor="#ff8501" strokecolor="#ff8501">
                <v:textbox>
                  <w:txbxContent>
                    <w:p w:rsidR="00E06D27" w:rsidRDefault="00E06D27" w:rsidP="00E96C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w:t>
                      </w:r>
                    </w:p>
                    <w:p w:rsidR="00E06D27" w:rsidRPr="00E20B62" w:rsidRDefault="00E06D27" w:rsidP="00E96C01">
                      <w:pPr>
                        <w:spacing w:after="0" w:line="240" w:lineRule="auto"/>
                        <w:rPr>
                          <w:rFonts w:ascii="Swis721 Th BT" w:hAnsi="Swis721 Th BT"/>
                          <w:b/>
                          <w:color w:val="FFFFFF" w:themeColor="background1"/>
                          <w:sz w:val="16"/>
                          <w:szCs w:val="16"/>
                        </w:rPr>
                      </w:pPr>
                    </w:p>
                    <w:p w:rsidR="00E06D27" w:rsidRDefault="00E06D27" w:rsidP="00E96C0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HMB</w:t>
                      </w:r>
                    </w:p>
                    <w:p w:rsidR="00E06D27" w:rsidRDefault="00E06D27" w:rsidP="00E96C01">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06D27" w:rsidRPr="00104E68" w:rsidRDefault="00E06D27" w:rsidP="00E96C01">
                      <w:pPr>
                        <w:spacing w:after="0" w:line="240" w:lineRule="auto"/>
                        <w:jc w:val="center"/>
                        <w:rPr>
                          <w:rFonts w:ascii="Swis721 Th BT" w:hAnsi="Swis721 Th BT"/>
                          <w:b/>
                          <w:color w:val="FFFFFF" w:themeColor="background1"/>
                          <w:sz w:val="23"/>
                          <w:szCs w:val="23"/>
                        </w:rPr>
                      </w:pPr>
                      <w:r>
                        <w:rPr>
                          <w:rFonts w:ascii="Swis721 Th BT" w:hAnsi="Swis721 Th BT"/>
                          <w:color w:val="FFFFFF" w:themeColor="background1"/>
                          <w:sz w:val="23"/>
                          <w:szCs w:val="23"/>
                        </w:rPr>
                        <w:t>Placebo</w:t>
                      </w:r>
                    </w:p>
                    <w:p w:rsidR="00E06D27" w:rsidRPr="00CF4D9E" w:rsidRDefault="00E06D27" w:rsidP="00E96C01">
                      <w:pPr>
                        <w:spacing w:after="0" w:line="240" w:lineRule="auto"/>
                        <w:jc w:val="center"/>
                        <w:rPr>
                          <w:rFonts w:ascii="Swis721 Th BT" w:hAnsi="Swis721 Th BT"/>
                          <w:color w:val="FFFFFF" w:themeColor="background1"/>
                          <w:szCs w:val="23"/>
                        </w:rPr>
                      </w:pPr>
                    </w:p>
                  </w:txbxContent>
                </v:textbox>
                <w10:wrap anchorx="margin"/>
              </v:shape>
            </w:pict>
          </mc:Fallback>
        </mc:AlternateContent>
      </w:r>
      <w:r>
        <w:rPr>
          <w:noProof/>
          <w:lang w:eastAsia="pt-BR"/>
        </w:rPr>
        <mc:AlternateContent>
          <mc:Choice Requires="wps">
            <w:drawing>
              <wp:anchor distT="0" distB="0" distL="114300" distR="114300" simplePos="0" relativeHeight="252221440" behindDoc="0" locked="0" layoutInCell="1" allowOverlap="1" wp14:anchorId="68BDBA9E" wp14:editId="51AD26A6">
                <wp:simplePos x="0" y="0"/>
                <wp:positionH relativeFrom="margin">
                  <wp:align>left</wp:align>
                </wp:positionH>
                <wp:positionV relativeFrom="paragraph">
                  <wp:posOffset>31750</wp:posOffset>
                </wp:positionV>
                <wp:extent cx="1704975" cy="1276350"/>
                <wp:effectExtent l="0" t="0" r="28575" b="19050"/>
                <wp:wrapNone/>
                <wp:docPr id="124" name="Caixa de texto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276350"/>
                        </a:xfrm>
                        <a:prstGeom prst="rect">
                          <a:avLst/>
                        </a:prstGeom>
                        <a:solidFill>
                          <a:srgbClr val="FF8501"/>
                        </a:solidFill>
                        <a:ln w="9525">
                          <a:solidFill>
                            <a:srgbClr val="FF8501"/>
                          </a:solidFill>
                          <a:miter lim="800000"/>
                          <a:headEnd/>
                          <a:tailEnd/>
                        </a:ln>
                      </wps:spPr>
                      <wps:txbx>
                        <w:txbxContent>
                          <w:p w:rsidR="00E06D27" w:rsidRDefault="00E06D27" w:rsidP="00E96C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E96C01">
                            <w:pPr>
                              <w:spacing w:after="0" w:line="240" w:lineRule="auto"/>
                              <w:rPr>
                                <w:rFonts w:ascii="Swis721 Th BT" w:hAnsi="Swis721 Th BT"/>
                                <w:b/>
                                <w:color w:val="FFFFFF" w:themeColor="background1"/>
                                <w:sz w:val="16"/>
                                <w:szCs w:val="16"/>
                              </w:rPr>
                            </w:pPr>
                          </w:p>
                          <w:p w:rsidR="00E06D27" w:rsidRPr="00104E68" w:rsidRDefault="00E06D27" w:rsidP="00E96C01">
                            <w:pPr>
                              <w:spacing w:after="0" w:line="240" w:lineRule="auto"/>
                              <w:jc w:val="center"/>
                              <w:rPr>
                                <w:rFonts w:ascii="Swis721 Th BT" w:hAnsi="Swis721 Th BT"/>
                                <w:i/>
                                <w:color w:val="FFFFFF" w:themeColor="background1"/>
                                <w:sz w:val="23"/>
                                <w:szCs w:val="23"/>
                              </w:rPr>
                            </w:pPr>
                            <w:r w:rsidRPr="00104E68">
                              <w:rPr>
                                <w:rFonts w:ascii="Swis721 Th BT" w:hAnsi="Swis721 Th BT"/>
                                <w:color w:val="FFFFFF" w:themeColor="background1"/>
                                <w:sz w:val="23"/>
                                <w:szCs w:val="23"/>
                              </w:rPr>
                              <w:t>HMB Cálcio 1 g 3 vezes ao dia</w:t>
                            </w:r>
                          </w:p>
                          <w:p w:rsidR="00E06D27" w:rsidRPr="00104E68" w:rsidRDefault="00E06D27" w:rsidP="00E96C01">
                            <w:pPr>
                              <w:spacing w:after="0" w:line="240" w:lineRule="auto"/>
                              <w:jc w:val="center"/>
                              <w:rPr>
                                <w:rFonts w:ascii="Swis721 Th BT" w:hAnsi="Swis721 Th BT"/>
                                <w:i/>
                                <w:color w:val="FFFFFF" w:themeColor="background1"/>
                                <w:sz w:val="23"/>
                                <w:szCs w:val="23"/>
                              </w:rPr>
                            </w:pPr>
                            <w:r w:rsidRPr="00104E68">
                              <w:rPr>
                                <w:rFonts w:ascii="Swis721 Th BT" w:hAnsi="Swis721 Th BT"/>
                                <w:i/>
                                <w:color w:val="FFFFFF" w:themeColor="background1"/>
                                <w:sz w:val="23"/>
                                <w:szCs w:val="23"/>
                              </w:rPr>
                              <w:t>+</w:t>
                            </w:r>
                          </w:p>
                          <w:p w:rsidR="00E06D27" w:rsidRPr="00104E68" w:rsidRDefault="00E06D27" w:rsidP="00E96C01">
                            <w:pPr>
                              <w:spacing w:after="0" w:line="240" w:lineRule="auto"/>
                              <w:jc w:val="center"/>
                              <w:rPr>
                                <w:rFonts w:ascii="Swis721 Th BT" w:hAnsi="Swis721 Th BT"/>
                                <w:color w:val="FFFFFF" w:themeColor="background1"/>
                                <w:szCs w:val="23"/>
                              </w:rPr>
                            </w:pPr>
                            <w:r w:rsidRPr="00104E68">
                              <w:rPr>
                                <w:rFonts w:ascii="Swis721 Th BT" w:hAnsi="Swis721 Th BT"/>
                                <w:i/>
                                <w:color w:val="FFFFFF" w:themeColor="background1"/>
                                <w:szCs w:val="23"/>
                              </w:rPr>
                              <w:t xml:space="preserve"> </w:t>
                            </w:r>
                            <w:proofErr w:type="spellStart"/>
                            <w:r>
                              <w:rPr>
                                <w:rFonts w:ascii="Swis721 Th BT" w:hAnsi="Swis721 Th BT"/>
                                <w:i/>
                                <w:color w:val="FFFFFF" w:themeColor="background1"/>
                                <w:szCs w:val="23"/>
                              </w:rPr>
                              <w:t>Bacillus</w:t>
                            </w:r>
                            <w:proofErr w:type="spellEnd"/>
                            <w:r>
                              <w:rPr>
                                <w:rFonts w:ascii="Swis721 Th BT" w:hAnsi="Swis721 Th BT"/>
                                <w:i/>
                                <w:color w:val="FFFFFF" w:themeColor="background1"/>
                                <w:szCs w:val="23"/>
                              </w:rPr>
                              <w:t xml:space="preserve"> </w:t>
                            </w:r>
                            <w:proofErr w:type="spellStart"/>
                            <w:r>
                              <w:rPr>
                                <w:rFonts w:ascii="Swis721 Th BT" w:hAnsi="Swis721 Th BT"/>
                                <w:i/>
                                <w:color w:val="FFFFFF" w:themeColor="background1"/>
                                <w:szCs w:val="23"/>
                              </w:rPr>
                              <w:t>coagulans</w:t>
                            </w:r>
                            <w:proofErr w:type="spellEnd"/>
                            <w:r>
                              <w:rPr>
                                <w:rFonts w:ascii="Swis721 Th BT" w:hAnsi="Swis721 Th BT"/>
                                <w:color w:val="FFFFFF" w:themeColor="background1"/>
                                <w:szCs w:val="23"/>
                              </w:rPr>
                              <w:t xml:space="preserve"> 1,0X10</w:t>
                            </w:r>
                            <w:r>
                              <w:rPr>
                                <w:rFonts w:ascii="Swis721 Th BT" w:hAnsi="Swis721 Th BT"/>
                                <w:color w:val="FFFFFF" w:themeColor="background1"/>
                                <w:szCs w:val="23"/>
                                <w:vertAlign w:val="superscript"/>
                              </w:rPr>
                              <w:t>9</w:t>
                            </w:r>
                            <w:r>
                              <w:rPr>
                                <w:rFonts w:ascii="Swis721 Th BT" w:hAnsi="Swis721 Th BT"/>
                                <w:color w:val="FFFFFF" w:themeColor="background1"/>
                                <w:szCs w:val="23"/>
                              </w:rPr>
                              <w:t xml:space="preserve"> UFC ao dia</w:t>
                            </w:r>
                          </w:p>
                          <w:p w:rsidR="00E06D27" w:rsidRPr="00CF4D9E" w:rsidRDefault="00E06D27" w:rsidP="00E96C0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BDBA9E" id="Caixa de texto 124" o:spid="_x0000_s1092" type="#_x0000_t202" style="position:absolute;left:0;text-align:left;margin-left:0;margin-top:2.5pt;width:134.25pt;height:100.5pt;z-index:252221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" fillcolor="#ff8501" strokecolor="#ff8501">
                <v:textbox>
                  <w:txbxContent>
                    <w:p w:rsidR="00E06D27" w:rsidRDefault="00E06D27" w:rsidP="00E96C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E96C01">
                      <w:pPr>
                        <w:spacing w:after="0" w:line="240" w:lineRule="auto"/>
                        <w:rPr>
                          <w:rFonts w:ascii="Swis721 Th BT" w:hAnsi="Swis721 Th BT"/>
                          <w:b/>
                          <w:color w:val="FFFFFF" w:themeColor="background1"/>
                          <w:sz w:val="16"/>
                          <w:szCs w:val="16"/>
                        </w:rPr>
                      </w:pPr>
                    </w:p>
                    <w:p w:rsidR="00E06D27" w:rsidRPr="00104E68" w:rsidRDefault="00E06D27" w:rsidP="00E96C01">
                      <w:pPr>
                        <w:spacing w:after="0" w:line="240" w:lineRule="auto"/>
                        <w:jc w:val="center"/>
                        <w:rPr>
                          <w:rFonts w:ascii="Swis721 Th BT" w:hAnsi="Swis721 Th BT"/>
                          <w:i/>
                          <w:color w:val="FFFFFF" w:themeColor="background1"/>
                          <w:sz w:val="23"/>
                          <w:szCs w:val="23"/>
                        </w:rPr>
                      </w:pPr>
                      <w:r w:rsidRPr="00104E68">
                        <w:rPr>
                          <w:rFonts w:ascii="Swis721 Th BT" w:hAnsi="Swis721 Th BT"/>
                          <w:color w:val="FFFFFF" w:themeColor="background1"/>
                          <w:sz w:val="23"/>
                          <w:szCs w:val="23"/>
                        </w:rPr>
                        <w:t>HMB Cálcio 1 g 3 vezes ao dia</w:t>
                      </w:r>
                    </w:p>
                    <w:p w:rsidR="00E06D27" w:rsidRPr="00104E68" w:rsidRDefault="00E06D27" w:rsidP="00E96C01">
                      <w:pPr>
                        <w:spacing w:after="0" w:line="240" w:lineRule="auto"/>
                        <w:jc w:val="center"/>
                        <w:rPr>
                          <w:rFonts w:ascii="Swis721 Th BT" w:hAnsi="Swis721 Th BT"/>
                          <w:i/>
                          <w:color w:val="FFFFFF" w:themeColor="background1"/>
                          <w:sz w:val="23"/>
                          <w:szCs w:val="23"/>
                        </w:rPr>
                      </w:pPr>
                      <w:r w:rsidRPr="00104E68">
                        <w:rPr>
                          <w:rFonts w:ascii="Swis721 Th BT" w:hAnsi="Swis721 Th BT"/>
                          <w:i/>
                          <w:color w:val="FFFFFF" w:themeColor="background1"/>
                          <w:sz w:val="23"/>
                          <w:szCs w:val="23"/>
                        </w:rPr>
                        <w:t>+</w:t>
                      </w:r>
                    </w:p>
                    <w:p w:rsidR="00E06D27" w:rsidRPr="00104E68" w:rsidRDefault="00E06D27" w:rsidP="00E96C01">
                      <w:pPr>
                        <w:spacing w:after="0" w:line="240" w:lineRule="auto"/>
                        <w:jc w:val="center"/>
                        <w:rPr>
                          <w:rFonts w:ascii="Swis721 Th BT" w:hAnsi="Swis721 Th BT"/>
                          <w:color w:val="FFFFFF" w:themeColor="background1"/>
                          <w:szCs w:val="23"/>
                        </w:rPr>
                      </w:pPr>
                      <w:r w:rsidRPr="00104E68">
                        <w:rPr>
                          <w:rFonts w:ascii="Swis721 Th BT" w:hAnsi="Swis721 Th BT"/>
                          <w:i/>
                          <w:color w:val="FFFFFF" w:themeColor="background1"/>
                          <w:szCs w:val="23"/>
                        </w:rPr>
                        <w:t xml:space="preserve"> </w:t>
                      </w:r>
                      <w:proofErr w:type="spellStart"/>
                      <w:r>
                        <w:rPr>
                          <w:rFonts w:ascii="Swis721 Th BT" w:hAnsi="Swis721 Th BT"/>
                          <w:i/>
                          <w:color w:val="FFFFFF" w:themeColor="background1"/>
                          <w:szCs w:val="23"/>
                        </w:rPr>
                        <w:t>Bacillus</w:t>
                      </w:r>
                      <w:proofErr w:type="spellEnd"/>
                      <w:r>
                        <w:rPr>
                          <w:rFonts w:ascii="Swis721 Th BT" w:hAnsi="Swis721 Th BT"/>
                          <w:i/>
                          <w:color w:val="FFFFFF" w:themeColor="background1"/>
                          <w:szCs w:val="23"/>
                        </w:rPr>
                        <w:t xml:space="preserve"> </w:t>
                      </w:r>
                      <w:proofErr w:type="spellStart"/>
                      <w:r>
                        <w:rPr>
                          <w:rFonts w:ascii="Swis721 Th BT" w:hAnsi="Swis721 Th BT"/>
                          <w:i/>
                          <w:color w:val="FFFFFF" w:themeColor="background1"/>
                          <w:szCs w:val="23"/>
                        </w:rPr>
                        <w:t>coagulans</w:t>
                      </w:r>
                      <w:proofErr w:type="spellEnd"/>
                      <w:r>
                        <w:rPr>
                          <w:rFonts w:ascii="Swis721 Th BT" w:hAnsi="Swis721 Th BT"/>
                          <w:color w:val="FFFFFF" w:themeColor="background1"/>
                          <w:szCs w:val="23"/>
                        </w:rPr>
                        <w:t xml:space="preserve"> 1,0X10</w:t>
                      </w:r>
                      <w:r>
                        <w:rPr>
                          <w:rFonts w:ascii="Swis721 Th BT" w:hAnsi="Swis721 Th BT"/>
                          <w:color w:val="FFFFFF" w:themeColor="background1"/>
                          <w:szCs w:val="23"/>
                          <w:vertAlign w:val="superscript"/>
                        </w:rPr>
                        <w:t>9</w:t>
                      </w:r>
                      <w:r>
                        <w:rPr>
                          <w:rFonts w:ascii="Swis721 Th BT" w:hAnsi="Swis721 Th BT"/>
                          <w:color w:val="FFFFFF" w:themeColor="background1"/>
                          <w:szCs w:val="23"/>
                        </w:rPr>
                        <w:t xml:space="preserve"> UFC ao dia</w:t>
                      </w:r>
                    </w:p>
                    <w:p w:rsidR="00E06D27" w:rsidRPr="00CF4D9E" w:rsidRDefault="00E06D27" w:rsidP="00E96C01">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E96C01" w:rsidRDefault="00E96C01" w:rsidP="00E96C01">
      <w:pPr>
        <w:pStyle w:val="Corpo"/>
      </w:pPr>
    </w:p>
    <w:p w:rsidR="00E96C01" w:rsidRDefault="00E96C01" w:rsidP="00E96C01">
      <w:pPr>
        <w:pStyle w:val="Corpo"/>
      </w:pPr>
    </w:p>
    <w:p w:rsidR="00E96C01" w:rsidRDefault="00E96C01" w:rsidP="00E96C01">
      <w:pPr>
        <w:pStyle w:val="Corpo"/>
      </w:pPr>
    </w:p>
    <w:p w:rsidR="00E96C01" w:rsidRDefault="00E96C01" w:rsidP="00E96C01">
      <w:pPr>
        <w:pStyle w:val="Corpo"/>
        <w:spacing w:before="120"/>
        <w:rPr>
          <w:sz w:val="20"/>
        </w:rPr>
      </w:pPr>
    </w:p>
    <w:p w:rsidR="00E96C01" w:rsidRDefault="00E96C01" w:rsidP="00E96C01">
      <w:pPr>
        <w:pStyle w:val="Corpo"/>
        <w:spacing w:before="120"/>
        <w:rPr>
          <w:sz w:val="20"/>
        </w:rPr>
      </w:pPr>
    </w:p>
    <w:p w:rsidR="00E96C01" w:rsidRDefault="00E96C01" w:rsidP="00E96C01">
      <w:pPr>
        <w:pStyle w:val="Corpo"/>
        <w:spacing w:before="120"/>
        <w:rPr>
          <w:sz w:val="20"/>
        </w:rPr>
      </w:pPr>
    </w:p>
    <w:p w:rsidR="00E96C01" w:rsidRPr="00F46D9E" w:rsidRDefault="00E96C01" w:rsidP="00E96C01">
      <w:pPr>
        <w:pStyle w:val="Corpo"/>
        <w:rPr>
          <w:b/>
          <w:color w:val="0082B2"/>
        </w:rPr>
      </w:pPr>
      <w:r w:rsidRPr="00F46D9E">
        <w:rPr>
          <w:b/>
          <w:color w:val="0082B2"/>
        </w:rPr>
        <w:t>Resultados:</w:t>
      </w:r>
    </w:p>
    <w:p w:rsidR="00E96C01" w:rsidRPr="00714E9A" w:rsidRDefault="00E96C01" w:rsidP="00E96C01">
      <w:pPr>
        <w:pStyle w:val="Corpo"/>
        <w:rPr>
          <w:sz w:val="16"/>
          <w:szCs w:val="16"/>
        </w:rPr>
      </w:pPr>
    </w:p>
    <w:p w:rsidR="00E96C01" w:rsidRPr="000A07BE" w:rsidRDefault="00E96C01" w:rsidP="00E96C01">
      <w:pPr>
        <w:pStyle w:val="Corpo"/>
        <w:numPr>
          <w:ilvl w:val="0"/>
          <w:numId w:val="1"/>
        </w:numPr>
        <w:ind w:left="723"/>
        <w:rPr>
          <w:szCs w:val="23"/>
        </w:rPr>
      </w:pPr>
      <w:r w:rsidRPr="000A07BE">
        <w:rPr>
          <w:szCs w:val="23"/>
        </w:rPr>
        <w:t>Os níveis de IL-1</w:t>
      </w:r>
      <w:r w:rsidRPr="000A07BE">
        <w:rPr>
          <w:rFonts w:ascii="Times New Roman" w:hAnsi="Times New Roman" w:cs="Times New Roman"/>
          <w:szCs w:val="23"/>
        </w:rPr>
        <w:t>β</w:t>
      </w:r>
      <w:r w:rsidRPr="000A07BE">
        <w:rPr>
          <w:szCs w:val="23"/>
        </w:rPr>
        <w:t>, IL-2, IL-6, CX3CL1 e TNF-</w:t>
      </w:r>
      <w:r w:rsidRPr="000A07BE">
        <w:rPr>
          <w:rFonts w:ascii="Times New Roman" w:hAnsi="Times New Roman" w:cs="Times New Roman"/>
          <w:szCs w:val="23"/>
        </w:rPr>
        <w:t>α</w:t>
      </w:r>
      <w:r w:rsidRPr="000A07BE">
        <w:rPr>
          <w:szCs w:val="23"/>
        </w:rPr>
        <w:t xml:space="preserve"> foram significativamente atenuados após </w:t>
      </w:r>
      <w:r w:rsidR="001669F8">
        <w:rPr>
          <w:szCs w:val="23"/>
        </w:rPr>
        <w:t xml:space="preserve">a </w:t>
      </w:r>
      <w:r w:rsidRPr="000A07BE">
        <w:rPr>
          <w:szCs w:val="23"/>
        </w:rPr>
        <w:t>intervenção nos grupos 1 e 2</w:t>
      </w:r>
      <w:r w:rsidR="001669F8">
        <w:rPr>
          <w:szCs w:val="23"/>
        </w:rPr>
        <w:t>,</w:t>
      </w:r>
      <w:r w:rsidRPr="000A07BE">
        <w:rPr>
          <w:szCs w:val="23"/>
        </w:rPr>
        <w:t xml:space="preserve"> comparado ao grupo 3;</w:t>
      </w:r>
    </w:p>
    <w:p w:rsidR="00E96C01" w:rsidRPr="000A07BE" w:rsidRDefault="00E96C01" w:rsidP="00E96C01">
      <w:pPr>
        <w:pStyle w:val="Corpo"/>
        <w:numPr>
          <w:ilvl w:val="0"/>
          <w:numId w:val="1"/>
        </w:numPr>
        <w:ind w:left="723"/>
        <w:rPr>
          <w:szCs w:val="23"/>
        </w:rPr>
      </w:pPr>
      <w:r w:rsidRPr="000A07BE">
        <w:rPr>
          <w:szCs w:val="23"/>
        </w:rPr>
        <w:t>As concentrações plasmáticas de IL-10 foram significativamente atenuadas no grupo 1 comparado ao grupo 3.</w:t>
      </w:r>
      <w:r w:rsidRPr="000A07BE">
        <w:rPr>
          <w:noProof/>
          <w:szCs w:val="23"/>
          <w:lang w:eastAsia="pt-BR"/>
        </w:rPr>
        <w:t xml:space="preserve"> </w:t>
      </w:r>
    </w:p>
    <w:p w:rsidR="00E96C01" w:rsidRDefault="00E96C01" w:rsidP="00E96C01">
      <w:pPr>
        <w:pStyle w:val="Corpo"/>
        <w:spacing w:after="120"/>
        <w:ind w:left="786"/>
        <w:rPr>
          <w:sz w:val="24"/>
        </w:rPr>
      </w:pPr>
      <w:r>
        <w:rPr>
          <w:noProof/>
          <w:lang w:eastAsia="pt-BR"/>
        </w:rPr>
        <mc:AlternateContent>
          <mc:Choice Requires="wps">
            <w:drawing>
              <wp:anchor distT="0" distB="0" distL="114300" distR="114300" simplePos="0" relativeHeight="252231680" behindDoc="0" locked="0" layoutInCell="1" allowOverlap="1" wp14:anchorId="04F54883" wp14:editId="50EB6F5A">
                <wp:simplePos x="0" y="0"/>
                <wp:positionH relativeFrom="page">
                  <wp:posOffset>1356360</wp:posOffset>
                </wp:positionH>
                <wp:positionV relativeFrom="paragraph">
                  <wp:posOffset>173990</wp:posOffset>
                </wp:positionV>
                <wp:extent cx="276225" cy="1571625"/>
                <wp:effectExtent l="0" t="0" r="28575" b="28575"/>
                <wp:wrapNone/>
                <wp:docPr id="20" name="Caixa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571625"/>
                        </a:xfrm>
                        <a:prstGeom prst="rect">
                          <a:avLst/>
                        </a:prstGeom>
                        <a:solidFill>
                          <a:schemeClr val="bg1">
                            <a:lumMod val="100000"/>
                            <a:lumOff val="0"/>
                          </a:schemeClr>
                        </a:solidFill>
                        <a:ln w="9525">
                          <a:solidFill>
                            <a:schemeClr val="bg1"/>
                          </a:solidFill>
                          <a:miter lim="800000"/>
                          <a:headEnd/>
                          <a:tailEnd/>
                        </a:ln>
                      </wps:spPr>
                      <wps:txbx>
                        <w:txbxContent>
                          <w:p w:rsidR="00E06D27" w:rsidRPr="00B9473C" w:rsidRDefault="00E06D27" w:rsidP="00E96C01">
                            <w:pPr>
                              <w:jc w:val="center"/>
                              <w:rPr>
                                <w:rFonts w:ascii="Swis721 Th BT" w:hAnsi="Swis721 Th BT"/>
                                <w:sz w:val="15"/>
                                <w:szCs w:val="15"/>
                                <w:vertAlign w:val="superscript"/>
                              </w:rPr>
                            </w:pPr>
                            <w:r w:rsidRPr="00B9473C">
                              <w:rPr>
                                <w:rFonts w:ascii="Swis721 Th BT" w:hAnsi="Swis721 Th BT"/>
                                <w:sz w:val="15"/>
                                <w:szCs w:val="15"/>
                              </w:rPr>
                              <w:t>Alteração do Início do Estudo, mL</w:t>
                            </w:r>
                            <w:r w:rsidRPr="00B9473C">
                              <w:rPr>
                                <w:rFonts w:ascii="Swis721 Th BT" w:hAnsi="Swis721 Th BT"/>
                                <w:sz w:val="15"/>
                                <w:szCs w:val="15"/>
                                <w:vertAlign w:val="superscript"/>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54883" id="Caixa de texto 20" o:spid="_x0000_s1093" type="#_x0000_t202" style="position:absolute;left:0;text-align:left;margin-left:106.8pt;margin-top:13.7pt;width:21.75pt;height:123.75pt;z-index:252231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" fillcolor="white [3212]" strokecolor="white [3212]">
                <v:textbox style="layout-flow:vertical;mso-layout-flow-alt:bottom-to-top">
                  <w:txbxContent>
                    <w:p w:rsidR="00E06D27" w:rsidRPr="00B9473C" w:rsidRDefault="00E06D27" w:rsidP="00E96C01">
                      <w:pPr>
                        <w:jc w:val="center"/>
                        <w:rPr>
                          <w:rFonts w:ascii="Swis721 Th BT" w:hAnsi="Swis721 Th BT"/>
                          <w:sz w:val="15"/>
                          <w:szCs w:val="15"/>
                          <w:vertAlign w:val="superscript"/>
                        </w:rPr>
                      </w:pPr>
                      <w:r w:rsidRPr="00B9473C">
                        <w:rPr>
                          <w:rFonts w:ascii="Swis721 Th BT" w:hAnsi="Swis721 Th BT"/>
                          <w:sz w:val="15"/>
                          <w:szCs w:val="15"/>
                        </w:rPr>
                        <w:t>Alteração do Início do Estudo, mL</w:t>
                      </w:r>
                      <w:r w:rsidRPr="00B9473C">
                        <w:rPr>
                          <w:rFonts w:ascii="Swis721 Th BT" w:hAnsi="Swis721 Th BT"/>
                          <w:sz w:val="15"/>
                          <w:szCs w:val="15"/>
                          <w:vertAlign w:val="superscript"/>
                        </w:rPr>
                        <w:t>-1</w:t>
                      </w:r>
                    </w:p>
                  </w:txbxContent>
                </v:textbox>
                <w10:wrap anchorx="page"/>
              </v:shape>
            </w:pict>
          </mc:Fallback>
        </mc:AlternateContent>
      </w:r>
      <w:r>
        <w:rPr>
          <w:noProof/>
          <w:lang w:eastAsia="pt-BR"/>
        </w:rPr>
        <mc:AlternateContent>
          <mc:Choice Requires="wps">
            <w:drawing>
              <wp:anchor distT="0" distB="0" distL="114300" distR="114300" simplePos="0" relativeHeight="252230656" behindDoc="0" locked="0" layoutInCell="1" allowOverlap="1" wp14:anchorId="731BBE83" wp14:editId="0A689A3C">
                <wp:simplePos x="0" y="0"/>
                <wp:positionH relativeFrom="page">
                  <wp:posOffset>3857625</wp:posOffset>
                </wp:positionH>
                <wp:positionV relativeFrom="paragraph">
                  <wp:posOffset>204470</wp:posOffset>
                </wp:positionV>
                <wp:extent cx="276225" cy="1571625"/>
                <wp:effectExtent l="0" t="0" r="28575" b="28575"/>
                <wp:wrapNone/>
                <wp:docPr id="126" name="Caixa de texto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571625"/>
                        </a:xfrm>
                        <a:prstGeom prst="rect">
                          <a:avLst/>
                        </a:prstGeom>
                        <a:solidFill>
                          <a:schemeClr val="bg1">
                            <a:lumMod val="100000"/>
                            <a:lumOff val="0"/>
                          </a:schemeClr>
                        </a:solidFill>
                        <a:ln w="9525">
                          <a:solidFill>
                            <a:schemeClr val="bg1"/>
                          </a:solidFill>
                          <a:miter lim="800000"/>
                          <a:headEnd/>
                          <a:tailEnd/>
                        </a:ln>
                      </wps:spPr>
                      <wps:txbx>
                        <w:txbxContent>
                          <w:p w:rsidR="00E06D27" w:rsidRPr="00B9473C" w:rsidRDefault="00E06D27" w:rsidP="00E96C01">
                            <w:pPr>
                              <w:jc w:val="center"/>
                              <w:rPr>
                                <w:rFonts w:ascii="Swis721 Th BT" w:hAnsi="Swis721 Th BT"/>
                                <w:sz w:val="15"/>
                                <w:szCs w:val="15"/>
                                <w:vertAlign w:val="superscript"/>
                              </w:rPr>
                            </w:pPr>
                            <w:r w:rsidRPr="00B9473C">
                              <w:rPr>
                                <w:rFonts w:ascii="Swis721 Th BT" w:hAnsi="Swis721 Th BT"/>
                                <w:sz w:val="15"/>
                                <w:szCs w:val="15"/>
                              </w:rPr>
                              <w:t>Alteração do Início do Estudo, mL</w:t>
                            </w:r>
                            <w:r w:rsidRPr="00B9473C">
                              <w:rPr>
                                <w:rFonts w:ascii="Swis721 Th BT" w:hAnsi="Swis721 Th BT"/>
                                <w:sz w:val="15"/>
                                <w:szCs w:val="15"/>
                                <w:vertAlign w:val="superscript"/>
                              </w:rPr>
                              <w:t>-1</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BBE83" id="Caixa de texto 126" o:spid="_x0000_s1094" type="#_x0000_t202" style="position:absolute;left:0;text-align:left;margin-left:303.75pt;margin-top:16.1pt;width:21.75pt;height:123.75pt;z-index:25223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" fillcolor="white [3212]" strokecolor="white [3212]">
                <v:textbox style="layout-flow:vertical;mso-layout-flow-alt:bottom-to-top">
                  <w:txbxContent>
                    <w:p w:rsidR="00E06D27" w:rsidRPr="00B9473C" w:rsidRDefault="00E06D27" w:rsidP="00E96C01">
                      <w:pPr>
                        <w:jc w:val="center"/>
                        <w:rPr>
                          <w:rFonts w:ascii="Swis721 Th BT" w:hAnsi="Swis721 Th BT"/>
                          <w:sz w:val="15"/>
                          <w:szCs w:val="15"/>
                          <w:vertAlign w:val="superscript"/>
                        </w:rPr>
                      </w:pPr>
                      <w:r w:rsidRPr="00B9473C">
                        <w:rPr>
                          <w:rFonts w:ascii="Swis721 Th BT" w:hAnsi="Swis721 Th BT"/>
                          <w:sz w:val="15"/>
                          <w:szCs w:val="15"/>
                        </w:rPr>
                        <w:t>Alteração do Início do Estudo, mL</w:t>
                      </w:r>
                      <w:r w:rsidRPr="00B9473C">
                        <w:rPr>
                          <w:rFonts w:ascii="Swis721 Th BT" w:hAnsi="Swis721 Th BT"/>
                          <w:sz w:val="15"/>
                          <w:szCs w:val="15"/>
                          <w:vertAlign w:val="superscript"/>
                        </w:rPr>
                        <w:t>-1</w:t>
                      </w:r>
                    </w:p>
                  </w:txbxContent>
                </v:textbox>
                <w10:wrap anchorx="page"/>
              </v:shape>
            </w:pict>
          </mc:Fallback>
        </mc:AlternateContent>
      </w:r>
      <w:r>
        <w:rPr>
          <w:noProof/>
          <w:lang w:eastAsia="pt-BR"/>
        </w:rPr>
        <w:drawing>
          <wp:anchor distT="0" distB="0" distL="114300" distR="114300" simplePos="0" relativeHeight="252229632" behindDoc="0" locked="0" layoutInCell="1" allowOverlap="1" wp14:anchorId="69F19FF9" wp14:editId="75930BCA">
            <wp:simplePos x="0" y="0"/>
            <wp:positionH relativeFrom="column">
              <wp:posOffset>2853690</wp:posOffset>
            </wp:positionH>
            <wp:positionV relativeFrom="paragraph">
              <wp:posOffset>52070</wp:posOffset>
            </wp:positionV>
            <wp:extent cx="2162175" cy="1844675"/>
            <wp:effectExtent l="0" t="0" r="0" b="3175"/>
            <wp:wrapNone/>
            <wp:docPr id="626" name="Imagem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2162175" cy="1844675"/>
                    </a:xfrm>
                    <a:prstGeom prst="rect">
                      <a:avLst/>
                    </a:prstGeom>
                  </pic:spPr>
                </pic:pic>
              </a:graphicData>
            </a:graphic>
            <wp14:sizeRelH relativeFrom="margin">
              <wp14:pctWidth>0</wp14:pctWidth>
            </wp14:sizeRelH>
            <wp14:sizeRelV relativeFrom="margin">
              <wp14:pctHeight>0</wp14:pctHeight>
            </wp14:sizeRelV>
          </wp:anchor>
        </w:drawing>
      </w:r>
      <w:r>
        <w:rPr>
          <w:noProof/>
          <w:lang w:eastAsia="pt-BR"/>
        </w:rPr>
        <w:drawing>
          <wp:anchor distT="0" distB="0" distL="114300" distR="114300" simplePos="0" relativeHeight="252228608" behindDoc="0" locked="0" layoutInCell="1" allowOverlap="1" wp14:anchorId="253839A6" wp14:editId="7908531E">
            <wp:simplePos x="0" y="0"/>
            <wp:positionH relativeFrom="margin">
              <wp:posOffset>381000</wp:posOffset>
            </wp:positionH>
            <wp:positionV relativeFrom="paragraph">
              <wp:posOffset>52070</wp:posOffset>
            </wp:positionV>
            <wp:extent cx="2200147" cy="1952625"/>
            <wp:effectExtent l="0" t="0" r="0" b="0"/>
            <wp:wrapNone/>
            <wp:docPr id="636" name="Imagem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t="486"/>
                    <a:stretch/>
                  </pic:blipFill>
                  <pic:spPr bwMode="auto">
                    <a:xfrm>
                      <a:off x="0" y="0"/>
                      <a:ext cx="2200147" cy="1952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96C01" w:rsidRDefault="00E96C01" w:rsidP="00E96C01">
      <w:pPr>
        <w:pStyle w:val="Corpo"/>
        <w:spacing w:after="120"/>
        <w:ind w:left="786"/>
        <w:rPr>
          <w:sz w:val="24"/>
        </w:rPr>
      </w:pPr>
    </w:p>
    <w:p w:rsidR="00E96C01" w:rsidRDefault="00E96C01" w:rsidP="00E96C01">
      <w:pPr>
        <w:pStyle w:val="Corpo"/>
        <w:spacing w:after="120"/>
        <w:ind w:left="786"/>
        <w:rPr>
          <w:sz w:val="24"/>
        </w:rPr>
      </w:pPr>
    </w:p>
    <w:p w:rsidR="00E96C01" w:rsidRDefault="00E96C01" w:rsidP="00E96C01">
      <w:pPr>
        <w:pStyle w:val="Corpo"/>
        <w:spacing w:after="120"/>
        <w:ind w:left="786"/>
        <w:rPr>
          <w:sz w:val="24"/>
        </w:rPr>
      </w:pPr>
    </w:p>
    <w:p w:rsidR="00E96C01" w:rsidRDefault="00E96C01" w:rsidP="00E96C01">
      <w:pPr>
        <w:pStyle w:val="Corpo"/>
        <w:spacing w:after="120"/>
        <w:ind w:left="786"/>
        <w:rPr>
          <w:sz w:val="24"/>
        </w:rPr>
      </w:pPr>
    </w:p>
    <w:p w:rsidR="00E96C01" w:rsidRDefault="00E96C01" w:rsidP="00E96C01">
      <w:pPr>
        <w:pStyle w:val="Corpo"/>
        <w:spacing w:after="120"/>
        <w:ind w:left="786"/>
        <w:rPr>
          <w:sz w:val="24"/>
        </w:rPr>
      </w:pPr>
    </w:p>
    <w:p w:rsidR="00E96C01" w:rsidRDefault="00E96C01" w:rsidP="00E96C01">
      <w:pPr>
        <w:pStyle w:val="Corpo"/>
        <w:spacing w:after="120"/>
        <w:ind w:left="786"/>
        <w:rPr>
          <w:sz w:val="24"/>
        </w:rPr>
      </w:pPr>
      <w:r>
        <w:rPr>
          <w:noProof/>
          <w:sz w:val="24"/>
          <w:lang w:eastAsia="pt-BR"/>
        </w:rPr>
        <mc:AlternateContent>
          <mc:Choice Requires="wpg">
            <w:drawing>
              <wp:anchor distT="0" distB="0" distL="114300" distR="114300" simplePos="0" relativeHeight="252232704" behindDoc="0" locked="0" layoutInCell="1" allowOverlap="1" wp14:anchorId="4F69A07B" wp14:editId="223E6ED2">
                <wp:simplePos x="0" y="0"/>
                <wp:positionH relativeFrom="column">
                  <wp:posOffset>729615</wp:posOffset>
                </wp:positionH>
                <wp:positionV relativeFrom="paragraph">
                  <wp:posOffset>203835</wp:posOffset>
                </wp:positionV>
                <wp:extent cx="1866900" cy="285750"/>
                <wp:effectExtent l="0" t="0" r="19050" b="19050"/>
                <wp:wrapNone/>
                <wp:docPr id="127" name="Grupo 127"/>
                <wp:cNvGraphicFramePr/>
                <a:graphic xmlns:a="http://schemas.openxmlformats.org/drawingml/2006/main">
                  <a:graphicData uri="http://schemas.microsoft.com/office/word/2010/wordprocessingGroup">
                    <wpg:wgp>
                      <wpg:cNvGrpSpPr/>
                      <wpg:grpSpPr>
                        <a:xfrm>
                          <a:off x="0" y="0"/>
                          <a:ext cx="1866900" cy="285750"/>
                          <a:chOff x="0" y="0"/>
                          <a:chExt cx="1866900" cy="190500"/>
                        </a:xfrm>
                      </wpg:grpSpPr>
                      <wps:wsp>
                        <wps:cNvPr id="586" name="Caixa de texto 586"/>
                        <wps:cNvSpPr txBox="1">
                          <a:spLocks noChangeArrowheads="1"/>
                        </wps:cNvSpPr>
                        <wps:spPr bwMode="auto">
                          <a:xfrm>
                            <a:off x="0" y="0"/>
                            <a:ext cx="742950" cy="190500"/>
                          </a:xfrm>
                          <a:prstGeom prst="rect">
                            <a:avLst/>
                          </a:prstGeom>
                          <a:solidFill>
                            <a:schemeClr val="bg1">
                              <a:lumMod val="100000"/>
                              <a:lumOff val="0"/>
                            </a:schemeClr>
                          </a:solidFill>
                          <a:ln w="9525">
                            <a:solidFill>
                              <a:schemeClr val="bg1"/>
                            </a:solidFill>
                            <a:miter lim="800000"/>
                            <a:headEnd/>
                            <a:tailEnd/>
                          </a:ln>
                        </wps:spPr>
                        <wps:txb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1</w:t>
                              </w:r>
                            </w:p>
                          </w:txbxContent>
                        </wps:txbx>
                        <wps:bodyPr rot="0" vert="horz" wrap="square" lIns="91440" tIns="45720" rIns="91440" bIns="45720" anchor="t" anchorCtr="0" upright="1">
                          <a:noAutofit/>
                        </wps:bodyPr>
                      </wps:wsp>
                      <wps:wsp>
                        <wps:cNvPr id="588" name="Caixa de texto 588"/>
                        <wps:cNvSpPr txBox="1">
                          <a:spLocks noChangeArrowheads="1"/>
                        </wps:cNvSpPr>
                        <wps:spPr bwMode="auto">
                          <a:xfrm>
                            <a:off x="561975" y="0"/>
                            <a:ext cx="742950" cy="190500"/>
                          </a:xfrm>
                          <a:prstGeom prst="rect">
                            <a:avLst/>
                          </a:prstGeom>
                          <a:solidFill>
                            <a:schemeClr val="bg1">
                              <a:lumMod val="100000"/>
                              <a:lumOff val="0"/>
                            </a:schemeClr>
                          </a:solidFill>
                          <a:ln w="9525">
                            <a:solidFill>
                              <a:schemeClr val="bg1"/>
                            </a:solidFill>
                            <a:miter lim="800000"/>
                            <a:headEnd/>
                            <a:tailEnd/>
                          </a:ln>
                        </wps:spPr>
                        <wps:txb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2</w:t>
                              </w:r>
                            </w:p>
                          </w:txbxContent>
                        </wps:txbx>
                        <wps:bodyPr rot="0" vert="horz" wrap="square" lIns="91440" tIns="45720" rIns="91440" bIns="45720" anchor="t" anchorCtr="0" upright="1">
                          <a:noAutofit/>
                        </wps:bodyPr>
                      </wps:wsp>
                      <wps:wsp>
                        <wps:cNvPr id="589" name="Caixa de texto 589"/>
                        <wps:cNvSpPr txBox="1">
                          <a:spLocks noChangeArrowheads="1"/>
                        </wps:cNvSpPr>
                        <wps:spPr bwMode="auto">
                          <a:xfrm>
                            <a:off x="1123950" y="0"/>
                            <a:ext cx="742950" cy="190500"/>
                          </a:xfrm>
                          <a:prstGeom prst="rect">
                            <a:avLst/>
                          </a:prstGeom>
                          <a:solidFill>
                            <a:schemeClr val="bg1">
                              <a:lumMod val="100000"/>
                              <a:lumOff val="0"/>
                            </a:schemeClr>
                          </a:solidFill>
                          <a:ln w="9525">
                            <a:solidFill>
                              <a:schemeClr val="bg1"/>
                            </a:solidFill>
                            <a:miter lim="800000"/>
                            <a:headEnd/>
                            <a:tailEnd/>
                          </a:ln>
                        </wps:spPr>
                        <wps:txb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3</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4F69A07B" id="Grupo 127" o:spid="_x0000_s1095" style="position:absolute;left:0;text-align:left;margin-left:57.45pt;margin-top:16.05pt;width:147pt;height:22.5pt;z-index:252232704;mso-height-relative:margin" coordsize="18669,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">
                <v:shape id="Caixa de texto 586" o:spid="_x0000_s1096" type="#_x0000_t202" style="position:absolute;width:742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y/6MMA&#10;AADcAAAADwAAAGRycy9kb3ducmV2LnhtbESPQYvCMBSE74L/ITzBi2i6wkqpRlFBXBAPasXro3m2&#10;xealNFnb/fdmQfA4zMw3zGLVmUo8qXGlZQVfkwgEcWZ1ybmC9LIbxyCcR9ZYWSYFf+Rgtez3Fpho&#10;2/KJnmefiwBhl6CCwvs6kdJlBRl0E1sTB+9uG4M+yCaXusE2wE0lp1E0kwZLDgsF1rQtKHucf42C&#10;wwg5TmO+XbfH9S1vd3u/SfdKDQfdeg7CU+c/4Xf7Ryv4jmfwfyYcAb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1y/6MMAAADcAAAADwAAAAAAAAAAAAAAAACYAgAAZHJzL2Rv&#10;d25yZXYueG1sUEsFBgAAAAAEAAQA9QAAAIgDAAAAAA==&#10;" fillcolor="white [3212]" strokecolor="white [3212]">
                  <v:textbo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1</w:t>
                        </w:r>
                      </w:p>
                    </w:txbxContent>
                  </v:textbox>
                </v:shape>
                <v:shape id="Caixa de texto 588" o:spid="_x0000_s1097" type="#_x0000_t202" style="position:absolute;left:5619;width:743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OAcEA&#10;AADcAAAADwAAAGRycy9kb3ducmV2LnhtbERPTYvCMBC9L/gfwgheFpsqrJTaKCqIC7IHteJ1aMa2&#10;2ExKE23335vDwh4f7ztbD6YRL+pcbVnBLIpBEBdW11wqyC/7aQLCeWSNjWVS8EsO1qvRR4aptj2f&#10;6HX2pQgh7FJUUHnfplK6oiKDLrItceDutjPoA+xKqTvsQ7hp5DyOF9JgzaGhwpZ2FRWP89MoOH4i&#10;J3nCt+vuZ3Mr+/3Bb/ODUpPxsFmC8DT4f/Gf+1sr+ErC2nAmHAG5e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PjgHBAAAA3AAAAA8AAAAAAAAAAAAAAAAAmAIAAGRycy9kb3du&#10;cmV2LnhtbFBLBQYAAAAABAAEAPUAAACGAwAAAAA=&#10;" fillcolor="white [3212]" strokecolor="white [3212]">
                  <v:textbo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2</w:t>
                        </w:r>
                      </w:p>
                    </w:txbxContent>
                  </v:textbox>
                </v:shape>
                <v:shape id="Caixa de texto 589" o:spid="_x0000_s1098" type="#_x0000_t202" style="position:absolute;left:11239;width:743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MrmsQA&#10;AADcAAAADwAAAGRycy9kb3ducmV2LnhtbESPQYvCMBSE7wv+h/AEL4umLuxSq1FUEBdkD2rF66N5&#10;tsXmpTRZW/+9EQSPw8x8w8wWnanEjRpXWlYwHkUgiDOrS84VpMfNMAbhPLLGyjIpuJODxbz3McNE&#10;25b3dDv4XAQIuwQVFN7XiZQuK8igG9maOHgX2xj0QTa51A22AW4q+RVFP9JgyWGhwJrWBWXXw79R&#10;sPtEjtOYz6f13/Kct5utX6VbpQb9bjkF4anz7/Cr/asVfMcTeJ4JR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DK5rEAAAA3AAAAA8AAAAAAAAAAAAAAAAAmAIAAGRycy9k&#10;b3ducmV2LnhtbFBLBQYAAAAABAAEAPUAAACJAwAAAAA=&#10;" fillcolor="white [3212]" strokecolor="white [3212]">
                  <v:textbo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3</w:t>
                        </w:r>
                      </w:p>
                    </w:txbxContent>
                  </v:textbox>
                </v:shape>
              </v:group>
            </w:pict>
          </mc:Fallback>
        </mc:AlternateContent>
      </w:r>
      <w:r>
        <w:rPr>
          <w:noProof/>
          <w:sz w:val="24"/>
          <w:lang w:eastAsia="pt-BR"/>
        </w:rPr>
        <mc:AlternateContent>
          <mc:Choice Requires="wpg">
            <w:drawing>
              <wp:anchor distT="0" distB="0" distL="114300" distR="114300" simplePos="0" relativeHeight="252233728" behindDoc="0" locked="0" layoutInCell="1" allowOverlap="1" wp14:anchorId="502E237D" wp14:editId="15144AE7">
                <wp:simplePos x="0" y="0"/>
                <wp:positionH relativeFrom="column">
                  <wp:posOffset>3206115</wp:posOffset>
                </wp:positionH>
                <wp:positionV relativeFrom="paragraph">
                  <wp:posOffset>194310</wp:posOffset>
                </wp:positionV>
                <wp:extent cx="1866900" cy="285750"/>
                <wp:effectExtent l="0" t="0" r="19050" b="19050"/>
                <wp:wrapNone/>
                <wp:docPr id="590" name="Grupo 590"/>
                <wp:cNvGraphicFramePr/>
                <a:graphic xmlns:a="http://schemas.openxmlformats.org/drawingml/2006/main">
                  <a:graphicData uri="http://schemas.microsoft.com/office/word/2010/wordprocessingGroup">
                    <wpg:wgp>
                      <wpg:cNvGrpSpPr/>
                      <wpg:grpSpPr>
                        <a:xfrm>
                          <a:off x="0" y="0"/>
                          <a:ext cx="1866900" cy="285750"/>
                          <a:chOff x="0" y="0"/>
                          <a:chExt cx="1866900" cy="190500"/>
                        </a:xfrm>
                      </wpg:grpSpPr>
                      <wps:wsp>
                        <wps:cNvPr id="591" name="Caixa de texto 591"/>
                        <wps:cNvSpPr txBox="1">
                          <a:spLocks noChangeArrowheads="1"/>
                        </wps:cNvSpPr>
                        <wps:spPr bwMode="auto">
                          <a:xfrm>
                            <a:off x="0" y="0"/>
                            <a:ext cx="742950" cy="190500"/>
                          </a:xfrm>
                          <a:prstGeom prst="rect">
                            <a:avLst/>
                          </a:prstGeom>
                          <a:solidFill>
                            <a:schemeClr val="bg1">
                              <a:lumMod val="100000"/>
                              <a:lumOff val="0"/>
                            </a:schemeClr>
                          </a:solidFill>
                          <a:ln w="9525">
                            <a:solidFill>
                              <a:schemeClr val="bg1"/>
                            </a:solidFill>
                            <a:miter lim="800000"/>
                            <a:headEnd/>
                            <a:tailEnd/>
                          </a:ln>
                        </wps:spPr>
                        <wps:txb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1</w:t>
                              </w:r>
                            </w:p>
                          </w:txbxContent>
                        </wps:txbx>
                        <wps:bodyPr rot="0" vert="horz" wrap="square" lIns="91440" tIns="45720" rIns="91440" bIns="45720" anchor="t" anchorCtr="0" upright="1">
                          <a:noAutofit/>
                        </wps:bodyPr>
                      </wps:wsp>
                      <wps:wsp>
                        <wps:cNvPr id="595" name="Caixa de texto 595"/>
                        <wps:cNvSpPr txBox="1">
                          <a:spLocks noChangeArrowheads="1"/>
                        </wps:cNvSpPr>
                        <wps:spPr bwMode="auto">
                          <a:xfrm>
                            <a:off x="561975" y="0"/>
                            <a:ext cx="742950" cy="190500"/>
                          </a:xfrm>
                          <a:prstGeom prst="rect">
                            <a:avLst/>
                          </a:prstGeom>
                          <a:solidFill>
                            <a:schemeClr val="bg1">
                              <a:lumMod val="100000"/>
                              <a:lumOff val="0"/>
                            </a:schemeClr>
                          </a:solidFill>
                          <a:ln w="9525">
                            <a:solidFill>
                              <a:schemeClr val="bg1"/>
                            </a:solidFill>
                            <a:miter lim="800000"/>
                            <a:headEnd/>
                            <a:tailEnd/>
                          </a:ln>
                        </wps:spPr>
                        <wps:txb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2</w:t>
                              </w:r>
                            </w:p>
                          </w:txbxContent>
                        </wps:txbx>
                        <wps:bodyPr rot="0" vert="horz" wrap="square" lIns="91440" tIns="45720" rIns="91440" bIns="45720" anchor="t" anchorCtr="0" upright="1">
                          <a:noAutofit/>
                        </wps:bodyPr>
                      </wps:wsp>
                      <wps:wsp>
                        <wps:cNvPr id="625" name="Caixa de texto 625"/>
                        <wps:cNvSpPr txBox="1">
                          <a:spLocks noChangeArrowheads="1"/>
                        </wps:cNvSpPr>
                        <wps:spPr bwMode="auto">
                          <a:xfrm>
                            <a:off x="1123950" y="0"/>
                            <a:ext cx="742950" cy="190500"/>
                          </a:xfrm>
                          <a:prstGeom prst="rect">
                            <a:avLst/>
                          </a:prstGeom>
                          <a:solidFill>
                            <a:schemeClr val="bg1">
                              <a:lumMod val="100000"/>
                              <a:lumOff val="0"/>
                            </a:schemeClr>
                          </a:solidFill>
                          <a:ln w="9525">
                            <a:solidFill>
                              <a:schemeClr val="bg1"/>
                            </a:solidFill>
                            <a:miter lim="800000"/>
                            <a:headEnd/>
                            <a:tailEnd/>
                          </a:ln>
                        </wps:spPr>
                        <wps:txb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3</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02E237D" id="Grupo 590" o:spid="_x0000_s1099" style="position:absolute;left:0;text-align:left;margin-left:252.45pt;margin-top:15.3pt;width:147pt;height:22.5pt;z-index:252233728;mso-height-relative:margin" coordsize="18669,1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">
                <v:shape id="Caixa de texto 591" o:spid="_x0000_s1100" type="#_x0000_t202" style="position:absolute;width:7429;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yxQcYA&#10;AADcAAAADwAAAGRycy9kb3ducmV2LnhtbESPQWvCQBSE70L/w/IKvYhuFCpp6io2ECwUD6aRXB/Z&#10;1yQ0+zZkV5P++26h4HGYmW+Y7X4ynbjR4FrLClbLCARxZXXLtYLiM1vEIJxH1thZJgU/5GC/e5ht&#10;MdF25DPdcl+LAGGXoILG+z6R0lUNGXRL2xMH78sOBn2QQy31gGOAm06uo2gjDbYcFhrsKW2o+s6v&#10;RsHHHDkuYi4v6elQ1mN29G/FUamnx+nwCsLT5O/h//a7VvD8soK/M+EIyN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yxQcYAAADcAAAADwAAAAAAAAAAAAAAAACYAgAAZHJz&#10;L2Rvd25yZXYueG1sUEsFBgAAAAAEAAQA9QAAAIsDAAAAAA==&#10;" fillcolor="white [3212]" strokecolor="white [3212]">
                  <v:textbo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1</w:t>
                        </w:r>
                      </w:p>
                    </w:txbxContent>
                  </v:textbox>
                </v:shape>
                <v:shape id="Caixa de texto 595" o:spid="_x0000_s1101" type="#_x0000_t202" style="position:absolute;left:5619;width:743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e3QsYA&#10;AADcAAAADwAAAGRycy9kb3ducmV2LnhtbESPQWvCQBSE74X+h+UVvBTdVLCkqaukgWBBetBGvD6y&#10;r0lo9m3IbpP037uC4HGYmW+Y9XYyrRiod41lBS+LCARxaXXDlYLiO5/HIJxH1thaJgX/5GC7eXxY&#10;Y6LtyAcajr4SAcIuQQW1910ipStrMugWtiMO3o/tDfog+0rqHscAN61cRtGrNNhwWKixo6ym8vf4&#10;ZxTsn5HjIubzKftKz9WY7/xHsVNq9jSl7yA8Tf4evrU/tYLV2wquZ8IRkJs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le3QsYAAADcAAAADwAAAAAAAAAAAAAAAACYAgAAZHJz&#10;L2Rvd25yZXYueG1sUEsFBgAAAAAEAAQA9QAAAIsDAAAAAA==&#10;" fillcolor="white [3212]" strokecolor="white [3212]">
                  <v:textbo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2</w:t>
                        </w:r>
                      </w:p>
                    </w:txbxContent>
                  </v:textbox>
                </v:shape>
                <v:shape id="Caixa de texto 625" o:spid="_x0000_s1102" type="#_x0000_t202" style="position:absolute;left:11239;width:7430;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0f2cMA&#10;AADcAAAADwAAAGRycy9kb3ducmV2LnhtbESPQYvCMBSE7wv+h/AEL4umCkqpRlFBFBYPqxWvj+bZ&#10;FpuX0kRb//1GEPY4zMw3zGLVmUo8qXGlZQXjUQSCOLO65FxBet4NYxDOI2usLJOCFzlYLXtfC0y0&#10;bfmXniefiwBhl6CCwvs6kdJlBRl0I1sTB+9mG4M+yCaXusE2wE0lJ1E0kwZLDgsF1rQtKLufHkbB&#10;zzdynMZ8vWyP62ve7vZ+k+6VGvS79RyEp87/hz/tg1Ywm0zhfSYc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0f2cMAAADcAAAADwAAAAAAAAAAAAAAAACYAgAAZHJzL2Rv&#10;d25yZXYueG1sUEsFBgAAAAAEAAQA9QAAAIgDAAAAAA==&#10;" fillcolor="white [3212]" strokecolor="white [3212]">
                  <v:textbox>
                    <w:txbxContent>
                      <w:p w:rsidR="00E06D27" w:rsidRPr="00B9473C" w:rsidRDefault="00E06D27" w:rsidP="00E96C01">
                        <w:pPr>
                          <w:jc w:val="center"/>
                          <w:rPr>
                            <w:rFonts w:ascii="Swis721 Th BT" w:hAnsi="Swis721 Th BT"/>
                            <w:sz w:val="15"/>
                            <w:szCs w:val="15"/>
                            <w:vertAlign w:val="superscript"/>
                          </w:rPr>
                        </w:pPr>
                        <w:r>
                          <w:rPr>
                            <w:rFonts w:ascii="Swis721 Th BT" w:hAnsi="Swis721 Th BT"/>
                            <w:sz w:val="15"/>
                            <w:szCs w:val="15"/>
                          </w:rPr>
                          <w:t>Grupo 3</w:t>
                        </w:r>
                      </w:p>
                    </w:txbxContent>
                  </v:textbox>
                </v:shape>
              </v:group>
            </w:pict>
          </mc:Fallback>
        </mc:AlternateContent>
      </w:r>
    </w:p>
    <w:p w:rsidR="00E96C01" w:rsidRPr="00CF4D9E" w:rsidRDefault="00E96C01" w:rsidP="00E96C01">
      <w:pPr>
        <w:pStyle w:val="Corpo"/>
        <w:spacing w:after="120"/>
        <w:ind w:left="426"/>
        <w:rPr>
          <w:sz w:val="24"/>
        </w:rPr>
      </w:pPr>
    </w:p>
    <w:p w:rsidR="00E96C01" w:rsidRPr="00F46D9E" w:rsidRDefault="00E96C01" w:rsidP="00E96C01">
      <w:pPr>
        <w:pStyle w:val="Corpo"/>
        <w:rPr>
          <w:b/>
          <w:color w:val="0082B2"/>
        </w:rPr>
      </w:pPr>
      <w:r w:rsidRPr="00F46D9E">
        <w:rPr>
          <w:b/>
          <w:color w:val="0082B2"/>
        </w:rPr>
        <w:t>Conclusão:</w:t>
      </w:r>
    </w:p>
    <w:p w:rsidR="00E96C01" w:rsidRPr="0041379C" w:rsidRDefault="00E96C01" w:rsidP="00E96C01">
      <w:pPr>
        <w:pStyle w:val="Corpo"/>
        <w:tabs>
          <w:tab w:val="left" w:pos="7050"/>
        </w:tabs>
        <w:rPr>
          <w:b/>
          <w:color w:val="339966"/>
          <w:sz w:val="16"/>
          <w:szCs w:val="16"/>
        </w:rPr>
      </w:pPr>
      <w:r>
        <w:rPr>
          <w:b/>
          <w:color w:val="339966"/>
          <w:sz w:val="16"/>
          <w:szCs w:val="16"/>
        </w:rPr>
        <w:tab/>
      </w:r>
    </w:p>
    <w:p w:rsidR="00E96C01" w:rsidRPr="00B12A58" w:rsidRDefault="00E96C01" w:rsidP="00E96C01">
      <w:pPr>
        <w:pStyle w:val="Corpo"/>
        <w:jc w:val="center"/>
        <w:rPr>
          <w:b/>
          <w:i/>
        </w:rPr>
      </w:pPr>
      <w:r>
        <w:rPr>
          <w:b/>
          <w:i/>
        </w:rPr>
        <w:t xml:space="preserve">Os resultados indicam que o HMB cálcio atenuou a resposta inflamatória e sua associação com o </w:t>
      </w:r>
      <w:proofErr w:type="spellStart"/>
      <w:r>
        <w:rPr>
          <w:b/>
        </w:rPr>
        <w:t>Bacillus</w:t>
      </w:r>
      <w:proofErr w:type="spellEnd"/>
      <w:r>
        <w:rPr>
          <w:b/>
        </w:rPr>
        <w:t xml:space="preserve"> </w:t>
      </w:r>
      <w:proofErr w:type="spellStart"/>
      <w:r>
        <w:rPr>
          <w:b/>
        </w:rPr>
        <w:t>coagulans</w:t>
      </w:r>
      <w:proofErr w:type="spellEnd"/>
      <w:r>
        <w:rPr>
          <w:b/>
          <w:i/>
        </w:rPr>
        <w:t xml:space="preserve"> pode ser mais eficaz que a terapia isolada na manutenção da integridade muscular durante o treino intenso.</w:t>
      </w:r>
    </w:p>
    <w:p w:rsidR="002144B8" w:rsidRPr="00F17191" w:rsidRDefault="002144B8" w:rsidP="00220773">
      <w:pPr>
        <w:pStyle w:val="Titulo"/>
      </w:pPr>
      <w:r w:rsidRPr="00F17191">
        <w:t>Formulário</w:t>
      </w:r>
    </w:p>
    <w:p w:rsidR="002144B8" w:rsidRDefault="002144B8" w:rsidP="002144B8">
      <w:pPr>
        <w:pStyle w:val="Subtitulocorpo"/>
      </w:pPr>
    </w:p>
    <w:p w:rsidR="002144B8" w:rsidRPr="002144B8" w:rsidRDefault="002144B8" w:rsidP="002144B8">
      <w:pPr>
        <w:pStyle w:val="Corpo"/>
        <w:rPr>
          <w:b/>
          <w:i/>
          <w:sz w:val="24"/>
          <w:u w:val="single"/>
        </w:rPr>
      </w:pPr>
      <w:r w:rsidRPr="002144B8">
        <w:rPr>
          <w:b/>
          <w:i/>
          <w:sz w:val="24"/>
          <w:u w:val="single"/>
        </w:rPr>
        <w:t xml:space="preserve">Gel Comestível de </w:t>
      </w:r>
      <w:proofErr w:type="spellStart"/>
      <w:r w:rsidRPr="002144B8">
        <w:rPr>
          <w:b/>
          <w:i/>
          <w:sz w:val="24"/>
          <w:u w:val="single"/>
        </w:rPr>
        <w:t>BetaTOR</w:t>
      </w:r>
      <w:proofErr w:type="spellEnd"/>
      <w:r w:rsidRPr="002144B8">
        <w:rPr>
          <w:b/>
          <w:i/>
          <w:sz w:val="24"/>
          <w:u w:val="single"/>
          <w:vertAlign w:val="superscript"/>
        </w:rPr>
        <w:t>®</w:t>
      </w:r>
      <w:r>
        <w:rPr>
          <w:b/>
          <w:i/>
          <w:sz w:val="24"/>
          <w:u w:val="single"/>
        </w:rPr>
        <w:t xml:space="preserve"> na </w:t>
      </w:r>
      <w:r w:rsidRPr="002144B8">
        <w:rPr>
          <w:b/>
          <w:i/>
          <w:sz w:val="24"/>
          <w:u w:val="single"/>
        </w:rPr>
        <w:t>Melhora da Performance Física</w:t>
      </w:r>
      <w:r w:rsidR="00E96C01">
        <w:rPr>
          <w:b/>
          <w:i/>
          <w:sz w:val="24"/>
          <w:u w:val="single"/>
        </w:rPr>
        <w:t xml:space="preserve"> (Estudo 1)</w:t>
      </w:r>
    </w:p>
    <w:p w:rsidR="002144B8" w:rsidRPr="00C30C20" w:rsidRDefault="002144B8" w:rsidP="002144B8">
      <w:pPr>
        <w:pStyle w:val="Corpo"/>
      </w:pPr>
      <w:r>
        <w:rPr>
          <w:noProof/>
          <w:lang w:eastAsia="pt-BR"/>
        </w:rPr>
        <mc:AlternateContent>
          <mc:Choice Requires="wps">
            <w:drawing>
              <wp:anchor distT="0" distB="0" distL="114300" distR="114300" simplePos="0" relativeHeight="252195840" behindDoc="0" locked="0" layoutInCell="1" allowOverlap="1" wp14:anchorId="10869E88" wp14:editId="177C8467">
                <wp:simplePos x="0" y="0"/>
                <wp:positionH relativeFrom="margin">
                  <wp:align>right</wp:align>
                </wp:positionH>
                <wp:positionV relativeFrom="paragraph">
                  <wp:posOffset>422910</wp:posOffset>
                </wp:positionV>
                <wp:extent cx="2228850" cy="542925"/>
                <wp:effectExtent l="0" t="0" r="19050" b="28575"/>
                <wp:wrapNone/>
                <wp:docPr id="38" name="Retângulo 38"/>
                <wp:cNvGraphicFramePr/>
                <a:graphic xmlns:a="http://schemas.openxmlformats.org/drawingml/2006/main">
                  <a:graphicData uri="http://schemas.microsoft.com/office/word/2010/wordprocessingShape">
                    <wps:wsp>
                      <wps:cNvSpPr/>
                      <wps:spPr>
                        <a:xfrm>
                          <a:off x="0" y="0"/>
                          <a:ext cx="2228850" cy="542925"/>
                        </a:xfrm>
                        <a:prstGeom prst="rect">
                          <a:avLst/>
                        </a:prstGeom>
                        <a:solidFill>
                          <a:schemeClr val="bg1">
                            <a:lumMod val="95000"/>
                          </a:schemeClr>
                        </a:solidFill>
                        <a:ln w="12700">
                          <a:solidFill>
                            <a:schemeClr val="bg1">
                              <a:lumMod val="9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06D27" w:rsidRPr="001779EB" w:rsidRDefault="00E06D27" w:rsidP="002144B8">
                            <w:pPr>
                              <w:jc w:val="center"/>
                              <w:rPr>
                                <w:rFonts w:ascii="Swis721 Th BT" w:hAnsi="Swis721 Th BT"/>
                                <w:color w:val="404040" w:themeColor="text1" w:themeTint="BF"/>
                                <w:sz w:val="23"/>
                                <w:szCs w:val="23"/>
                              </w:rPr>
                            </w:pPr>
                            <w:proofErr w:type="spellStart"/>
                            <w:r w:rsidRPr="001779EB">
                              <w:rPr>
                                <w:rFonts w:ascii="Swis721 Th BT" w:hAnsi="Swis721 Th BT" w:cs="Calibri"/>
                                <w:color w:val="404040" w:themeColor="text1" w:themeTint="BF"/>
                                <w:sz w:val="23"/>
                                <w:szCs w:val="23"/>
                              </w:rPr>
                              <w:t>BetaTOR</w:t>
                            </w:r>
                            <w:proofErr w:type="spellEnd"/>
                            <w:r w:rsidRPr="001779EB">
                              <w:rPr>
                                <w:rFonts w:ascii="Swis721 Th BT" w:hAnsi="Swis721 Th BT" w:cs="Calibri"/>
                                <w:color w:val="404040" w:themeColor="text1" w:themeTint="BF"/>
                                <w:sz w:val="23"/>
                                <w:szCs w:val="23"/>
                                <w:vertAlign w:val="superscript"/>
                              </w:rPr>
                              <w:t xml:space="preserve">® </w:t>
                            </w:r>
                            <w:r w:rsidRPr="001779EB">
                              <w:rPr>
                                <w:rFonts w:ascii="Swis721 Th BT" w:hAnsi="Swis721 Th BT" w:cs="Calibri"/>
                                <w:color w:val="404040" w:themeColor="text1" w:themeTint="BF"/>
                                <w:sz w:val="23"/>
                                <w:szCs w:val="23"/>
                              </w:rPr>
                              <w:t xml:space="preserve">é a forma livre do </w:t>
                            </w:r>
                            <w:r w:rsidRPr="001779EB">
                              <w:rPr>
                                <w:rFonts w:ascii="Arial" w:hAnsi="Arial" w:cs="Arial"/>
                                <w:color w:val="404040" w:themeColor="text1" w:themeTint="BF"/>
                                <w:sz w:val="23"/>
                                <w:szCs w:val="23"/>
                              </w:rPr>
                              <w:t>β</w:t>
                            </w:r>
                            <w:r w:rsidRPr="001779EB">
                              <w:rPr>
                                <w:rFonts w:ascii="Swis721 Th BT" w:hAnsi="Swis721 Th BT" w:cs="Calibri"/>
                                <w:color w:val="404040" w:themeColor="text1" w:themeTint="BF"/>
                                <w:sz w:val="23"/>
                                <w:szCs w:val="23"/>
                              </w:rPr>
                              <w:t>-</w:t>
                            </w:r>
                            <w:proofErr w:type="spellStart"/>
                            <w:r w:rsidRPr="001779EB">
                              <w:rPr>
                                <w:rFonts w:ascii="Swis721 Th BT" w:hAnsi="Swis721 Th BT" w:cs="Calibri"/>
                                <w:color w:val="404040" w:themeColor="text1" w:themeTint="BF"/>
                                <w:sz w:val="23"/>
                                <w:szCs w:val="23"/>
                              </w:rPr>
                              <w:t>hidroxi</w:t>
                            </w:r>
                            <w:proofErr w:type="spellEnd"/>
                            <w:r w:rsidRPr="001779EB">
                              <w:rPr>
                                <w:rFonts w:ascii="Swis721 Th BT" w:hAnsi="Swis721 Th BT" w:cs="Calibri"/>
                                <w:color w:val="404040" w:themeColor="text1" w:themeTint="BF"/>
                                <w:sz w:val="23"/>
                                <w:szCs w:val="23"/>
                              </w:rPr>
                              <w:t>-</w:t>
                            </w:r>
                            <w:r w:rsidRPr="001779EB">
                              <w:rPr>
                                <w:rFonts w:ascii="Swis721 Th BT" w:hAnsi="Swis721 Th BT" w:cstheme="minorHAnsi"/>
                                <w:color w:val="404040" w:themeColor="text1" w:themeTint="BF"/>
                                <w:sz w:val="23"/>
                                <w:szCs w:val="23"/>
                              </w:rPr>
                              <w:t xml:space="preserve"> </w:t>
                            </w:r>
                            <w:r w:rsidRPr="001779EB">
                              <w:rPr>
                                <w:rFonts w:ascii="Arial" w:hAnsi="Arial" w:cs="Arial"/>
                                <w:color w:val="404040" w:themeColor="text1" w:themeTint="BF"/>
                                <w:sz w:val="23"/>
                                <w:szCs w:val="23"/>
                              </w:rPr>
                              <w:t>β</w:t>
                            </w:r>
                            <w:r w:rsidRPr="001779EB">
                              <w:rPr>
                                <w:rFonts w:ascii="Swis721 Th BT" w:hAnsi="Swis721 Th BT" w:cstheme="minorHAnsi"/>
                                <w:color w:val="404040" w:themeColor="text1" w:themeTint="BF"/>
                                <w:sz w:val="23"/>
                                <w:szCs w:val="23"/>
                              </w:rPr>
                              <w:t>-</w:t>
                            </w:r>
                            <w:proofErr w:type="spellStart"/>
                            <w:r w:rsidRPr="001779EB">
                              <w:rPr>
                                <w:rFonts w:ascii="Swis721 Th BT" w:hAnsi="Swis721 Th BT" w:cstheme="minorHAnsi"/>
                                <w:color w:val="404040" w:themeColor="text1" w:themeTint="BF"/>
                                <w:sz w:val="23"/>
                                <w:szCs w:val="23"/>
                              </w:rPr>
                              <w:t>metilbutirato</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869E88" id="Retângulo 38" o:spid="_x0000_s1103" style="position:absolute;left:0;text-align:left;margin-left:124.3pt;margin-top:33.3pt;width:175.5pt;height:42.75pt;z-index:25219584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" fillcolor="#f2f2f2 [3052]" strokecolor="#f2f2f2 [3052]" strokeweight="1pt">
                <v:textbox>
                  <w:txbxContent>
                    <w:p w:rsidR="00E06D27" w:rsidRPr="001779EB" w:rsidRDefault="00E06D27" w:rsidP="002144B8">
                      <w:pPr>
                        <w:jc w:val="center"/>
                        <w:rPr>
                          <w:rFonts w:ascii="Swis721 Th BT" w:hAnsi="Swis721 Th BT"/>
                          <w:color w:val="404040" w:themeColor="text1" w:themeTint="BF"/>
                          <w:sz w:val="23"/>
                          <w:szCs w:val="23"/>
                        </w:rPr>
                      </w:pPr>
                      <w:proofErr w:type="spellStart"/>
                      <w:r w:rsidRPr="001779EB">
                        <w:rPr>
                          <w:rFonts w:ascii="Swis721 Th BT" w:hAnsi="Swis721 Th BT" w:cs="Calibri"/>
                          <w:color w:val="404040" w:themeColor="text1" w:themeTint="BF"/>
                          <w:sz w:val="23"/>
                          <w:szCs w:val="23"/>
                        </w:rPr>
                        <w:t>BetaTOR</w:t>
                      </w:r>
                      <w:proofErr w:type="spellEnd"/>
                      <w:r w:rsidRPr="001779EB">
                        <w:rPr>
                          <w:rFonts w:ascii="Swis721 Th BT" w:hAnsi="Swis721 Th BT" w:cs="Calibri"/>
                          <w:color w:val="404040" w:themeColor="text1" w:themeTint="BF"/>
                          <w:sz w:val="23"/>
                          <w:szCs w:val="23"/>
                          <w:vertAlign w:val="superscript"/>
                        </w:rPr>
                        <w:t xml:space="preserve">® </w:t>
                      </w:r>
                      <w:r w:rsidRPr="001779EB">
                        <w:rPr>
                          <w:rFonts w:ascii="Swis721 Th BT" w:hAnsi="Swis721 Th BT" w:cs="Calibri"/>
                          <w:color w:val="404040" w:themeColor="text1" w:themeTint="BF"/>
                          <w:sz w:val="23"/>
                          <w:szCs w:val="23"/>
                        </w:rPr>
                        <w:t xml:space="preserve">é a forma livre do </w:t>
                      </w:r>
                      <w:r w:rsidRPr="001779EB">
                        <w:rPr>
                          <w:rFonts w:ascii="Arial" w:hAnsi="Arial" w:cs="Arial"/>
                          <w:color w:val="404040" w:themeColor="text1" w:themeTint="BF"/>
                          <w:sz w:val="23"/>
                          <w:szCs w:val="23"/>
                        </w:rPr>
                        <w:t>β</w:t>
                      </w:r>
                      <w:r w:rsidRPr="001779EB">
                        <w:rPr>
                          <w:rFonts w:ascii="Swis721 Th BT" w:hAnsi="Swis721 Th BT" w:cs="Calibri"/>
                          <w:color w:val="404040" w:themeColor="text1" w:themeTint="BF"/>
                          <w:sz w:val="23"/>
                          <w:szCs w:val="23"/>
                        </w:rPr>
                        <w:t>-</w:t>
                      </w:r>
                      <w:proofErr w:type="spellStart"/>
                      <w:r w:rsidRPr="001779EB">
                        <w:rPr>
                          <w:rFonts w:ascii="Swis721 Th BT" w:hAnsi="Swis721 Th BT" w:cs="Calibri"/>
                          <w:color w:val="404040" w:themeColor="text1" w:themeTint="BF"/>
                          <w:sz w:val="23"/>
                          <w:szCs w:val="23"/>
                        </w:rPr>
                        <w:t>hidroxi</w:t>
                      </w:r>
                      <w:proofErr w:type="spellEnd"/>
                      <w:r w:rsidRPr="001779EB">
                        <w:rPr>
                          <w:rFonts w:ascii="Swis721 Th BT" w:hAnsi="Swis721 Th BT" w:cs="Calibri"/>
                          <w:color w:val="404040" w:themeColor="text1" w:themeTint="BF"/>
                          <w:sz w:val="23"/>
                          <w:szCs w:val="23"/>
                        </w:rPr>
                        <w:t>-</w:t>
                      </w:r>
                      <w:r w:rsidRPr="001779EB">
                        <w:rPr>
                          <w:rFonts w:ascii="Swis721 Th BT" w:hAnsi="Swis721 Th BT" w:cstheme="minorHAnsi"/>
                          <w:color w:val="404040" w:themeColor="text1" w:themeTint="BF"/>
                          <w:sz w:val="23"/>
                          <w:szCs w:val="23"/>
                        </w:rPr>
                        <w:t xml:space="preserve"> </w:t>
                      </w:r>
                      <w:r w:rsidRPr="001779EB">
                        <w:rPr>
                          <w:rFonts w:ascii="Arial" w:hAnsi="Arial" w:cs="Arial"/>
                          <w:color w:val="404040" w:themeColor="text1" w:themeTint="BF"/>
                          <w:sz w:val="23"/>
                          <w:szCs w:val="23"/>
                        </w:rPr>
                        <w:t>β</w:t>
                      </w:r>
                      <w:r w:rsidRPr="001779EB">
                        <w:rPr>
                          <w:rFonts w:ascii="Swis721 Th BT" w:hAnsi="Swis721 Th BT" w:cstheme="minorHAnsi"/>
                          <w:color w:val="404040" w:themeColor="text1" w:themeTint="BF"/>
                          <w:sz w:val="23"/>
                          <w:szCs w:val="23"/>
                        </w:rPr>
                        <w:t>-</w:t>
                      </w:r>
                      <w:proofErr w:type="spellStart"/>
                      <w:r w:rsidRPr="001779EB">
                        <w:rPr>
                          <w:rFonts w:ascii="Swis721 Th BT" w:hAnsi="Swis721 Th BT" w:cstheme="minorHAnsi"/>
                          <w:color w:val="404040" w:themeColor="text1" w:themeTint="BF"/>
                          <w:sz w:val="23"/>
                          <w:szCs w:val="23"/>
                        </w:rPr>
                        <w:t>metilbutirato</w:t>
                      </w:r>
                      <w:proofErr w:type="spellEnd"/>
                    </w:p>
                  </w:txbxContent>
                </v:textbox>
                <w10:wrap anchorx="margin"/>
              </v:rect>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2144B8"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2144B8" w:rsidRPr="00152956" w:rsidRDefault="002144B8" w:rsidP="00755B5A">
            <w:pPr>
              <w:pStyle w:val="Corpo"/>
              <w:jc w:val="center"/>
              <w:rPr>
                <w:b/>
                <w:color w:val="FFFFFF" w:themeColor="background1"/>
                <w:sz w:val="22"/>
                <w:szCs w:val="22"/>
              </w:rPr>
            </w:pPr>
            <w:r w:rsidRPr="002144B8">
              <w:rPr>
                <w:b/>
                <w:color w:val="FFFFFF" w:themeColor="background1"/>
                <w:sz w:val="22"/>
                <w:szCs w:val="22"/>
              </w:rPr>
              <w:t xml:space="preserve">Gel Comestível de </w:t>
            </w:r>
            <w:proofErr w:type="spellStart"/>
            <w:r w:rsidRPr="002144B8">
              <w:rPr>
                <w:b/>
                <w:color w:val="FFFFFF" w:themeColor="background1"/>
                <w:sz w:val="22"/>
                <w:szCs w:val="22"/>
              </w:rPr>
              <w:t>BetaTOR</w:t>
            </w:r>
            <w:proofErr w:type="spellEnd"/>
            <w:r w:rsidRPr="002144B8">
              <w:rPr>
                <w:b/>
                <w:color w:val="FFFFFF" w:themeColor="background1"/>
                <w:sz w:val="22"/>
                <w:szCs w:val="22"/>
                <w:vertAlign w:val="superscript"/>
              </w:rPr>
              <w:t>®</w:t>
            </w:r>
          </w:p>
        </w:tc>
      </w:tr>
      <w:tr w:rsidR="002144B8" w:rsidRPr="009537E7" w:rsidTr="002144B8">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144B8" w:rsidRPr="00CD5430" w:rsidRDefault="002144B8" w:rsidP="002144B8">
            <w:pPr>
              <w:pStyle w:val="Corpo"/>
              <w:jc w:val="center"/>
              <w:rPr>
                <w:rFonts w:cs="Calibri"/>
                <w:szCs w:val="23"/>
              </w:rPr>
            </w:pPr>
            <w:r>
              <w:rPr>
                <w:rFonts w:cs="Calibri"/>
                <w:noProof/>
                <w:color w:val="auto"/>
                <w:szCs w:val="23"/>
                <w:lang w:eastAsia="pt-BR"/>
              </w:rPr>
              <mc:AlternateContent>
                <mc:Choice Requires="wps">
                  <w:drawing>
                    <wp:anchor distT="0" distB="0" distL="114300" distR="114300" simplePos="0" relativeHeight="252193792" behindDoc="0" locked="0" layoutInCell="1" allowOverlap="1" wp14:anchorId="5B4AFFA5" wp14:editId="673E550D">
                      <wp:simplePos x="0" y="0"/>
                      <wp:positionH relativeFrom="column">
                        <wp:posOffset>2787015</wp:posOffset>
                      </wp:positionH>
                      <wp:positionV relativeFrom="paragraph">
                        <wp:posOffset>94615</wp:posOffset>
                      </wp:positionV>
                      <wp:extent cx="371475" cy="0"/>
                      <wp:effectExtent l="0" t="76200" r="28575" b="114300"/>
                      <wp:wrapNone/>
                      <wp:docPr id="37" name="Conector de seta reta 37"/>
                      <wp:cNvGraphicFramePr/>
                      <a:graphic xmlns:a="http://schemas.openxmlformats.org/drawingml/2006/main">
                        <a:graphicData uri="http://schemas.microsoft.com/office/word/2010/wordprocessingShape">
                          <wps:wsp>
                            <wps:cNvCnPr/>
                            <wps:spPr>
                              <a:xfrm>
                                <a:off x="0" y="0"/>
                                <a:ext cx="371475" cy="0"/>
                              </a:xfrm>
                              <a:prstGeom prst="straightConnector1">
                                <a:avLst/>
                              </a:prstGeom>
                              <a:ln>
                                <a:solidFill>
                                  <a:srgbClr val="0070C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245F9EB" id="Conector de seta reta 37" o:spid="_x0000_s1026" type="#_x0000_t32" style="position:absolute;margin-left:219.45pt;margin-top:7.45pt;width:29.25pt;height:0;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" strokecolor="#0070c0" strokeweight=".5pt">
                      <v:stroke endarrow="open" joinstyle="miter"/>
                    </v:shape>
                  </w:pict>
                </mc:Fallback>
              </mc:AlternateContent>
            </w:r>
            <w:proofErr w:type="spellStart"/>
            <w:r>
              <w:rPr>
                <w:rFonts w:cs="Calibri"/>
                <w:color w:val="auto"/>
                <w:szCs w:val="23"/>
              </w:rPr>
              <w:t>BetaTOR</w:t>
            </w:r>
            <w:proofErr w:type="spellEnd"/>
            <w:r w:rsidRPr="00C619B9">
              <w:rPr>
                <w:rFonts w:cs="Calibri"/>
                <w:color w:val="auto"/>
                <w:szCs w:val="23"/>
                <w:vertAlign w:val="superscript"/>
              </w:rPr>
              <w:t>®</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3</w:t>
            </w:r>
            <w:r w:rsidRPr="00CD5430">
              <w:rPr>
                <w:rFonts w:cs="Calibri"/>
                <w:color w:val="auto"/>
                <w:szCs w:val="23"/>
              </w:rPr>
              <w:t xml:space="preserve"> g</w:t>
            </w:r>
          </w:p>
        </w:tc>
      </w:tr>
      <w:tr w:rsidR="002144B8" w:rsidRPr="009537E7" w:rsidTr="002144B8">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2144B8" w:rsidRPr="008359E3" w:rsidRDefault="002144B8" w:rsidP="002144B8">
            <w:pPr>
              <w:pStyle w:val="Corpo"/>
              <w:jc w:val="center"/>
              <w:rPr>
                <w:color w:val="000000" w:themeColor="text1"/>
              </w:rPr>
            </w:pPr>
            <w:r>
              <w:rPr>
                <w:color w:val="000000" w:themeColor="text1"/>
              </w:rPr>
              <w:t>Gel Comestível</w:t>
            </w:r>
            <w:r w:rsidRPr="008359E3">
              <w:rPr>
                <w:color w:val="000000" w:themeColor="text1"/>
              </w:rPr>
              <w:t xml:space="preserve"> qsp....</w:t>
            </w:r>
            <w:r>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Sachê</w:t>
            </w:r>
          </w:p>
        </w:tc>
      </w:tr>
    </w:tbl>
    <w:p w:rsidR="002144B8" w:rsidRPr="00E96C01" w:rsidRDefault="002144B8" w:rsidP="00E96C01">
      <w:pPr>
        <w:tabs>
          <w:tab w:val="left" w:pos="4253"/>
        </w:tabs>
        <w:ind w:right="4479"/>
        <w:rPr>
          <w:rFonts w:ascii="Swis721 Th BT" w:eastAsia="MS Mincho" w:hAnsi="Swis721 Th BT"/>
          <w:b/>
          <w:color w:val="404040" w:themeColor="text1" w:themeTint="BF"/>
          <w:sz w:val="16"/>
          <w:szCs w:val="16"/>
        </w:rPr>
      </w:pPr>
      <w:r w:rsidRPr="002144B8">
        <w:rPr>
          <w:rFonts w:ascii="Swis721 Th BT" w:eastAsia="MS Mincho" w:hAnsi="Swis721 Th BT"/>
          <w:color w:val="404040" w:themeColor="text1" w:themeTint="BF"/>
          <w:sz w:val="16"/>
          <w:szCs w:val="16"/>
        </w:rPr>
        <w:t>Administrar 1 sachê ao dia, antes do treino, ou conforme orientação médica.</w:t>
      </w:r>
    </w:p>
    <w:p w:rsidR="002144B8" w:rsidRDefault="002144B8" w:rsidP="00760333">
      <w:pPr>
        <w:ind w:right="4479"/>
        <w:rPr>
          <w:rFonts w:ascii="Swis721 Th BT" w:hAnsi="Swis721 Th BT"/>
          <w:sz w:val="23"/>
          <w:szCs w:val="23"/>
        </w:rPr>
      </w:pPr>
    </w:p>
    <w:p w:rsidR="00E96C01" w:rsidRPr="00E96C01" w:rsidRDefault="00E96C01" w:rsidP="00E96C01">
      <w:pPr>
        <w:pStyle w:val="Corpo"/>
        <w:rPr>
          <w:b/>
          <w:i/>
          <w:sz w:val="24"/>
          <w:u w:val="single"/>
        </w:rPr>
      </w:pPr>
      <w:r w:rsidRPr="00E96C01">
        <w:rPr>
          <w:b/>
          <w:i/>
          <w:sz w:val="24"/>
          <w:u w:val="single"/>
        </w:rPr>
        <w:t>Associação Anti-Inflamatória para Manutenção da Integridade Muscular no Treino Intenso</w:t>
      </w:r>
      <w:r>
        <w:rPr>
          <w:b/>
          <w:i/>
          <w:sz w:val="24"/>
          <w:u w:val="single"/>
        </w:rPr>
        <w:t xml:space="preserve"> (Estudo 2)</w:t>
      </w:r>
    </w:p>
    <w:p w:rsidR="00E96C01" w:rsidRPr="00C30C20" w:rsidRDefault="00E96C01" w:rsidP="00E96C0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96C01"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96C01" w:rsidRPr="00C87A84" w:rsidRDefault="00E96C01" w:rsidP="00755B5A">
            <w:pPr>
              <w:pStyle w:val="Corpo"/>
              <w:jc w:val="center"/>
              <w:rPr>
                <w:b/>
                <w:color w:val="FFFFFF" w:themeColor="background1"/>
              </w:rPr>
            </w:pPr>
            <w:r>
              <w:rPr>
                <w:b/>
                <w:color w:val="FFFFFF" w:themeColor="background1"/>
                <w:sz w:val="22"/>
              </w:rPr>
              <w:t>Sachês de HMB cálcio</w:t>
            </w:r>
          </w:p>
        </w:tc>
      </w:tr>
      <w:tr w:rsidR="00E96C01"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96C01" w:rsidRPr="003A6682" w:rsidRDefault="00E96C01" w:rsidP="00755B5A">
            <w:pPr>
              <w:pStyle w:val="Corpo"/>
            </w:pPr>
            <w:r>
              <w:t>HMB Cálcio............................................1 g</w:t>
            </w:r>
          </w:p>
        </w:tc>
      </w:tr>
      <w:tr w:rsidR="00E96C01" w:rsidRPr="009537E7" w:rsidTr="00755B5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96C01" w:rsidRPr="003A6682" w:rsidRDefault="00E96C01" w:rsidP="00755B5A">
            <w:pPr>
              <w:pStyle w:val="Corpo"/>
            </w:pPr>
            <w:r>
              <w:t>Excipiente qsp................................1 Sachê</w:t>
            </w:r>
          </w:p>
        </w:tc>
      </w:tr>
    </w:tbl>
    <w:p w:rsidR="00E96C01" w:rsidRDefault="00E96C01" w:rsidP="00E96C01">
      <w:pPr>
        <w:pStyle w:val="Corpo"/>
        <w:ind w:right="3969"/>
        <w:jc w:val="left"/>
        <w:rPr>
          <w:sz w:val="16"/>
          <w:szCs w:val="16"/>
        </w:rPr>
      </w:pPr>
      <w:r>
        <w:rPr>
          <w:sz w:val="16"/>
          <w:szCs w:val="16"/>
        </w:rPr>
        <w:t>Administrar 1 sachê 3 vezes ao dia (refeição matinal, almoço e jantar) ou conforme orientação médica.</w:t>
      </w:r>
    </w:p>
    <w:p w:rsidR="00E96C01" w:rsidRPr="00841922" w:rsidRDefault="00E96C01" w:rsidP="00E96C01">
      <w:pPr>
        <w:pStyle w:val="Corpo"/>
        <w:ind w:right="3969"/>
        <w:jc w:val="left"/>
        <w:rPr>
          <w:szCs w:val="23"/>
        </w:rPr>
      </w:pPr>
    </w:p>
    <w:p w:rsidR="00E96C01" w:rsidRPr="00C77D16" w:rsidRDefault="00E96C01" w:rsidP="00C77D16">
      <w:pPr>
        <w:pStyle w:val="Corpo"/>
        <w:ind w:left="2124" w:right="3969"/>
        <w:rPr>
          <w:b/>
          <w:i/>
          <w:sz w:val="24"/>
        </w:rPr>
      </w:pPr>
      <w:r w:rsidRPr="00C77D16">
        <w:rPr>
          <w:b/>
          <w:sz w:val="24"/>
        </w:rPr>
        <w:t>+</w:t>
      </w:r>
    </w:p>
    <w:p w:rsidR="00E96C01" w:rsidRPr="00C30C20" w:rsidRDefault="00E96C01" w:rsidP="00E96C0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96C01"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96C01" w:rsidRPr="000A07BE" w:rsidRDefault="00E96C01" w:rsidP="00755B5A">
            <w:pPr>
              <w:pStyle w:val="Corpo"/>
              <w:jc w:val="center"/>
              <w:rPr>
                <w:b/>
                <w:color w:val="FFFFFF" w:themeColor="background1"/>
              </w:rPr>
            </w:pPr>
            <w:r>
              <w:rPr>
                <w:b/>
                <w:color w:val="FFFFFF" w:themeColor="background1"/>
                <w:sz w:val="22"/>
              </w:rPr>
              <w:t xml:space="preserve">Cápsulas de </w:t>
            </w:r>
            <w:proofErr w:type="spellStart"/>
            <w:r>
              <w:rPr>
                <w:b/>
                <w:i/>
                <w:color w:val="FFFFFF" w:themeColor="background1"/>
                <w:sz w:val="22"/>
              </w:rPr>
              <w:t>Bacillus</w:t>
            </w:r>
            <w:proofErr w:type="spellEnd"/>
            <w:r>
              <w:rPr>
                <w:b/>
                <w:i/>
                <w:color w:val="FFFFFF" w:themeColor="background1"/>
                <w:sz w:val="22"/>
              </w:rPr>
              <w:t xml:space="preserve"> </w:t>
            </w:r>
            <w:proofErr w:type="spellStart"/>
            <w:r>
              <w:rPr>
                <w:b/>
                <w:i/>
                <w:color w:val="FFFFFF" w:themeColor="background1"/>
                <w:sz w:val="22"/>
              </w:rPr>
              <w:t>coagulans</w:t>
            </w:r>
            <w:proofErr w:type="spellEnd"/>
          </w:p>
        </w:tc>
      </w:tr>
      <w:tr w:rsidR="00E96C01"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96C01" w:rsidRPr="000A07BE" w:rsidRDefault="00E96C01" w:rsidP="00755B5A">
            <w:pPr>
              <w:pStyle w:val="Corpo"/>
            </w:pPr>
            <w:proofErr w:type="spellStart"/>
            <w:r>
              <w:rPr>
                <w:i/>
              </w:rPr>
              <w:t>Bacillus</w:t>
            </w:r>
            <w:proofErr w:type="spellEnd"/>
            <w:r>
              <w:rPr>
                <w:i/>
              </w:rPr>
              <w:t xml:space="preserve"> </w:t>
            </w:r>
            <w:proofErr w:type="spellStart"/>
            <w:r>
              <w:rPr>
                <w:i/>
              </w:rPr>
              <w:t>coagulans</w:t>
            </w:r>
            <w:proofErr w:type="spellEnd"/>
            <w:r>
              <w:t>..................1,0X10</w:t>
            </w:r>
            <w:r>
              <w:rPr>
                <w:vertAlign w:val="superscript"/>
              </w:rPr>
              <w:t>9</w:t>
            </w:r>
            <w:r>
              <w:t xml:space="preserve"> UFC</w:t>
            </w:r>
          </w:p>
        </w:tc>
      </w:tr>
      <w:tr w:rsidR="00E96C01" w:rsidRPr="009537E7" w:rsidTr="00755B5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96C01" w:rsidRPr="003A6682" w:rsidRDefault="00E96C01" w:rsidP="00755B5A">
            <w:pPr>
              <w:pStyle w:val="Corpo"/>
            </w:pPr>
            <w:r>
              <w:t>Excipiente qsp............................1 Cápsula</w:t>
            </w:r>
          </w:p>
        </w:tc>
      </w:tr>
    </w:tbl>
    <w:p w:rsidR="00E96C01" w:rsidRDefault="00E96C01" w:rsidP="00E96C01">
      <w:pPr>
        <w:pStyle w:val="Corpo"/>
        <w:ind w:right="3969"/>
        <w:jc w:val="left"/>
        <w:rPr>
          <w:sz w:val="16"/>
          <w:szCs w:val="16"/>
        </w:rPr>
      </w:pPr>
      <w:r>
        <w:rPr>
          <w:sz w:val="16"/>
          <w:szCs w:val="16"/>
        </w:rPr>
        <w:t>Administrar 1 cápsula ao dia (refeição matinal) ou conforme orientação médica.</w:t>
      </w:r>
      <w:r w:rsidR="00C77D16">
        <w:rPr>
          <w:sz w:val="16"/>
          <w:szCs w:val="16"/>
        </w:rPr>
        <w:t xml:space="preserve"> </w:t>
      </w:r>
    </w:p>
    <w:p w:rsidR="002144B8" w:rsidRDefault="002144B8" w:rsidP="00760333">
      <w:pPr>
        <w:ind w:right="4479"/>
        <w:rPr>
          <w:rFonts w:ascii="Swis721 Th BT" w:hAnsi="Swis721 Th BT"/>
          <w:sz w:val="23"/>
          <w:szCs w:val="23"/>
        </w:rPr>
      </w:pPr>
    </w:p>
    <w:p w:rsidR="002144B8" w:rsidRDefault="002144B8" w:rsidP="00760333">
      <w:pPr>
        <w:ind w:right="4479"/>
        <w:rPr>
          <w:rFonts w:ascii="Swis721 Th BT" w:hAnsi="Swis721 Th BT"/>
          <w:sz w:val="23"/>
          <w:szCs w:val="23"/>
        </w:rPr>
      </w:pPr>
    </w:p>
    <w:p w:rsidR="002144B8" w:rsidRDefault="002144B8" w:rsidP="00760333">
      <w:pPr>
        <w:ind w:right="4479"/>
        <w:rPr>
          <w:rFonts w:ascii="Swis721 Th BT" w:hAnsi="Swis721 Th BT"/>
          <w:sz w:val="23"/>
          <w:szCs w:val="23"/>
        </w:rPr>
      </w:pPr>
    </w:p>
    <w:p w:rsidR="00755B5A" w:rsidRDefault="00755B5A" w:rsidP="00760333">
      <w:pPr>
        <w:ind w:right="4479"/>
        <w:rPr>
          <w:rFonts w:ascii="Swis721 Th BT" w:hAnsi="Swis721 Th BT"/>
          <w:sz w:val="23"/>
          <w:szCs w:val="23"/>
        </w:rPr>
      </w:pPr>
    </w:p>
    <w:p w:rsidR="00164BEE" w:rsidRPr="004A23A4" w:rsidRDefault="00164BEE" w:rsidP="00164BEE">
      <w:pPr>
        <w:pStyle w:val="Ttulo1"/>
      </w:pPr>
      <w:bookmarkStart w:id="16" w:name="_Toc25764844"/>
      <w:r w:rsidRPr="004A23A4">
        <w:t>L-citrulina e Glutationa</w:t>
      </w:r>
      <w:bookmarkEnd w:id="16"/>
    </w:p>
    <w:p w:rsidR="00164BEE" w:rsidRDefault="00164BEE" w:rsidP="00164BEE">
      <w:pPr>
        <w:ind w:right="-1"/>
        <w:jc w:val="center"/>
        <w:rPr>
          <w:rFonts w:ascii="Swis721 Th BT" w:eastAsiaTheme="majorEastAsia" w:hAnsi="Swis721 Th BT" w:cstheme="majorBidi"/>
          <w:b/>
          <w:color w:val="0082B2"/>
          <w:sz w:val="40"/>
          <w:szCs w:val="26"/>
        </w:rPr>
      </w:pPr>
      <w:r w:rsidRPr="00164BEE">
        <w:rPr>
          <w:rFonts w:ascii="Swis721 Th BT" w:eastAsiaTheme="majorEastAsia" w:hAnsi="Swis721 Th BT" w:cstheme="majorBidi"/>
          <w:b/>
          <w:color w:val="0082B2"/>
          <w:sz w:val="40"/>
          <w:szCs w:val="26"/>
        </w:rPr>
        <w:t>Mecanismos Propostos no Exercício Físico</w:t>
      </w:r>
    </w:p>
    <w:p w:rsidR="00164BEE" w:rsidRDefault="00164BEE" w:rsidP="00164BEE">
      <w:pPr>
        <w:ind w:right="-1"/>
        <w:rPr>
          <w:rFonts w:ascii="Swis721 Th BT" w:eastAsiaTheme="majorEastAsia" w:hAnsi="Swis721 Th BT" w:cstheme="majorBidi"/>
          <w:b/>
          <w:color w:val="0082B2"/>
          <w:sz w:val="40"/>
          <w:szCs w:val="26"/>
        </w:rPr>
      </w:pPr>
    </w:p>
    <w:p w:rsidR="00164BEE" w:rsidRDefault="00164BEE" w:rsidP="00164BEE">
      <w:pPr>
        <w:pStyle w:val="Corpo"/>
        <w:rPr>
          <w:sz w:val="20"/>
        </w:rPr>
      </w:pPr>
      <w:r>
        <w:rPr>
          <w:noProof/>
          <w:sz w:val="20"/>
          <w:lang w:eastAsia="pt-BR"/>
        </w:rPr>
        <mc:AlternateContent>
          <mc:Choice Requires="wpg">
            <w:drawing>
              <wp:anchor distT="0" distB="0" distL="114300" distR="114300" simplePos="0" relativeHeight="252197888" behindDoc="0" locked="0" layoutInCell="1" allowOverlap="1" wp14:anchorId="51D020AF" wp14:editId="3882A7BA">
                <wp:simplePos x="0" y="0"/>
                <wp:positionH relativeFrom="margin">
                  <wp:align>right</wp:align>
                </wp:positionH>
                <wp:positionV relativeFrom="paragraph">
                  <wp:posOffset>108585</wp:posOffset>
                </wp:positionV>
                <wp:extent cx="5743575" cy="1895475"/>
                <wp:effectExtent l="0" t="0" r="28575" b="28575"/>
                <wp:wrapNone/>
                <wp:docPr id="86" name="Grupo 86"/>
                <wp:cNvGraphicFramePr/>
                <a:graphic xmlns:a="http://schemas.openxmlformats.org/drawingml/2006/main">
                  <a:graphicData uri="http://schemas.microsoft.com/office/word/2010/wordprocessingGroup">
                    <wpg:wgp>
                      <wpg:cNvGrpSpPr/>
                      <wpg:grpSpPr>
                        <a:xfrm>
                          <a:off x="0" y="0"/>
                          <a:ext cx="5743575" cy="1895475"/>
                          <a:chOff x="0" y="0"/>
                          <a:chExt cx="4850130" cy="1895475"/>
                        </a:xfrm>
                      </wpg:grpSpPr>
                      <wps:wsp>
                        <wps:cNvPr id="87" name="Caixa de texto 87"/>
                        <wps:cNvSpPr txBox="1">
                          <a:spLocks noChangeArrowheads="1"/>
                        </wps:cNvSpPr>
                        <wps:spPr bwMode="auto">
                          <a:xfrm>
                            <a:off x="0" y="0"/>
                            <a:ext cx="4850130" cy="518160"/>
                          </a:xfrm>
                          <a:prstGeom prst="rect">
                            <a:avLst/>
                          </a:prstGeom>
                          <a:solidFill>
                            <a:schemeClr val="bg1">
                              <a:lumMod val="100000"/>
                              <a:lumOff val="0"/>
                            </a:schemeClr>
                          </a:solidFill>
                          <a:ln w="9525">
                            <a:solidFill>
                              <a:schemeClr val="accent1">
                                <a:lumMod val="50000"/>
                              </a:schemeClr>
                            </a:solidFill>
                            <a:miter lim="800000"/>
                            <a:headEnd/>
                            <a:tailEnd/>
                          </a:ln>
                        </wps:spPr>
                        <wps:txbx>
                          <w:txbxContent>
                            <w:p w:rsidR="00E06D27" w:rsidRPr="002C58A4" w:rsidRDefault="00E06D27" w:rsidP="00164BEE">
                              <w:pPr>
                                <w:jc w:val="center"/>
                                <w:rPr>
                                  <w:rFonts w:ascii="Swis721 Th BT" w:hAnsi="Swis721 Th BT"/>
                                  <w:sz w:val="23"/>
                                  <w:szCs w:val="23"/>
                                </w:rPr>
                              </w:pPr>
                              <w:r w:rsidRPr="002C58A4">
                                <w:rPr>
                                  <w:rFonts w:ascii="Swis721 Th BT" w:hAnsi="Swis721 Th BT"/>
                                  <w:sz w:val="23"/>
                                  <w:szCs w:val="23"/>
                                </w:rPr>
                                <w:t>A L-citrulina é um aminoácido não essencial e é coproduzida com Óxido Nítrico (NO) como um produto final da Óxido Nítrico Sintase (NOS).</w:t>
                              </w:r>
                            </w:p>
                            <w:p w:rsidR="00E06D27" w:rsidRPr="009D65A4" w:rsidRDefault="00E06D27" w:rsidP="00164BEE">
                              <w:pPr>
                                <w:jc w:val="center"/>
                                <w:rPr>
                                  <w:rFonts w:ascii="Swis721 Th BT" w:hAnsi="Swis721 Th BT"/>
                                  <w:sz w:val="23"/>
                                  <w:szCs w:val="23"/>
                                </w:rPr>
                              </w:pPr>
                            </w:p>
                          </w:txbxContent>
                        </wps:txbx>
                        <wps:bodyPr rot="0" vert="horz" wrap="square" lIns="91440" tIns="45720" rIns="91440" bIns="45720" anchor="t" anchorCtr="0" upright="1">
                          <a:noAutofit/>
                        </wps:bodyPr>
                      </wps:wsp>
                      <wps:wsp>
                        <wps:cNvPr id="88" name="Caixa de texto 88"/>
                        <wps:cNvSpPr txBox="1">
                          <a:spLocks noChangeArrowheads="1"/>
                        </wps:cNvSpPr>
                        <wps:spPr bwMode="auto">
                          <a:xfrm>
                            <a:off x="13547" y="838200"/>
                            <a:ext cx="2095500" cy="523875"/>
                          </a:xfrm>
                          <a:prstGeom prst="rect">
                            <a:avLst/>
                          </a:prstGeom>
                          <a:solidFill>
                            <a:srgbClr val="0070C0"/>
                          </a:solidFill>
                          <a:ln w="9525">
                            <a:solidFill>
                              <a:srgbClr val="0070C0"/>
                            </a:solidFill>
                            <a:miter lim="800000"/>
                            <a:headEnd/>
                            <a:tailEnd/>
                          </a:ln>
                        </wps:spPr>
                        <wps:txbx>
                          <w:txbxContent>
                            <w:p w:rsidR="00E06D27" w:rsidRDefault="00E06D27" w:rsidP="00164BE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Tióis de Baixo Peso Molecular</w:t>
                              </w:r>
                            </w:p>
                            <w:p w:rsidR="00E06D27" w:rsidRPr="00086CFC" w:rsidRDefault="00E06D27" w:rsidP="00164BE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(Glutationa)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wpg:grpSp>
                        <wpg:cNvPr id="89" name="Grupo 89"/>
                        <wpg:cNvGrpSpPr/>
                        <wpg:grpSpPr>
                          <a:xfrm>
                            <a:off x="2686050" y="952500"/>
                            <a:ext cx="2095500" cy="942975"/>
                            <a:chOff x="0" y="0"/>
                            <a:chExt cx="2095500" cy="942975"/>
                          </a:xfrm>
                        </wpg:grpSpPr>
                        <wps:wsp>
                          <wps:cNvPr id="90" name="Caixa de texto 90"/>
                          <wps:cNvSpPr txBox="1">
                            <a:spLocks noChangeArrowheads="1"/>
                          </wps:cNvSpPr>
                          <wps:spPr bwMode="auto">
                            <a:xfrm>
                              <a:off x="0" y="0"/>
                              <a:ext cx="2095500" cy="323850"/>
                            </a:xfrm>
                            <a:prstGeom prst="rect">
                              <a:avLst/>
                            </a:prstGeom>
                            <a:solidFill>
                              <a:schemeClr val="bg1"/>
                            </a:solidFill>
                            <a:ln w="9525">
                              <a:solidFill>
                                <a:schemeClr val="bg1"/>
                              </a:solidFill>
                              <a:miter lim="800000"/>
                              <a:headEnd/>
                              <a:tailEnd/>
                            </a:ln>
                          </wps:spPr>
                          <wps:txbx>
                            <w:txbxContent>
                              <w:p w:rsidR="00E06D27" w:rsidRPr="00164BEE" w:rsidRDefault="00E06D27" w:rsidP="00164BEE">
                                <w:pPr>
                                  <w:spacing w:after="0" w:line="240" w:lineRule="auto"/>
                                  <w:jc w:val="center"/>
                                  <w:rPr>
                                    <w:rFonts w:ascii="Swis721 Th BT" w:hAnsi="Swis721 Th BT"/>
                                    <w:b/>
                                    <w:color w:val="404040" w:themeColor="text1" w:themeTint="BF"/>
                                    <w:szCs w:val="23"/>
                                  </w:rPr>
                                </w:pPr>
                                <w:r w:rsidRPr="00164BEE">
                                  <w:rPr>
                                    <w:rFonts w:ascii="Swis721 Th BT" w:hAnsi="Swis721 Th BT"/>
                                    <w:b/>
                                    <w:i/>
                                    <w:color w:val="404040" w:themeColor="text1" w:themeTint="BF"/>
                                    <w:sz w:val="23"/>
                                    <w:szCs w:val="23"/>
                                  </w:rPr>
                                  <w:t>Up-regulation</w:t>
                                </w:r>
                                <w:r w:rsidRPr="00164BEE">
                                  <w:rPr>
                                    <w:rFonts w:ascii="Swis721 Th BT" w:hAnsi="Swis721 Th BT"/>
                                    <w:b/>
                                    <w:color w:val="404040" w:themeColor="text1" w:themeTint="BF"/>
                                    <w:sz w:val="23"/>
                                    <w:szCs w:val="23"/>
                                  </w:rPr>
                                  <w:t xml:space="preserve"> </w:t>
                                </w:r>
                                <w:r w:rsidRPr="00164BEE">
                                  <w:rPr>
                                    <w:rFonts w:ascii="Swis721 Th BT" w:hAnsi="Swis721 Th BT"/>
                                    <w:b/>
                                    <w:color w:val="404040" w:themeColor="text1" w:themeTint="BF"/>
                                    <w:szCs w:val="23"/>
                                  </w:rPr>
                                  <w:t>de vias de NO</w:t>
                                </w:r>
                              </w:p>
                            </w:txbxContent>
                          </wps:txbx>
                          <wps:bodyPr rot="0" vert="horz" wrap="square" lIns="91440" tIns="45720" rIns="91440" bIns="45720" anchor="t" anchorCtr="0" upright="1">
                            <a:noAutofit/>
                          </wps:bodyPr>
                        </wps:wsp>
                        <wps:wsp>
                          <wps:cNvPr id="91" name="Caixa de texto 91"/>
                          <wps:cNvSpPr txBox="1">
                            <a:spLocks noChangeArrowheads="1"/>
                          </wps:cNvSpPr>
                          <wps:spPr bwMode="auto">
                            <a:xfrm>
                              <a:off x="0" y="504825"/>
                              <a:ext cx="2095500" cy="438150"/>
                            </a:xfrm>
                            <a:prstGeom prst="rect">
                              <a:avLst/>
                            </a:prstGeom>
                            <a:solidFill>
                              <a:schemeClr val="bg1"/>
                            </a:solidFill>
                            <a:ln w="9525">
                              <a:solidFill>
                                <a:schemeClr val="bg1"/>
                              </a:solidFill>
                              <a:miter lim="800000"/>
                              <a:headEnd/>
                              <a:tailEnd/>
                            </a:ln>
                          </wps:spPr>
                          <wps:txbx>
                            <w:txbxContent>
                              <w:p w:rsidR="00E06D27" w:rsidRPr="00164BEE" w:rsidRDefault="00E06D27" w:rsidP="00164BEE">
                                <w:pPr>
                                  <w:spacing w:after="0" w:line="240" w:lineRule="auto"/>
                                  <w:jc w:val="center"/>
                                  <w:rPr>
                                    <w:rFonts w:ascii="Swis721 Th BT" w:hAnsi="Swis721 Th BT"/>
                                    <w:b/>
                                    <w:color w:val="404040" w:themeColor="text1" w:themeTint="BF"/>
                                    <w:szCs w:val="23"/>
                                  </w:rPr>
                                </w:pPr>
                                <w:r w:rsidRPr="00164BEE">
                                  <w:rPr>
                                    <w:rFonts w:ascii="Swis721 Th BT" w:hAnsi="Swis721 Th BT"/>
                                    <w:b/>
                                    <w:color w:val="404040" w:themeColor="text1" w:themeTint="BF"/>
                                    <w:sz w:val="23"/>
                                    <w:szCs w:val="23"/>
                                  </w:rPr>
                                  <w:t>Forma S-nitrosoglutationa (GSNO)</w:t>
                                </w:r>
                              </w:p>
                            </w:txbxContent>
                          </wps:txbx>
                          <wps:bodyPr rot="0" vert="horz" wrap="square" lIns="91440" tIns="45720" rIns="91440" bIns="45720" anchor="t" anchorCtr="0" upright="1">
                            <a:noAutofit/>
                          </wps:bodyPr>
                        </wps:wsp>
                      </wpg:grpSp>
                      <wps:wsp>
                        <wps:cNvPr id="92" name="Conector de seta reta 92"/>
                        <wps:cNvCnPr/>
                        <wps:spPr>
                          <a:xfrm>
                            <a:off x="1045210" y="542925"/>
                            <a:ext cx="0" cy="228600"/>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3" name="Conector de seta reta 93"/>
                        <wps:cNvCnPr/>
                        <wps:spPr>
                          <a:xfrm>
                            <a:off x="2294255" y="1095375"/>
                            <a:ext cx="247650" cy="0"/>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s:wsp>
                        <wps:cNvPr id="94" name="Conector de seta reta 94"/>
                        <wps:cNvCnPr/>
                        <wps:spPr>
                          <a:xfrm>
                            <a:off x="3733800" y="1247775"/>
                            <a:ext cx="0" cy="228600"/>
                          </a:xfrm>
                          <a:prstGeom prst="straightConnector1">
                            <a:avLst/>
                          </a:prstGeom>
                          <a:ln>
                            <a:solidFill>
                              <a:schemeClr val="bg1">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1D020AF" id="Grupo 86" o:spid="_x0000_s1104" style="position:absolute;left:0;text-align:left;margin-left:401.05pt;margin-top:8.55pt;width:452.25pt;height:149.25pt;z-index:252197888;mso-position-horizontal:right;mso-position-horizontal-relative:margin;mso-width-relative:margin" coordsize="48501,18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">
                <v:shape id="Caixa de texto 87" o:spid="_x0000_s1105" type="#_x0000_t202" style="position:absolute;width:48501;height:5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S/DcEA&#10;AADbAAAADwAAAGRycy9kb3ducmV2LnhtbESPzYoCMRCE78K+Q+gFb5rRg8poFBEWhD0s/jxAO2ln&#10;gpPOkGTN7D69EQSPRVV9Ra02vW3FnXwwjhVMxgUI4sppw7WC8+lrtAARIrLG1jEp+KMAm/XHYIWl&#10;dokPdD/GWmQIhxIVNDF2pZShashiGLuOOHtX5y3GLH0ttceU4baV06KYSYuG80KDHe0aqm7HX6tA&#10;S7NNuxQpfbuApu38z//lotTws98uQUTq4zv8au+1gsUcnl/yD5D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60vw3BAAAA2wAAAA8AAAAAAAAAAAAAAAAAmAIAAGRycy9kb3du&#10;cmV2LnhtbFBLBQYAAAAABAAEAPUAAACGAwAAAAA=&#10;" fillcolor="white [3212]" strokecolor="#1f4d78 [1604]">
                  <v:textbox>
                    <w:txbxContent>
                      <w:p w:rsidR="00E06D27" w:rsidRPr="002C58A4" w:rsidRDefault="00E06D27" w:rsidP="00164BEE">
                        <w:pPr>
                          <w:jc w:val="center"/>
                          <w:rPr>
                            <w:rFonts w:ascii="Swis721 Th BT" w:hAnsi="Swis721 Th BT"/>
                            <w:sz w:val="23"/>
                            <w:szCs w:val="23"/>
                          </w:rPr>
                        </w:pPr>
                        <w:r w:rsidRPr="002C58A4">
                          <w:rPr>
                            <w:rFonts w:ascii="Swis721 Th BT" w:hAnsi="Swis721 Th BT"/>
                            <w:sz w:val="23"/>
                            <w:szCs w:val="23"/>
                          </w:rPr>
                          <w:t>A L-citrulina é um aminoácido não essencial e é coproduzida com Óxido Nítrico (NO) como um produto final da Óxido Nítrico Sintase (NOS).</w:t>
                        </w:r>
                      </w:p>
                      <w:p w:rsidR="00E06D27" w:rsidRPr="009D65A4" w:rsidRDefault="00E06D27" w:rsidP="00164BEE">
                        <w:pPr>
                          <w:jc w:val="center"/>
                          <w:rPr>
                            <w:rFonts w:ascii="Swis721 Th BT" w:hAnsi="Swis721 Th BT"/>
                            <w:sz w:val="23"/>
                            <w:szCs w:val="23"/>
                          </w:rPr>
                        </w:pPr>
                      </w:p>
                    </w:txbxContent>
                  </v:textbox>
                </v:shape>
                <v:shape id="Caixa de texto 88" o:spid="_x0000_s1106" type="#_x0000_t202" style="position:absolute;left:135;top:8382;width:20955;height:5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Ns8IA&#10;AADbAAAADwAAAGRycy9kb3ducmV2LnhtbESPwWrDMAyG74O9g9Fgt8VpKSVkdUIp3chlh3Z7ABGr&#10;SVgsZ7abpm8/HQY7il//p0+7enGjminEwbOBVZaDIm69Hbgz8PX59lKAignZ4uiZDNwpQl09Puyw&#10;tP7GJ5rPqVMC4ViigT6lqdQ6tj05jJmfiCW7+OAwyRg6bQPeBO5Gvc7zrXY4sFzocaJDT+33+epE&#10;Y798zMefVdFs7GG0IVya9ftszPPTsn8FlWhJ/8t/7cYaKERWfhEA6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02zwgAAANsAAAAPAAAAAAAAAAAAAAAAAJgCAABkcnMvZG93&#10;bnJldi54bWxQSwUGAAAAAAQABAD1AAAAhwMAAAAA&#10;" fillcolor="#0070c0" strokecolor="#0070c0">
                  <v:textbox>
                    <w:txbxContent>
                      <w:p w:rsidR="00E06D27" w:rsidRDefault="00E06D27" w:rsidP="00164BE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Tióis de Baixo Peso Molecular</w:t>
                        </w:r>
                      </w:p>
                      <w:p w:rsidR="00E06D27" w:rsidRPr="00086CFC" w:rsidRDefault="00E06D27" w:rsidP="00164BEE">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(Glutationa)</w:t>
                        </w:r>
                        <w:r>
                          <w:rPr>
                            <w:rFonts w:ascii="Swis721 Th BT" w:hAnsi="Swis721 Th BT"/>
                            <w:color w:val="FFFFFF" w:themeColor="background1"/>
                            <w:szCs w:val="23"/>
                          </w:rPr>
                          <w:t xml:space="preserve"> </w:t>
                        </w:r>
                      </w:p>
                    </w:txbxContent>
                  </v:textbox>
                </v:shape>
                <v:group id="Grupo 89" o:spid="_x0000_s1107" style="position:absolute;left:26860;top:9525;width:20955;height:9429" coordsize="20955,9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Caixa de texto 90" o:spid="_x0000_s1108" type="#_x0000_t202" style="position:absolute;width:20955;height:32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PnQL8A&#10;AADbAAAADwAAAGRycy9kb3ducmV2LnhtbERPTYvCMBC9L/gfwgheFk31sNRqFBVEYfGgVrwOzdgW&#10;m0lpoq3/3hwEj4/3PV92phJPalxpWcF4FIEgzqwuOVeQnrfDGITzyBory6TgRQ6Wi97PHBNtWz7S&#10;8+RzEULYJaig8L5OpHRZQQbdyNbEgbvZxqAPsMmlbrAN4aaSkyj6kwZLDg0F1rQpKLufHkbB/y9y&#10;nMZ8vWwOq2vebnd+ne6UGvS71QyEp85/xR/3XiuYhvXhS/gBcvE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I+dAvwAAANsAAAAPAAAAAAAAAAAAAAAAAJgCAABkcnMvZG93bnJl&#10;di54bWxQSwUGAAAAAAQABAD1AAAAhAMAAAAA&#10;" fillcolor="white [3212]" strokecolor="white [3212]">
                    <v:textbox>
                      <w:txbxContent>
                        <w:p w:rsidR="00E06D27" w:rsidRPr="00164BEE" w:rsidRDefault="00E06D27" w:rsidP="00164BEE">
                          <w:pPr>
                            <w:spacing w:after="0" w:line="240" w:lineRule="auto"/>
                            <w:jc w:val="center"/>
                            <w:rPr>
                              <w:rFonts w:ascii="Swis721 Th BT" w:hAnsi="Swis721 Th BT"/>
                              <w:b/>
                              <w:color w:val="404040" w:themeColor="text1" w:themeTint="BF"/>
                              <w:szCs w:val="23"/>
                            </w:rPr>
                          </w:pPr>
                          <w:r w:rsidRPr="00164BEE">
                            <w:rPr>
                              <w:rFonts w:ascii="Swis721 Th BT" w:hAnsi="Swis721 Th BT"/>
                              <w:b/>
                              <w:i/>
                              <w:color w:val="404040" w:themeColor="text1" w:themeTint="BF"/>
                              <w:sz w:val="23"/>
                              <w:szCs w:val="23"/>
                            </w:rPr>
                            <w:t>Up-regulation</w:t>
                          </w:r>
                          <w:r w:rsidRPr="00164BEE">
                            <w:rPr>
                              <w:rFonts w:ascii="Swis721 Th BT" w:hAnsi="Swis721 Th BT"/>
                              <w:b/>
                              <w:color w:val="404040" w:themeColor="text1" w:themeTint="BF"/>
                              <w:sz w:val="23"/>
                              <w:szCs w:val="23"/>
                            </w:rPr>
                            <w:t xml:space="preserve"> </w:t>
                          </w:r>
                          <w:r w:rsidRPr="00164BEE">
                            <w:rPr>
                              <w:rFonts w:ascii="Swis721 Th BT" w:hAnsi="Swis721 Th BT"/>
                              <w:b/>
                              <w:color w:val="404040" w:themeColor="text1" w:themeTint="BF"/>
                              <w:szCs w:val="23"/>
                            </w:rPr>
                            <w:t>de vias de NO</w:t>
                          </w:r>
                        </w:p>
                      </w:txbxContent>
                    </v:textbox>
                  </v:shape>
                  <v:shape id="Caixa de texto 91" o:spid="_x0000_s1109" type="#_x0000_t202" style="position:absolute;top:5048;width:20955;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9C28QA&#10;AADbAAAADwAAAGRycy9kb3ducmV2LnhtbESPQWvCQBSE70L/w/IKvUjdpAdJU1exgZBC8aCmeH1k&#10;n0kw+zZktyb9911B8DjMzDfMajOZTlxpcK1lBfEiAkFcWd1yraA85q8JCOeRNXaWScEfOdisn2Yr&#10;TLUdeU/Xg69FgLBLUUHjfZ9K6aqGDLqF7YmDd7aDQR/kUEs94BjgppNvUbSUBlsOCw32lDVUXQ6/&#10;RsH3HDkpEz79ZLvtqR7zwn+WhVIvz9P2A4SnyT/C9/aXVvAew+1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vQtvEAAAA2wAAAA8AAAAAAAAAAAAAAAAAmAIAAGRycy9k&#10;b3ducmV2LnhtbFBLBQYAAAAABAAEAPUAAACJAwAAAAA=&#10;" fillcolor="white [3212]" strokecolor="white [3212]">
                    <v:textbox>
                      <w:txbxContent>
                        <w:p w:rsidR="00E06D27" w:rsidRPr="00164BEE" w:rsidRDefault="00E06D27" w:rsidP="00164BEE">
                          <w:pPr>
                            <w:spacing w:after="0" w:line="240" w:lineRule="auto"/>
                            <w:jc w:val="center"/>
                            <w:rPr>
                              <w:rFonts w:ascii="Swis721 Th BT" w:hAnsi="Swis721 Th BT"/>
                              <w:b/>
                              <w:color w:val="404040" w:themeColor="text1" w:themeTint="BF"/>
                              <w:szCs w:val="23"/>
                            </w:rPr>
                          </w:pPr>
                          <w:r w:rsidRPr="00164BEE">
                            <w:rPr>
                              <w:rFonts w:ascii="Swis721 Th BT" w:hAnsi="Swis721 Th BT"/>
                              <w:b/>
                              <w:color w:val="404040" w:themeColor="text1" w:themeTint="BF"/>
                              <w:sz w:val="23"/>
                              <w:szCs w:val="23"/>
                            </w:rPr>
                            <w:t>Forma S-nitrosoglutationa (GSNO)</w:t>
                          </w:r>
                        </w:p>
                      </w:txbxContent>
                    </v:textbox>
                  </v:shape>
                </v:group>
                <v:shapetype id="_x0000_t32" coordsize="21600,21600" o:spt="32" o:oned="t" path="m,l21600,21600e" filled="f">
                  <v:path arrowok="t" fillok="f" o:connecttype="none"/>
                  <o:lock v:ext="edit" shapetype="t"/>
                </v:shapetype>
                <v:shape id="Conector de seta reta 92" o:spid="_x0000_s1110" type="#_x0000_t32" style="position:absolute;left:10452;top:5429;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d4XcYAAADbAAAADwAAAGRycy9kb3ducmV2LnhtbESPQWsCMRSE7wX/Q3iCl1KzepB2NUoV&#10;BREUjEXb22Pzurvt5mXZRF3/vREKPQ4z8w0zmbW2EhdqfOlYwaCfgCDOnCk5V/BxWL28gvAB2WDl&#10;mBTcyMNs2nmaYGrclfd00SEXEcI+RQVFCHUqpc8Ksuj7riaO3rdrLIYom1yaBq8Rbis5TJKRtFhy&#10;XCiwpkVB2a8+WwW755PezE9f+niol3r7g4M8+ayU6nXb9zGIQG34D/+110bB2xAeX+IPkN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XeF3GAAAA2wAAAA8AAAAAAAAA&#10;AAAAAAAAoQIAAGRycy9kb3ducmV2LnhtbFBLBQYAAAAABAAEAPkAAACUAwAAAAA=&#10;" strokecolor="#bfbfbf [2412]" strokeweight=".5pt">
                  <v:stroke endarrow="block" joinstyle="miter"/>
                </v:shape>
                <v:shape id="Conector de seta reta 93" o:spid="_x0000_s1111" type="#_x0000_t32" style="position:absolute;left:22942;top:10953;width:247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vdxsYAAADbAAAADwAAAGRycy9kb3ducmV2LnhtbESPQWsCMRSE7wX/Q3iCl6JZKxS7GqUt&#10;FYqgYJRab4/Nc3ft5mXZpLr+eyMUehxm5htmOm9tJc7U+NKxguEgAUGcOVNyrmC3XfTHIHxANlg5&#10;JgVX8jCfdR6mmBp34Q2ddchFhLBPUUERQp1K6bOCLPqBq4mjd3SNxRBlk0vT4CXCbSWfkuRZWiw5&#10;LhRY03tB2Y/+tQrWj3u9fNsf9Ne2/tCrEw7z5LtSqtdtXycgArXhP/zX/jQKXkZ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b3cbGAAAA2wAAAA8AAAAAAAAA&#10;AAAAAAAAoQIAAGRycy9kb3ducmV2LnhtbFBLBQYAAAAABAAEAPkAAACUAwAAAAA=&#10;" strokecolor="#bfbfbf [2412]" strokeweight=".5pt">
                  <v:stroke endarrow="block" joinstyle="miter"/>
                </v:shape>
                <v:shape id="Conector de seta reta 94" o:spid="_x0000_s1112" type="#_x0000_t32" style="position:absolute;left:37338;top:12477;width:0;height:22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JFssYAAADbAAAADwAAAGRycy9kb3ducmV2LnhtbESPQWsCMRSE7wX/Q3iCl6JZixS7GqUt&#10;FYqgYJRab4/Nc3ft5mXZpLr+eyMUehxm5htmOm9tJc7U+NKxguEgAUGcOVNyrmC3XfTHIHxANlg5&#10;JgVX8jCfdR6mmBp34Q2ddchFhLBPUUERQp1K6bOCLPqBq4mjd3SNxRBlk0vT4CXCbSWfkuRZWiw5&#10;LhRY03tB2Y/+tQrWj3u9fNsf9Ne2/tCrEw7z5LtSqtdtXycgArXhP/zX/jQKXkZw/xJ/gJz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yRbLGAAAA2wAAAA8AAAAAAAAA&#10;AAAAAAAAoQIAAGRycy9kb3ducmV2LnhtbFBLBQYAAAAABAAEAPkAAACUAwAAAAA=&#10;" strokecolor="#bfbfbf [2412]" strokeweight=".5pt">
                  <v:stroke endarrow="block" joinstyle="miter"/>
                </v:shape>
                <w10:wrap anchorx="margin"/>
              </v:group>
            </w:pict>
          </mc:Fallback>
        </mc:AlternateContent>
      </w:r>
    </w:p>
    <w:p w:rsidR="00164BEE" w:rsidRDefault="00164BEE" w:rsidP="00164BEE">
      <w:pPr>
        <w:pStyle w:val="Corpo"/>
        <w:rPr>
          <w:sz w:val="20"/>
        </w:rPr>
      </w:pPr>
    </w:p>
    <w:p w:rsidR="00164BEE" w:rsidRDefault="00164BEE" w:rsidP="00164BEE">
      <w:pPr>
        <w:pStyle w:val="Corpo"/>
        <w:rPr>
          <w:sz w:val="20"/>
        </w:rPr>
      </w:pPr>
    </w:p>
    <w:p w:rsidR="00164BEE" w:rsidRDefault="00164BEE" w:rsidP="00164BEE">
      <w:pPr>
        <w:pStyle w:val="Corpo"/>
        <w:rPr>
          <w:sz w:val="20"/>
        </w:rPr>
      </w:pPr>
    </w:p>
    <w:p w:rsidR="00164BEE" w:rsidRPr="00190DEB" w:rsidRDefault="00164BEE" w:rsidP="00164BEE">
      <w:pPr>
        <w:pStyle w:val="Corpo"/>
        <w:rPr>
          <w:sz w:val="20"/>
        </w:rPr>
      </w:pPr>
    </w:p>
    <w:p w:rsidR="00164BEE" w:rsidRDefault="00164BEE" w:rsidP="00164BEE">
      <w:pPr>
        <w:pStyle w:val="Corpo"/>
        <w:spacing w:after="120"/>
        <w:rPr>
          <w:b/>
          <w:color w:val="339966"/>
        </w:rPr>
      </w:pPr>
    </w:p>
    <w:p w:rsidR="00164BEE" w:rsidRDefault="00164BEE" w:rsidP="00164BEE">
      <w:pPr>
        <w:pStyle w:val="Corpo"/>
        <w:spacing w:after="120"/>
        <w:rPr>
          <w:b/>
          <w:color w:val="339966"/>
        </w:rPr>
      </w:pPr>
    </w:p>
    <w:p w:rsidR="00164BEE" w:rsidRDefault="00164BEE" w:rsidP="00164BEE">
      <w:pPr>
        <w:pStyle w:val="Corpo"/>
        <w:spacing w:after="120"/>
        <w:rPr>
          <w:b/>
          <w:color w:val="339966"/>
        </w:rPr>
      </w:pPr>
    </w:p>
    <w:p w:rsidR="00164BEE" w:rsidRDefault="00164BEE" w:rsidP="00164BEE">
      <w:pPr>
        <w:pStyle w:val="Corpo"/>
        <w:spacing w:after="120"/>
        <w:rPr>
          <w:b/>
          <w:color w:val="339966"/>
        </w:rPr>
      </w:pPr>
    </w:p>
    <w:p w:rsidR="00164BEE" w:rsidRDefault="00164BEE" w:rsidP="00164BEE">
      <w:pPr>
        <w:pStyle w:val="Corpo"/>
        <w:spacing w:after="120"/>
        <w:rPr>
          <w:b/>
          <w:color w:val="339966"/>
        </w:rPr>
      </w:pPr>
    </w:p>
    <w:p w:rsidR="00164BEE" w:rsidRDefault="00164BEE" w:rsidP="00164BEE">
      <w:pPr>
        <w:pStyle w:val="Corpo"/>
        <w:spacing w:after="120"/>
        <w:rPr>
          <w:b/>
          <w:color w:val="339966"/>
        </w:rPr>
      </w:pPr>
    </w:p>
    <w:p w:rsidR="00164BEE" w:rsidRDefault="00164BEE" w:rsidP="00F20352">
      <w:pPr>
        <w:pStyle w:val="Corpo"/>
        <w:numPr>
          <w:ilvl w:val="0"/>
          <w:numId w:val="8"/>
        </w:numPr>
        <w:spacing w:after="120"/>
      </w:pPr>
      <w:r>
        <w:t xml:space="preserve">A glutationa tem demonstrado estabilizar baixos níveis de NO </w:t>
      </w:r>
      <w:r w:rsidR="001669F8">
        <w:t>e liberar lentamente NO devido à</w:t>
      </w:r>
      <w:r>
        <w:t xml:space="preserve"> conversão de GSNO;</w:t>
      </w:r>
    </w:p>
    <w:p w:rsidR="00164BEE" w:rsidRDefault="00164BEE" w:rsidP="00F20352">
      <w:pPr>
        <w:pStyle w:val="Corpo"/>
        <w:numPr>
          <w:ilvl w:val="0"/>
          <w:numId w:val="8"/>
        </w:numPr>
        <w:spacing w:after="120"/>
      </w:pPr>
      <w:r>
        <w:t>Além disso, a glutationa reage com radicais livres recém-criados, protegendo</w:t>
      </w:r>
      <w:r w:rsidR="001669F8">
        <w:t>,</w:t>
      </w:r>
      <w:r>
        <w:t xml:space="preserve"> assim</w:t>
      </w:r>
      <w:r w:rsidR="001669F8">
        <w:t>,</w:t>
      </w:r>
      <w:r>
        <w:t xml:space="preserve"> o NO do dano oxidativo e potenciando a eficácia do NO.</w:t>
      </w:r>
    </w:p>
    <w:p w:rsidR="00164BEE" w:rsidRDefault="00164BEE" w:rsidP="00164BEE">
      <w:pPr>
        <w:pStyle w:val="Corpo"/>
        <w:spacing w:after="120"/>
        <w:rPr>
          <w:b/>
          <w:color w:val="339966"/>
        </w:rPr>
      </w:pPr>
    </w:p>
    <w:p w:rsidR="00164BEE" w:rsidRPr="00164BEE" w:rsidRDefault="00164BEE" w:rsidP="00164BEE">
      <w:pPr>
        <w:pStyle w:val="Corpo"/>
        <w:rPr>
          <w:b/>
          <w:color w:val="0082B2"/>
        </w:rPr>
      </w:pPr>
      <w:r w:rsidRPr="00164BEE">
        <w:rPr>
          <w:b/>
          <w:color w:val="0082B2"/>
        </w:rPr>
        <w:t>Papel do Óxido Nítrico</w:t>
      </w:r>
    </w:p>
    <w:p w:rsidR="00164BEE" w:rsidRDefault="00164BEE" w:rsidP="00164BEE">
      <w:pPr>
        <w:pStyle w:val="Corpo"/>
      </w:pPr>
    </w:p>
    <w:p w:rsidR="00164BEE" w:rsidRPr="001C451C" w:rsidRDefault="00164BEE" w:rsidP="00164BEE">
      <w:pPr>
        <w:pStyle w:val="Corpo"/>
      </w:pPr>
      <w:r>
        <w:t xml:space="preserve">O óxido nítrico aparenta influenciar a sinalização da proteína quinase B (Akt) através de uma via dependente de </w:t>
      </w:r>
      <w:r w:rsidRPr="001C451C">
        <w:t>Monofosfato cíclico de guanosina (</w:t>
      </w:r>
      <w:proofErr w:type="gramStart"/>
      <w:r w:rsidRPr="001C451C">
        <w:t>GMPc)</w:t>
      </w:r>
      <w:r>
        <w:t>/</w:t>
      </w:r>
      <w:proofErr w:type="gramEnd"/>
      <w:r w:rsidRPr="001C451C">
        <w:t xml:space="preserve"> fosfoinositido 3-quinase (PI3K</w:t>
      </w:r>
      <w:r>
        <w:t xml:space="preserve">), que é a primeira via de </w:t>
      </w:r>
      <w:r>
        <w:rPr>
          <w:i/>
        </w:rPr>
        <w:t>upregulation</w:t>
      </w:r>
      <w:r>
        <w:t xml:space="preserve"> da tradução necessária para síntese de proteína muscular.</w:t>
      </w:r>
    </w:p>
    <w:p w:rsidR="00164BEE" w:rsidRDefault="00164BEE" w:rsidP="00164BEE">
      <w:pPr>
        <w:pStyle w:val="Corpo"/>
      </w:pPr>
    </w:p>
    <w:p w:rsidR="00164BEE" w:rsidRDefault="00164BEE" w:rsidP="00164BEE">
      <w:pPr>
        <w:pStyle w:val="Corpo"/>
      </w:pPr>
      <w:r>
        <w:rPr>
          <w:noProof/>
          <w:lang w:eastAsia="pt-BR"/>
        </w:rPr>
        <mc:AlternateContent>
          <mc:Choice Requires="wps">
            <w:drawing>
              <wp:anchor distT="0" distB="0" distL="114300" distR="114300" simplePos="0" relativeHeight="252198912" behindDoc="0" locked="0" layoutInCell="1" allowOverlap="1" wp14:anchorId="07694F5C" wp14:editId="6E162628">
                <wp:simplePos x="0" y="0"/>
                <wp:positionH relativeFrom="margin">
                  <wp:align>right</wp:align>
                </wp:positionH>
                <wp:positionV relativeFrom="paragraph">
                  <wp:posOffset>81915</wp:posOffset>
                </wp:positionV>
                <wp:extent cx="5727532" cy="518160"/>
                <wp:effectExtent l="0" t="0" r="26035" b="15240"/>
                <wp:wrapNone/>
                <wp:docPr id="95" name="Caixa de texto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532" cy="518160"/>
                        </a:xfrm>
                        <a:prstGeom prst="rect">
                          <a:avLst/>
                        </a:prstGeom>
                        <a:solidFill>
                          <a:srgbClr val="0070C0"/>
                        </a:solidFill>
                        <a:ln w="9525">
                          <a:solidFill>
                            <a:srgbClr val="0070C0"/>
                          </a:solidFill>
                          <a:miter lim="800000"/>
                          <a:headEnd/>
                          <a:tailEnd/>
                        </a:ln>
                      </wps:spPr>
                      <wps:txbx>
                        <w:txbxContent>
                          <w:p w:rsidR="00E06D27" w:rsidRPr="001C451C" w:rsidRDefault="00E06D27" w:rsidP="00164BEE">
                            <w:pPr>
                              <w:jc w:val="center"/>
                              <w:rPr>
                                <w:rFonts w:ascii="Swis721 Th BT" w:hAnsi="Swis721 Th BT"/>
                                <w:b/>
                                <w:color w:val="FFFFFF" w:themeColor="background1"/>
                                <w:sz w:val="23"/>
                                <w:szCs w:val="23"/>
                              </w:rPr>
                            </w:pPr>
                            <w:r w:rsidRPr="001C451C">
                              <w:rPr>
                                <w:rFonts w:ascii="Swis721 Th BT" w:hAnsi="Swis721 Th BT"/>
                                <w:b/>
                                <w:color w:val="FFFFFF" w:themeColor="background1"/>
                                <w:sz w:val="23"/>
                                <w:szCs w:val="23"/>
                              </w:rPr>
                              <w:t xml:space="preserve">A L-citrulina mostrou aumentar NO e a vasoatividade, e potencialmente promover </w:t>
                            </w:r>
                            <w:r w:rsidRPr="001C451C">
                              <w:rPr>
                                <w:rFonts w:ascii="Swis721 Th BT" w:hAnsi="Swis721 Th BT"/>
                                <w:b/>
                                <w:i/>
                                <w:color w:val="FFFFFF" w:themeColor="background1"/>
                                <w:sz w:val="23"/>
                                <w:szCs w:val="23"/>
                              </w:rPr>
                              <w:t>upregulation</w:t>
                            </w:r>
                            <w:r w:rsidRPr="001C451C">
                              <w:rPr>
                                <w:rFonts w:ascii="Swis721 Th BT" w:hAnsi="Swis721 Th BT"/>
                                <w:b/>
                                <w:color w:val="FFFFFF" w:themeColor="background1"/>
                                <w:sz w:val="23"/>
                                <w:szCs w:val="23"/>
                              </w:rPr>
                              <w:t xml:space="preserve"> da síntese de proteína muscular.</w:t>
                            </w:r>
                          </w:p>
                          <w:p w:rsidR="00E06D27" w:rsidRPr="001C451C" w:rsidRDefault="00E06D27" w:rsidP="00164BEE">
                            <w:pPr>
                              <w:jc w:val="center"/>
                              <w:rPr>
                                <w:rFonts w:ascii="Swis721 Th BT" w:hAnsi="Swis721 Th BT"/>
                                <w:color w:val="FFFFFF" w:themeColor="background1"/>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94F5C" id="Caixa de texto 95" o:spid="_x0000_s1113" type="#_x0000_t202" style="position:absolute;left:0;text-align:left;margin-left:399.8pt;margin-top:6.45pt;width:451pt;height:40.8pt;z-index:252198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" fillcolor="#0070c0" strokecolor="#0070c0">
                <v:textbox>
                  <w:txbxContent>
                    <w:p w:rsidR="00E06D27" w:rsidRPr="001C451C" w:rsidRDefault="00E06D27" w:rsidP="00164BEE">
                      <w:pPr>
                        <w:jc w:val="center"/>
                        <w:rPr>
                          <w:rFonts w:ascii="Swis721 Th BT" w:hAnsi="Swis721 Th BT"/>
                          <w:b/>
                          <w:color w:val="FFFFFF" w:themeColor="background1"/>
                          <w:sz w:val="23"/>
                          <w:szCs w:val="23"/>
                        </w:rPr>
                      </w:pPr>
                      <w:r w:rsidRPr="001C451C">
                        <w:rPr>
                          <w:rFonts w:ascii="Swis721 Th BT" w:hAnsi="Swis721 Th BT"/>
                          <w:b/>
                          <w:color w:val="FFFFFF" w:themeColor="background1"/>
                          <w:sz w:val="23"/>
                          <w:szCs w:val="23"/>
                        </w:rPr>
                        <w:t xml:space="preserve">A L-citrulina mostrou aumentar NO e a vasoatividade, e potencialmente promover </w:t>
                      </w:r>
                      <w:r w:rsidRPr="001C451C">
                        <w:rPr>
                          <w:rFonts w:ascii="Swis721 Th BT" w:hAnsi="Swis721 Th BT"/>
                          <w:b/>
                          <w:i/>
                          <w:color w:val="FFFFFF" w:themeColor="background1"/>
                          <w:sz w:val="23"/>
                          <w:szCs w:val="23"/>
                        </w:rPr>
                        <w:t>upregulation</w:t>
                      </w:r>
                      <w:r w:rsidRPr="001C451C">
                        <w:rPr>
                          <w:rFonts w:ascii="Swis721 Th BT" w:hAnsi="Swis721 Th BT"/>
                          <w:b/>
                          <w:color w:val="FFFFFF" w:themeColor="background1"/>
                          <w:sz w:val="23"/>
                          <w:szCs w:val="23"/>
                        </w:rPr>
                        <w:t xml:space="preserve"> da síntese de proteína muscular.</w:t>
                      </w:r>
                    </w:p>
                    <w:p w:rsidR="00E06D27" w:rsidRPr="001C451C" w:rsidRDefault="00E06D27" w:rsidP="00164BEE">
                      <w:pPr>
                        <w:jc w:val="center"/>
                        <w:rPr>
                          <w:rFonts w:ascii="Swis721 Th BT" w:hAnsi="Swis721 Th BT"/>
                          <w:color w:val="FFFFFF" w:themeColor="background1"/>
                          <w:sz w:val="23"/>
                          <w:szCs w:val="23"/>
                        </w:rPr>
                      </w:pPr>
                    </w:p>
                  </w:txbxContent>
                </v:textbox>
                <w10:wrap anchorx="margin"/>
              </v:shape>
            </w:pict>
          </mc:Fallback>
        </mc:AlternateContent>
      </w:r>
    </w:p>
    <w:p w:rsidR="00164BEE" w:rsidRDefault="00164BEE" w:rsidP="00164BEE">
      <w:pPr>
        <w:pStyle w:val="Corpo"/>
      </w:pPr>
    </w:p>
    <w:p w:rsidR="00164BEE" w:rsidRDefault="00164BEE" w:rsidP="00164BEE">
      <w:pPr>
        <w:pStyle w:val="Corpo"/>
      </w:pPr>
    </w:p>
    <w:p w:rsidR="00164BEE" w:rsidRDefault="00164BEE" w:rsidP="00164BEE">
      <w:pPr>
        <w:pStyle w:val="Corpo"/>
      </w:pPr>
    </w:p>
    <w:p w:rsidR="00164BEE" w:rsidRDefault="00164BEE" w:rsidP="00164BEE">
      <w:pPr>
        <w:pStyle w:val="Corpo"/>
      </w:pPr>
      <w:r>
        <w:rPr>
          <w:noProof/>
          <w:lang w:eastAsia="pt-BR"/>
        </w:rPr>
        <mc:AlternateContent>
          <mc:Choice Requires="wps">
            <w:drawing>
              <wp:anchor distT="0" distB="0" distL="114300" distR="114300" simplePos="0" relativeHeight="252199936" behindDoc="0" locked="0" layoutInCell="1" allowOverlap="1" wp14:anchorId="62C2AD09" wp14:editId="617530AC">
                <wp:simplePos x="0" y="0"/>
                <wp:positionH relativeFrom="margin">
                  <wp:align>right</wp:align>
                </wp:positionH>
                <wp:positionV relativeFrom="paragraph">
                  <wp:posOffset>131445</wp:posOffset>
                </wp:positionV>
                <wp:extent cx="5736590" cy="518160"/>
                <wp:effectExtent l="0" t="0" r="16510" b="15240"/>
                <wp:wrapNone/>
                <wp:docPr id="96" name="Caixa de texto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6590" cy="518160"/>
                        </a:xfrm>
                        <a:prstGeom prst="rect">
                          <a:avLst/>
                        </a:prstGeom>
                        <a:solidFill>
                          <a:schemeClr val="bg1">
                            <a:lumMod val="95000"/>
                          </a:schemeClr>
                        </a:solidFill>
                        <a:ln w="9525">
                          <a:solidFill>
                            <a:schemeClr val="bg1"/>
                          </a:solidFill>
                          <a:miter lim="800000"/>
                          <a:headEnd/>
                          <a:tailEnd/>
                        </a:ln>
                      </wps:spPr>
                      <wps:txbx>
                        <w:txbxContent>
                          <w:p w:rsidR="00E06D27" w:rsidRPr="001C451C" w:rsidRDefault="00E06D27" w:rsidP="00164BEE">
                            <w:pPr>
                              <w:jc w:val="center"/>
                              <w:rPr>
                                <w:rFonts w:ascii="Swis721 Th BT" w:hAnsi="Swis721 Th BT"/>
                                <w:b/>
                                <w:color w:val="404040" w:themeColor="text1" w:themeTint="BF"/>
                                <w:sz w:val="23"/>
                                <w:szCs w:val="23"/>
                              </w:rPr>
                            </w:pPr>
                            <w:r w:rsidRPr="001C451C">
                              <w:rPr>
                                <w:rFonts w:ascii="Swis721 Th BT" w:hAnsi="Swis721 Th BT"/>
                                <w:b/>
                                <w:color w:val="404040" w:themeColor="text1" w:themeTint="BF"/>
                                <w:sz w:val="23"/>
                                <w:szCs w:val="23"/>
                              </w:rPr>
                              <w:t>Além disso, a L-citrulina tem apresentado um impacto positivo na performance do exercício.</w:t>
                            </w:r>
                          </w:p>
                          <w:p w:rsidR="00E06D27" w:rsidRPr="001C451C" w:rsidRDefault="00E06D27" w:rsidP="00164BEE">
                            <w:pPr>
                              <w:jc w:val="center"/>
                              <w:rPr>
                                <w:rFonts w:ascii="Swis721 Th BT" w:hAnsi="Swis721 Th BT"/>
                                <w:color w:val="404040" w:themeColor="text1" w:themeTint="BF"/>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2AD09" id="Caixa de texto 96" o:spid="_x0000_s1114" type="#_x0000_t202" style="position:absolute;left:0;text-align:left;margin-left:400.5pt;margin-top:10.35pt;width:451.7pt;height:40.8pt;z-index:252199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" fillcolor="#f2f2f2 [3052]" strokecolor="white [3212]">
                <v:textbox>
                  <w:txbxContent>
                    <w:p w:rsidR="00E06D27" w:rsidRPr="001C451C" w:rsidRDefault="00E06D27" w:rsidP="00164BEE">
                      <w:pPr>
                        <w:jc w:val="center"/>
                        <w:rPr>
                          <w:rFonts w:ascii="Swis721 Th BT" w:hAnsi="Swis721 Th BT"/>
                          <w:b/>
                          <w:color w:val="404040" w:themeColor="text1" w:themeTint="BF"/>
                          <w:sz w:val="23"/>
                          <w:szCs w:val="23"/>
                        </w:rPr>
                      </w:pPr>
                      <w:r w:rsidRPr="001C451C">
                        <w:rPr>
                          <w:rFonts w:ascii="Swis721 Th BT" w:hAnsi="Swis721 Th BT"/>
                          <w:b/>
                          <w:color w:val="404040" w:themeColor="text1" w:themeTint="BF"/>
                          <w:sz w:val="23"/>
                          <w:szCs w:val="23"/>
                        </w:rPr>
                        <w:t>Além disso, a L-citrulina tem apresentado um impacto positivo na performance do exercício.</w:t>
                      </w:r>
                    </w:p>
                    <w:p w:rsidR="00E06D27" w:rsidRPr="001C451C" w:rsidRDefault="00E06D27" w:rsidP="00164BEE">
                      <w:pPr>
                        <w:jc w:val="center"/>
                        <w:rPr>
                          <w:rFonts w:ascii="Swis721 Th BT" w:hAnsi="Swis721 Th BT"/>
                          <w:color w:val="404040" w:themeColor="text1" w:themeTint="BF"/>
                          <w:sz w:val="23"/>
                          <w:szCs w:val="23"/>
                        </w:rPr>
                      </w:pPr>
                    </w:p>
                  </w:txbxContent>
                </v:textbox>
                <w10:wrap anchorx="margin"/>
              </v:shape>
            </w:pict>
          </mc:Fallback>
        </mc:AlternateContent>
      </w:r>
    </w:p>
    <w:p w:rsidR="00164BEE" w:rsidRDefault="00164BEE" w:rsidP="00164BEE">
      <w:pPr>
        <w:pStyle w:val="Corpo"/>
      </w:pPr>
    </w:p>
    <w:p w:rsidR="00164BEE" w:rsidRDefault="00164BEE" w:rsidP="00164BEE">
      <w:pPr>
        <w:pStyle w:val="Corpo"/>
      </w:pPr>
    </w:p>
    <w:p w:rsidR="00164BEE" w:rsidRDefault="00164BEE" w:rsidP="00164BEE">
      <w:pPr>
        <w:ind w:right="-1"/>
        <w:rPr>
          <w:rFonts w:ascii="Swis721 Th BT" w:hAnsi="Swis721 Th BT"/>
          <w:sz w:val="23"/>
          <w:szCs w:val="23"/>
        </w:rPr>
      </w:pPr>
    </w:p>
    <w:p w:rsidR="00164BEE" w:rsidRDefault="00164BEE" w:rsidP="00164BEE">
      <w:pPr>
        <w:ind w:right="-1"/>
        <w:rPr>
          <w:rFonts w:ascii="Swis721 Th BT" w:hAnsi="Swis721 Th BT"/>
          <w:sz w:val="23"/>
          <w:szCs w:val="23"/>
        </w:rPr>
      </w:pPr>
    </w:p>
    <w:p w:rsidR="00164BEE" w:rsidRDefault="00164BEE" w:rsidP="00164BEE">
      <w:pPr>
        <w:ind w:right="-1"/>
        <w:rPr>
          <w:rFonts w:ascii="Swis721 Th BT" w:hAnsi="Swis721 Th BT"/>
          <w:sz w:val="23"/>
          <w:szCs w:val="23"/>
        </w:rPr>
      </w:pPr>
    </w:p>
    <w:p w:rsidR="00D51A67" w:rsidRDefault="00D51A67" w:rsidP="00164BEE">
      <w:pPr>
        <w:ind w:right="-1"/>
        <w:rPr>
          <w:rFonts w:ascii="Swis721 Th BT" w:hAnsi="Swis721 Th BT"/>
          <w:sz w:val="23"/>
          <w:szCs w:val="23"/>
        </w:rPr>
      </w:pPr>
    </w:p>
    <w:p w:rsidR="00D51A67" w:rsidRDefault="00D51A67" w:rsidP="00164BEE">
      <w:pPr>
        <w:ind w:right="-1"/>
        <w:rPr>
          <w:rFonts w:ascii="Swis721 Th BT" w:hAnsi="Swis721 Th BT"/>
          <w:sz w:val="23"/>
          <w:szCs w:val="23"/>
        </w:rPr>
      </w:pPr>
    </w:p>
    <w:p w:rsidR="00D51A67" w:rsidRPr="00F17191" w:rsidRDefault="00D51A67" w:rsidP="00220773">
      <w:pPr>
        <w:pStyle w:val="Titulo"/>
      </w:pPr>
      <w:proofErr w:type="gramStart"/>
      <w:r w:rsidRPr="00F17191">
        <w:t>Estudo Comprova</w:t>
      </w:r>
      <w:proofErr w:type="gramEnd"/>
    </w:p>
    <w:p w:rsidR="00D51A67" w:rsidRPr="00D51A67" w:rsidRDefault="00D51A67" w:rsidP="00D51A67">
      <w:pPr>
        <w:ind w:right="-1"/>
        <w:jc w:val="center"/>
        <w:rPr>
          <w:rFonts w:ascii="Swis721 Th BT" w:eastAsiaTheme="majorEastAsia" w:hAnsi="Swis721 Th BT" w:cstheme="majorBidi"/>
          <w:b/>
          <w:color w:val="0082B2"/>
          <w:sz w:val="40"/>
          <w:szCs w:val="26"/>
        </w:rPr>
      </w:pPr>
      <w:r w:rsidRPr="00D51A67">
        <w:rPr>
          <w:rFonts w:ascii="Swis721 Th BT" w:eastAsiaTheme="majorEastAsia" w:hAnsi="Swis721 Th BT" w:cstheme="majorBidi"/>
          <w:b/>
          <w:color w:val="0082B2"/>
          <w:sz w:val="40"/>
          <w:szCs w:val="26"/>
        </w:rPr>
        <w:t>L-Citrulina e Glutationa Aumentam a Massa Magra</w:t>
      </w:r>
    </w:p>
    <w:p w:rsidR="00D51A67" w:rsidRDefault="00D51A67" w:rsidP="00D51A67">
      <w:pPr>
        <w:pStyle w:val="Corpo"/>
      </w:pPr>
    </w:p>
    <w:p w:rsidR="00644CD4" w:rsidRPr="00644CD4" w:rsidRDefault="00644CD4" w:rsidP="00644CD4">
      <w:pPr>
        <w:pStyle w:val="Corpo"/>
      </w:pPr>
      <w:r w:rsidRPr="00644CD4">
        <w:t xml:space="preserve">O objetivo desse estudo randomizado, duplo-cego e placebo-controlado foi avaliar o efeito do treino de resistência em conjunto com a associação de L-citrulina e glutationa ou placebo na massa magra e força muscular </w:t>
      </w:r>
      <w:r w:rsidRPr="00644CD4">
        <w:fldChar w:fldCharType="begin">
          <w:fldData xml:space="preserve">PEVuZE5vdGU+PENpdGU+PEF1dGhvcj5Id2FuZzwvQXV0aG9yPjxZZWFyPjIwMTg8L1llYXI+PElE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</w:fldData>
        </w:fldChar>
      </w:r>
      <w:r w:rsidRPr="00644CD4">
        <w:instrText xml:space="preserve"> ADDIN EN.CITE </w:instrText>
      </w:r>
      <w:r w:rsidRPr="00644CD4">
        <w:fldChar w:fldCharType="begin">
          <w:fldData xml:space="preserve">PEVuZE5vdGU+PENpdGU+PEF1dGhvcj5Id2FuZzwvQXV0aG9yPjxZZWFyPjIwMTg8L1llYXI+PElE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</w:fldData>
        </w:fldChar>
      </w:r>
      <w:r w:rsidRPr="00644CD4">
        <w:instrText xml:space="preserve"> ADDIN EN.CITE.DATA </w:instrText>
      </w:r>
      <w:r w:rsidRPr="00644CD4">
        <w:fldChar w:fldCharType="end"/>
      </w:r>
      <w:r w:rsidRPr="00644CD4">
        <w:fldChar w:fldCharType="separate"/>
      </w:r>
      <w:r w:rsidRPr="00644CD4">
        <w:t>(Hwang</w:t>
      </w:r>
      <w:r w:rsidRPr="00644CD4">
        <w:rPr>
          <w:i/>
        </w:rPr>
        <w:t xml:space="preserve"> et al.</w:t>
      </w:r>
      <w:r w:rsidRPr="00644CD4">
        <w:t>, 2018)</w:t>
      </w:r>
      <w:r w:rsidRPr="00644CD4">
        <w:fldChar w:fldCharType="end"/>
      </w:r>
      <w:r w:rsidRPr="00644CD4">
        <w:t>.</w:t>
      </w:r>
    </w:p>
    <w:p w:rsidR="00D51A67" w:rsidRPr="00AC4D07" w:rsidRDefault="00D51A67" w:rsidP="00D51A67">
      <w:pPr>
        <w:pStyle w:val="Corpo"/>
        <w:spacing w:after="120"/>
        <w:rPr>
          <w:sz w:val="20"/>
          <w:szCs w:val="20"/>
        </w:rPr>
      </w:pPr>
      <w:r>
        <w:rPr>
          <w:noProof/>
          <w:lang w:eastAsia="pt-BR"/>
        </w:rPr>
        <mc:AlternateContent>
          <mc:Choice Requires="wps">
            <w:drawing>
              <wp:anchor distT="0" distB="0" distL="114300" distR="114300" simplePos="0" relativeHeight="252201984" behindDoc="0" locked="0" layoutInCell="1" allowOverlap="1" wp14:anchorId="742E2F12" wp14:editId="2AD0BEB3">
                <wp:simplePos x="0" y="0"/>
                <wp:positionH relativeFrom="margin">
                  <wp:align>right</wp:align>
                </wp:positionH>
                <wp:positionV relativeFrom="paragraph">
                  <wp:posOffset>145415</wp:posOffset>
                </wp:positionV>
                <wp:extent cx="5727700" cy="514350"/>
                <wp:effectExtent l="0" t="0" r="25400" b="19050"/>
                <wp:wrapNone/>
                <wp:docPr id="97" name="Caixa de tex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7700" cy="51435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644CD4">
                            <w:pPr>
                              <w:jc w:val="center"/>
                              <w:rPr>
                                <w:rFonts w:ascii="Swis721 Th BT" w:hAnsi="Swis721 Th BT"/>
                                <w:sz w:val="23"/>
                                <w:szCs w:val="23"/>
                              </w:rPr>
                            </w:pPr>
                            <w:r>
                              <w:rPr>
                                <w:rFonts w:ascii="Swis721 Th BT" w:hAnsi="Swis721 Th BT"/>
                                <w:sz w:val="23"/>
                                <w:szCs w:val="23"/>
                              </w:rPr>
                              <w:t>Assim, 75 homens em treino de resistência foram randomizados para receberem, durante 8 semanas:</w:t>
                            </w:r>
                          </w:p>
                          <w:p w:rsidR="00E06D27" w:rsidRPr="0030662D" w:rsidRDefault="00E06D27" w:rsidP="00D51A67">
                            <w:pPr>
                              <w:pStyle w:val="Corp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E2F12" id="Caixa de texto 97" o:spid="_x0000_s1115" type="#_x0000_t202" style="position:absolute;left:0;text-align:left;margin-left:399.8pt;margin-top:11.45pt;width:451pt;height:40.5pt;z-index:252201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" fillcolor="white [3212]" strokecolor="#ff8501">
                <v:textbox>
                  <w:txbxContent>
                    <w:p w:rsidR="00E06D27" w:rsidRPr="009D65A4" w:rsidRDefault="00E06D27" w:rsidP="00644CD4">
                      <w:pPr>
                        <w:jc w:val="center"/>
                        <w:rPr>
                          <w:rFonts w:ascii="Swis721 Th BT" w:hAnsi="Swis721 Th BT"/>
                          <w:sz w:val="23"/>
                          <w:szCs w:val="23"/>
                        </w:rPr>
                      </w:pPr>
                      <w:r>
                        <w:rPr>
                          <w:rFonts w:ascii="Swis721 Th BT" w:hAnsi="Swis721 Th BT"/>
                          <w:sz w:val="23"/>
                          <w:szCs w:val="23"/>
                        </w:rPr>
                        <w:t>Assim, 75 homens em treino de resistência foram randomizados para receberem, durante 8 semanas:</w:t>
                      </w:r>
                    </w:p>
                    <w:p w:rsidR="00E06D27" w:rsidRPr="0030662D" w:rsidRDefault="00E06D27" w:rsidP="00D51A67">
                      <w:pPr>
                        <w:pStyle w:val="Corpo"/>
                      </w:pPr>
                    </w:p>
                  </w:txbxContent>
                </v:textbox>
                <w10:wrap anchorx="margin"/>
              </v:shape>
            </w:pict>
          </mc:Fallback>
        </mc:AlternateContent>
      </w:r>
    </w:p>
    <w:p w:rsidR="00D51A67" w:rsidRPr="00AC4D07" w:rsidRDefault="00D51A67" w:rsidP="00D51A67">
      <w:pPr>
        <w:pStyle w:val="Corpo"/>
        <w:spacing w:after="120"/>
        <w:rPr>
          <w:sz w:val="20"/>
          <w:szCs w:val="20"/>
        </w:rPr>
      </w:pPr>
    </w:p>
    <w:p w:rsidR="00D51A67" w:rsidRPr="00AC4D07" w:rsidRDefault="00D51A67" w:rsidP="00D51A67">
      <w:pPr>
        <w:pStyle w:val="Corpo"/>
        <w:spacing w:after="120"/>
        <w:rPr>
          <w:sz w:val="20"/>
          <w:szCs w:val="20"/>
        </w:rPr>
      </w:pPr>
    </w:p>
    <w:p w:rsidR="00D51A67" w:rsidRPr="00AC4D07" w:rsidRDefault="00D51A67" w:rsidP="00D51A67">
      <w:pPr>
        <w:pStyle w:val="Corpo"/>
        <w:rPr>
          <w:sz w:val="24"/>
        </w:rPr>
      </w:pPr>
    </w:p>
    <w:p w:rsidR="00D51A67" w:rsidRPr="00AC4D07" w:rsidRDefault="00D51A67" w:rsidP="00D51A67">
      <w:pPr>
        <w:pStyle w:val="Corpo"/>
      </w:pPr>
      <w:r w:rsidRPr="00293796">
        <w:rPr>
          <w:rFonts w:asciiTheme="minorHAnsi" w:eastAsiaTheme="minorHAnsi" w:hAnsiTheme="minorHAnsi"/>
          <w:noProof/>
          <w:color w:val="auto"/>
          <w:sz w:val="22"/>
          <w:szCs w:val="22"/>
          <w:lang w:eastAsia="pt-BR"/>
        </w:rPr>
        <mc:AlternateContent>
          <mc:Choice Requires="wps">
            <w:drawing>
              <wp:anchor distT="0" distB="0" distL="114300" distR="114300" simplePos="0" relativeHeight="252205056" behindDoc="0" locked="0" layoutInCell="1" allowOverlap="1" wp14:anchorId="2530B378" wp14:editId="5861BF49">
                <wp:simplePos x="0" y="0"/>
                <wp:positionH relativeFrom="margin">
                  <wp:align>right</wp:align>
                </wp:positionH>
                <wp:positionV relativeFrom="paragraph">
                  <wp:posOffset>3810</wp:posOffset>
                </wp:positionV>
                <wp:extent cx="1619250" cy="1003300"/>
                <wp:effectExtent l="0" t="0" r="19050" b="25400"/>
                <wp:wrapNone/>
                <wp:docPr id="99"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003300"/>
                        </a:xfrm>
                        <a:prstGeom prst="rect">
                          <a:avLst/>
                        </a:prstGeom>
                        <a:solidFill>
                          <a:srgbClr val="FF8501"/>
                        </a:solidFill>
                        <a:ln w="9525">
                          <a:solidFill>
                            <a:srgbClr val="FF8501"/>
                          </a:solidFill>
                          <a:miter lim="800000"/>
                          <a:headEnd/>
                          <a:tailEnd/>
                        </a:ln>
                      </wps:spPr>
                      <wps:txbx>
                        <w:txbxContent>
                          <w:p w:rsidR="00E06D27" w:rsidRPr="00293796" w:rsidRDefault="00E06D27" w:rsidP="00D51A67">
                            <w:pPr>
                              <w:pStyle w:val="Corpo"/>
                              <w:jc w:val="center"/>
                              <w:rPr>
                                <w:b/>
                                <w:color w:val="FFFFFF" w:themeColor="background1"/>
                              </w:rPr>
                            </w:pPr>
                            <w:r w:rsidRPr="00293796">
                              <w:rPr>
                                <w:b/>
                                <w:color w:val="FFFFFF" w:themeColor="background1"/>
                              </w:rPr>
                              <w:t xml:space="preserve">Grupo </w:t>
                            </w:r>
                            <w:r>
                              <w:rPr>
                                <w:b/>
                                <w:color w:val="FFFFFF" w:themeColor="background1"/>
                              </w:rPr>
                              <w:t>3</w:t>
                            </w:r>
                          </w:p>
                          <w:p w:rsidR="00E06D27" w:rsidRDefault="00E06D27" w:rsidP="00644CD4">
                            <w:pPr>
                              <w:pStyle w:val="Corpo"/>
                              <w:rPr>
                                <w:color w:val="FFFFFF" w:themeColor="background1"/>
                              </w:rPr>
                            </w:pPr>
                          </w:p>
                          <w:p w:rsidR="00E06D27" w:rsidRPr="00644CD4" w:rsidRDefault="00E06D27" w:rsidP="00644CD4">
                            <w:pPr>
                              <w:pStyle w:val="Corpo"/>
                              <w:jc w:val="center"/>
                              <w:rPr>
                                <w:color w:val="FFFFFF" w:themeColor="background1"/>
                                <w:vertAlign w:val="superscript"/>
                              </w:rPr>
                            </w:pPr>
                            <w:r>
                              <w:rPr>
                                <w:color w:val="FFFFFF" w:themeColor="background1"/>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0B378" id="_x0000_s1116" type="#_x0000_t202" style="position:absolute;left:0;text-align:left;margin-left:76.3pt;margin-top:.3pt;width:127.5pt;height:79pt;z-index:252205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" fillcolor="#ff8501" strokecolor="#ff8501">
                <v:textbox>
                  <w:txbxContent>
                    <w:p w:rsidR="00E06D27" w:rsidRPr="00293796" w:rsidRDefault="00E06D27" w:rsidP="00D51A67">
                      <w:pPr>
                        <w:pStyle w:val="Corpo"/>
                        <w:jc w:val="center"/>
                        <w:rPr>
                          <w:b/>
                          <w:color w:val="FFFFFF" w:themeColor="background1"/>
                        </w:rPr>
                      </w:pPr>
                      <w:r w:rsidRPr="00293796">
                        <w:rPr>
                          <w:b/>
                          <w:color w:val="FFFFFF" w:themeColor="background1"/>
                        </w:rPr>
                        <w:t xml:space="preserve">Grupo </w:t>
                      </w:r>
                      <w:r>
                        <w:rPr>
                          <w:b/>
                          <w:color w:val="FFFFFF" w:themeColor="background1"/>
                        </w:rPr>
                        <w:t>3</w:t>
                      </w:r>
                    </w:p>
                    <w:p w:rsidR="00E06D27" w:rsidRDefault="00E06D27" w:rsidP="00644CD4">
                      <w:pPr>
                        <w:pStyle w:val="Corpo"/>
                        <w:rPr>
                          <w:color w:val="FFFFFF" w:themeColor="background1"/>
                        </w:rPr>
                      </w:pPr>
                    </w:p>
                    <w:p w:rsidR="00E06D27" w:rsidRPr="00644CD4" w:rsidRDefault="00E06D27" w:rsidP="00644CD4">
                      <w:pPr>
                        <w:pStyle w:val="Corpo"/>
                        <w:jc w:val="center"/>
                        <w:rPr>
                          <w:color w:val="FFFFFF" w:themeColor="background1"/>
                          <w:vertAlign w:val="superscript"/>
                        </w:rPr>
                      </w:pPr>
                      <w:r>
                        <w:rPr>
                          <w:color w:val="FFFFFF" w:themeColor="background1"/>
                        </w:rPr>
                        <w:t>Placebo</w:t>
                      </w:r>
                    </w:p>
                  </w:txbxContent>
                </v:textbox>
                <w10:wrap anchorx="margin"/>
              </v:shape>
            </w:pict>
          </mc:Fallback>
        </mc:AlternateContent>
      </w:r>
      <w:r w:rsidRPr="00293796">
        <w:rPr>
          <w:rFonts w:asciiTheme="minorHAnsi" w:eastAsiaTheme="minorHAnsi" w:hAnsiTheme="minorHAnsi"/>
          <w:noProof/>
          <w:color w:val="auto"/>
          <w:sz w:val="22"/>
          <w:szCs w:val="22"/>
          <w:lang w:eastAsia="pt-BR"/>
        </w:rPr>
        <mc:AlternateContent>
          <mc:Choice Requires="wps">
            <w:drawing>
              <wp:anchor distT="0" distB="0" distL="114300" distR="114300" simplePos="0" relativeHeight="252204032" behindDoc="0" locked="0" layoutInCell="1" allowOverlap="1" wp14:anchorId="38F4324E" wp14:editId="0B3AAB90">
                <wp:simplePos x="0" y="0"/>
                <wp:positionH relativeFrom="margin">
                  <wp:align>center</wp:align>
                </wp:positionH>
                <wp:positionV relativeFrom="paragraph">
                  <wp:posOffset>9525</wp:posOffset>
                </wp:positionV>
                <wp:extent cx="1619250" cy="990600"/>
                <wp:effectExtent l="0" t="0" r="19050" b="19050"/>
                <wp:wrapNone/>
                <wp:docPr id="100"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990600"/>
                        </a:xfrm>
                        <a:prstGeom prst="rect">
                          <a:avLst/>
                        </a:prstGeom>
                        <a:solidFill>
                          <a:srgbClr val="FF8501"/>
                        </a:solidFill>
                        <a:ln w="9525">
                          <a:solidFill>
                            <a:srgbClr val="FF8501"/>
                          </a:solidFill>
                          <a:miter lim="800000"/>
                          <a:headEnd/>
                          <a:tailEnd/>
                        </a:ln>
                      </wps:spPr>
                      <wps:txbx>
                        <w:txbxContent>
                          <w:p w:rsidR="00E06D27" w:rsidRPr="00293796" w:rsidRDefault="00E06D27" w:rsidP="00D51A67">
                            <w:pPr>
                              <w:pStyle w:val="Corpo"/>
                              <w:jc w:val="center"/>
                              <w:rPr>
                                <w:b/>
                                <w:color w:val="FFFFFF" w:themeColor="background1"/>
                              </w:rPr>
                            </w:pPr>
                            <w:r w:rsidRPr="00293796">
                              <w:rPr>
                                <w:b/>
                                <w:color w:val="FFFFFF" w:themeColor="background1"/>
                              </w:rPr>
                              <w:t xml:space="preserve">Grupo </w:t>
                            </w:r>
                            <w:r>
                              <w:rPr>
                                <w:b/>
                                <w:color w:val="FFFFFF" w:themeColor="background1"/>
                              </w:rPr>
                              <w:t>2</w:t>
                            </w:r>
                            <w:r w:rsidRPr="00293796">
                              <w:rPr>
                                <w:b/>
                                <w:color w:val="FFFFFF" w:themeColor="background1"/>
                              </w:rPr>
                              <w:t xml:space="preserve"> </w:t>
                            </w:r>
                          </w:p>
                          <w:p w:rsidR="00E06D27" w:rsidRDefault="00E06D27" w:rsidP="00644CD4">
                            <w:pPr>
                              <w:spacing w:after="0" w:line="240" w:lineRule="auto"/>
                              <w:jc w:val="center"/>
                              <w:rPr>
                                <w:rFonts w:ascii="Swis721 Th BT" w:hAnsi="Swis721 Th BT"/>
                                <w:color w:val="FFFFFF" w:themeColor="background1"/>
                                <w:sz w:val="23"/>
                                <w:szCs w:val="23"/>
                              </w:rPr>
                            </w:pPr>
                          </w:p>
                          <w:p w:rsidR="00E06D27" w:rsidRDefault="00E06D27" w:rsidP="00644CD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L-Citrulina-Malato 2 g</w:t>
                            </w:r>
                          </w:p>
                          <w:p w:rsidR="00E06D27" w:rsidRPr="00086CFC" w:rsidRDefault="00E06D27" w:rsidP="00644CD4">
                            <w:pPr>
                              <w:spacing w:before="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06D27" w:rsidRDefault="00E06D27" w:rsidP="00D51A67">
                            <w:pPr>
                              <w:pStyle w:val="Corpo"/>
                              <w:jc w:val="center"/>
                              <w:rPr>
                                <w:i/>
                                <w:color w:val="FFFFFF" w:themeColor="background1"/>
                              </w:rPr>
                            </w:pPr>
                          </w:p>
                          <w:p w:rsidR="00E06D27" w:rsidRPr="00293796" w:rsidRDefault="00E06D27" w:rsidP="00D51A67">
                            <w:pPr>
                              <w:pStyle w:val="Corpo"/>
                              <w:jc w:val="center"/>
                              <w:rPr>
                                <w:i/>
                                <w:color w:val="FFFFFF" w:themeColor="background1"/>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8F4324E" id="_x0000_s1117" type="#_x0000_t202" style="position:absolute;left:0;text-align:left;margin-left:0;margin-top:.75pt;width:127.5pt;height:78pt;z-index:252204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" fillcolor="#ff8501" strokecolor="#ff8501">
                <v:textbox>
                  <w:txbxContent>
                    <w:p w:rsidR="00E06D27" w:rsidRPr="00293796" w:rsidRDefault="00E06D27" w:rsidP="00D51A67">
                      <w:pPr>
                        <w:pStyle w:val="Corpo"/>
                        <w:jc w:val="center"/>
                        <w:rPr>
                          <w:b/>
                          <w:color w:val="FFFFFF" w:themeColor="background1"/>
                        </w:rPr>
                      </w:pPr>
                      <w:r w:rsidRPr="00293796">
                        <w:rPr>
                          <w:b/>
                          <w:color w:val="FFFFFF" w:themeColor="background1"/>
                        </w:rPr>
                        <w:t xml:space="preserve">Grupo </w:t>
                      </w:r>
                      <w:r>
                        <w:rPr>
                          <w:b/>
                          <w:color w:val="FFFFFF" w:themeColor="background1"/>
                        </w:rPr>
                        <w:t>2</w:t>
                      </w:r>
                      <w:r w:rsidRPr="00293796">
                        <w:rPr>
                          <w:b/>
                          <w:color w:val="FFFFFF" w:themeColor="background1"/>
                        </w:rPr>
                        <w:t xml:space="preserve"> </w:t>
                      </w:r>
                    </w:p>
                    <w:p w:rsidR="00E06D27" w:rsidRDefault="00E06D27" w:rsidP="00644CD4">
                      <w:pPr>
                        <w:spacing w:after="0" w:line="240" w:lineRule="auto"/>
                        <w:jc w:val="center"/>
                        <w:rPr>
                          <w:rFonts w:ascii="Swis721 Th BT" w:hAnsi="Swis721 Th BT"/>
                          <w:color w:val="FFFFFF" w:themeColor="background1"/>
                          <w:sz w:val="23"/>
                          <w:szCs w:val="23"/>
                        </w:rPr>
                      </w:pPr>
                    </w:p>
                    <w:p w:rsidR="00E06D27" w:rsidRDefault="00E06D27" w:rsidP="00644CD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L-Citrulina-Malato 2 g</w:t>
                      </w:r>
                    </w:p>
                    <w:p w:rsidR="00E06D27" w:rsidRPr="00086CFC" w:rsidRDefault="00E06D27" w:rsidP="00644CD4">
                      <w:pPr>
                        <w:spacing w:before="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Dose Diária</w:t>
                      </w:r>
                    </w:p>
                    <w:p w:rsidR="00E06D27" w:rsidRDefault="00E06D27" w:rsidP="00D51A67">
                      <w:pPr>
                        <w:pStyle w:val="Corpo"/>
                        <w:jc w:val="center"/>
                        <w:rPr>
                          <w:i/>
                          <w:color w:val="FFFFFF" w:themeColor="background1"/>
                        </w:rPr>
                      </w:pPr>
                    </w:p>
                    <w:p w:rsidR="00E06D27" w:rsidRPr="00293796" w:rsidRDefault="00E06D27" w:rsidP="00D51A67">
                      <w:pPr>
                        <w:pStyle w:val="Corpo"/>
                        <w:jc w:val="center"/>
                        <w:rPr>
                          <w:i/>
                          <w:color w:val="FFFFFF" w:themeColor="background1"/>
                        </w:rPr>
                      </w:pPr>
                    </w:p>
                  </w:txbxContent>
                </v:textbox>
                <w10:wrap anchorx="margin"/>
              </v:shape>
            </w:pict>
          </mc:Fallback>
        </mc:AlternateContent>
      </w:r>
      <w:r>
        <w:rPr>
          <w:noProof/>
          <w:lang w:eastAsia="pt-BR"/>
        </w:rPr>
        <mc:AlternateContent>
          <mc:Choice Requires="wps">
            <w:drawing>
              <wp:anchor distT="0" distB="0" distL="114300" distR="114300" simplePos="0" relativeHeight="252203008" behindDoc="0" locked="0" layoutInCell="1" allowOverlap="1" wp14:anchorId="64D462E4" wp14:editId="42E2ABC8">
                <wp:simplePos x="0" y="0"/>
                <wp:positionH relativeFrom="margin">
                  <wp:align>left</wp:align>
                </wp:positionH>
                <wp:positionV relativeFrom="paragraph">
                  <wp:posOffset>13462</wp:posOffset>
                </wp:positionV>
                <wp:extent cx="1619250" cy="990600"/>
                <wp:effectExtent l="0" t="0" r="19050" b="19050"/>
                <wp:wrapNone/>
                <wp:docPr id="101" name="Caixa de texto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990600"/>
                        </a:xfrm>
                        <a:prstGeom prst="rect">
                          <a:avLst/>
                        </a:prstGeom>
                        <a:solidFill>
                          <a:srgbClr val="FF8501"/>
                        </a:solidFill>
                        <a:ln w="9525">
                          <a:solidFill>
                            <a:srgbClr val="FF8501"/>
                          </a:solidFill>
                          <a:miter lim="800000"/>
                          <a:headEnd/>
                          <a:tailEnd/>
                        </a:ln>
                      </wps:spPr>
                      <wps:txbx>
                        <w:txbxContent>
                          <w:p w:rsidR="00E06D27" w:rsidRPr="00293796" w:rsidRDefault="00E06D27" w:rsidP="00D51A67">
                            <w:pPr>
                              <w:pStyle w:val="Corpo"/>
                              <w:jc w:val="center"/>
                              <w:rPr>
                                <w:b/>
                                <w:color w:val="FFFFFF" w:themeColor="background1"/>
                              </w:rPr>
                            </w:pPr>
                            <w:r w:rsidRPr="00293796">
                              <w:rPr>
                                <w:b/>
                                <w:color w:val="FFFFFF" w:themeColor="background1"/>
                              </w:rPr>
                              <w:t xml:space="preserve">Grupo 1 </w:t>
                            </w:r>
                          </w:p>
                          <w:p w:rsidR="00E06D27" w:rsidRDefault="00E06D27" w:rsidP="00644CD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Glutationa 200 mg</w:t>
                            </w:r>
                          </w:p>
                          <w:p w:rsidR="00E06D27" w:rsidRDefault="00E06D27" w:rsidP="00644CD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L-Citrulina 2 g</w:t>
                            </w:r>
                          </w:p>
                          <w:p w:rsidR="00E06D27" w:rsidRPr="00086CFC" w:rsidRDefault="00E06D27" w:rsidP="00644CD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r>
                              <w:rPr>
                                <w:rFonts w:ascii="Swis721 Th BT" w:hAnsi="Swis721 Th BT"/>
                                <w:color w:val="FFFFFF" w:themeColor="background1"/>
                                <w:szCs w:val="23"/>
                              </w:rPr>
                              <w:t xml:space="preserve"> </w:t>
                            </w:r>
                          </w:p>
                          <w:p w:rsidR="00E06D27" w:rsidRPr="00765C07" w:rsidRDefault="00E06D27" w:rsidP="00644CD4">
                            <w:pPr>
                              <w:pStyle w:val="Corpo"/>
                              <w:jc w:val="center"/>
                              <w:rPr>
                                <w:color w:val="FFFFFF" w:themeColor="background1"/>
                                <w:vertAlign w:val="superscript"/>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4D462E4" id="Caixa de texto 101" o:spid="_x0000_s1118" type="#_x0000_t202" style="position:absolute;left:0;text-align:left;margin-left:0;margin-top:1.05pt;width:127.5pt;height:78pt;z-index:2522030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" fillcolor="#ff8501" strokecolor="#ff8501">
                <v:textbox>
                  <w:txbxContent>
                    <w:p w:rsidR="00E06D27" w:rsidRPr="00293796" w:rsidRDefault="00E06D27" w:rsidP="00D51A67">
                      <w:pPr>
                        <w:pStyle w:val="Corpo"/>
                        <w:jc w:val="center"/>
                        <w:rPr>
                          <w:b/>
                          <w:color w:val="FFFFFF" w:themeColor="background1"/>
                        </w:rPr>
                      </w:pPr>
                      <w:r w:rsidRPr="00293796">
                        <w:rPr>
                          <w:b/>
                          <w:color w:val="FFFFFF" w:themeColor="background1"/>
                        </w:rPr>
                        <w:t xml:space="preserve">Grupo 1 </w:t>
                      </w:r>
                    </w:p>
                    <w:p w:rsidR="00E06D27" w:rsidRDefault="00E06D27" w:rsidP="00644CD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Glutationa 200 mg</w:t>
                      </w:r>
                    </w:p>
                    <w:p w:rsidR="00E06D27" w:rsidRDefault="00E06D27" w:rsidP="00644CD4">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L-Citrulina 2 g</w:t>
                      </w:r>
                    </w:p>
                    <w:p w:rsidR="00E06D27" w:rsidRPr="00086CFC" w:rsidRDefault="00E06D27" w:rsidP="00644CD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Dose Diária</w:t>
                      </w:r>
                      <w:r>
                        <w:rPr>
                          <w:rFonts w:ascii="Swis721 Th BT" w:hAnsi="Swis721 Th BT"/>
                          <w:color w:val="FFFFFF" w:themeColor="background1"/>
                          <w:szCs w:val="23"/>
                        </w:rPr>
                        <w:t xml:space="preserve"> </w:t>
                      </w:r>
                    </w:p>
                    <w:p w:rsidR="00E06D27" w:rsidRPr="00765C07" w:rsidRDefault="00E06D27" w:rsidP="00644CD4">
                      <w:pPr>
                        <w:pStyle w:val="Corpo"/>
                        <w:jc w:val="center"/>
                        <w:rPr>
                          <w:color w:val="FFFFFF" w:themeColor="background1"/>
                          <w:vertAlign w:val="superscript"/>
                        </w:rPr>
                      </w:pPr>
                    </w:p>
                  </w:txbxContent>
                </v:textbox>
                <w10:wrap anchorx="margin"/>
              </v:shape>
            </w:pict>
          </mc:Fallback>
        </mc:AlternateContent>
      </w:r>
    </w:p>
    <w:p w:rsidR="00D51A67" w:rsidRPr="00AC4D07" w:rsidRDefault="00D51A67" w:rsidP="00D51A67">
      <w:pPr>
        <w:pStyle w:val="Corpo"/>
      </w:pPr>
    </w:p>
    <w:p w:rsidR="00D51A67" w:rsidRPr="00AC4D07" w:rsidRDefault="00D51A67" w:rsidP="00D51A67">
      <w:pPr>
        <w:pStyle w:val="Corpo"/>
      </w:pPr>
    </w:p>
    <w:p w:rsidR="00D51A67" w:rsidRPr="00AC4D07" w:rsidRDefault="00D51A67" w:rsidP="00D51A67">
      <w:pPr>
        <w:pStyle w:val="Corpo"/>
        <w:rPr>
          <w:b/>
          <w:color w:val="339966"/>
          <w:sz w:val="25"/>
          <w:szCs w:val="25"/>
        </w:rPr>
      </w:pPr>
    </w:p>
    <w:p w:rsidR="00D51A67" w:rsidRDefault="00D51A67" w:rsidP="00D51A67">
      <w:pPr>
        <w:pStyle w:val="Corpo"/>
        <w:rPr>
          <w:sz w:val="20"/>
          <w:szCs w:val="20"/>
        </w:rPr>
      </w:pPr>
    </w:p>
    <w:p w:rsidR="00D51A67" w:rsidRDefault="00D51A67" w:rsidP="00D51A67">
      <w:pPr>
        <w:pStyle w:val="Corpo"/>
        <w:rPr>
          <w:sz w:val="20"/>
          <w:szCs w:val="20"/>
        </w:rPr>
      </w:pPr>
    </w:p>
    <w:p w:rsidR="00D51A67" w:rsidRPr="008D22E3" w:rsidRDefault="00D51A67" w:rsidP="00D51A67">
      <w:pPr>
        <w:pStyle w:val="Corpo"/>
        <w:rPr>
          <w:b/>
          <w:color w:val="0082B2"/>
          <w:sz w:val="10"/>
          <w:szCs w:val="10"/>
        </w:rPr>
      </w:pPr>
    </w:p>
    <w:p w:rsidR="00D51A67" w:rsidRPr="000D0F29" w:rsidRDefault="00D51A67" w:rsidP="00D51A67">
      <w:pPr>
        <w:pStyle w:val="Subtitulocorpo"/>
        <w:rPr>
          <w:sz w:val="10"/>
          <w:szCs w:val="10"/>
        </w:rPr>
      </w:pPr>
    </w:p>
    <w:p w:rsidR="00D51A67" w:rsidRDefault="00644CD4" w:rsidP="00D51A67">
      <w:pPr>
        <w:pStyle w:val="Subtitulocorpo"/>
        <w:rPr>
          <w:color w:val="0082B2"/>
          <w:sz w:val="23"/>
          <w:szCs w:val="23"/>
        </w:rPr>
      </w:pPr>
      <w:r>
        <w:rPr>
          <w:color w:val="0082B2"/>
          <w:sz w:val="23"/>
          <w:szCs w:val="23"/>
        </w:rPr>
        <w:t>Resultados:</w:t>
      </w:r>
    </w:p>
    <w:p w:rsidR="00644CD4" w:rsidRPr="00C72C0B" w:rsidRDefault="00644CD4" w:rsidP="00644CD4">
      <w:pPr>
        <w:pStyle w:val="Corpo"/>
        <w:rPr>
          <w:b/>
          <w:color w:val="339966"/>
        </w:rPr>
      </w:pPr>
    </w:p>
    <w:p w:rsidR="00644CD4" w:rsidRPr="00714E9A" w:rsidRDefault="00644CD4" w:rsidP="00644CD4">
      <w:pPr>
        <w:pStyle w:val="Corpo"/>
        <w:rPr>
          <w:sz w:val="16"/>
          <w:szCs w:val="16"/>
        </w:rPr>
      </w:pPr>
      <w:r>
        <w:rPr>
          <w:noProof/>
          <w:sz w:val="16"/>
          <w:szCs w:val="16"/>
          <w:lang w:eastAsia="pt-BR"/>
        </w:rPr>
        <mc:AlternateContent>
          <mc:Choice Requires="wpg">
            <w:drawing>
              <wp:anchor distT="0" distB="0" distL="114300" distR="114300" simplePos="0" relativeHeight="252207104" behindDoc="0" locked="0" layoutInCell="1" allowOverlap="1" wp14:anchorId="73FEB778" wp14:editId="0DD164D1">
                <wp:simplePos x="0" y="0"/>
                <wp:positionH relativeFrom="margin">
                  <wp:align>right</wp:align>
                </wp:positionH>
                <wp:positionV relativeFrom="paragraph">
                  <wp:posOffset>17145</wp:posOffset>
                </wp:positionV>
                <wp:extent cx="2543175" cy="2539365"/>
                <wp:effectExtent l="0" t="0" r="9525" b="0"/>
                <wp:wrapSquare wrapText="bothSides"/>
                <wp:docPr id="105" name="Grupo 105"/>
                <wp:cNvGraphicFramePr/>
                <a:graphic xmlns:a="http://schemas.openxmlformats.org/drawingml/2006/main">
                  <a:graphicData uri="http://schemas.microsoft.com/office/word/2010/wordprocessingGroup">
                    <wpg:wgp>
                      <wpg:cNvGrpSpPr/>
                      <wpg:grpSpPr>
                        <a:xfrm>
                          <a:off x="0" y="0"/>
                          <a:ext cx="2543175" cy="2539365"/>
                          <a:chOff x="0" y="0"/>
                          <a:chExt cx="2543175" cy="2539365"/>
                        </a:xfrm>
                      </wpg:grpSpPr>
                      <pic:pic xmlns:pic="http://schemas.openxmlformats.org/drawingml/2006/picture">
                        <pic:nvPicPr>
                          <pic:cNvPr id="106" name="Imagem 106"/>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66675" y="57150"/>
                            <a:ext cx="2476500" cy="2482215"/>
                          </a:xfrm>
                          <a:prstGeom prst="rect">
                            <a:avLst/>
                          </a:prstGeom>
                        </pic:spPr>
                      </pic:pic>
                      <wps:wsp>
                        <wps:cNvPr id="107" name="Caixa de texto 107"/>
                        <wps:cNvSpPr txBox="1">
                          <a:spLocks noChangeArrowheads="1"/>
                        </wps:cNvSpPr>
                        <wps:spPr bwMode="auto">
                          <a:xfrm>
                            <a:off x="381000" y="0"/>
                            <a:ext cx="952500" cy="304800"/>
                          </a:xfrm>
                          <a:prstGeom prst="rect">
                            <a:avLst/>
                          </a:prstGeom>
                          <a:solidFill>
                            <a:schemeClr val="bg1">
                              <a:lumMod val="100000"/>
                              <a:lumOff val="0"/>
                            </a:schemeClr>
                          </a:solidFill>
                          <a:ln w="9525">
                            <a:solidFill>
                              <a:schemeClr val="bg1"/>
                            </a:solidFill>
                            <a:miter lim="800000"/>
                            <a:headEnd/>
                            <a:tailEnd/>
                          </a:ln>
                        </wps:spPr>
                        <wps:txbx>
                          <w:txbxContent>
                            <w:p w:rsidR="00E06D27" w:rsidRPr="00783530" w:rsidRDefault="00E06D27" w:rsidP="00644CD4">
                              <w:pPr>
                                <w:jc w:val="center"/>
                                <w:rPr>
                                  <w:rFonts w:ascii="Swis721 Th BT" w:hAnsi="Swis721 Th BT"/>
                                  <w:b/>
                                  <w:sz w:val="23"/>
                                  <w:szCs w:val="23"/>
                                </w:rPr>
                              </w:pPr>
                              <w:r w:rsidRPr="00783530">
                                <w:rPr>
                                  <w:rFonts w:ascii="Swis721 Th BT" w:hAnsi="Swis721 Th BT"/>
                                  <w:b/>
                                  <w:sz w:val="23"/>
                                  <w:szCs w:val="23"/>
                                </w:rPr>
                                <w:t>Semana 4</w:t>
                              </w:r>
                            </w:p>
                          </w:txbxContent>
                        </wps:txbx>
                        <wps:bodyPr rot="0" vert="horz" wrap="square" lIns="91440" tIns="45720" rIns="91440" bIns="45720" anchor="t" anchorCtr="0" upright="1">
                          <a:noAutofit/>
                        </wps:bodyPr>
                      </wps:wsp>
                      <wps:wsp>
                        <wps:cNvPr id="108" name="Caixa de texto 108"/>
                        <wps:cNvSpPr txBox="1">
                          <a:spLocks noChangeArrowheads="1"/>
                        </wps:cNvSpPr>
                        <wps:spPr bwMode="auto">
                          <a:xfrm>
                            <a:off x="0" y="409575"/>
                            <a:ext cx="323850" cy="2076450"/>
                          </a:xfrm>
                          <a:prstGeom prst="rect">
                            <a:avLst/>
                          </a:prstGeom>
                          <a:solidFill>
                            <a:schemeClr val="bg1">
                              <a:lumMod val="100000"/>
                              <a:lumOff val="0"/>
                            </a:schemeClr>
                          </a:solidFill>
                          <a:ln w="9525">
                            <a:solidFill>
                              <a:schemeClr val="bg1"/>
                            </a:solidFill>
                            <a:miter lim="800000"/>
                            <a:headEnd/>
                            <a:tailEnd/>
                          </a:ln>
                        </wps:spPr>
                        <wps:txbx>
                          <w:txbxContent>
                            <w:p w:rsidR="00E06D27" w:rsidRPr="00783530" w:rsidRDefault="00E06D27" w:rsidP="00644CD4">
                              <w:pPr>
                                <w:spacing w:after="0"/>
                                <w:jc w:val="center"/>
                                <w:rPr>
                                  <w:rFonts w:ascii="Swis721 Th BT" w:hAnsi="Swis721 Th BT"/>
                                  <w:b/>
                                  <w:sz w:val="20"/>
                                  <w:szCs w:val="23"/>
                                </w:rPr>
                              </w:pPr>
                              <w:r w:rsidRPr="00783530">
                                <w:rPr>
                                  <w:rFonts w:ascii="Swis721 Th BT" w:hAnsi="Swis721 Th BT"/>
                                  <w:b/>
                                  <w:sz w:val="20"/>
                                  <w:szCs w:val="23"/>
                                </w:rPr>
                                <w:t>Alterações na Massa Magra (kg)</w:t>
                              </w:r>
                            </w:p>
                          </w:txbxContent>
                        </wps:txbx>
                        <wps:bodyPr rot="0" vert="vert270" wrap="square" lIns="91440" tIns="45720" rIns="91440" bIns="45720" anchor="ctr" anchorCtr="0" upright="1">
                          <a:noAutofit/>
                        </wps:bodyPr>
                      </wps:wsp>
                      <wps:wsp>
                        <wps:cNvPr id="109" name="Caixa de texto 109"/>
                        <wps:cNvSpPr txBox="1">
                          <a:spLocks noChangeArrowheads="1"/>
                        </wps:cNvSpPr>
                        <wps:spPr bwMode="auto">
                          <a:xfrm>
                            <a:off x="638175" y="2190750"/>
                            <a:ext cx="581025" cy="304800"/>
                          </a:xfrm>
                          <a:prstGeom prst="rect">
                            <a:avLst/>
                          </a:prstGeom>
                          <a:solidFill>
                            <a:schemeClr val="bg1">
                              <a:lumMod val="100000"/>
                              <a:lumOff val="0"/>
                            </a:schemeClr>
                          </a:solidFill>
                          <a:ln w="9525">
                            <a:solidFill>
                              <a:schemeClr val="bg1"/>
                            </a:solidFill>
                            <a:miter lim="800000"/>
                            <a:headEnd/>
                            <a:tailEnd/>
                          </a:ln>
                        </wps:spPr>
                        <wps:txbx>
                          <w:txbxContent>
                            <w:p w:rsidR="00E06D27" w:rsidRPr="00F179C4" w:rsidRDefault="00E06D27" w:rsidP="00644CD4">
                              <w:pPr>
                                <w:jc w:val="center"/>
                                <w:rPr>
                                  <w:rFonts w:ascii="Swis721 Th BT" w:hAnsi="Swis721 Th BT"/>
                                  <w:sz w:val="18"/>
                                  <w:szCs w:val="23"/>
                                </w:rPr>
                              </w:pPr>
                              <w:r w:rsidRPr="00F179C4">
                                <w:rPr>
                                  <w:rFonts w:ascii="Swis721 Th BT" w:hAnsi="Swis721 Th BT"/>
                                  <w:sz w:val="18"/>
                                  <w:szCs w:val="23"/>
                                </w:rPr>
                                <w:t>Grupo 3</w:t>
                              </w:r>
                            </w:p>
                          </w:txbxContent>
                        </wps:txbx>
                        <wps:bodyPr rot="0" vert="horz" wrap="square" lIns="91440" tIns="45720" rIns="91440" bIns="45720" anchor="t" anchorCtr="0" upright="1">
                          <a:noAutofit/>
                        </wps:bodyPr>
                      </wps:wsp>
                      <wps:wsp>
                        <wps:cNvPr id="110" name="Caixa de texto 110"/>
                        <wps:cNvSpPr txBox="1">
                          <a:spLocks noChangeArrowheads="1"/>
                        </wps:cNvSpPr>
                        <wps:spPr bwMode="auto">
                          <a:xfrm>
                            <a:off x="1266825" y="2190750"/>
                            <a:ext cx="581025" cy="304800"/>
                          </a:xfrm>
                          <a:prstGeom prst="rect">
                            <a:avLst/>
                          </a:prstGeom>
                          <a:solidFill>
                            <a:schemeClr val="bg1">
                              <a:lumMod val="100000"/>
                              <a:lumOff val="0"/>
                            </a:schemeClr>
                          </a:solidFill>
                          <a:ln w="9525">
                            <a:solidFill>
                              <a:schemeClr val="bg1"/>
                            </a:solidFill>
                            <a:miter lim="800000"/>
                            <a:headEnd/>
                            <a:tailEnd/>
                          </a:ln>
                        </wps:spPr>
                        <wps:txbx>
                          <w:txbxContent>
                            <w:p w:rsidR="00E06D27" w:rsidRPr="00F179C4" w:rsidRDefault="00E06D27" w:rsidP="00644CD4">
                              <w:pPr>
                                <w:jc w:val="center"/>
                                <w:rPr>
                                  <w:rFonts w:ascii="Swis721 Th BT" w:hAnsi="Swis721 Th BT"/>
                                  <w:sz w:val="18"/>
                                  <w:szCs w:val="23"/>
                                </w:rPr>
                              </w:pPr>
                              <w:r>
                                <w:rPr>
                                  <w:rFonts w:ascii="Swis721 Th BT" w:hAnsi="Swis721 Th BT"/>
                                  <w:sz w:val="18"/>
                                  <w:szCs w:val="23"/>
                                </w:rPr>
                                <w:t>Grupo 2</w:t>
                              </w:r>
                            </w:p>
                          </w:txbxContent>
                        </wps:txbx>
                        <wps:bodyPr rot="0" vert="horz" wrap="square" lIns="91440" tIns="45720" rIns="91440" bIns="45720" anchor="t" anchorCtr="0" upright="1">
                          <a:noAutofit/>
                        </wps:bodyPr>
                      </wps:wsp>
                      <wps:wsp>
                        <wps:cNvPr id="111" name="Caixa de texto 111"/>
                        <wps:cNvSpPr txBox="1">
                          <a:spLocks noChangeArrowheads="1"/>
                        </wps:cNvSpPr>
                        <wps:spPr bwMode="auto">
                          <a:xfrm>
                            <a:off x="1924050" y="2190750"/>
                            <a:ext cx="581025" cy="304800"/>
                          </a:xfrm>
                          <a:prstGeom prst="rect">
                            <a:avLst/>
                          </a:prstGeom>
                          <a:solidFill>
                            <a:schemeClr val="bg1">
                              <a:lumMod val="100000"/>
                              <a:lumOff val="0"/>
                            </a:schemeClr>
                          </a:solidFill>
                          <a:ln w="9525">
                            <a:solidFill>
                              <a:schemeClr val="bg1"/>
                            </a:solidFill>
                            <a:miter lim="800000"/>
                            <a:headEnd/>
                            <a:tailEnd/>
                          </a:ln>
                        </wps:spPr>
                        <wps:txbx>
                          <w:txbxContent>
                            <w:p w:rsidR="00E06D27" w:rsidRPr="00F179C4" w:rsidRDefault="00E06D27" w:rsidP="00644CD4">
                              <w:pPr>
                                <w:jc w:val="center"/>
                                <w:rPr>
                                  <w:rFonts w:ascii="Swis721 Th BT" w:hAnsi="Swis721 Th BT"/>
                                  <w:sz w:val="18"/>
                                  <w:szCs w:val="23"/>
                                </w:rPr>
                              </w:pPr>
                              <w:r>
                                <w:rPr>
                                  <w:rFonts w:ascii="Swis721 Th BT" w:hAnsi="Swis721 Th BT"/>
                                  <w:sz w:val="18"/>
                                  <w:szCs w:val="23"/>
                                </w:rPr>
                                <w:t>Grupo 1</w:t>
                              </w:r>
                            </w:p>
                          </w:txbxContent>
                        </wps:txbx>
                        <wps:bodyPr rot="0" vert="horz" wrap="square" lIns="91440" tIns="45720" rIns="91440" bIns="45720" anchor="t" anchorCtr="0" upright="1">
                          <a:noAutofit/>
                        </wps:bodyPr>
                      </wps:wsp>
                    </wpg:wgp>
                  </a:graphicData>
                </a:graphic>
              </wp:anchor>
            </w:drawing>
          </mc:Choice>
          <mc:Fallback>
            <w:pict>
              <v:group w14:anchorId="73FEB778" id="Grupo 105" o:spid="_x0000_s1119" style="position:absolute;left:0;text-align:left;margin-left:149.05pt;margin-top:1.35pt;width:200.25pt;height:199.95pt;z-index:252207104;mso-position-horizontal:right;mso-position-horizontal-relative:margin" coordsize="25431,253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06" o:spid="_x0000_s1120" type="#_x0000_t75" style="position:absolute;left:666;top:571;width:24765;height:248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8Ep3DAAAA3AAAAA8AAABkcnMvZG93bnJldi54bWxEj0GLwjAQhe+C/yGM4E1TPbhSjbKIgih7&#10;0HrxNtvMNmWbSUmi1n+/WRC8zfDe9+bNct3ZRtzJh9qxgsk4A0FcOl1zpeBS7EZzECEia2wck4In&#10;BViv+r0l5to9+ET3c6xECuGQowITY5tLGUpDFsPYtcRJ+3HeYkyrr6T2+EjhtpHTLJtJizWnCwZb&#10;2hgqf883m2ocWy+336Y4fMjr8TIxvvyaeqWGg+5zASJSF9/mF73Xictm8P9MmkC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jwSncMAAADcAAAADwAAAAAAAAAAAAAAAACf&#10;AgAAZHJzL2Rvd25yZXYueG1sUEsFBgAAAAAEAAQA9wAAAI8DAAAAAA==&#10;">
                  <v:imagedata r:id="rId27" o:title=""/>
                  <v:path arrowok="t"/>
                </v:shape>
                <v:shape id="Caixa de texto 107" o:spid="_x0000_s1121" type="#_x0000_t202" style="position:absolute;left:3810;width:9525;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1MMIA&#10;AADcAAAADwAAAGRycy9kb3ducmV2LnhtbERPTYvCMBC9C/6HMIIXWVM9aOkaRQVRkD1YK16HZrYt&#10;20xKE23992ZhYW/zeJ+z2vSmFk9qXWVZwWwagSDOra64UJBdDx8xCOeRNdaWScGLHGzWw8EKE207&#10;vtAz9YUIIewSVFB63yRSurwkg25qG+LAfdvWoA+wLaRusQvhppbzKFpIgxWHhhIb2peU/6QPo+A8&#10;QY6zmO+3/df2XnSHo99lR6XGo377CcJT7//Ff+6TDvOjJfw+Ey6Q6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UwwgAAANwAAAAPAAAAAAAAAAAAAAAAAJgCAABkcnMvZG93&#10;bnJldi54bWxQSwUGAAAAAAQABAD1AAAAhwMAAAAA&#10;" fillcolor="white [3212]" strokecolor="white [3212]">
                  <v:textbox>
                    <w:txbxContent>
                      <w:p w:rsidR="00E06D27" w:rsidRPr="00783530" w:rsidRDefault="00E06D27" w:rsidP="00644CD4">
                        <w:pPr>
                          <w:jc w:val="center"/>
                          <w:rPr>
                            <w:rFonts w:ascii="Swis721 Th BT" w:hAnsi="Swis721 Th BT"/>
                            <w:b/>
                            <w:sz w:val="23"/>
                            <w:szCs w:val="23"/>
                          </w:rPr>
                        </w:pPr>
                        <w:r w:rsidRPr="00783530">
                          <w:rPr>
                            <w:rFonts w:ascii="Swis721 Th BT" w:hAnsi="Swis721 Th BT"/>
                            <w:b/>
                            <w:sz w:val="23"/>
                            <w:szCs w:val="23"/>
                          </w:rPr>
                          <w:t>Semana 4</w:t>
                        </w:r>
                      </w:p>
                    </w:txbxContent>
                  </v:textbox>
                </v:shape>
                <v:shape id="Caixa de texto 108" o:spid="_x0000_s1122" type="#_x0000_t202" style="position:absolute;top:4095;width:3238;height:20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K0QMYA&#10;AADcAAAADwAAAGRycy9kb3ducmV2LnhtbESPQU/DMAyF70j8h8hI3FjCJCYoyyaEBhsHpnXwA6zG&#10;tIXEqZqs6/br8QGJm633/N7n+XIMXg3UpzayhduJAUVcRddybeHz4+XmHlTKyA59ZLJwogTLxeXF&#10;HAsXj1zSsM+1khBOBVpocu4KrVPVUMA0iR2xaF+xD5hl7WvtejxKePB6asxMB2xZGhrs6Lmh6md/&#10;CBYO1dafv9NraWYP76XfubfVeriz9vpqfHoElWnM/+a/640TfCO08oxMoB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K0QMYAAADcAAAADwAAAAAAAAAAAAAAAACYAgAAZHJz&#10;L2Rvd25yZXYueG1sUEsFBgAAAAAEAAQA9QAAAIsDAAAAAA==&#10;" fillcolor="white [3212]" strokecolor="white [3212]">
                  <v:textbox style="layout-flow:vertical;mso-layout-flow-alt:bottom-to-top">
                    <w:txbxContent>
                      <w:p w:rsidR="00E06D27" w:rsidRPr="00783530" w:rsidRDefault="00E06D27" w:rsidP="00644CD4">
                        <w:pPr>
                          <w:spacing w:after="0"/>
                          <w:jc w:val="center"/>
                          <w:rPr>
                            <w:rFonts w:ascii="Swis721 Th BT" w:hAnsi="Swis721 Th BT"/>
                            <w:b/>
                            <w:sz w:val="20"/>
                            <w:szCs w:val="23"/>
                          </w:rPr>
                        </w:pPr>
                        <w:r w:rsidRPr="00783530">
                          <w:rPr>
                            <w:rFonts w:ascii="Swis721 Th BT" w:hAnsi="Swis721 Th BT"/>
                            <w:b/>
                            <w:sz w:val="20"/>
                            <w:szCs w:val="23"/>
                          </w:rPr>
                          <w:t>Alterações na Massa Magra (kg)</w:t>
                        </w:r>
                      </w:p>
                    </w:txbxContent>
                  </v:textbox>
                </v:shape>
                <v:shape id="Caixa de texto 109" o:spid="_x0000_s1123" type="#_x0000_t202" style="position:absolute;left:6381;top:21907;width:581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E2cIA&#10;AADcAAAADwAAAGRycy9kb3ducmV2LnhtbERPTYvCMBC9C/6HMAteRFM9LLVrFBVEQfZgrXgdmtm2&#10;bDMpTbT135uFBW/zeJ+zXPemFg9qXWVZwWwagSDOra64UJBd9pMYhPPIGmvLpOBJDtar4WCJibYd&#10;n+mR+kKEEHYJKii9bxIpXV6SQTe1DXHgfmxr0AfYFlK32IVwU8t5FH1KgxWHhhIb2pWU/6Z3o+A0&#10;Ro6zmG/X3ffmVnT7g99mB6VGH/3mC4Sn3r/F/+6jDvOjBfw9Ey6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n4TZwgAAANwAAAAPAAAAAAAAAAAAAAAAAJgCAABkcnMvZG93&#10;bnJldi54bWxQSwUGAAAAAAQABAD1AAAAhwMAAAAA&#10;" fillcolor="white [3212]" strokecolor="white [3212]">
                  <v:textbox>
                    <w:txbxContent>
                      <w:p w:rsidR="00E06D27" w:rsidRPr="00F179C4" w:rsidRDefault="00E06D27" w:rsidP="00644CD4">
                        <w:pPr>
                          <w:jc w:val="center"/>
                          <w:rPr>
                            <w:rFonts w:ascii="Swis721 Th BT" w:hAnsi="Swis721 Th BT"/>
                            <w:sz w:val="18"/>
                            <w:szCs w:val="23"/>
                          </w:rPr>
                        </w:pPr>
                        <w:r w:rsidRPr="00F179C4">
                          <w:rPr>
                            <w:rFonts w:ascii="Swis721 Th BT" w:hAnsi="Swis721 Th BT"/>
                            <w:sz w:val="18"/>
                            <w:szCs w:val="23"/>
                          </w:rPr>
                          <w:t>Grupo 3</w:t>
                        </w:r>
                      </w:p>
                    </w:txbxContent>
                  </v:textbox>
                </v:shape>
                <v:shape id="Caixa de texto 110" o:spid="_x0000_s1124" type="#_x0000_t202" style="position:absolute;left:12668;top:21907;width:58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7mcQA&#10;AADcAAAADwAAAGRycy9kb3ducmV2LnhtbESPQWvCQBCF7wX/wzKCl1I3epAQXcUKoiA9VCNeh+w0&#10;Cc3Ohuxq4r/vHITeZnhv3vtmtRlcox7Uhdqzgdk0AUVceFtzaSC/7D9SUCEiW2w8k4EnBdisR28r&#10;zKzv+Zse51gqCeGQoYEqxjbTOhQVOQxT3xKL9uM7h1HWrtS2w17CXaPnSbLQDmuWhgpb2lVU/J7v&#10;zsDpHTnNU75dd1/bW9nvD/EzPxgzGQ/bJahIQ/w3v66PVvBngi/PyAR6/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8u5nEAAAA3AAAAA8AAAAAAAAAAAAAAAAAmAIAAGRycy9k&#10;b3ducmV2LnhtbFBLBQYAAAAABAAEAPUAAACJAwAAAAA=&#10;" fillcolor="white [3212]" strokecolor="white [3212]">
                  <v:textbox>
                    <w:txbxContent>
                      <w:p w:rsidR="00E06D27" w:rsidRPr="00F179C4" w:rsidRDefault="00E06D27" w:rsidP="00644CD4">
                        <w:pPr>
                          <w:jc w:val="center"/>
                          <w:rPr>
                            <w:rFonts w:ascii="Swis721 Th BT" w:hAnsi="Swis721 Th BT"/>
                            <w:sz w:val="18"/>
                            <w:szCs w:val="23"/>
                          </w:rPr>
                        </w:pPr>
                        <w:r>
                          <w:rPr>
                            <w:rFonts w:ascii="Swis721 Th BT" w:hAnsi="Swis721 Th BT"/>
                            <w:sz w:val="18"/>
                            <w:szCs w:val="23"/>
                          </w:rPr>
                          <w:t>Grupo 2</w:t>
                        </w:r>
                      </w:p>
                    </w:txbxContent>
                  </v:textbox>
                </v:shape>
                <v:shape id="Caixa de texto 111" o:spid="_x0000_s1125" type="#_x0000_t202" style="position:absolute;left:19240;top:21907;width:58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AeAsEA&#10;AADcAAAADwAAAGRycy9kb3ducmV2LnhtbERPTYvCMBC9L/gfwgheFk27h6VUo6ggLsge1IrXoRnb&#10;YjMpTbT13xtB8DaP9zmzRW9qcafWVZYVxJMIBHFudcWFguy4GScgnEfWWFsmBQ9ysJgPvmaYatvx&#10;nu4HX4gQwi5FBaX3TSqly0sy6Ca2IQ7cxbYGfYBtIXWLXQg3tfyJol9psOLQUGJD65Ly6+FmFOy+&#10;kZMs4fNp/b88F91m61fZVqnRsF9OQXjq/Uf8dv/pMD+O4fVMuEDO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swHgLBAAAA3AAAAA8AAAAAAAAAAAAAAAAAmAIAAGRycy9kb3du&#10;cmV2LnhtbFBLBQYAAAAABAAEAPUAAACGAwAAAAA=&#10;" fillcolor="white [3212]" strokecolor="white [3212]">
                  <v:textbox>
                    <w:txbxContent>
                      <w:p w:rsidR="00E06D27" w:rsidRPr="00F179C4" w:rsidRDefault="00E06D27" w:rsidP="00644CD4">
                        <w:pPr>
                          <w:jc w:val="center"/>
                          <w:rPr>
                            <w:rFonts w:ascii="Swis721 Th BT" w:hAnsi="Swis721 Th BT"/>
                            <w:sz w:val="18"/>
                            <w:szCs w:val="23"/>
                          </w:rPr>
                        </w:pPr>
                        <w:r>
                          <w:rPr>
                            <w:rFonts w:ascii="Swis721 Th BT" w:hAnsi="Swis721 Th BT"/>
                            <w:sz w:val="18"/>
                            <w:szCs w:val="23"/>
                          </w:rPr>
                          <w:t>Grupo 1</w:t>
                        </w:r>
                      </w:p>
                    </w:txbxContent>
                  </v:textbox>
                </v:shape>
                <w10:wrap type="square" anchorx="margin"/>
              </v:group>
            </w:pict>
          </mc:Fallback>
        </mc:AlternateContent>
      </w:r>
    </w:p>
    <w:p w:rsidR="00644CD4" w:rsidRDefault="00644CD4" w:rsidP="00F20352">
      <w:pPr>
        <w:pStyle w:val="Corpo"/>
        <w:numPr>
          <w:ilvl w:val="4"/>
          <w:numId w:val="9"/>
        </w:numPr>
        <w:spacing w:after="120"/>
        <w:rPr>
          <w:sz w:val="24"/>
        </w:rPr>
      </w:pPr>
      <w:r>
        <w:rPr>
          <w:sz w:val="24"/>
        </w:rPr>
        <w:t>Após 4 semanas, a massa magra aumentou significativamente no grupo 1</w:t>
      </w:r>
      <w:r w:rsidR="001669F8">
        <w:rPr>
          <w:sz w:val="24"/>
        </w:rPr>
        <w:t>,</w:t>
      </w:r>
      <w:r>
        <w:rPr>
          <w:sz w:val="24"/>
        </w:rPr>
        <w:t xml:space="preserve"> em comparação ao placebo. Houve aumento também na semana 8, porém não de forma significativa;</w:t>
      </w:r>
    </w:p>
    <w:p w:rsidR="00644CD4" w:rsidRDefault="00644CD4" w:rsidP="00F20352">
      <w:pPr>
        <w:pStyle w:val="Corpo"/>
        <w:numPr>
          <w:ilvl w:val="4"/>
          <w:numId w:val="9"/>
        </w:numPr>
        <w:spacing w:after="120"/>
        <w:rPr>
          <w:sz w:val="24"/>
        </w:rPr>
      </w:pPr>
      <w:r>
        <w:rPr>
          <w:sz w:val="24"/>
        </w:rPr>
        <w:t>Os três grupos apresentaram aumento significativo da força ao longo das 8 semanas;</w:t>
      </w:r>
    </w:p>
    <w:p w:rsidR="00644CD4" w:rsidRPr="00783530" w:rsidRDefault="00644CD4" w:rsidP="00F20352">
      <w:pPr>
        <w:pStyle w:val="Corpo"/>
        <w:numPr>
          <w:ilvl w:val="4"/>
          <w:numId w:val="9"/>
        </w:numPr>
        <w:spacing w:after="120"/>
        <w:rPr>
          <w:sz w:val="24"/>
        </w:rPr>
      </w:pPr>
      <w:r>
        <w:rPr>
          <w:sz w:val="24"/>
        </w:rPr>
        <w:t>A força e a massa magra foram positivamente correlacionadas no grupo 1, mas não nos grupos 2 e 3.</w:t>
      </w:r>
    </w:p>
    <w:p w:rsidR="00644CD4" w:rsidRPr="00644CD4" w:rsidRDefault="00644CD4" w:rsidP="00D51A67">
      <w:pPr>
        <w:pStyle w:val="Subtitulocorpo"/>
        <w:rPr>
          <w:color w:val="0082B2"/>
          <w:sz w:val="23"/>
          <w:szCs w:val="23"/>
        </w:rPr>
      </w:pPr>
    </w:p>
    <w:p w:rsidR="00D51A67" w:rsidRDefault="00D51A67" w:rsidP="00D51A67">
      <w:pPr>
        <w:pStyle w:val="Subtitulocorpo"/>
        <w:rPr>
          <w:sz w:val="23"/>
          <w:szCs w:val="23"/>
        </w:rPr>
      </w:pPr>
    </w:p>
    <w:p w:rsidR="00D51A67" w:rsidRPr="000F6451" w:rsidRDefault="00D51A67" w:rsidP="00D51A67">
      <w:pPr>
        <w:pStyle w:val="Subtitulocorpo"/>
        <w:rPr>
          <w:color w:val="0082B2"/>
          <w:sz w:val="23"/>
          <w:szCs w:val="23"/>
        </w:rPr>
      </w:pPr>
      <w:r w:rsidRPr="000F6451">
        <w:rPr>
          <w:color w:val="0082B2"/>
          <w:sz w:val="23"/>
          <w:szCs w:val="23"/>
        </w:rPr>
        <w:t>Conclusão:</w:t>
      </w:r>
    </w:p>
    <w:p w:rsidR="00D51A67" w:rsidRPr="00FD10CE" w:rsidRDefault="00D51A67" w:rsidP="00D51A67">
      <w:pPr>
        <w:spacing w:after="0" w:line="240" w:lineRule="auto"/>
        <w:rPr>
          <w:rFonts w:ascii="Swis721 Th BT" w:hAnsi="Swis721 Th BT"/>
          <w:color w:val="FF8501"/>
          <w:sz w:val="20"/>
          <w:szCs w:val="20"/>
        </w:rPr>
      </w:pPr>
    </w:p>
    <w:p w:rsidR="00D51A67" w:rsidRDefault="00644CD4" w:rsidP="00644CD4">
      <w:pPr>
        <w:ind w:right="-1"/>
        <w:jc w:val="center"/>
        <w:rPr>
          <w:rFonts w:ascii="Swis721 Th BT" w:eastAsia="MS Mincho" w:hAnsi="Swis721 Th BT"/>
          <w:b/>
          <w:i/>
          <w:color w:val="404040" w:themeColor="text1" w:themeTint="BF"/>
          <w:sz w:val="23"/>
          <w:szCs w:val="24"/>
        </w:rPr>
      </w:pPr>
      <w:r w:rsidRPr="00644CD4">
        <w:rPr>
          <w:rFonts w:ascii="Swis721 Th BT" w:eastAsia="MS Mincho" w:hAnsi="Swis721 Th BT"/>
          <w:b/>
          <w:i/>
          <w:color w:val="404040" w:themeColor="text1" w:themeTint="BF"/>
          <w:sz w:val="23"/>
          <w:szCs w:val="24"/>
        </w:rPr>
        <w:t>Comparado ao placebo, a suplementação com glutationa e L-citrulina associada ao treino de resistência aumenta a massa magra após 4 semanas e também é positivamente correlacionada com força muscular</w:t>
      </w:r>
      <w:r>
        <w:rPr>
          <w:rFonts w:ascii="Swis721 Th BT" w:eastAsia="MS Mincho" w:hAnsi="Swis721 Th BT"/>
          <w:b/>
          <w:i/>
          <w:color w:val="404040" w:themeColor="text1" w:themeTint="BF"/>
          <w:sz w:val="23"/>
          <w:szCs w:val="24"/>
        </w:rPr>
        <w:t>.</w:t>
      </w:r>
    </w:p>
    <w:p w:rsidR="00644CD4" w:rsidRDefault="00644CD4" w:rsidP="00644CD4">
      <w:pPr>
        <w:ind w:right="-1"/>
        <w:jc w:val="center"/>
        <w:rPr>
          <w:rFonts w:ascii="Swis721 Th BT" w:eastAsia="MS Mincho" w:hAnsi="Swis721 Th BT"/>
          <w:b/>
          <w:i/>
          <w:color w:val="404040" w:themeColor="text1" w:themeTint="BF"/>
          <w:sz w:val="23"/>
          <w:szCs w:val="24"/>
        </w:rPr>
      </w:pPr>
    </w:p>
    <w:p w:rsidR="00644CD4" w:rsidRDefault="00644CD4" w:rsidP="00644CD4">
      <w:pPr>
        <w:ind w:right="-1"/>
        <w:jc w:val="center"/>
        <w:rPr>
          <w:rFonts w:ascii="Swis721 Th BT" w:eastAsia="MS Mincho" w:hAnsi="Swis721 Th BT"/>
          <w:b/>
          <w:i/>
          <w:color w:val="404040" w:themeColor="text1" w:themeTint="BF"/>
          <w:sz w:val="23"/>
          <w:szCs w:val="24"/>
        </w:rPr>
      </w:pPr>
    </w:p>
    <w:p w:rsidR="00644CD4" w:rsidRPr="00F17191" w:rsidRDefault="00644CD4" w:rsidP="00220773">
      <w:pPr>
        <w:pStyle w:val="Titulo"/>
      </w:pPr>
      <w:r w:rsidRPr="00F17191">
        <w:t>Formulário</w:t>
      </w:r>
    </w:p>
    <w:p w:rsidR="00644CD4" w:rsidRDefault="00644CD4" w:rsidP="00644CD4">
      <w:pPr>
        <w:pStyle w:val="Subtitulocorpo"/>
      </w:pPr>
    </w:p>
    <w:p w:rsidR="00644CD4" w:rsidRPr="00644CD4" w:rsidRDefault="00644CD4" w:rsidP="00644CD4">
      <w:pPr>
        <w:pStyle w:val="Subtitulocorpo"/>
        <w:rPr>
          <w:i/>
          <w:color w:val="404040" w:themeColor="text1" w:themeTint="BF"/>
          <w:sz w:val="24"/>
          <w:szCs w:val="24"/>
          <w:u w:val="single"/>
        </w:rPr>
      </w:pPr>
      <w:r w:rsidRPr="00644CD4">
        <w:rPr>
          <w:i/>
          <w:color w:val="404040" w:themeColor="text1" w:themeTint="BF"/>
          <w:sz w:val="24"/>
          <w:szCs w:val="24"/>
          <w:u w:val="single"/>
        </w:rPr>
        <w:t>Associação Aumenta a Massa Magra no Treino de Resistência</w:t>
      </w:r>
    </w:p>
    <w:p w:rsidR="00644CD4" w:rsidRPr="00C30C20" w:rsidRDefault="00644CD4" w:rsidP="00644CD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44CD4"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644CD4" w:rsidRPr="00C87A84" w:rsidRDefault="00644CD4" w:rsidP="00644CD4">
            <w:pPr>
              <w:pStyle w:val="Corpo"/>
              <w:jc w:val="center"/>
              <w:rPr>
                <w:b/>
                <w:color w:val="FFFFFF" w:themeColor="background1"/>
              </w:rPr>
            </w:pPr>
            <w:r>
              <w:rPr>
                <w:b/>
                <w:color w:val="FFFFFF" w:themeColor="background1"/>
                <w:sz w:val="22"/>
              </w:rPr>
              <w:t>Associação Pré-Treino de Resistência</w:t>
            </w:r>
          </w:p>
        </w:tc>
      </w:tr>
      <w:tr w:rsidR="00644CD4"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44CD4" w:rsidRPr="003A6682" w:rsidRDefault="00644CD4" w:rsidP="00644CD4">
            <w:pPr>
              <w:pStyle w:val="Corpo"/>
            </w:pPr>
            <w:r>
              <w:t>Glutationa.......................................200 mg</w:t>
            </w:r>
          </w:p>
        </w:tc>
      </w:tr>
      <w:tr w:rsidR="00644CD4"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44CD4" w:rsidRDefault="00644CD4" w:rsidP="00644CD4">
            <w:pPr>
              <w:pStyle w:val="Corpo"/>
            </w:pPr>
            <w:r>
              <w:t>L-citrulina...............................................2 g</w:t>
            </w:r>
          </w:p>
        </w:tc>
      </w:tr>
      <w:tr w:rsidR="00644CD4" w:rsidRPr="009537E7" w:rsidTr="00755B5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44CD4" w:rsidRPr="003A6682" w:rsidRDefault="00644CD4" w:rsidP="00644CD4">
            <w:pPr>
              <w:pStyle w:val="Corpo"/>
            </w:pPr>
            <w:r>
              <w:t>Excipiente qsp...............................1 Sachê</w:t>
            </w:r>
          </w:p>
        </w:tc>
      </w:tr>
    </w:tbl>
    <w:p w:rsidR="00644CD4" w:rsidRPr="00B12A58" w:rsidRDefault="00644CD4" w:rsidP="00644CD4">
      <w:pPr>
        <w:pStyle w:val="Corpo"/>
        <w:ind w:right="4422"/>
        <w:jc w:val="left"/>
        <w:rPr>
          <w:sz w:val="16"/>
          <w:szCs w:val="16"/>
        </w:rPr>
      </w:pPr>
      <w:r>
        <w:rPr>
          <w:sz w:val="16"/>
          <w:szCs w:val="16"/>
        </w:rPr>
        <w:t>Administrar 1 sachê 1 hora antes do exercício ou conforme orientação médica.</w:t>
      </w:r>
    </w:p>
    <w:p w:rsidR="00644CD4" w:rsidRDefault="00644CD4" w:rsidP="00644CD4">
      <w:pPr>
        <w:ind w:right="4479"/>
        <w:rPr>
          <w:rFonts w:ascii="Swis721 Th BT" w:eastAsia="MS Mincho" w:hAnsi="Swis721 Th BT"/>
          <w:color w:val="404040" w:themeColor="text1" w:themeTint="BF"/>
          <w:sz w:val="16"/>
          <w:szCs w:val="16"/>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644CD4" w:rsidRDefault="00644CD4" w:rsidP="00644CD4">
      <w:pPr>
        <w:ind w:right="-1"/>
        <w:jc w:val="center"/>
        <w:rPr>
          <w:rFonts w:ascii="Swis721 Th BT" w:hAnsi="Swis721 Th BT"/>
          <w:sz w:val="23"/>
          <w:szCs w:val="23"/>
        </w:rPr>
      </w:pPr>
    </w:p>
    <w:p w:rsidR="009E4417" w:rsidRDefault="009E4417" w:rsidP="00644CD4">
      <w:pPr>
        <w:ind w:right="-1"/>
        <w:jc w:val="center"/>
        <w:rPr>
          <w:rFonts w:ascii="Swis721 Th BT" w:hAnsi="Swis721 Th BT"/>
          <w:sz w:val="23"/>
          <w:szCs w:val="23"/>
        </w:rPr>
      </w:pPr>
    </w:p>
    <w:p w:rsidR="009E4417" w:rsidRDefault="009E4417" w:rsidP="00644CD4">
      <w:pPr>
        <w:ind w:right="-1"/>
        <w:jc w:val="center"/>
        <w:rPr>
          <w:rFonts w:ascii="Swis721 Th BT" w:hAnsi="Swis721 Th BT"/>
          <w:sz w:val="23"/>
          <w:szCs w:val="23"/>
        </w:rPr>
      </w:pPr>
    </w:p>
    <w:p w:rsidR="009E4417" w:rsidRPr="004A23A4" w:rsidRDefault="009E4417" w:rsidP="009E4417">
      <w:pPr>
        <w:pStyle w:val="Ttulo1"/>
      </w:pPr>
      <w:bookmarkStart w:id="17" w:name="_Toc25764845"/>
      <w:proofErr w:type="spellStart"/>
      <w:r w:rsidRPr="004A23A4">
        <w:t>Serina</w:t>
      </w:r>
      <w:proofErr w:type="spellEnd"/>
      <w:r w:rsidRPr="004A23A4">
        <w:t>, Valina e Arginina</w:t>
      </w:r>
      <w:bookmarkEnd w:id="17"/>
    </w:p>
    <w:p w:rsidR="009E4417" w:rsidRDefault="009E4417" w:rsidP="00644CD4">
      <w:pPr>
        <w:ind w:right="-1"/>
        <w:jc w:val="center"/>
        <w:rPr>
          <w:rFonts w:ascii="Swis721 Th BT" w:eastAsiaTheme="majorEastAsia" w:hAnsi="Swis721 Th BT" w:cstheme="majorBidi"/>
          <w:b/>
          <w:color w:val="0082B2"/>
          <w:sz w:val="40"/>
          <w:szCs w:val="26"/>
        </w:rPr>
      </w:pPr>
      <w:r w:rsidRPr="009E4417">
        <w:rPr>
          <w:rFonts w:ascii="Swis721 Th BT" w:eastAsiaTheme="majorEastAsia" w:hAnsi="Swis721 Th BT" w:cstheme="majorBidi"/>
          <w:b/>
          <w:color w:val="0082B2"/>
          <w:sz w:val="40"/>
          <w:szCs w:val="26"/>
        </w:rPr>
        <w:t>Protegem contra a Sensação de Fadiga após 14 Dias</w:t>
      </w:r>
    </w:p>
    <w:p w:rsidR="009E4417" w:rsidRDefault="009E4417" w:rsidP="009E4417">
      <w:pPr>
        <w:pStyle w:val="Corpo"/>
        <w:spacing w:after="200" w:line="276" w:lineRule="auto"/>
      </w:pPr>
    </w:p>
    <w:p w:rsidR="009E4417" w:rsidRDefault="009E4417" w:rsidP="009E4417">
      <w:pPr>
        <w:pStyle w:val="Corpo"/>
        <w:spacing w:after="200" w:line="276" w:lineRule="auto"/>
      </w:pPr>
      <w:r w:rsidRPr="000D43D7">
        <w:t>A fadiga durante o exercício f</w:t>
      </w:r>
      <w:r>
        <w:t>ísico, que pode reduzir o desempenho ou a motivação, está relacionada com vários fatores biológicos, incluindo hormonais e metabólicos. Foi demonstrado que exercícios prolongados diminuem</w:t>
      </w:r>
      <w:r w:rsidR="001669F8">
        <w:t xml:space="preserve"> os níveis de glicose no sangue.</w:t>
      </w:r>
      <w:r>
        <w:t xml:space="preserve"> </w:t>
      </w:r>
      <w:r w:rsidR="001669F8">
        <w:t>Esse</w:t>
      </w:r>
      <w:r>
        <w:t xml:space="preserve"> fator gera um aumento na sensação de fadiga</w:t>
      </w:r>
      <w:r w:rsidR="001669F8">
        <w:t>,</w:t>
      </w:r>
      <w:r>
        <w:t xml:space="preserve"> e a suplementação de carboidrato pode manter os níveis de glicose.</w:t>
      </w:r>
    </w:p>
    <w:p w:rsidR="009E4417" w:rsidRDefault="009E4417" w:rsidP="009E4417">
      <w:pPr>
        <w:pStyle w:val="Corpo"/>
        <w:spacing w:after="200" w:line="276" w:lineRule="auto"/>
      </w:pPr>
      <w:r>
        <w:t xml:space="preserve">O cortisol aumenta rapidamente durante os exercícios físicos e </w:t>
      </w:r>
      <w:r w:rsidR="001669F8">
        <w:t>isso</w:t>
      </w:r>
      <w:r>
        <w:t xml:space="preserve"> está relacionado com a sensação de fadiga. Os níveis de amônia, produzido</w:t>
      </w:r>
      <w:r w:rsidR="001669F8">
        <w:t>s</w:t>
      </w:r>
      <w:r>
        <w:t xml:space="preserve"> devido ao catabolismo acelerado das proteínas muscular durante os exercícios prolongados, eleva</w:t>
      </w:r>
      <w:r w:rsidR="001669F8">
        <w:t>m</w:t>
      </w:r>
      <w:r>
        <w:t xml:space="preserve"> a sensação de fadiga por efeitos </w:t>
      </w:r>
      <w:proofErr w:type="spellStart"/>
      <w:r>
        <w:t>neurotóxicos</w:t>
      </w:r>
      <w:proofErr w:type="spellEnd"/>
      <w:r>
        <w:t xml:space="preserve">. </w:t>
      </w:r>
    </w:p>
    <w:p w:rsidR="009E4417" w:rsidRDefault="009E4417" w:rsidP="009E4417">
      <w:pPr>
        <w:pStyle w:val="Corpo"/>
        <w:rPr>
          <w:b/>
          <w:color w:val="0082B2"/>
        </w:rPr>
      </w:pPr>
      <w:r>
        <w:rPr>
          <w:b/>
          <w:color w:val="0082B2"/>
        </w:rPr>
        <w:t xml:space="preserve">Aminoácidos e Sensação de Fadiga durante os Exercícios </w:t>
      </w:r>
    </w:p>
    <w:p w:rsidR="009E4417" w:rsidRPr="007E0E8F" w:rsidRDefault="009E4417" w:rsidP="009E4417">
      <w:pPr>
        <w:pStyle w:val="Corpo"/>
        <w:rPr>
          <w:b/>
          <w:color w:val="0082B2"/>
          <w:sz w:val="16"/>
          <w:szCs w:val="16"/>
        </w:rPr>
      </w:pPr>
    </w:p>
    <w:p w:rsidR="009E4417" w:rsidRDefault="009E4417" w:rsidP="009E4417">
      <w:pPr>
        <w:pStyle w:val="Corpo"/>
      </w:pPr>
      <w:r>
        <w:t xml:space="preserve">Vários tipos de aminoácidos apresentam ações fisiológicas durante a prática de exercícios físicos. </w:t>
      </w:r>
    </w:p>
    <w:p w:rsidR="009E4417" w:rsidRDefault="009E4417" w:rsidP="009E4417">
      <w:pPr>
        <w:pStyle w:val="Corpo"/>
      </w:pPr>
      <w:r>
        <w:rPr>
          <w:noProof/>
          <w:lang w:eastAsia="pt-BR"/>
        </w:rPr>
        <mc:AlternateContent>
          <mc:Choice Requires="wps">
            <w:drawing>
              <wp:anchor distT="0" distB="0" distL="114300" distR="114300" simplePos="0" relativeHeight="252209152" behindDoc="0" locked="0" layoutInCell="1" allowOverlap="1" wp14:anchorId="367EF1DC" wp14:editId="3F114536">
                <wp:simplePos x="0" y="0"/>
                <wp:positionH relativeFrom="column">
                  <wp:posOffset>23469</wp:posOffset>
                </wp:positionH>
                <wp:positionV relativeFrom="paragraph">
                  <wp:posOffset>118568</wp:posOffset>
                </wp:positionV>
                <wp:extent cx="5566868" cy="665683"/>
                <wp:effectExtent l="0" t="0" r="15240" b="20320"/>
                <wp:wrapNone/>
                <wp:docPr id="2" name="Caixa de texto 2"/>
                <wp:cNvGraphicFramePr/>
                <a:graphic xmlns:a="http://schemas.openxmlformats.org/drawingml/2006/main">
                  <a:graphicData uri="http://schemas.microsoft.com/office/word/2010/wordprocessingShape">
                    <wps:wsp>
                      <wps:cNvSpPr txBox="1"/>
                      <wps:spPr>
                        <a:xfrm>
                          <a:off x="0" y="0"/>
                          <a:ext cx="5566868" cy="665683"/>
                        </a:xfrm>
                        <a:prstGeom prst="rect">
                          <a:avLst/>
                        </a:prstGeom>
                        <a:solidFill>
                          <a:schemeClr val="accent2">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06D27" w:rsidRPr="007E0E8F" w:rsidRDefault="00E06D27" w:rsidP="009E4417">
                            <w:pPr>
                              <w:pStyle w:val="Corpo"/>
                              <w:jc w:val="center"/>
                              <w:rPr>
                                <w:b/>
                              </w:rPr>
                            </w:pPr>
                            <w:r>
                              <w:rPr>
                                <w:b/>
                              </w:rPr>
                              <w:t>A Arginina</w:t>
                            </w:r>
                            <w:r w:rsidRPr="007E0E8F">
                              <w:rPr>
                                <w:b/>
                              </w:rPr>
                              <w:t xml:space="preserve"> participa </w:t>
                            </w:r>
                            <w:r>
                              <w:rPr>
                                <w:b/>
                              </w:rPr>
                              <w:t>do metabolismo do óxido nítrico e</w:t>
                            </w:r>
                            <w:r w:rsidRPr="007E0E8F">
                              <w:rPr>
                                <w:b/>
                              </w:rPr>
                              <w:t xml:space="preserve"> impede a elevação plasmática de amônia e lactato associados com os exercícios prolongados. </w:t>
                            </w:r>
                            <w:r>
                              <w:rPr>
                                <w:b/>
                              </w:rPr>
                              <w:t>Ela também</w:t>
                            </w:r>
                            <w:r w:rsidRPr="007E0E8F">
                              <w:rPr>
                                <w:b/>
                              </w:rPr>
                              <w:t xml:space="preserve"> regula a vasodilatação e o fluxo sanguíneo.</w:t>
                            </w:r>
                          </w:p>
                          <w:p w:rsidR="00E06D27" w:rsidRDefault="00E06D27" w:rsidP="009E44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EF1DC" id="Caixa de texto 2" o:spid="_x0000_s1126" type="#_x0000_t202" style="position:absolute;left:0;text-align:left;margin-left:1.85pt;margin-top:9.35pt;width:438.35pt;height:52.4pt;z-index:252209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" fillcolor="#fbe4d5 [661]" strokeweight=".5pt">
                <v:textbox>
                  <w:txbxContent>
                    <w:p w:rsidR="00E06D27" w:rsidRPr="007E0E8F" w:rsidRDefault="00E06D27" w:rsidP="009E4417">
                      <w:pPr>
                        <w:pStyle w:val="Corpo"/>
                        <w:jc w:val="center"/>
                        <w:rPr>
                          <w:b/>
                        </w:rPr>
                      </w:pPr>
                      <w:r>
                        <w:rPr>
                          <w:b/>
                        </w:rPr>
                        <w:t>A Arginina</w:t>
                      </w:r>
                      <w:r w:rsidRPr="007E0E8F">
                        <w:rPr>
                          <w:b/>
                        </w:rPr>
                        <w:t xml:space="preserve"> participa </w:t>
                      </w:r>
                      <w:r>
                        <w:rPr>
                          <w:b/>
                        </w:rPr>
                        <w:t>do metabolismo do óxido nítrico e</w:t>
                      </w:r>
                      <w:r w:rsidRPr="007E0E8F">
                        <w:rPr>
                          <w:b/>
                        </w:rPr>
                        <w:t xml:space="preserve"> impede a elevação plasmática de amônia e lactato associados com os exercícios prolongados. </w:t>
                      </w:r>
                      <w:r>
                        <w:rPr>
                          <w:b/>
                        </w:rPr>
                        <w:t>Ela também</w:t>
                      </w:r>
                      <w:r w:rsidRPr="007E0E8F">
                        <w:rPr>
                          <w:b/>
                        </w:rPr>
                        <w:t xml:space="preserve"> regula a vasodilatação e o fluxo sanguíneo.</w:t>
                      </w:r>
                    </w:p>
                    <w:p w:rsidR="00E06D27" w:rsidRDefault="00E06D27" w:rsidP="009E4417"/>
                  </w:txbxContent>
                </v:textbox>
              </v:shape>
            </w:pict>
          </mc:Fallback>
        </mc:AlternateContent>
      </w:r>
    </w:p>
    <w:p w:rsidR="009E4417" w:rsidRDefault="009E4417" w:rsidP="009E4417">
      <w:pPr>
        <w:pStyle w:val="Corpo"/>
      </w:pPr>
    </w:p>
    <w:p w:rsidR="009E4417" w:rsidRDefault="009E4417" w:rsidP="009E4417">
      <w:pPr>
        <w:pStyle w:val="Corpo"/>
      </w:pPr>
    </w:p>
    <w:p w:rsidR="009E4417" w:rsidRDefault="009E4417" w:rsidP="009E4417">
      <w:pPr>
        <w:pStyle w:val="Corpo"/>
      </w:pPr>
    </w:p>
    <w:p w:rsidR="009E4417" w:rsidRDefault="009E4417" w:rsidP="009E4417">
      <w:pPr>
        <w:pStyle w:val="Corpo"/>
      </w:pPr>
    </w:p>
    <w:p w:rsidR="009E4417" w:rsidRDefault="001669F8" w:rsidP="009E4417">
      <w:pPr>
        <w:pStyle w:val="Corpo"/>
      </w:pPr>
      <w:r>
        <w:t xml:space="preserve">A suplementação com valina </w:t>
      </w:r>
      <w:r w:rsidR="009E4417">
        <w:t>antes dos exercícios inibe a elevação dos níveis de corticoides e impede a depleção de glicose durante os exercícios. A valina também previne a liberação de serotonina.</w:t>
      </w:r>
    </w:p>
    <w:p w:rsidR="009E4417" w:rsidRDefault="009E4417" w:rsidP="009E4417">
      <w:pPr>
        <w:pStyle w:val="Corpo"/>
      </w:pPr>
    </w:p>
    <w:p w:rsidR="009E4417" w:rsidRPr="007E0E8F" w:rsidRDefault="009E4417" w:rsidP="009E4417">
      <w:pPr>
        <w:pStyle w:val="Corpo"/>
        <w:rPr>
          <w:sz w:val="16"/>
          <w:szCs w:val="16"/>
        </w:rPr>
      </w:pPr>
    </w:p>
    <w:p w:rsidR="009E4417" w:rsidRDefault="009E4417" w:rsidP="009E4417">
      <w:pPr>
        <w:pStyle w:val="Corpo"/>
      </w:pPr>
      <w:r>
        <w:t xml:space="preserve">A </w:t>
      </w:r>
      <w:proofErr w:type="spellStart"/>
      <w:r>
        <w:t>serina</w:t>
      </w:r>
      <w:proofErr w:type="spellEnd"/>
      <w:r>
        <w:t xml:space="preserve"> participa do metabolismo da </w:t>
      </w:r>
      <w:proofErr w:type="spellStart"/>
      <w:r>
        <w:t>fosfatidilserina</w:t>
      </w:r>
      <w:proofErr w:type="spellEnd"/>
      <w:r>
        <w:t xml:space="preserve"> e reduz a sensação de fadiga por melhorar a performance física e diminuir os níveis de cortisol durante os exercícios físicos de alta intensidade. </w:t>
      </w:r>
    </w:p>
    <w:p w:rsidR="009E4417" w:rsidRPr="003F46A6" w:rsidRDefault="009E4417" w:rsidP="009E4417">
      <w:pPr>
        <w:pStyle w:val="Corpo"/>
      </w:pPr>
    </w:p>
    <w:p w:rsidR="009E4417" w:rsidRDefault="009E4417" w:rsidP="009E4417">
      <w:pPr>
        <w:pStyle w:val="Titulo"/>
        <w:rPr>
          <w:color w:val="FF8501"/>
        </w:rPr>
      </w:pPr>
      <w:r>
        <w:rPr>
          <w:rFonts w:asciiTheme="minorHAnsi" w:eastAsiaTheme="minorHAnsi" w:hAnsiTheme="minorHAnsi"/>
          <w:noProof/>
          <w:color w:val="auto"/>
          <w:sz w:val="22"/>
          <w:lang w:eastAsia="pt-BR"/>
        </w:rPr>
        <mc:AlternateContent>
          <mc:Choice Requires="wps">
            <w:drawing>
              <wp:anchor distT="0" distB="0" distL="114300" distR="114300" simplePos="0" relativeHeight="252212224" behindDoc="0" locked="0" layoutInCell="1" allowOverlap="1" wp14:anchorId="1498FC9D" wp14:editId="4C1FDE43">
                <wp:simplePos x="0" y="0"/>
                <wp:positionH relativeFrom="margin">
                  <wp:posOffset>2867025</wp:posOffset>
                </wp:positionH>
                <wp:positionV relativeFrom="paragraph">
                  <wp:posOffset>83820</wp:posOffset>
                </wp:positionV>
                <wp:extent cx="2654935" cy="1190625"/>
                <wp:effectExtent l="0" t="0" r="0" b="0"/>
                <wp:wrapNone/>
                <wp:docPr id="114" name="Caixa de texto 114"/>
                <wp:cNvGraphicFramePr/>
                <a:graphic xmlns:a="http://schemas.openxmlformats.org/drawingml/2006/main">
                  <a:graphicData uri="http://schemas.microsoft.com/office/word/2010/wordprocessingShape">
                    <wps:wsp>
                      <wps:cNvSpPr txBox="1"/>
                      <wps:spPr>
                        <a:xfrm>
                          <a:off x="0" y="0"/>
                          <a:ext cx="2654935" cy="1190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06D27" w:rsidRPr="007E0E8F" w:rsidRDefault="00E06D27" w:rsidP="00F20352">
                            <w:pPr>
                              <w:pStyle w:val="Corpo"/>
                              <w:numPr>
                                <w:ilvl w:val="0"/>
                                <w:numId w:val="10"/>
                              </w:numPr>
                              <w:rPr>
                                <w:b/>
                              </w:rPr>
                            </w:pPr>
                            <w:r w:rsidRPr="007E0E8F">
                              <w:rPr>
                                <w:b/>
                              </w:rPr>
                              <w:t>Impedem a elevação dos níveis de amônia e lactato;</w:t>
                            </w:r>
                          </w:p>
                          <w:p w:rsidR="00E06D27" w:rsidRPr="007E0E8F" w:rsidRDefault="00E06D27" w:rsidP="00F20352">
                            <w:pPr>
                              <w:pStyle w:val="Corpo"/>
                              <w:numPr>
                                <w:ilvl w:val="0"/>
                                <w:numId w:val="10"/>
                              </w:numPr>
                              <w:rPr>
                                <w:b/>
                              </w:rPr>
                            </w:pPr>
                            <w:r w:rsidRPr="007E0E8F">
                              <w:rPr>
                                <w:b/>
                              </w:rPr>
                              <w:t>Contribuem para a vasodilatação;</w:t>
                            </w:r>
                          </w:p>
                          <w:p w:rsidR="00E06D27" w:rsidRPr="007E0E8F" w:rsidRDefault="00E06D27" w:rsidP="00F20352">
                            <w:pPr>
                              <w:pStyle w:val="Corpo"/>
                              <w:numPr>
                                <w:ilvl w:val="0"/>
                                <w:numId w:val="10"/>
                              </w:numPr>
                              <w:rPr>
                                <w:b/>
                              </w:rPr>
                            </w:pPr>
                            <w:r w:rsidRPr="007E0E8F">
                              <w:rPr>
                                <w:b/>
                              </w:rPr>
                              <w:t>Inibe</w:t>
                            </w:r>
                            <w:r>
                              <w:rPr>
                                <w:b/>
                              </w:rPr>
                              <w:t>m</w:t>
                            </w:r>
                            <w:r w:rsidRPr="007E0E8F">
                              <w:rPr>
                                <w:b/>
                              </w:rPr>
                              <w:t xml:space="preserve"> a elevação dos níveis de glicose, cortisol e serotonina.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98FC9D" id="Caixa de texto 114" o:spid="_x0000_s1127" type="#_x0000_t202" style="position:absolute;left:0;text-align:left;margin-left:225.75pt;margin-top:6.6pt;width:209.05pt;height:93.75pt;z-index:252212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" filled="f" stroked="f" strokeweight=".5pt">
                <v:textbox>
                  <w:txbxContent>
                    <w:p w:rsidR="00E06D27" w:rsidRPr="007E0E8F" w:rsidRDefault="00E06D27" w:rsidP="00F20352">
                      <w:pPr>
                        <w:pStyle w:val="Corpo"/>
                        <w:numPr>
                          <w:ilvl w:val="0"/>
                          <w:numId w:val="10"/>
                        </w:numPr>
                        <w:rPr>
                          <w:b/>
                        </w:rPr>
                      </w:pPr>
                      <w:r w:rsidRPr="007E0E8F">
                        <w:rPr>
                          <w:b/>
                        </w:rPr>
                        <w:t>Impedem a elevação dos níveis de amônia e lactato;</w:t>
                      </w:r>
                    </w:p>
                    <w:p w:rsidR="00E06D27" w:rsidRPr="007E0E8F" w:rsidRDefault="00E06D27" w:rsidP="00F20352">
                      <w:pPr>
                        <w:pStyle w:val="Corpo"/>
                        <w:numPr>
                          <w:ilvl w:val="0"/>
                          <w:numId w:val="10"/>
                        </w:numPr>
                        <w:rPr>
                          <w:b/>
                        </w:rPr>
                      </w:pPr>
                      <w:r w:rsidRPr="007E0E8F">
                        <w:rPr>
                          <w:b/>
                        </w:rPr>
                        <w:t>Contribuem para a vasodilatação;</w:t>
                      </w:r>
                    </w:p>
                    <w:p w:rsidR="00E06D27" w:rsidRPr="007E0E8F" w:rsidRDefault="00E06D27" w:rsidP="00F20352">
                      <w:pPr>
                        <w:pStyle w:val="Corpo"/>
                        <w:numPr>
                          <w:ilvl w:val="0"/>
                          <w:numId w:val="10"/>
                        </w:numPr>
                        <w:rPr>
                          <w:b/>
                        </w:rPr>
                      </w:pPr>
                      <w:r w:rsidRPr="007E0E8F">
                        <w:rPr>
                          <w:b/>
                        </w:rPr>
                        <w:t>Inibe</w:t>
                      </w:r>
                      <w:r>
                        <w:rPr>
                          <w:b/>
                        </w:rPr>
                        <w:t>m</w:t>
                      </w:r>
                      <w:r w:rsidRPr="007E0E8F">
                        <w:rPr>
                          <w:b/>
                        </w:rPr>
                        <w:t xml:space="preserve"> a elevação dos níveis de glicose, cortisol e serotonina.</w:t>
                      </w:r>
                    </w:p>
                  </w:txbxContent>
                </v:textbox>
                <w10:wrap anchorx="margin"/>
              </v:shape>
            </w:pict>
          </mc:Fallback>
        </mc:AlternateContent>
      </w:r>
      <w:r>
        <w:rPr>
          <w:rFonts w:asciiTheme="minorHAnsi" w:eastAsiaTheme="minorHAnsi" w:hAnsiTheme="minorHAnsi"/>
          <w:noProof/>
          <w:color w:val="auto"/>
          <w:sz w:val="22"/>
          <w:lang w:eastAsia="pt-BR"/>
        </w:rPr>
        <mc:AlternateContent>
          <mc:Choice Requires="wps">
            <w:drawing>
              <wp:anchor distT="0" distB="0" distL="114300" distR="114300" simplePos="0" relativeHeight="252211200" behindDoc="0" locked="0" layoutInCell="1" allowOverlap="1" wp14:anchorId="7D9E9843" wp14:editId="48444012">
                <wp:simplePos x="0" y="0"/>
                <wp:positionH relativeFrom="column">
                  <wp:posOffset>2358390</wp:posOffset>
                </wp:positionH>
                <wp:positionV relativeFrom="paragraph">
                  <wp:posOffset>8255</wp:posOffset>
                </wp:positionV>
                <wp:extent cx="45719" cy="1352550"/>
                <wp:effectExtent l="19050" t="0" r="12065" b="19050"/>
                <wp:wrapNone/>
                <wp:docPr id="19" name="Chave esquerda 19"/>
                <wp:cNvGraphicFramePr/>
                <a:graphic xmlns:a="http://schemas.openxmlformats.org/drawingml/2006/main">
                  <a:graphicData uri="http://schemas.microsoft.com/office/word/2010/wordprocessingShape">
                    <wps:wsp>
                      <wps:cNvSpPr/>
                      <wps:spPr>
                        <a:xfrm>
                          <a:off x="0" y="0"/>
                          <a:ext cx="45719" cy="1352550"/>
                        </a:xfrm>
                        <a:prstGeom prst="leftBrace">
                          <a:avLst/>
                        </a:prstGeom>
                        <a:ln w="15875"/>
                      </wps:spPr>
                      <wps:style>
                        <a:lnRef idx="1">
                          <a:schemeClr val="accent1"/>
                        </a:lnRef>
                        <a:fillRef idx="0">
                          <a:schemeClr val="accent1"/>
                        </a:fillRef>
                        <a:effectRef idx="0">
                          <a:schemeClr val="accent1"/>
                        </a:effectRef>
                        <a:fontRef idx="minor">
                          <a:schemeClr val="tx1"/>
                        </a:fontRef>
                      </wps:style>
                      <wps:txbx>
                        <w:txbxContent>
                          <w:p w:rsidR="00E06D27" w:rsidRDefault="00E06D27" w:rsidP="009E441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E984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Chave esquerda 19" o:spid="_x0000_s1128" type="#_x0000_t87" style="position:absolute;left:0;text-align:left;margin-left:185.7pt;margin-top:.65pt;width:3.6pt;height:106.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" adj="61" strokecolor="#5b9bd5 [3204]" strokeweight="1.25pt">
                <v:stroke joinstyle="miter"/>
                <v:textbox>
                  <w:txbxContent>
                    <w:p w:rsidR="00E06D27" w:rsidRDefault="00E06D27" w:rsidP="009E4417">
                      <w:pPr>
                        <w:jc w:val="center"/>
                      </w:pPr>
                    </w:p>
                  </w:txbxContent>
                </v:textbox>
              </v:shape>
            </w:pict>
          </mc:Fallback>
        </mc:AlternateContent>
      </w:r>
      <w:r w:rsidRPr="007E0E8F">
        <w:rPr>
          <w:rFonts w:asciiTheme="minorHAnsi" w:eastAsiaTheme="minorHAnsi" w:hAnsiTheme="minorHAnsi"/>
          <w:noProof/>
          <w:color w:val="auto"/>
          <w:sz w:val="22"/>
          <w:lang w:eastAsia="pt-BR"/>
        </w:rPr>
        <mc:AlternateContent>
          <mc:Choice Requires="wps">
            <w:drawing>
              <wp:anchor distT="0" distB="0" distL="114300" distR="114300" simplePos="0" relativeHeight="252210176" behindDoc="0" locked="0" layoutInCell="1" allowOverlap="1" wp14:anchorId="7D5AC495" wp14:editId="1E34845D">
                <wp:simplePos x="0" y="0"/>
                <wp:positionH relativeFrom="margin">
                  <wp:posOffset>0</wp:posOffset>
                </wp:positionH>
                <wp:positionV relativeFrom="paragraph">
                  <wp:posOffset>153035</wp:posOffset>
                </wp:positionV>
                <wp:extent cx="1463040" cy="877570"/>
                <wp:effectExtent l="0" t="0" r="22860" b="17780"/>
                <wp:wrapNone/>
                <wp:docPr id="3" name="Caixa de texto 3"/>
                <wp:cNvGraphicFramePr/>
                <a:graphic xmlns:a="http://schemas.openxmlformats.org/drawingml/2006/main">
                  <a:graphicData uri="http://schemas.microsoft.com/office/word/2010/wordprocessingShape">
                    <wps:wsp>
                      <wps:cNvSpPr txBox="1"/>
                      <wps:spPr>
                        <a:xfrm>
                          <a:off x="0" y="0"/>
                          <a:ext cx="1463040" cy="877570"/>
                        </a:xfrm>
                        <a:prstGeom prst="rect">
                          <a:avLst/>
                        </a:prstGeom>
                        <a:solidFill>
                          <a:srgbClr val="ED7D31">
                            <a:lumMod val="20000"/>
                            <a:lumOff val="80000"/>
                          </a:srgbClr>
                        </a:solidFill>
                        <a:ln w="6350">
                          <a:solidFill>
                            <a:prstClr val="black"/>
                          </a:solidFill>
                        </a:ln>
                        <a:effectLst/>
                      </wps:spPr>
                      <wps:txbx>
                        <w:txbxContent>
                          <w:p w:rsidR="00E06D27" w:rsidRPr="009E4417" w:rsidRDefault="00E06D27" w:rsidP="009E4417">
                            <w:pPr>
                              <w:jc w:val="center"/>
                              <w:rPr>
                                <w:rFonts w:ascii="Swis721 Th BT" w:hAnsi="Swis721 Th BT"/>
                              </w:rPr>
                            </w:pPr>
                            <w:r w:rsidRPr="009E4417">
                              <w:rPr>
                                <w:rFonts w:ascii="Swis721 Th BT" w:hAnsi="Swis721 Th BT"/>
                              </w:rPr>
                              <w:t xml:space="preserve">Valina </w:t>
                            </w:r>
                          </w:p>
                          <w:p w:rsidR="00E06D27" w:rsidRPr="009E4417" w:rsidRDefault="00E06D27" w:rsidP="009E4417">
                            <w:pPr>
                              <w:jc w:val="center"/>
                              <w:rPr>
                                <w:rFonts w:ascii="Swis721 Th BT" w:hAnsi="Swis721 Th BT"/>
                              </w:rPr>
                            </w:pPr>
                            <w:r w:rsidRPr="009E4417">
                              <w:rPr>
                                <w:rFonts w:ascii="Swis721 Th BT" w:hAnsi="Swis721 Th BT"/>
                              </w:rPr>
                              <w:t>Arginina</w:t>
                            </w:r>
                          </w:p>
                          <w:p w:rsidR="00E06D27" w:rsidRPr="009E4417" w:rsidRDefault="00E06D27" w:rsidP="009E4417">
                            <w:pPr>
                              <w:jc w:val="center"/>
                              <w:rPr>
                                <w:rFonts w:ascii="Swis721 Th BT" w:hAnsi="Swis721 Th BT"/>
                              </w:rPr>
                            </w:pPr>
                            <w:proofErr w:type="spellStart"/>
                            <w:r w:rsidRPr="009E4417">
                              <w:rPr>
                                <w:rFonts w:ascii="Swis721 Th BT" w:hAnsi="Swis721 Th BT"/>
                              </w:rPr>
                              <w:t>Serina</w:t>
                            </w:r>
                            <w:proofErr w:type="spellEnd"/>
                          </w:p>
                          <w:p w:rsidR="00E06D27" w:rsidRDefault="00E06D27" w:rsidP="009E441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5AC495" id="Caixa de texto 3" o:spid="_x0000_s1129" type="#_x0000_t202" style="position:absolute;left:0;text-align:left;margin-left:0;margin-top:12.05pt;width:115.2pt;height:69.1pt;z-index:25221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" fillcolor="#fbe5d6" strokeweight=".5pt">
                <v:textbox>
                  <w:txbxContent>
                    <w:p w:rsidR="00E06D27" w:rsidRPr="009E4417" w:rsidRDefault="00E06D27" w:rsidP="009E4417">
                      <w:pPr>
                        <w:jc w:val="center"/>
                        <w:rPr>
                          <w:rFonts w:ascii="Swis721 Th BT" w:hAnsi="Swis721 Th BT"/>
                        </w:rPr>
                      </w:pPr>
                      <w:r w:rsidRPr="009E4417">
                        <w:rPr>
                          <w:rFonts w:ascii="Swis721 Th BT" w:hAnsi="Swis721 Th BT"/>
                        </w:rPr>
                        <w:t xml:space="preserve">Valina </w:t>
                      </w:r>
                    </w:p>
                    <w:p w:rsidR="00E06D27" w:rsidRPr="009E4417" w:rsidRDefault="00E06D27" w:rsidP="009E4417">
                      <w:pPr>
                        <w:jc w:val="center"/>
                        <w:rPr>
                          <w:rFonts w:ascii="Swis721 Th BT" w:hAnsi="Swis721 Th BT"/>
                        </w:rPr>
                      </w:pPr>
                      <w:r w:rsidRPr="009E4417">
                        <w:rPr>
                          <w:rFonts w:ascii="Swis721 Th BT" w:hAnsi="Swis721 Th BT"/>
                        </w:rPr>
                        <w:t>Arginina</w:t>
                      </w:r>
                    </w:p>
                    <w:p w:rsidR="00E06D27" w:rsidRPr="009E4417" w:rsidRDefault="00E06D27" w:rsidP="009E4417">
                      <w:pPr>
                        <w:jc w:val="center"/>
                        <w:rPr>
                          <w:rFonts w:ascii="Swis721 Th BT" w:hAnsi="Swis721 Th BT"/>
                        </w:rPr>
                      </w:pPr>
                      <w:proofErr w:type="spellStart"/>
                      <w:r w:rsidRPr="009E4417">
                        <w:rPr>
                          <w:rFonts w:ascii="Swis721 Th BT" w:hAnsi="Swis721 Th BT"/>
                        </w:rPr>
                        <w:t>Serina</w:t>
                      </w:r>
                      <w:proofErr w:type="spellEnd"/>
                    </w:p>
                    <w:p w:rsidR="00E06D27" w:rsidRDefault="00E06D27" w:rsidP="009E4417"/>
                  </w:txbxContent>
                </v:textbox>
                <w10:wrap anchorx="margin"/>
              </v:shape>
            </w:pict>
          </mc:Fallback>
        </mc:AlternateContent>
      </w:r>
    </w:p>
    <w:p w:rsidR="009E4417" w:rsidRDefault="009E4417" w:rsidP="009E4417">
      <w:pPr>
        <w:pStyle w:val="Titulo"/>
        <w:rPr>
          <w:color w:val="FF8501"/>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Pr="00F17191" w:rsidRDefault="009E4417" w:rsidP="00220773">
      <w:pPr>
        <w:pStyle w:val="Titulo"/>
      </w:pPr>
      <w:proofErr w:type="gramStart"/>
      <w:r w:rsidRPr="00F17191">
        <w:t>Estudo Comprova</w:t>
      </w:r>
      <w:proofErr w:type="gramEnd"/>
    </w:p>
    <w:p w:rsidR="009E4417" w:rsidRPr="00275F81" w:rsidRDefault="009E4417" w:rsidP="009E4417">
      <w:pPr>
        <w:pStyle w:val="Subtitulocorpo"/>
        <w:jc w:val="center"/>
        <w:rPr>
          <w:color w:val="0082B2"/>
        </w:rPr>
      </w:pPr>
      <w:r w:rsidRPr="00275F81">
        <w:rPr>
          <w:color w:val="0082B2"/>
        </w:rPr>
        <w:t>Suplementação com os Aminoácidos (</w:t>
      </w:r>
      <w:proofErr w:type="spellStart"/>
      <w:r w:rsidRPr="00275F81">
        <w:rPr>
          <w:color w:val="0082B2"/>
        </w:rPr>
        <w:t>Serina</w:t>
      </w:r>
      <w:proofErr w:type="spellEnd"/>
      <w:r w:rsidRPr="00275F81">
        <w:rPr>
          <w:color w:val="0082B2"/>
        </w:rPr>
        <w:t>, Valina e Arginina) Diminuem a Sensação de Fadiga durante os Exercícios Físicos</w:t>
      </w:r>
    </w:p>
    <w:p w:rsidR="009E4417" w:rsidRDefault="009E4417" w:rsidP="009E4417">
      <w:pPr>
        <w:pStyle w:val="Corpo"/>
        <w:spacing w:after="120"/>
        <w:rPr>
          <w:szCs w:val="23"/>
        </w:rPr>
      </w:pPr>
    </w:p>
    <w:p w:rsidR="009E4417" w:rsidRPr="009E4417" w:rsidRDefault="009E4417" w:rsidP="009E4417">
      <w:pPr>
        <w:pStyle w:val="Corpo"/>
        <w:spacing w:after="120"/>
        <w:rPr>
          <w:sz w:val="24"/>
        </w:rPr>
      </w:pPr>
      <w:r w:rsidRPr="00136302">
        <w:rPr>
          <w:sz w:val="24"/>
        </w:rPr>
        <w:t xml:space="preserve">O objetivo desse estudo </w:t>
      </w:r>
      <w:r>
        <w:rPr>
          <w:sz w:val="24"/>
        </w:rPr>
        <w:t xml:space="preserve">foi investigar os efeitos de uma mistura de aminoácidos (arginina, valina e </w:t>
      </w:r>
      <w:proofErr w:type="spellStart"/>
      <w:r>
        <w:rPr>
          <w:sz w:val="24"/>
        </w:rPr>
        <w:t>serina</w:t>
      </w:r>
      <w:proofErr w:type="spellEnd"/>
      <w:r>
        <w:rPr>
          <w:sz w:val="24"/>
        </w:rPr>
        <w:t>) na redução da fadiga induzida por exercícios físicos em voluntários saudáveis (</w:t>
      </w:r>
      <w:proofErr w:type="spellStart"/>
      <w:r>
        <w:rPr>
          <w:sz w:val="24"/>
        </w:rPr>
        <w:t>Tsuda</w:t>
      </w:r>
      <w:proofErr w:type="spellEnd"/>
      <w:r>
        <w:rPr>
          <w:sz w:val="24"/>
        </w:rPr>
        <w:t xml:space="preserve"> </w:t>
      </w:r>
      <w:r>
        <w:rPr>
          <w:i/>
          <w:sz w:val="24"/>
        </w:rPr>
        <w:t xml:space="preserve">et al., </w:t>
      </w:r>
      <w:r>
        <w:rPr>
          <w:sz w:val="24"/>
        </w:rPr>
        <w:t>2019).</w:t>
      </w:r>
    </w:p>
    <w:p w:rsidR="009E4417" w:rsidRDefault="009E4417" w:rsidP="009E4417">
      <w:pPr>
        <w:pStyle w:val="Corpo"/>
        <w:rPr>
          <w:sz w:val="24"/>
        </w:rPr>
      </w:pPr>
      <w:r>
        <w:rPr>
          <w:noProof/>
          <w:lang w:eastAsia="pt-BR"/>
        </w:rPr>
        <mc:AlternateContent>
          <mc:Choice Requires="wps">
            <w:drawing>
              <wp:anchor distT="0" distB="0" distL="114300" distR="114300" simplePos="0" relativeHeight="252214272" behindDoc="0" locked="0" layoutInCell="1" allowOverlap="1" wp14:anchorId="4CF738AA" wp14:editId="4345ACF2">
                <wp:simplePos x="0" y="0"/>
                <wp:positionH relativeFrom="margin">
                  <wp:align>right</wp:align>
                </wp:positionH>
                <wp:positionV relativeFrom="paragraph">
                  <wp:posOffset>34925</wp:posOffset>
                </wp:positionV>
                <wp:extent cx="5734050" cy="638175"/>
                <wp:effectExtent l="0" t="0" r="19050" b="28575"/>
                <wp:wrapNone/>
                <wp:docPr id="115" name="Caixa de texto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38175"/>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9E4417">
                            <w:pPr>
                              <w:jc w:val="center"/>
                              <w:rPr>
                                <w:rFonts w:ascii="Swis721 Th BT" w:hAnsi="Swis721 Th BT"/>
                                <w:sz w:val="23"/>
                                <w:szCs w:val="23"/>
                              </w:rPr>
                            </w:pPr>
                            <w:r w:rsidRPr="00136302">
                              <w:rPr>
                                <w:rFonts w:ascii="Swis721 Th BT" w:hAnsi="Swis721 Th BT"/>
                                <w:sz w:val="23"/>
                                <w:szCs w:val="23"/>
                              </w:rPr>
                              <w:t xml:space="preserve">Assim, </w:t>
                            </w:r>
                            <w:r>
                              <w:rPr>
                                <w:rFonts w:ascii="Swis721 Th BT" w:hAnsi="Swis721 Th BT"/>
                                <w:sz w:val="23"/>
                                <w:szCs w:val="23"/>
                              </w:rPr>
                              <w:t>39 homens participaram desse estudo clínico, randomizado, cruzado e placebo-controlado. Eles foram divididos em dois grupos para receberem, por 14 dias, a seguinte posologia:</w:t>
                            </w:r>
                          </w:p>
                          <w:p w:rsidR="00E06D27" w:rsidRPr="009D65A4" w:rsidRDefault="00E06D27" w:rsidP="009E4417">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738AA" id="Caixa de texto 115" o:spid="_x0000_s1130" type="#_x0000_t202" style="position:absolute;left:0;text-align:left;margin-left:400.3pt;margin-top:2.75pt;width:451.5pt;height:50.25pt;z-index:252214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" fillcolor="white [3212]" strokecolor="#ff8501">
                <v:textbox>
                  <w:txbxContent>
                    <w:p w:rsidR="00E06D27" w:rsidRPr="009D65A4" w:rsidRDefault="00E06D27" w:rsidP="009E4417">
                      <w:pPr>
                        <w:jc w:val="center"/>
                        <w:rPr>
                          <w:rFonts w:ascii="Swis721 Th BT" w:hAnsi="Swis721 Th BT"/>
                          <w:sz w:val="23"/>
                          <w:szCs w:val="23"/>
                        </w:rPr>
                      </w:pPr>
                      <w:r w:rsidRPr="00136302">
                        <w:rPr>
                          <w:rFonts w:ascii="Swis721 Th BT" w:hAnsi="Swis721 Th BT"/>
                          <w:sz w:val="23"/>
                          <w:szCs w:val="23"/>
                        </w:rPr>
                        <w:t xml:space="preserve">Assim, </w:t>
                      </w:r>
                      <w:r>
                        <w:rPr>
                          <w:rFonts w:ascii="Swis721 Th BT" w:hAnsi="Swis721 Th BT"/>
                          <w:sz w:val="23"/>
                          <w:szCs w:val="23"/>
                        </w:rPr>
                        <w:t>39 homens participaram desse estudo clínico, randomizado, cruzado e placebo-controlado. Eles foram divididos em dois grupos para receberem, por 14 dias, a seguinte posologia:</w:t>
                      </w:r>
                    </w:p>
                    <w:p w:rsidR="00E06D27" w:rsidRPr="009D65A4" w:rsidRDefault="00E06D27" w:rsidP="009E4417">
                      <w:pPr>
                        <w:jc w:val="center"/>
                        <w:rPr>
                          <w:rFonts w:ascii="Swis721 Th BT" w:hAnsi="Swis721 Th BT"/>
                          <w:sz w:val="23"/>
                          <w:szCs w:val="23"/>
                        </w:rPr>
                      </w:pPr>
                    </w:p>
                  </w:txbxContent>
                </v:textbox>
                <w10:wrap anchorx="margin"/>
              </v:shape>
            </w:pict>
          </mc:Fallback>
        </mc:AlternateContent>
      </w:r>
      <w:r>
        <w:rPr>
          <w:sz w:val="24"/>
        </w:rPr>
        <w:br/>
      </w:r>
    </w:p>
    <w:p w:rsidR="009E4417" w:rsidRDefault="009E4417" w:rsidP="009E4417">
      <w:pPr>
        <w:pStyle w:val="Corpo"/>
      </w:pPr>
    </w:p>
    <w:p w:rsidR="009E4417" w:rsidRDefault="009E4417" w:rsidP="009E4417">
      <w:pPr>
        <w:pStyle w:val="Corpo"/>
      </w:pPr>
    </w:p>
    <w:p w:rsidR="009E4417" w:rsidRDefault="009E4417" w:rsidP="009E4417">
      <w:pPr>
        <w:pStyle w:val="Corpo"/>
      </w:pPr>
      <w:r>
        <w:rPr>
          <w:noProof/>
          <w:lang w:eastAsia="pt-BR"/>
        </w:rPr>
        <mc:AlternateContent>
          <mc:Choice Requires="wps">
            <w:drawing>
              <wp:anchor distT="0" distB="0" distL="114300" distR="114300" simplePos="0" relativeHeight="252217344" behindDoc="0" locked="0" layoutInCell="1" allowOverlap="1" wp14:anchorId="63089BED" wp14:editId="5C52AF09">
                <wp:simplePos x="0" y="0"/>
                <wp:positionH relativeFrom="column">
                  <wp:posOffset>790575</wp:posOffset>
                </wp:positionH>
                <wp:positionV relativeFrom="paragraph">
                  <wp:posOffset>1270</wp:posOffset>
                </wp:positionV>
                <wp:extent cx="226695" cy="138430"/>
                <wp:effectExtent l="0" t="0" r="1905" b="0"/>
                <wp:wrapNone/>
                <wp:docPr id="116" name="Triângulo isósceles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40D17" id="Triângulo isósceles 116" o:spid="_x0000_s1026" type="#_x0000_t5" style="position:absolute;margin-left:62.25pt;margin-top:.1pt;width:17.85pt;height:10.9pt;flip:y;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Yg8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" fillcolor="#d8d8d8 [2732]" stroked="f"/>
            </w:pict>
          </mc:Fallback>
        </mc:AlternateContent>
      </w:r>
      <w:r>
        <w:rPr>
          <w:noProof/>
          <w:lang w:eastAsia="pt-BR"/>
        </w:rPr>
        <mc:AlternateContent>
          <mc:Choice Requires="wps">
            <w:drawing>
              <wp:anchor distT="0" distB="0" distL="114300" distR="114300" simplePos="0" relativeHeight="252216320" behindDoc="0" locked="0" layoutInCell="1" allowOverlap="1" wp14:anchorId="6B11C13C" wp14:editId="232F1A41">
                <wp:simplePos x="0" y="0"/>
                <wp:positionH relativeFrom="column">
                  <wp:posOffset>4674235</wp:posOffset>
                </wp:positionH>
                <wp:positionV relativeFrom="paragraph">
                  <wp:posOffset>1270</wp:posOffset>
                </wp:positionV>
                <wp:extent cx="226695" cy="138430"/>
                <wp:effectExtent l="0" t="0" r="1905" b="0"/>
                <wp:wrapNone/>
                <wp:docPr id="117" name="Triângulo isósceles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F037B" id="Triângulo isósceles 117" o:spid="_x0000_s1026" type="#_x0000_t5" style="position:absolute;margin-left:368.05pt;margin-top:.1pt;width:17.85pt;height:10.9pt;flip:y;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dBY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" fillcolor="#d8d8d8 [2732]" stroked="f"/>
            </w:pict>
          </mc:Fallback>
        </mc:AlternateContent>
      </w:r>
    </w:p>
    <w:p w:rsidR="009E4417" w:rsidRDefault="009E4417" w:rsidP="009E4417">
      <w:pPr>
        <w:pStyle w:val="Corpo"/>
      </w:pPr>
      <w:r>
        <w:rPr>
          <w:noProof/>
          <w:lang w:eastAsia="pt-BR"/>
        </w:rPr>
        <mc:AlternateContent>
          <mc:Choice Requires="wps">
            <w:drawing>
              <wp:anchor distT="0" distB="0" distL="114300" distR="114300" simplePos="0" relativeHeight="252218368" behindDoc="0" locked="0" layoutInCell="1" allowOverlap="1" wp14:anchorId="610EE20A" wp14:editId="13027CD7">
                <wp:simplePos x="0" y="0"/>
                <wp:positionH relativeFrom="margin">
                  <wp:align>right</wp:align>
                </wp:positionH>
                <wp:positionV relativeFrom="paragraph">
                  <wp:posOffset>31750</wp:posOffset>
                </wp:positionV>
                <wp:extent cx="1905000" cy="1162050"/>
                <wp:effectExtent l="0" t="0" r="19050" b="19050"/>
                <wp:wrapNone/>
                <wp:docPr id="118" name="Caixa de texto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162050"/>
                        </a:xfrm>
                        <a:prstGeom prst="rect">
                          <a:avLst/>
                        </a:prstGeom>
                        <a:solidFill>
                          <a:srgbClr val="FF8501"/>
                        </a:solidFill>
                        <a:ln w="9525">
                          <a:solidFill>
                            <a:srgbClr val="FF8501"/>
                          </a:solidFill>
                          <a:miter lim="800000"/>
                          <a:headEnd/>
                          <a:tailEnd/>
                        </a:ln>
                      </wps:spPr>
                      <wps:txbx>
                        <w:txbxContent>
                          <w:p w:rsidR="00E06D27" w:rsidRDefault="00E06D27" w:rsidP="009E441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9E4417">
                            <w:pPr>
                              <w:spacing w:after="0" w:line="240" w:lineRule="auto"/>
                              <w:jc w:val="center"/>
                              <w:rPr>
                                <w:rFonts w:ascii="Swis721 Th BT" w:hAnsi="Swis721 Th BT"/>
                                <w:b/>
                                <w:color w:val="FFFFFF" w:themeColor="background1"/>
                                <w:sz w:val="12"/>
                                <w:szCs w:val="12"/>
                              </w:rPr>
                            </w:pPr>
                          </w:p>
                          <w:p w:rsidR="00E06D27" w:rsidRDefault="00E06D27" w:rsidP="009E4417">
                            <w:pPr>
                              <w:spacing w:before="120" w:after="0" w:line="240" w:lineRule="auto"/>
                              <w:jc w:val="center"/>
                              <w:rPr>
                                <w:rFonts w:ascii="Swis721 Th BT" w:hAnsi="Swis721 Th BT"/>
                                <w:color w:val="FFFFFF" w:themeColor="background1"/>
                                <w:sz w:val="23"/>
                                <w:szCs w:val="23"/>
                              </w:rPr>
                            </w:pPr>
                          </w:p>
                          <w:p w:rsidR="00E06D27" w:rsidRPr="00086CFC" w:rsidRDefault="00E06D27" w:rsidP="009E4417">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9E4417">
                            <w:pPr>
                              <w:spacing w:after="0" w:line="240" w:lineRule="auto"/>
                              <w:jc w:val="center"/>
                              <w:rPr>
                                <w:rFonts w:ascii="Swis721 Th BT" w:hAnsi="Swis721 Th BT"/>
                                <w:b/>
                                <w:color w:val="FFFFFF" w:themeColor="background1"/>
                                <w:sz w:val="12"/>
                                <w:szCs w:val="12"/>
                              </w:rPr>
                            </w:pPr>
                          </w:p>
                          <w:p w:rsidR="00E06D27" w:rsidRPr="00190C3C" w:rsidRDefault="00E06D27" w:rsidP="009E4417">
                            <w:pPr>
                              <w:spacing w:after="0" w:line="240" w:lineRule="auto"/>
                              <w:jc w:val="center"/>
                              <w:rPr>
                                <w:rFonts w:ascii="Swis721 Th BT" w:hAnsi="Swis721 Th BT"/>
                                <w:b/>
                                <w:color w:val="FFFFFF" w:themeColor="background1"/>
                                <w:sz w:val="23"/>
                                <w:szCs w:val="23"/>
                              </w:rPr>
                            </w:pPr>
                          </w:p>
                          <w:p w:rsidR="00E06D27" w:rsidRPr="00190C3C" w:rsidRDefault="00E06D27" w:rsidP="009E4417">
                            <w:pPr>
                              <w:spacing w:after="0" w:line="240" w:lineRule="auto"/>
                              <w:jc w:val="center"/>
                              <w:rPr>
                                <w:rFonts w:ascii="Swis721 Th BT" w:hAnsi="Swis721 Th BT"/>
                                <w:b/>
                                <w:color w:val="FFFFFF" w:themeColor="background1"/>
                                <w:sz w:val="12"/>
                                <w:szCs w:val="12"/>
                              </w:rPr>
                            </w:pPr>
                          </w:p>
                          <w:p w:rsidR="00E06D27" w:rsidRDefault="00E06D27" w:rsidP="009E441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EE20A" id="Caixa de texto 118" o:spid="_x0000_s1131" type="#_x0000_t202" style="position:absolute;left:0;text-align:left;margin-left:98.8pt;margin-top:2.5pt;width:150pt;height:91.5pt;z-index:252218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" fillcolor="#ff8501" strokecolor="#ff8501">
                <v:textbox>
                  <w:txbxContent>
                    <w:p w:rsidR="00E06D27" w:rsidRDefault="00E06D27" w:rsidP="009E441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9E4417">
                      <w:pPr>
                        <w:spacing w:after="0" w:line="240" w:lineRule="auto"/>
                        <w:jc w:val="center"/>
                        <w:rPr>
                          <w:rFonts w:ascii="Swis721 Th BT" w:hAnsi="Swis721 Th BT"/>
                          <w:b/>
                          <w:color w:val="FFFFFF" w:themeColor="background1"/>
                          <w:sz w:val="12"/>
                          <w:szCs w:val="12"/>
                        </w:rPr>
                      </w:pPr>
                    </w:p>
                    <w:p w:rsidR="00E06D27" w:rsidRDefault="00E06D27" w:rsidP="009E4417">
                      <w:pPr>
                        <w:spacing w:before="120" w:after="0" w:line="240" w:lineRule="auto"/>
                        <w:jc w:val="center"/>
                        <w:rPr>
                          <w:rFonts w:ascii="Swis721 Th BT" w:hAnsi="Swis721 Th BT"/>
                          <w:color w:val="FFFFFF" w:themeColor="background1"/>
                          <w:sz w:val="23"/>
                          <w:szCs w:val="23"/>
                        </w:rPr>
                      </w:pPr>
                    </w:p>
                    <w:p w:rsidR="00E06D27" w:rsidRPr="00086CFC" w:rsidRDefault="00E06D27" w:rsidP="009E4417">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9E4417">
                      <w:pPr>
                        <w:spacing w:after="0" w:line="240" w:lineRule="auto"/>
                        <w:jc w:val="center"/>
                        <w:rPr>
                          <w:rFonts w:ascii="Swis721 Th BT" w:hAnsi="Swis721 Th BT"/>
                          <w:b/>
                          <w:color w:val="FFFFFF" w:themeColor="background1"/>
                          <w:sz w:val="12"/>
                          <w:szCs w:val="12"/>
                        </w:rPr>
                      </w:pPr>
                    </w:p>
                    <w:p w:rsidR="00E06D27" w:rsidRPr="00190C3C" w:rsidRDefault="00E06D27" w:rsidP="009E4417">
                      <w:pPr>
                        <w:spacing w:after="0" w:line="240" w:lineRule="auto"/>
                        <w:jc w:val="center"/>
                        <w:rPr>
                          <w:rFonts w:ascii="Swis721 Th BT" w:hAnsi="Swis721 Th BT"/>
                          <w:b/>
                          <w:color w:val="FFFFFF" w:themeColor="background1"/>
                          <w:sz w:val="23"/>
                          <w:szCs w:val="23"/>
                        </w:rPr>
                      </w:pPr>
                    </w:p>
                    <w:p w:rsidR="00E06D27" w:rsidRPr="00190C3C" w:rsidRDefault="00E06D27" w:rsidP="009E4417">
                      <w:pPr>
                        <w:spacing w:after="0" w:line="240" w:lineRule="auto"/>
                        <w:jc w:val="center"/>
                        <w:rPr>
                          <w:rFonts w:ascii="Swis721 Th BT" w:hAnsi="Swis721 Th BT"/>
                          <w:b/>
                          <w:color w:val="FFFFFF" w:themeColor="background1"/>
                          <w:sz w:val="12"/>
                          <w:szCs w:val="12"/>
                        </w:rPr>
                      </w:pPr>
                    </w:p>
                    <w:p w:rsidR="00E06D27" w:rsidRDefault="00E06D27" w:rsidP="009E4417"/>
                  </w:txbxContent>
                </v:textbox>
                <w10:wrap anchorx="margin"/>
              </v:shape>
            </w:pict>
          </mc:Fallback>
        </mc:AlternateContent>
      </w:r>
      <w:r>
        <w:rPr>
          <w:noProof/>
          <w:lang w:eastAsia="pt-BR"/>
        </w:rPr>
        <mc:AlternateContent>
          <mc:Choice Requires="wps">
            <w:drawing>
              <wp:anchor distT="0" distB="0" distL="114300" distR="114300" simplePos="0" relativeHeight="252215296" behindDoc="0" locked="0" layoutInCell="1" allowOverlap="1" wp14:anchorId="617C0A76" wp14:editId="6EAA4035">
                <wp:simplePos x="0" y="0"/>
                <wp:positionH relativeFrom="margin">
                  <wp:align>left</wp:align>
                </wp:positionH>
                <wp:positionV relativeFrom="paragraph">
                  <wp:posOffset>31750</wp:posOffset>
                </wp:positionV>
                <wp:extent cx="1913890" cy="1114425"/>
                <wp:effectExtent l="0" t="0" r="10160" b="28575"/>
                <wp:wrapNone/>
                <wp:docPr id="119" name="Caixa de texto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14425"/>
                        </a:xfrm>
                        <a:prstGeom prst="rect">
                          <a:avLst/>
                        </a:prstGeom>
                        <a:solidFill>
                          <a:srgbClr val="FF8501"/>
                        </a:solidFill>
                        <a:ln w="9525">
                          <a:solidFill>
                            <a:srgbClr val="FF8501"/>
                          </a:solidFill>
                          <a:miter lim="800000"/>
                          <a:headEnd/>
                          <a:tailEnd/>
                        </a:ln>
                      </wps:spPr>
                      <wps:txbx>
                        <w:txbxContent>
                          <w:p w:rsidR="00E06D27" w:rsidRDefault="00E06D27" w:rsidP="009E441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9E4417">
                            <w:pPr>
                              <w:spacing w:after="0" w:line="240" w:lineRule="auto"/>
                              <w:rPr>
                                <w:rFonts w:ascii="Swis721 Th BT" w:hAnsi="Swis721 Th BT"/>
                                <w:b/>
                                <w:color w:val="FFFFFF" w:themeColor="background1"/>
                                <w:sz w:val="16"/>
                                <w:szCs w:val="16"/>
                              </w:rPr>
                            </w:pPr>
                          </w:p>
                          <w:p w:rsidR="00E06D27" w:rsidRPr="00A340A0" w:rsidRDefault="00E06D27" w:rsidP="009E4417">
                            <w:pPr>
                              <w:spacing w:after="0" w:line="240" w:lineRule="auto"/>
                              <w:jc w:val="center"/>
                              <w:rPr>
                                <w:rFonts w:ascii="Swis721 Th BT" w:hAnsi="Swis721 Th BT"/>
                                <w:color w:val="FFFFFF" w:themeColor="background1"/>
                                <w:sz w:val="23"/>
                                <w:szCs w:val="23"/>
                              </w:rPr>
                            </w:pPr>
                            <w:r w:rsidRPr="00A340A0">
                              <w:rPr>
                                <w:rFonts w:ascii="Swis721 Th BT" w:hAnsi="Swis721 Th BT"/>
                                <w:color w:val="FFFFFF" w:themeColor="background1"/>
                                <w:sz w:val="23"/>
                                <w:szCs w:val="23"/>
                              </w:rPr>
                              <w:t>Valina 2200 mg</w:t>
                            </w:r>
                          </w:p>
                          <w:p w:rsidR="00E06D27" w:rsidRPr="00A340A0" w:rsidRDefault="00E06D27" w:rsidP="009E4417">
                            <w:pPr>
                              <w:spacing w:after="0" w:line="240" w:lineRule="auto"/>
                              <w:jc w:val="center"/>
                              <w:rPr>
                                <w:rFonts w:ascii="Swis721 Th BT" w:hAnsi="Swis721 Th BT"/>
                                <w:color w:val="FFFFFF" w:themeColor="background1"/>
                                <w:sz w:val="23"/>
                                <w:szCs w:val="23"/>
                              </w:rPr>
                            </w:pPr>
                            <w:r w:rsidRPr="00A340A0">
                              <w:rPr>
                                <w:rFonts w:ascii="Swis721 Th BT" w:hAnsi="Swis721 Th BT"/>
                                <w:color w:val="FFFFFF" w:themeColor="background1"/>
                                <w:sz w:val="23"/>
                                <w:szCs w:val="23"/>
                              </w:rPr>
                              <w:t>Arginina 3</w:t>
                            </w:r>
                            <w:r>
                              <w:rPr>
                                <w:rFonts w:ascii="Swis721 Th BT" w:hAnsi="Swis721 Th BT"/>
                                <w:color w:val="FFFFFF" w:themeColor="background1"/>
                                <w:sz w:val="23"/>
                                <w:szCs w:val="23"/>
                              </w:rPr>
                              <w:t>6</w:t>
                            </w:r>
                            <w:r w:rsidRPr="00A340A0">
                              <w:rPr>
                                <w:rFonts w:ascii="Swis721 Th BT" w:hAnsi="Swis721 Th BT"/>
                                <w:color w:val="FFFFFF" w:themeColor="background1"/>
                                <w:sz w:val="23"/>
                                <w:szCs w:val="23"/>
                              </w:rPr>
                              <w:t>00 mg</w:t>
                            </w:r>
                          </w:p>
                          <w:p w:rsidR="00E06D27" w:rsidRPr="00A340A0" w:rsidRDefault="00E06D27" w:rsidP="009E4417">
                            <w:pPr>
                              <w:pStyle w:val="Corpo"/>
                              <w:jc w:val="center"/>
                              <w:rPr>
                                <w:color w:val="FFFFFF" w:themeColor="background1"/>
                              </w:rPr>
                            </w:pPr>
                            <w:proofErr w:type="spellStart"/>
                            <w:r w:rsidRPr="00A340A0">
                              <w:rPr>
                                <w:color w:val="FFFFFF" w:themeColor="background1"/>
                              </w:rPr>
                              <w:t>Serina</w:t>
                            </w:r>
                            <w:proofErr w:type="spellEnd"/>
                            <w:r w:rsidRPr="00A340A0">
                              <w:rPr>
                                <w:color w:val="FFFFFF" w:themeColor="background1"/>
                              </w:rPr>
                              <w:t xml:space="preserve"> 200 mg</w:t>
                            </w:r>
                          </w:p>
                          <w:p w:rsidR="00E06D27" w:rsidRPr="00A340A0" w:rsidRDefault="00E06D27" w:rsidP="009E4417">
                            <w:pPr>
                              <w:pStyle w:val="Corpo"/>
                              <w:jc w:val="center"/>
                              <w:rPr>
                                <w:color w:val="FFFFFF" w:themeColor="background1"/>
                              </w:rPr>
                            </w:pPr>
                            <w:r w:rsidRPr="00A340A0">
                              <w:rPr>
                                <w:color w:val="FFFFFF" w:themeColor="background1"/>
                              </w:rPr>
                              <w:t>Dose diária</w:t>
                            </w:r>
                          </w:p>
                          <w:p w:rsidR="00E06D27" w:rsidRPr="00CF4D9E" w:rsidRDefault="00E06D27" w:rsidP="009E4417">
                            <w:pPr>
                              <w:pStyle w:val="Corpo"/>
                              <w:spacing w:line="276" w:lineRule="auto"/>
                              <w:jc w:val="center"/>
                              <w:rPr>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C0A76" id="Caixa de texto 119" o:spid="_x0000_s1132" type="#_x0000_t202" style="position:absolute;left:0;text-align:left;margin-left:0;margin-top:2.5pt;width:150.7pt;height:87.75pt;z-index:252215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" fillcolor="#ff8501" strokecolor="#ff8501">
                <v:textbox>
                  <w:txbxContent>
                    <w:p w:rsidR="00E06D27" w:rsidRDefault="00E06D27" w:rsidP="009E4417">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20B62" w:rsidRDefault="00E06D27" w:rsidP="009E4417">
                      <w:pPr>
                        <w:spacing w:after="0" w:line="240" w:lineRule="auto"/>
                        <w:rPr>
                          <w:rFonts w:ascii="Swis721 Th BT" w:hAnsi="Swis721 Th BT"/>
                          <w:b/>
                          <w:color w:val="FFFFFF" w:themeColor="background1"/>
                          <w:sz w:val="16"/>
                          <w:szCs w:val="16"/>
                        </w:rPr>
                      </w:pPr>
                    </w:p>
                    <w:p w:rsidR="00E06D27" w:rsidRPr="00A340A0" w:rsidRDefault="00E06D27" w:rsidP="009E4417">
                      <w:pPr>
                        <w:spacing w:after="0" w:line="240" w:lineRule="auto"/>
                        <w:jc w:val="center"/>
                        <w:rPr>
                          <w:rFonts w:ascii="Swis721 Th BT" w:hAnsi="Swis721 Th BT"/>
                          <w:color w:val="FFFFFF" w:themeColor="background1"/>
                          <w:sz w:val="23"/>
                          <w:szCs w:val="23"/>
                        </w:rPr>
                      </w:pPr>
                      <w:r w:rsidRPr="00A340A0">
                        <w:rPr>
                          <w:rFonts w:ascii="Swis721 Th BT" w:hAnsi="Swis721 Th BT"/>
                          <w:color w:val="FFFFFF" w:themeColor="background1"/>
                          <w:sz w:val="23"/>
                          <w:szCs w:val="23"/>
                        </w:rPr>
                        <w:t>Valina 2200 mg</w:t>
                      </w:r>
                    </w:p>
                    <w:p w:rsidR="00E06D27" w:rsidRPr="00A340A0" w:rsidRDefault="00E06D27" w:rsidP="009E4417">
                      <w:pPr>
                        <w:spacing w:after="0" w:line="240" w:lineRule="auto"/>
                        <w:jc w:val="center"/>
                        <w:rPr>
                          <w:rFonts w:ascii="Swis721 Th BT" w:hAnsi="Swis721 Th BT"/>
                          <w:color w:val="FFFFFF" w:themeColor="background1"/>
                          <w:sz w:val="23"/>
                          <w:szCs w:val="23"/>
                        </w:rPr>
                      </w:pPr>
                      <w:r w:rsidRPr="00A340A0">
                        <w:rPr>
                          <w:rFonts w:ascii="Swis721 Th BT" w:hAnsi="Swis721 Th BT"/>
                          <w:color w:val="FFFFFF" w:themeColor="background1"/>
                          <w:sz w:val="23"/>
                          <w:szCs w:val="23"/>
                        </w:rPr>
                        <w:t>Arginina 3</w:t>
                      </w:r>
                      <w:r>
                        <w:rPr>
                          <w:rFonts w:ascii="Swis721 Th BT" w:hAnsi="Swis721 Th BT"/>
                          <w:color w:val="FFFFFF" w:themeColor="background1"/>
                          <w:sz w:val="23"/>
                          <w:szCs w:val="23"/>
                        </w:rPr>
                        <w:t>6</w:t>
                      </w:r>
                      <w:r w:rsidRPr="00A340A0">
                        <w:rPr>
                          <w:rFonts w:ascii="Swis721 Th BT" w:hAnsi="Swis721 Th BT"/>
                          <w:color w:val="FFFFFF" w:themeColor="background1"/>
                          <w:sz w:val="23"/>
                          <w:szCs w:val="23"/>
                        </w:rPr>
                        <w:t>00 mg</w:t>
                      </w:r>
                    </w:p>
                    <w:p w:rsidR="00E06D27" w:rsidRPr="00A340A0" w:rsidRDefault="00E06D27" w:rsidP="009E4417">
                      <w:pPr>
                        <w:pStyle w:val="Corpo"/>
                        <w:jc w:val="center"/>
                        <w:rPr>
                          <w:color w:val="FFFFFF" w:themeColor="background1"/>
                        </w:rPr>
                      </w:pPr>
                      <w:proofErr w:type="spellStart"/>
                      <w:r w:rsidRPr="00A340A0">
                        <w:rPr>
                          <w:color w:val="FFFFFF" w:themeColor="background1"/>
                        </w:rPr>
                        <w:t>Serina</w:t>
                      </w:r>
                      <w:proofErr w:type="spellEnd"/>
                      <w:r w:rsidRPr="00A340A0">
                        <w:rPr>
                          <w:color w:val="FFFFFF" w:themeColor="background1"/>
                        </w:rPr>
                        <w:t xml:space="preserve"> 200 mg</w:t>
                      </w:r>
                    </w:p>
                    <w:p w:rsidR="00E06D27" w:rsidRPr="00A340A0" w:rsidRDefault="00E06D27" w:rsidP="009E4417">
                      <w:pPr>
                        <w:pStyle w:val="Corpo"/>
                        <w:jc w:val="center"/>
                        <w:rPr>
                          <w:color w:val="FFFFFF" w:themeColor="background1"/>
                        </w:rPr>
                      </w:pPr>
                      <w:r w:rsidRPr="00A340A0">
                        <w:rPr>
                          <w:color w:val="FFFFFF" w:themeColor="background1"/>
                        </w:rPr>
                        <w:t>Dose diária</w:t>
                      </w:r>
                    </w:p>
                    <w:p w:rsidR="00E06D27" w:rsidRPr="00CF4D9E" w:rsidRDefault="00E06D27" w:rsidP="009E4417">
                      <w:pPr>
                        <w:pStyle w:val="Corpo"/>
                        <w:spacing w:line="276" w:lineRule="auto"/>
                        <w:jc w:val="center"/>
                        <w:rPr>
                          <w:color w:val="FFFFFF" w:themeColor="background1"/>
                          <w:szCs w:val="23"/>
                        </w:rPr>
                      </w:pPr>
                    </w:p>
                  </w:txbxContent>
                </v:textbox>
                <w10:wrap anchorx="margin"/>
              </v:shape>
            </w:pict>
          </mc:Fallback>
        </mc:AlternateContent>
      </w:r>
    </w:p>
    <w:p w:rsidR="009E4417" w:rsidRDefault="009E4417" w:rsidP="009E4417">
      <w:pPr>
        <w:pStyle w:val="Corpo"/>
      </w:pPr>
    </w:p>
    <w:p w:rsidR="009E4417" w:rsidRDefault="009E4417" w:rsidP="009E4417">
      <w:pPr>
        <w:pStyle w:val="Corpo"/>
      </w:pPr>
    </w:p>
    <w:p w:rsidR="009E4417" w:rsidRDefault="009E4417" w:rsidP="009E4417">
      <w:pPr>
        <w:pStyle w:val="Corpo"/>
      </w:pPr>
    </w:p>
    <w:p w:rsidR="009E4417" w:rsidRDefault="009E4417" w:rsidP="009E4417">
      <w:pPr>
        <w:pStyle w:val="Corpo"/>
        <w:spacing w:before="120"/>
        <w:rPr>
          <w:sz w:val="20"/>
        </w:rPr>
      </w:pPr>
    </w:p>
    <w:p w:rsidR="009E4417" w:rsidRDefault="009E4417" w:rsidP="009E4417">
      <w:pPr>
        <w:pStyle w:val="Corpo"/>
        <w:spacing w:before="120"/>
        <w:rPr>
          <w:sz w:val="20"/>
        </w:rPr>
      </w:pPr>
    </w:p>
    <w:p w:rsidR="009E4417" w:rsidRPr="009E4417" w:rsidRDefault="009E4417" w:rsidP="00F20352">
      <w:pPr>
        <w:pStyle w:val="Corpo"/>
        <w:numPr>
          <w:ilvl w:val="0"/>
          <w:numId w:val="6"/>
        </w:numPr>
        <w:rPr>
          <w:sz w:val="20"/>
          <w:szCs w:val="23"/>
        </w:rPr>
      </w:pPr>
      <w:r w:rsidRPr="009E4417">
        <w:rPr>
          <w:sz w:val="20"/>
          <w:szCs w:val="23"/>
        </w:rPr>
        <w:t xml:space="preserve">No décimo quarto dia, os participantes completaram um teste de exercício em um </w:t>
      </w:r>
      <w:proofErr w:type="spellStart"/>
      <w:r w:rsidRPr="009E4417">
        <w:rPr>
          <w:sz w:val="20"/>
          <w:szCs w:val="23"/>
        </w:rPr>
        <w:t>cicloergômetro</w:t>
      </w:r>
      <w:proofErr w:type="spellEnd"/>
      <w:r w:rsidRPr="009E4417">
        <w:rPr>
          <w:sz w:val="20"/>
          <w:szCs w:val="23"/>
        </w:rPr>
        <w:t xml:space="preserve"> a 50% do VO2 máximo por 120 minutos.  Após os 14 dias de </w:t>
      </w:r>
      <w:proofErr w:type="spellStart"/>
      <w:r w:rsidRPr="009E4417">
        <w:rPr>
          <w:i/>
          <w:sz w:val="20"/>
          <w:szCs w:val="23"/>
        </w:rPr>
        <w:t>washout</w:t>
      </w:r>
      <w:proofErr w:type="spellEnd"/>
      <w:r w:rsidRPr="009E4417">
        <w:rPr>
          <w:i/>
          <w:sz w:val="20"/>
          <w:szCs w:val="23"/>
        </w:rPr>
        <w:t>,</w:t>
      </w:r>
      <w:r w:rsidRPr="009E4417">
        <w:rPr>
          <w:sz w:val="20"/>
          <w:szCs w:val="23"/>
        </w:rPr>
        <w:t xml:space="preserve"> os participantes que ingeriram aminoácidos nos primeiros 14 dias receberam placebo</w:t>
      </w:r>
      <w:r w:rsidR="001669F8">
        <w:rPr>
          <w:sz w:val="20"/>
          <w:szCs w:val="23"/>
        </w:rPr>
        <w:t>,</w:t>
      </w:r>
      <w:r w:rsidRPr="009E4417">
        <w:rPr>
          <w:sz w:val="20"/>
          <w:szCs w:val="23"/>
        </w:rPr>
        <w:t xml:space="preserve"> e os que receberam placebo receberam aminoácidos por mais 14 dias. Após </w:t>
      </w:r>
      <w:r w:rsidR="001669F8">
        <w:rPr>
          <w:sz w:val="20"/>
          <w:szCs w:val="23"/>
        </w:rPr>
        <w:t>esse</w:t>
      </w:r>
      <w:r w:rsidRPr="009E4417">
        <w:rPr>
          <w:sz w:val="20"/>
          <w:szCs w:val="23"/>
        </w:rPr>
        <w:t xml:space="preserve"> período</w:t>
      </w:r>
      <w:r w:rsidR="001669F8">
        <w:rPr>
          <w:sz w:val="20"/>
          <w:szCs w:val="23"/>
        </w:rPr>
        <w:t>,</w:t>
      </w:r>
      <w:r w:rsidRPr="009E4417">
        <w:rPr>
          <w:sz w:val="20"/>
          <w:szCs w:val="23"/>
        </w:rPr>
        <w:t xml:space="preserve"> o teste com </w:t>
      </w:r>
      <w:proofErr w:type="spellStart"/>
      <w:r w:rsidRPr="009E4417">
        <w:rPr>
          <w:sz w:val="20"/>
          <w:szCs w:val="23"/>
        </w:rPr>
        <w:t>cicloergômetro</w:t>
      </w:r>
      <w:proofErr w:type="spellEnd"/>
      <w:r w:rsidRPr="009E4417">
        <w:rPr>
          <w:sz w:val="20"/>
          <w:szCs w:val="23"/>
        </w:rPr>
        <w:t xml:space="preserve"> foi repetido.</w:t>
      </w:r>
    </w:p>
    <w:p w:rsidR="009E4417" w:rsidRPr="00CF4D9E" w:rsidRDefault="009E4417" w:rsidP="009E4417">
      <w:pPr>
        <w:pStyle w:val="Corpo"/>
        <w:rPr>
          <w:b/>
          <w:color w:val="339966"/>
          <w:sz w:val="25"/>
          <w:szCs w:val="25"/>
        </w:rPr>
      </w:pPr>
    </w:p>
    <w:p w:rsidR="009E4417" w:rsidRPr="00F46D9E" w:rsidRDefault="009E4417" w:rsidP="009E4417">
      <w:pPr>
        <w:pStyle w:val="Corpo"/>
        <w:rPr>
          <w:b/>
          <w:color w:val="0082B2"/>
        </w:rPr>
      </w:pPr>
      <w:r w:rsidRPr="00F46D9E">
        <w:rPr>
          <w:b/>
          <w:color w:val="0082B2"/>
        </w:rPr>
        <w:t>Resultados:</w:t>
      </w:r>
    </w:p>
    <w:p w:rsidR="009E4417" w:rsidRPr="00714E9A" w:rsidRDefault="009E4417" w:rsidP="009E4417">
      <w:pPr>
        <w:pStyle w:val="Corpo"/>
        <w:rPr>
          <w:sz w:val="16"/>
          <w:szCs w:val="16"/>
        </w:rPr>
      </w:pPr>
    </w:p>
    <w:p w:rsidR="009E4417" w:rsidRPr="009E4417" w:rsidRDefault="009E4417" w:rsidP="00F20352">
      <w:pPr>
        <w:pStyle w:val="Corpo"/>
        <w:numPr>
          <w:ilvl w:val="0"/>
          <w:numId w:val="11"/>
        </w:numPr>
        <w:spacing w:after="120"/>
        <w:rPr>
          <w:szCs w:val="23"/>
        </w:rPr>
      </w:pPr>
      <w:r w:rsidRPr="009E4417">
        <w:rPr>
          <w:szCs w:val="23"/>
        </w:rPr>
        <w:t>A sensação de fadiga baseada em uma escala analógica visual</w:t>
      </w:r>
      <w:r w:rsidR="001669F8">
        <w:rPr>
          <w:szCs w:val="23"/>
        </w:rPr>
        <w:t>,</w:t>
      </w:r>
      <w:r w:rsidRPr="009E4417">
        <w:rPr>
          <w:szCs w:val="23"/>
        </w:rPr>
        <w:t xml:space="preserve"> e nos escores que medem o esforço percebido (RPE)</w:t>
      </w:r>
      <w:r w:rsidR="001669F8">
        <w:rPr>
          <w:szCs w:val="23"/>
        </w:rPr>
        <w:t>,</w:t>
      </w:r>
      <w:r w:rsidRPr="009E4417">
        <w:rPr>
          <w:szCs w:val="23"/>
        </w:rPr>
        <w:t xml:space="preserve"> melhorou de maneira significativa no grupo tratado com a suplementação com aminoácidos quando comparado com o placebo;</w:t>
      </w:r>
    </w:p>
    <w:p w:rsidR="009E4417" w:rsidRPr="009E4417" w:rsidRDefault="009E4417" w:rsidP="00F20352">
      <w:pPr>
        <w:pStyle w:val="Corpo"/>
        <w:numPr>
          <w:ilvl w:val="0"/>
          <w:numId w:val="11"/>
        </w:numPr>
        <w:spacing w:after="120"/>
        <w:rPr>
          <w:szCs w:val="23"/>
        </w:rPr>
      </w:pPr>
      <w:r w:rsidRPr="009E4417">
        <w:rPr>
          <w:szCs w:val="23"/>
        </w:rPr>
        <w:t xml:space="preserve">As amostras sanguíneas mostraram que a suplementação com o </w:t>
      </w:r>
      <w:proofErr w:type="spellStart"/>
      <w:r w:rsidRPr="009E4417">
        <w:rPr>
          <w:szCs w:val="23"/>
        </w:rPr>
        <w:t>mix</w:t>
      </w:r>
      <w:proofErr w:type="spellEnd"/>
      <w:r w:rsidRPr="009E4417">
        <w:rPr>
          <w:szCs w:val="23"/>
        </w:rPr>
        <w:t xml:space="preserve"> de aminoácidos, aumentou os níveis séricos totais de corpos </w:t>
      </w:r>
      <w:proofErr w:type="spellStart"/>
      <w:r w:rsidRPr="009E4417">
        <w:rPr>
          <w:szCs w:val="23"/>
        </w:rPr>
        <w:t>cetônicos</w:t>
      </w:r>
      <w:proofErr w:type="spellEnd"/>
      <w:r w:rsidRPr="009E4417">
        <w:rPr>
          <w:szCs w:val="23"/>
        </w:rPr>
        <w:t xml:space="preserve"> durante os exercícios</w:t>
      </w:r>
      <w:r w:rsidR="003C218A">
        <w:rPr>
          <w:szCs w:val="23"/>
        </w:rPr>
        <w:t>,</w:t>
      </w:r>
      <w:r w:rsidRPr="009E4417">
        <w:rPr>
          <w:szCs w:val="23"/>
        </w:rPr>
        <w:t xml:space="preserve"> e a razão aminoácidos de cadeia ramificada/triptofano foi menor no grupo 1</w:t>
      </w:r>
      <w:r w:rsidR="003C218A">
        <w:rPr>
          <w:szCs w:val="23"/>
        </w:rPr>
        <w:t>,</w:t>
      </w:r>
      <w:r w:rsidRPr="009E4417">
        <w:rPr>
          <w:szCs w:val="23"/>
        </w:rPr>
        <w:t xml:space="preserve"> quando comparado com o grupo 2.</w:t>
      </w:r>
    </w:p>
    <w:p w:rsidR="009E4417" w:rsidRPr="00CF4D9E" w:rsidRDefault="009E4417" w:rsidP="009E4417">
      <w:pPr>
        <w:pStyle w:val="Corpo"/>
        <w:spacing w:after="120"/>
        <w:ind w:left="426"/>
        <w:rPr>
          <w:sz w:val="24"/>
        </w:rPr>
      </w:pPr>
    </w:p>
    <w:p w:rsidR="009E4417" w:rsidRPr="00F46D9E" w:rsidRDefault="009E4417" w:rsidP="009E4417">
      <w:pPr>
        <w:pStyle w:val="Corpo"/>
        <w:rPr>
          <w:b/>
          <w:color w:val="0082B2"/>
        </w:rPr>
      </w:pPr>
      <w:r w:rsidRPr="00F46D9E">
        <w:rPr>
          <w:b/>
          <w:color w:val="0082B2"/>
        </w:rPr>
        <w:t>Conclusão:</w:t>
      </w:r>
    </w:p>
    <w:p w:rsidR="009E4417" w:rsidRPr="0041379C" w:rsidRDefault="009E4417" w:rsidP="009E4417">
      <w:pPr>
        <w:pStyle w:val="Corpo"/>
        <w:tabs>
          <w:tab w:val="left" w:pos="7050"/>
        </w:tabs>
        <w:rPr>
          <w:b/>
          <w:color w:val="339966"/>
          <w:sz w:val="16"/>
          <w:szCs w:val="16"/>
        </w:rPr>
      </w:pPr>
      <w:r>
        <w:rPr>
          <w:b/>
          <w:color w:val="339966"/>
          <w:sz w:val="16"/>
          <w:szCs w:val="16"/>
        </w:rPr>
        <w:tab/>
      </w:r>
    </w:p>
    <w:p w:rsidR="009E4417" w:rsidRPr="009E4417" w:rsidRDefault="009E4417" w:rsidP="009E4417">
      <w:pPr>
        <w:pStyle w:val="Corpo"/>
        <w:jc w:val="center"/>
        <w:rPr>
          <w:b/>
          <w:i/>
        </w:rPr>
      </w:pPr>
      <w:r w:rsidRPr="009E4417">
        <w:rPr>
          <w:b/>
          <w:i/>
        </w:rPr>
        <w:t xml:space="preserve">O presente estudo demonstrou que a suplementação de aminoácidos contendo arginina, valina e </w:t>
      </w:r>
      <w:proofErr w:type="spellStart"/>
      <w:r w:rsidRPr="009E4417">
        <w:rPr>
          <w:b/>
          <w:i/>
        </w:rPr>
        <w:t>serina</w:t>
      </w:r>
      <w:proofErr w:type="spellEnd"/>
      <w:r w:rsidRPr="009E4417">
        <w:rPr>
          <w:b/>
          <w:i/>
        </w:rPr>
        <w:t xml:space="preserve"> reduz a sensação de fadiga durante os exercícios físicos. A mistura também alterou alguns parâmetros sanguíneos, que contribuíram para os efeitos </w:t>
      </w:r>
      <w:proofErr w:type="spellStart"/>
      <w:r w:rsidRPr="009E4417">
        <w:rPr>
          <w:b/>
          <w:i/>
        </w:rPr>
        <w:t>anti-fadiga</w:t>
      </w:r>
      <w:proofErr w:type="spellEnd"/>
      <w:r w:rsidRPr="009E4417">
        <w:rPr>
          <w:b/>
          <w:i/>
        </w:rPr>
        <w:t>.</w:t>
      </w:r>
    </w:p>
    <w:p w:rsidR="009E4417" w:rsidRDefault="009E4417" w:rsidP="009E4417">
      <w:pPr>
        <w:ind w:right="4479"/>
        <w:rPr>
          <w:rFonts w:ascii="Swis721 Th BT" w:hAnsi="Swis721 Th BT"/>
          <w:sz w:val="23"/>
          <w:szCs w:val="23"/>
        </w:rPr>
      </w:pPr>
    </w:p>
    <w:p w:rsidR="009E4417" w:rsidRPr="00F17191" w:rsidRDefault="009E4417" w:rsidP="00220773">
      <w:pPr>
        <w:pStyle w:val="Titulo"/>
      </w:pPr>
      <w:r w:rsidRPr="00F17191">
        <w:t>Formulário</w:t>
      </w:r>
    </w:p>
    <w:p w:rsidR="009E4417" w:rsidRDefault="009E4417" w:rsidP="009E4417">
      <w:pPr>
        <w:pStyle w:val="Subtitulocorpo"/>
      </w:pPr>
    </w:p>
    <w:p w:rsidR="009E4417" w:rsidRPr="009E4417" w:rsidRDefault="009E4417" w:rsidP="009E4417">
      <w:pPr>
        <w:pStyle w:val="Corpo"/>
        <w:rPr>
          <w:b/>
          <w:i/>
          <w:sz w:val="24"/>
          <w:u w:val="single"/>
        </w:rPr>
      </w:pPr>
      <w:r w:rsidRPr="009E4417">
        <w:rPr>
          <w:b/>
          <w:i/>
          <w:sz w:val="24"/>
          <w:u w:val="single"/>
        </w:rPr>
        <w:t>Mistura de Aminoácidos Contribui para a Redução da Sensação de Fadiga</w:t>
      </w:r>
    </w:p>
    <w:p w:rsidR="009E4417" w:rsidRPr="00C30C20" w:rsidRDefault="009E4417" w:rsidP="009E441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9E4417" w:rsidRPr="009537E7" w:rsidTr="00755B5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9E4417" w:rsidRPr="00CA6006" w:rsidRDefault="009E4417" w:rsidP="009E4417">
            <w:pPr>
              <w:pStyle w:val="Corpo"/>
              <w:jc w:val="center"/>
              <w:rPr>
                <w:b/>
                <w:color w:val="FFFFFF" w:themeColor="background1"/>
              </w:rPr>
            </w:pPr>
            <w:r>
              <w:rPr>
                <w:b/>
                <w:color w:val="FFFFFF" w:themeColor="background1"/>
                <w:sz w:val="22"/>
              </w:rPr>
              <w:t>Sachês de Aminoácidos</w:t>
            </w:r>
          </w:p>
        </w:tc>
      </w:tr>
      <w:tr w:rsidR="009E4417" w:rsidRPr="009537E7" w:rsidTr="009E441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E4417" w:rsidRPr="006337A1" w:rsidRDefault="009E4417" w:rsidP="009E4417">
            <w:pPr>
              <w:pStyle w:val="Corpo"/>
              <w:jc w:val="center"/>
            </w:pPr>
            <w:r>
              <w:t>Valina</w:t>
            </w:r>
            <w:r w:rsidRPr="006337A1">
              <w:t>...</w:t>
            </w:r>
            <w:r>
              <w:t>..........</w:t>
            </w:r>
            <w:r w:rsidRPr="006337A1">
              <w:t>.....</w:t>
            </w:r>
            <w:r>
              <w:t>.</w:t>
            </w:r>
            <w:r w:rsidRPr="006337A1">
              <w:t>..</w:t>
            </w:r>
            <w:r>
              <w:t>..............</w:t>
            </w:r>
            <w:r w:rsidRPr="006337A1">
              <w:t>.........</w:t>
            </w:r>
            <w:r>
              <w:t>11</w:t>
            </w:r>
            <w:r w:rsidRPr="006337A1">
              <w:t>00 mg</w:t>
            </w:r>
          </w:p>
        </w:tc>
      </w:tr>
      <w:tr w:rsidR="009E4417" w:rsidRPr="009537E7" w:rsidTr="009E441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E4417" w:rsidRDefault="009E4417" w:rsidP="009E4417">
            <w:pPr>
              <w:pStyle w:val="Corpo"/>
              <w:jc w:val="center"/>
            </w:pPr>
            <w:r>
              <w:t>Arginina.........................................1800 mg</w:t>
            </w:r>
          </w:p>
        </w:tc>
      </w:tr>
      <w:tr w:rsidR="009E4417" w:rsidRPr="009537E7" w:rsidTr="009E441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E4417" w:rsidRDefault="009E4417" w:rsidP="009E4417">
            <w:pPr>
              <w:pStyle w:val="Corpo"/>
              <w:jc w:val="center"/>
            </w:pPr>
            <w:proofErr w:type="spellStart"/>
            <w:r>
              <w:t>Serina</w:t>
            </w:r>
            <w:proofErr w:type="spellEnd"/>
            <w:r>
              <w:t>..............................................100 mg</w:t>
            </w:r>
          </w:p>
        </w:tc>
      </w:tr>
      <w:tr w:rsidR="009E4417" w:rsidRPr="009537E7" w:rsidTr="009E441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9E4417" w:rsidRDefault="009E4417" w:rsidP="009E4417">
            <w:pPr>
              <w:pStyle w:val="Corpo"/>
              <w:jc w:val="center"/>
            </w:pPr>
            <w:r w:rsidRPr="006337A1">
              <w:t>Excipiente qsp.....</w:t>
            </w:r>
            <w:r>
              <w:t>.</w:t>
            </w:r>
            <w:r w:rsidRPr="006337A1">
              <w:t>..............</w:t>
            </w:r>
            <w:r>
              <w:t>...</w:t>
            </w:r>
            <w:r w:rsidRPr="006337A1">
              <w:t>..</w:t>
            </w:r>
            <w:r>
              <w:t>..</w:t>
            </w:r>
            <w:r w:rsidRPr="006337A1">
              <w:t xml:space="preserve">....1 </w:t>
            </w:r>
            <w:r>
              <w:t>Sachê</w:t>
            </w:r>
          </w:p>
        </w:tc>
      </w:tr>
    </w:tbl>
    <w:p w:rsidR="009E4417" w:rsidRPr="009E4417" w:rsidRDefault="009E4417" w:rsidP="009E4417">
      <w:pPr>
        <w:ind w:right="-1"/>
        <w:rPr>
          <w:rFonts w:ascii="Swis721 Th BT" w:eastAsia="MS Mincho" w:hAnsi="Swis721 Th BT"/>
          <w:color w:val="404040" w:themeColor="text1" w:themeTint="BF"/>
          <w:sz w:val="16"/>
          <w:szCs w:val="16"/>
        </w:rPr>
      </w:pPr>
      <w:r w:rsidRPr="009E4417">
        <w:rPr>
          <w:rFonts w:ascii="Swis721 Th BT" w:eastAsia="MS Mincho" w:hAnsi="Swis721 Th BT"/>
          <w:color w:val="404040" w:themeColor="text1" w:themeTint="BF"/>
          <w:sz w:val="16"/>
          <w:szCs w:val="16"/>
        </w:rPr>
        <w:t>Administrar 1 sachê 2 vezes ao dia ou conforme orientação médica.</w:t>
      </w: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9E4417" w:rsidRDefault="009E4417" w:rsidP="009E4417">
      <w:pPr>
        <w:ind w:right="-1"/>
        <w:rPr>
          <w:rFonts w:ascii="Swis721 Th BT" w:hAnsi="Swis721 Th BT"/>
          <w:sz w:val="23"/>
          <w:szCs w:val="23"/>
        </w:rPr>
      </w:pPr>
    </w:p>
    <w:p w:rsidR="00672C43" w:rsidRDefault="00672C43" w:rsidP="009E4417">
      <w:pPr>
        <w:ind w:right="-1"/>
        <w:rPr>
          <w:rFonts w:ascii="Swis721 Th BT" w:hAnsi="Swis721 Th BT"/>
          <w:sz w:val="23"/>
          <w:szCs w:val="23"/>
        </w:rPr>
      </w:pPr>
    </w:p>
    <w:p w:rsidR="00136AF1" w:rsidRDefault="00136AF1" w:rsidP="009E4417">
      <w:pPr>
        <w:ind w:right="-1"/>
        <w:rPr>
          <w:rFonts w:ascii="Swis721 Th BT" w:hAnsi="Swis721 Th BT"/>
          <w:sz w:val="23"/>
          <w:szCs w:val="23"/>
        </w:rPr>
      </w:pPr>
    </w:p>
    <w:p w:rsidR="00136AF1" w:rsidRPr="004A23A4" w:rsidRDefault="00136AF1" w:rsidP="00136AF1">
      <w:pPr>
        <w:pStyle w:val="Titulo"/>
      </w:pPr>
      <w:r w:rsidRPr="004A23A4">
        <w:t>Sistema Imunológico</w:t>
      </w:r>
    </w:p>
    <w:p w:rsidR="00136AF1" w:rsidRPr="00F46D9E" w:rsidRDefault="00136AF1" w:rsidP="00136AF1">
      <w:pPr>
        <w:pStyle w:val="Subtitulocorpo"/>
        <w:jc w:val="center"/>
        <w:rPr>
          <w:color w:val="0082B2"/>
        </w:rPr>
      </w:pPr>
      <w:r>
        <w:rPr>
          <w:color w:val="0082B2"/>
        </w:rPr>
        <w:t>Comprometimento do Sistema Imune em Atletas</w:t>
      </w:r>
    </w:p>
    <w:p w:rsidR="00136AF1" w:rsidRDefault="00136AF1" w:rsidP="00136AF1">
      <w:pPr>
        <w:pStyle w:val="Corpo"/>
      </w:pPr>
    </w:p>
    <w:p w:rsidR="00136AF1" w:rsidRDefault="00136AF1" w:rsidP="00136AF1">
      <w:pPr>
        <w:pStyle w:val="Corpo"/>
      </w:pPr>
    </w:p>
    <w:p w:rsidR="00136AF1" w:rsidRDefault="00136AF1" w:rsidP="00136AF1">
      <w:pPr>
        <w:pStyle w:val="Corpo"/>
      </w:pPr>
    </w:p>
    <w:p w:rsidR="00136AF1" w:rsidRDefault="00136AF1" w:rsidP="00136AF1">
      <w:pPr>
        <w:pStyle w:val="Corpo"/>
      </w:pPr>
      <w:r>
        <w:t>Atletas que realizam um treinamento com grandes cargas podem desenvolver a síndrome do excesso de treinamento (</w:t>
      </w:r>
      <w:proofErr w:type="spellStart"/>
      <w:r w:rsidRPr="00D27221">
        <w:rPr>
          <w:i/>
        </w:rPr>
        <w:t>overtraining</w:t>
      </w:r>
      <w:proofErr w:type="spellEnd"/>
      <w:r w:rsidRPr="00D27221">
        <w:rPr>
          <w:i/>
        </w:rPr>
        <w:t xml:space="preserve"> </w:t>
      </w:r>
      <w:proofErr w:type="spellStart"/>
      <w:r w:rsidRPr="00D27221">
        <w:rPr>
          <w:i/>
        </w:rPr>
        <w:t>syndrome</w:t>
      </w:r>
      <w:proofErr w:type="spellEnd"/>
      <w:r>
        <w:rPr>
          <w:i/>
        </w:rPr>
        <w:t xml:space="preserve"> </w:t>
      </w:r>
      <w:r>
        <w:t xml:space="preserve">- OTS), o qual afeta diretamente o desempenho físico. </w:t>
      </w:r>
    </w:p>
    <w:p w:rsidR="00136AF1" w:rsidRDefault="00136AF1" w:rsidP="00136AF1">
      <w:pPr>
        <w:pStyle w:val="Corpo"/>
      </w:pPr>
      <w:r>
        <w:rPr>
          <w:noProof/>
          <w:lang w:eastAsia="pt-BR"/>
        </w:rPr>
        <mc:AlternateContent>
          <mc:Choice Requires="wps">
            <w:drawing>
              <wp:anchor distT="0" distB="0" distL="114300" distR="114300" simplePos="0" relativeHeight="252358656" behindDoc="0" locked="0" layoutInCell="1" allowOverlap="1" wp14:anchorId="76FFA55D" wp14:editId="4877CDA8">
                <wp:simplePos x="0" y="0"/>
                <wp:positionH relativeFrom="margin">
                  <wp:align>center</wp:align>
                </wp:positionH>
                <wp:positionV relativeFrom="paragraph">
                  <wp:posOffset>77470</wp:posOffset>
                </wp:positionV>
                <wp:extent cx="266700" cy="161925"/>
                <wp:effectExtent l="19050" t="0" r="38100" b="47625"/>
                <wp:wrapNone/>
                <wp:docPr id="639" name="Fluxograma: Mesclar 639"/>
                <wp:cNvGraphicFramePr/>
                <a:graphic xmlns:a="http://schemas.openxmlformats.org/drawingml/2006/main">
                  <a:graphicData uri="http://schemas.microsoft.com/office/word/2010/wordprocessingShape">
                    <wps:wsp>
                      <wps:cNvSpPr/>
                      <wps:spPr>
                        <a:xfrm>
                          <a:off x="0" y="0"/>
                          <a:ext cx="266700" cy="161925"/>
                        </a:xfrm>
                        <a:prstGeom prst="flowChartMerge">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4F79F1F" id="_x0000_t128" coordsize="21600,21600" o:spt="128" path="m,l21600,,10800,21600xe">
                <v:stroke joinstyle="miter"/>
                <v:path gradientshapeok="t" o:connecttype="custom" o:connectlocs="10800,0;5400,10800;10800,21600;16200,10800" textboxrect="5400,0,16200,10800"/>
              </v:shapetype>
              <v:shape id="Fluxograma: Mesclar 639" o:spid="_x0000_s1026" type="#_x0000_t128" style="position:absolute;margin-left:0;margin-top:6.1pt;width:21pt;height:12.75pt;z-index:2523586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" fillcolor="#a5a5a5 [3206]" strokecolor="white [3201]" strokeweight="1.5pt">
                <w10:wrap anchorx="margin"/>
              </v:shape>
            </w:pict>
          </mc:Fallback>
        </mc:AlternateContent>
      </w:r>
      <w:r>
        <w:rPr>
          <w:noProof/>
          <w:lang w:eastAsia="pt-BR"/>
        </w:rPr>
        <mc:AlternateContent>
          <mc:Choice Requires="wps">
            <w:drawing>
              <wp:anchor distT="45720" distB="45720" distL="114300" distR="114300" simplePos="0" relativeHeight="252357632" behindDoc="0" locked="0" layoutInCell="1" allowOverlap="1" wp14:anchorId="37197D06" wp14:editId="67DE2499">
                <wp:simplePos x="0" y="0"/>
                <wp:positionH relativeFrom="margin">
                  <wp:align>left</wp:align>
                </wp:positionH>
                <wp:positionV relativeFrom="paragraph">
                  <wp:posOffset>338455</wp:posOffset>
                </wp:positionV>
                <wp:extent cx="5743575" cy="647700"/>
                <wp:effectExtent l="0" t="0" r="9525" b="0"/>
                <wp:wrapNone/>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647700"/>
                        </a:xfrm>
                        <a:prstGeom prst="rect">
                          <a:avLst/>
                        </a:prstGeom>
                        <a:solidFill>
                          <a:srgbClr val="0070C0"/>
                        </a:solidFill>
                        <a:ln w="9525">
                          <a:noFill/>
                          <a:miter lim="800000"/>
                          <a:headEnd/>
                          <a:tailEnd/>
                        </a:ln>
                      </wps:spPr>
                      <wps:txbx>
                        <w:txbxContent>
                          <w:p w:rsidR="00E06D27" w:rsidRPr="00D27221" w:rsidRDefault="00E06D27" w:rsidP="00136AF1">
                            <w:pPr>
                              <w:pStyle w:val="Corpo"/>
                              <w:jc w:val="center"/>
                              <w:rPr>
                                <w:b/>
                                <w:color w:val="FFFFFF" w:themeColor="background1"/>
                              </w:rPr>
                            </w:pPr>
                            <w:r w:rsidRPr="00D27221">
                              <w:rPr>
                                <w:b/>
                                <w:color w:val="FFFFFF" w:themeColor="background1"/>
                              </w:rPr>
                              <w:t xml:space="preserve">Uma das consequências causadas pelo </w:t>
                            </w:r>
                            <w:proofErr w:type="spellStart"/>
                            <w:r w:rsidRPr="00134823">
                              <w:rPr>
                                <w:b/>
                                <w:i/>
                                <w:color w:val="FFFFFF" w:themeColor="background1"/>
                              </w:rPr>
                              <w:t>overtraining</w:t>
                            </w:r>
                            <w:proofErr w:type="spellEnd"/>
                            <w:r w:rsidRPr="00D27221">
                              <w:rPr>
                                <w:b/>
                                <w:color w:val="FFFFFF" w:themeColor="background1"/>
                              </w:rPr>
                              <w:t xml:space="preserve"> é o aumento da suscetibilidade a infecções do trato respiratório, o que sugere que a síndrome está relacionada ao comprometimento imunológico.</w:t>
                            </w:r>
                          </w:p>
                          <w:p w:rsidR="00E06D27" w:rsidRDefault="00E06D27" w:rsidP="00136A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97D06" id="_x0000_s1133" type="#_x0000_t202" style="position:absolute;left:0;text-align:left;margin-left:0;margin-top:26.65pt;width:452.25pt;height:51pt;z-index:252357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" fillcolor="#0070c0" stroked="f">
                <v:textbox>
                  <w:txbxContent>
                    <w:p w:rsidR="00E06D27" w:rsidRPr="00D27221" w:rsidRDefault="00E06D27" w:rsidP="00136AF1">
                      <w:pPr>
                        <w:pStyle w:val="Corpo"/>
                        <w:jc w:val="center"/>
                        <w:rPr>
                          <w:b/>
                          <w:color w:val="FFFFFF" w:themeColor="background1"/>
                        </w:rPr>
                      </w:pPr>
                      <w:r w:rsidRPr="00D27221">
                        <w:rPr>
                          <w:b/>
                          <w:color w:val="FFFFFF" w:themeColor="background1"/>
                        </w:rPr>
                        <w:t xml:space="preserve">Uma das consequências causadas pelo </w:t>
                      </w:r>
                      <w:proofErr w:type="spellStart"/>
                      <w:r w:rsidRPr="00134823">
                        <w:rPr>
                          <w:b/>
                          <w:i/>
                          <w:color w:val="FFFFFF" w:themeColor="background1"/>
                        </w:rPr>
                        <w:t>overtraining</w:t>
                      </w:r>
                      <w:proofErr w:type="spellEnd"/>
                      <w:r w:rsidRPr="00D27221">
                        <w:rPr>
                          <w:b/>
                          <w:color w:val="FFFFFF" w:themeColor="background1"/>
                        </w:rPr>
                        <w:t xml:space="preserve"> é o aumento da suscetibilidade a infecções do trato respiratório, o que sugere que a síndrome está relacionada ao comprometimento imunológico.</w:t>
                      </w:r>
                    </w:p>
                    <w:p w:rsidR="00E06D27" w:rsidRDefault="00E06D27" w:rsidP="00136AF1"/>
                  </w:txbxContent>
                </v:textbox>
                <w10:wrap anchorx="margin"/>
              </v:shape>
            </w:pict>
          </mc:Fallback>
        </mc:AlternateContent>
      </w:r>
    </w:p>
    <w:p w:rsidR="00136AF1" w:rsidRDefault="00136AF1" w:rsidP="00136AF1">
      <w:pPr>
        <w:pStyle w:val="Corpo"/>
      </w:pPr>
    </w:p>
    <w:p w:rsidR="00136AF1" w:rsidRDefault="00136AF1" w:rsidP="00136AF1">
      <w:pPr>
        <w:pStyle w:val="Corpo"/>
      </w:pPr>
    </w:p>
    <w:p w:rsidR="00136AF1" w:rsidRDefault="00136AF1" w:rsidP="00136AF1">
      <w:pPr>
        <w:pStyle w:val="Corpo"/>
      </w:pPr>
    </w:p>
    <w:p w:rsidR="00136AF1" w:rsidRDefault="00136AF1" w:rsidP="00136AF1">
      <w:pPr>
        <w:pStyle w:val="Corpo"/>
      </w:pPr>
    </w:p>
    <w:p w:rsidR="00136AF1" w:rsidRDefault="00136AF1" w:rsidP="00136AF1">
      <w:pPr>
        <w:pStyle w:val="Corpo"/>
      </w:pPr>
    </w:p>
    <w:p w:rsidR="00136AF1" w:rsidRDefault="00136AF1" w:rsidP="00136AF1">
      <w:pPr>
        <w:pStyle w:val="Corpo"/>
        <w:rPr>
          <w:b/>
          <w:color w:val="0082B2"/>
        </w:rPr>
      </w:pPr>
    </w:p>
    <w:p w:rsidR="00136AF1" w:rsidRDefault="00136AF1" w:rsidP="00136AF1">
      <w:pPr>
        <w:pStyle w:val="Corpo"/>
        <w:rPr>
          <w:b/>
          <w:color w:val="0082B2"/>
        </w:rPr>
      </w:pPr>
    </w:p>
    <w:p w:rsidR="00136AF1" w:rsidRPr="00F46D9E" w:rsidRDefault="00136AF1" w:rsidP="00136AF1">
      <w:pPr>
        <w:pStyle w:val="Corpo"/>
        <w:rPr>
          <w:b/>
          <w:color w:val="0082B2"/>
        </w:rPr>
      </w:pPr>
      <w:r>
        <w:rPr>
          <w:b/>
          <w:color w:val="0082B2"/>
        </w:rPr>
        <w:t xml:space="preserve">Características dos Linfócitos </w:t>
      </w:r>
      <w:proofErr w:type="spellStart"/>
      <w:r w:rsidRPr="00A40E75">
        <w:rPr>
          <w:b/>
          <w:i/>
          <w:color w:val="0082B2"/>
        </w:rPr>
        <w:t>vs</w:t>
      </w:r>
      <w:proofErr w:type="spellEnd"/>
      <w:r>
        <w:rPr>
          <w:b/>
          <w:color w:val="0082B2"/>
        </w:rPr>
        <w:t xml:space="preserve"> Atividade Física </w:t>
      </w:r>
    </w:p>
    <w:p w:rsidR="00136AF1" w:rsidRDefault="00136AF1" w:rsidP="00136AF1">
      <w:pPr>
        <w:pStyle w:val="Corpo"/>
      </w:pPr>
    </w:p>
    <w:p w:rsidR="00136AF1" w:rsidRDefault="00136AF1" w:rsidP="00136AF1">
      <w:pPr>
        <w:pStyle w:val="Corpo"/>
        <w:rPr>
          <w:color w:val="000000"/>
          <w:shd w:val="clear" w:color="auto" w:fill="FFFFFF"/>
        </w:rPr>
      </w:pPr>
      <w:r>
        <w:rPr>
          <w:color w:val="000000"/>
          <w:shd w:val="clear" w:color="auto" w:fill="FFFFFF"/>
        </w:rPr>
        <w:t>A deficiência imunológica no OTS pode ser causada por uma disfunção no equilíbrio Th1 / Th2</w:t>
      </w:r>
      <w:r w:rsidR="003C218A">
        <w:rPr>
          <w:color w:val="000000"/>
          <w:shd w:val="clear" w:color="auto" w:fill="FFFFFF"/>
        </w:rPr>
        <w:t>.</w:t>
      </w:r>
    </w:p>
    <w:p w:rsidR="00136AF1" w:rsidRDefault="00136AF1" w:rsidP="00136AF1">
      <w:pPr>
        <w:pStyle w:val="Corpo"/>
        <w:rPr>
          <w:color w:val="000000"/>
          <w:shd w:val="clear" w:color="auto" w:fill="FFFFFF"/>
        </w:rPr>
      </w:pPr>
      <w:r>
        <w:rPr>
          <w:noProof/>
          <w:color w:val="000000"/>
          <w:shd w:val="clear" w:color="auto" w:fill="FFFFFF"/>
          <w:lang w:eastAsia="pt-BR"/>
        </w:rPr>
        <w:drawing>
          <wp:anchor distT="0" distB="0" distL="114300" distR="114300" simplePos="0" relativeHeight="252356608" behindDoc="0" locked="0" layoutInCell="1" allowOverlap="1" wp14:anchorId="502EDE1E" wp14:editId="310C0B40">
            <wp:simplePos x="0" y="0"/>
            <wp:positionH relativeFrom="margin">
              <wp:posOffset>466</wp:posOffset>
            </wp:positionH>
            <wp:positionV relativeFrom="paragraph">
              <wp:posOffset>48828</wp:posOffset>
            </wp:positionV>
            <wp:extent cx="2028825" cy="2052156"/>
            <wp:effectExtent l="0" t="0" r="0" b="5715"/>
            <wp:wrapNone/>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ymphocyte-vector-illustration-blood-cell-450w-1283870008.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028825" cy="2052156"/>
                    </a:xfrm>
                    <a:prstGeom prst="rect">
                      <a:avLst/>
                    </a:prstGeom>
                  </pic:spPr>
                </pic:pic>
              </a:graphicData>
            </a:graphic>
            <wp14:sizeRelH relativeFrom="margin">
              <wp14:pctWidth>0</wp14:pctWidth>
            </wp14:sizeRelH>
            <wp14:sizeRelV relativeFrom="margin">
              <wp14:pctHeight>0</wp14:pctHeight>
            </wp14:sizeRelV>
          </wp:anchor>
        </w:drawing>
      </w:r>
    </w:p>
    <w:p w:rsidR="00136AF1" w:rsidRDefault="00136AF1" w:rsidP="00136AF1">
      <w:pPr>
        <w:pStyle w:val="Corpo"/>
        <w:rPr>
          <w:color w:val="000000"/>
          <w:shd w:val="clear" w:color="auto" w:fill="FFFFFF"/>
        </w:rPr>
      </w:pPr>
      <w:r w:rsidRPr="007215BC">
        <w:rPr>
          <w:noProof/>
          <w:color w:val="000000"/>
          <w:shd w:val="clear" w:color="auto" w:fill="FFFFFF"/>
          <w:lang w:eastAsia="pt-BR"/>
        </w:rPr>
        <mc:AlternateContent>
          <mc:Choice Requires="wps">
            <w:drawing>
              <wp:anchor distT="45720" distB="45720" distL="114300" distR="114300" simplePos="0" relativeHeight="252359680" behindDoc="0" locked="0" layoutInCell="1" allowOverlap="1" wp14:anchorId="361874BC" wp14:editId="63432C02">
                <wp:simplePos x="0" y="0"/>
                <wp:positionH relativeFrom="margin">
                  <wp:align>right</wp:align>
                </wp:positionH>
                <wp:positionV relativeFrom="paragraph">
                  <wp:posOffset>173990</wp:posOffset>
                </wp:positionV>
                <wp:extent cx="3095625" cy="619125"/>
                <wp:effectExtent l="0" t="0" r="28575" b="28575"/>
                <wp:wrapNone/>
                <wp:docPr id="19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619125"/>
                        </a:xfrm>
                        <a:prstGeom prst="rect">
                          <a:avLst/>
                        </a:prstGeom>
                        <a:solidFill>
                          <a:srgbClr val="FFFFFF"/>
                        </a:solidFill>
                        <a:ln w="9525">
                          <a:solidFill>
                            <a:schemeClr val="bg1">
                              <a:lumMod val="65000"/>
                            </a:schemeClr>
                          </a:solidFill>
                          <a:miter lim="800000"/>
                          <a:headEnd/>
                          <a:tailEnd/>
                        </a:ln>
                      </wps:spPr>
                      <wps:txbx>
                        <w:txbxContent>
                          <w:p w:rsidR="00E06D27" w:rsidRDefault="00E06D27" w:rsidP="00136AF1">
                            <w:pPr>
                              <w:pStyle w:val="Corpo"/>
                              <w:rPr>
                                <w:color w:val="000000"/>
                                <w:shd w:val="clear" w:color="auto" w:fill="FFFFFF"/>
                              </w:rPr>
                            </w:pPr>
                            <w:r>
                              <w:rPr>
                                <w:color w:val="000000"/>
                                <w:shd w:val="clear" w:color="auto" w:fill="FFFFFF"/>
                              </w:rPr>
                              <w:t>Células Th1 causam ativação da imunidade mediada por células associada à eliminação de patógenos intracelulares e proteção anticâncer.</w:t>
                            </w:r>
                          </w:p>
                          <w:p w:rsidR="00E06D27" w:rsidRDefault="00E06D27" w:rsidP="00136A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874BC" id="_x0000_s1134" type="#_x0000_t202" style="position:absolute;left:0;text-align:left;margin-left:192.55pt;margin-top:13.7pt;width:243.75pt;height:48.75pt;z-index:252359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" strokecolor="#a5a5a5 [2092]">
                <v:textbox>
                  <w:txbxContent>
                    <w:p w:rsidR="00E06D27" w:rsidRDefault="00E06D27" w:rsidP="00136AF1">
                      <w:pPr>
                        <w:pStyle w:val="Corpo"/>
                        <w:rPr>
                          <w:color w:val="000000"/>
                          <w:shd w:val="clear" w:color="auto" w:fill="FFFFFF"/>
                        </w:rPr>
                      </w:pPr>
                      <w:r>
                        <w:rPr>
                          <w:color w:val="000000"/>
                          <w:shd w:val="clear" w:color="auto" w:fill="FFFFFF"/>
                        </w:rPr>
                        <w:t>Células Th1 causam ativação da imunidade mediada por células associada à eliminação de patógenos intracelulares e proteção anticâncer.</w:t>
                      </w:r>
                    </w:p>
                    <w:p w:rsidR="00E06D27" w:rsidRDefault="00E06D27" w:rsidP="00136AF1"/>
                  </w:txbxContent>
                </v:textbox>
                <w10:wrap anchorx="margin"/>
              </v:shape>
            </w:pict>
          </mc:Fallback>
        </mc:AlternateContent>
      </w:r>
    </w:p>
    <w:p w:rsidR="00136AF1" w:rsidRDefault="00136AF1" w:rsidP="00136AF1">
      <w:pPr>
        <w:pStyle w:val="Corpo"/>
        <w:rPr>
          <w:color w:val="000000"/>
          <w:shd w:val="clear" w:color="auto" w:fill="FFFFFF"/>
        </w:rPr>
      </w:pPr>
    </w:p>
    <w:p w:rsidR="00136AF1" w:rsidRDefault="00136AF1" w:rsidP="00136AF1">
      <w:pPr>
        <w:pStyle w:val="Corpo"/>
        <w:rPr>
          <w:color w:val="000000"/>
          <w:shd w:val="clear" w:color="auto" w:fill="FFFFFF"/>
        </w:rPr>
      </w:pPr>
      <w:r>
        <w:rPr>
          <w:noProof/>
          <w:color w:val="000000"/>
          <w:lang w:eastAsia="pt-BR"/>
        </w:rPr>
        <mc:AlternateContent>
          <mc:Choice Requires="wps">
            <w:drawing>
              <wp:anchor distT="0" distB="0" distL="114300" distR="114300" simplePos="0" relativeHeight="252361728" behindDoc="0" locked="0" layoutInCell="1" allowOverlap="1" wp14:anchorId="22FC2F28" wp14:editId="3FA9D09F">
                <wp:simplePos x="0" y="0"/>
                <wp:positionH relativeFrom="column">
                  <wp:posOffset>1872615</wp:posOffset>
                </wp:positionH>
                <wp:positionV relativeFrom="paragraph">
                  <wp:posOffset>122555</wp:posOffset>
                </wp:positionV>
                <wp:extent cx="657225" cy="409575"/>
                <wp:effectExtent l="0" t="38100" r="47625" b="28575"/>
                <wp:wrapNone/>
                <wp:docPr id="193" name="Conector de seta reta 193"/>
                <wp:cNvGraphicFramePr/>
                <a:graphic xmlns:a="http://schemas.openxmlformats.org/drawingml/2006/main">
                  <a:graphicData uri="http://schemas.microsoft.com/office/word/2010/wordprocessingShape">
                    <wps:wsp>
                      <wps:cNvCnPr/>
                      <wps:spPr>
                        <a:xfrm flipV="1">
                          <a:off x="0" y="0"/>
                          <a:ext cx="657225" cy="409575"/>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54966DFA" id="Conector de seta reta 193" o:spid="_x0000_s1026" type="#_x0000_t32" style="position:absolute;margin-left:147.45pt;margin-top:9.65pt;width:51.75pt;height:32.25pt;flip:y;z-index:25236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" strokecolor="#a5a5a5 [3206]" strokeweight="1pt">
                <v:stroke endarrow="block" joinstyle="miter"/>
              </v:shape>
            </w:pict>
          </mc:Fallback>
        </mc:AlternateContent>
      </w:r>
    </w:p>
    <w:p w:rsidR="00136AF1" w:rsidRDefault="00136AF1" w:rsidP="00136AF1">
      <w:pPr>
        <w:pStyle w:val="Corpo"/>
        <w:rPr>
          <w:color w:val="000000"/>
          <w:shd w:val="clear" w:color="auto" w:fill="FFFFFF"/>
        </w:rPr>
      </w:pPr>
    </w:p>
    <w:p w:rsidR="00136AF1" w:rsidRDefault="00136AF1" w:rsidP="00136AF1">
      <w:pPr>
        <w:pStyle w:val="Corpo"/>
        <w:rPr>
          <w:color w:val="000000"/>
          <w:shd w:val="clear" w:color="auto" w:fill="FFFFFF"/>
        </w:rPr>
      </w:pPr>
      <w:r>
        <w:rPr>
          <w:noProof/>
          <w:color w:val="000000"/>
          <w:lang w:eastAsia="pt-BR"/>
        </w:rPr>
        <mc:AlternateContent>
          <mc:Choice Requires="wps">
            <w:drawing>
              <wp:anchor distT="0" distB="0" distL="114300" distR="114300" simplePos="0" relativeHeight="252362752" behindDoc="0" locked="0" layoutInCell="1" allowOverlap="1" wp14:anchorId="70B53B5A" wp14:editId="73B2D27E">
                <wp:simplePos x="0" y="0"/>
                <wp:positionH relativeFrom="column">
                  <wp:posOffset>1872615</wp:posOffset>
                </wp:positionH>
                <wp:positionV relativeFrom="paragraph">
                  <wp:posOffset>156210</wp:posOffset>
                </wp:positionV>
                <wp:extent cx="609600" cy="504825"/>
                <wp:effectExtent l="0" t="0" r="76200" b="47625"/>
                <wp:wrapNone/>
                <wp:docPr id="194" name="Conector de seta reta 194"/>
                <wp:cNvGraphicFramePr/>
                <a:graphic xmlns:a="http://schemas.openxmlformats.org/drawingml/2006/main">
                  <a:graphicData uri="http://schemas.microsoft.com/office/word/2010/wordprocessingShape">
                    <wps:wsp>
                      <wps:cNvCnPr/>
                      <wps:spPr>
                        <a:xfrm>
                          <a:off x="0" y="0"/>
                          <a:ext cx="609600" cy="504825"/>
                        </a:xfrm>
                        <a:prstGeom prst="straightConnector1">
                          <a:avLst/>
                        </a:prstGeom>
                        <a:ln>
                          <a:tailEnd type="triangle"/>
                        </a:ln>
                      </wps:spPr>
                      <wps:style>
                        <a:lnRef idx="2">
                          <a:schemeClr val="accent3"/>
                        </a:lnRef>
                        <a:fillRef idx="0">
                          <a:schemeClr val="accent3"/>
                        </a:fillRef>
                        <a:effectRef idx="1">
                          <a:schemeClr val="accent3"/>
                        </a:effectRef>
                        <a:fontRef idx="minor">
                          <a:schemeClr val="tx1"/>
                        </a:fontRef>
                      </wps:style>
                      <wps:bodyPr/>
                    </wps:wsp>
                  </a:graphicData>
                </a:graphic>
              </wp:anchor>
            </w:drawing>
          </mc:Choice>
          <mc:Fallback>
            <w:pict>
              <v:shape w14:anchorId="4BA464C3" id="Conector de seta reta 194" o:spid="_x0000_s1026" type="#_x0000_t32" style="position:absolute;margin-left:147.45pt;margin-top:12.3pt;width:48pt;height:39.75pt;z-index:25236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" strokecolor="#a5a5a5 [3206]" strokeweight="1pt">
                <v:stroke endarrow="block" joinstyle="miter"/>
              </v:shape>
            </w:pict>
          </mc:Fallback>
        </mc:AlternateContent>
      </w:r>
    </w:p>
    <w:p w:rsidR="00136AF1" w:rsidRDefault="00136AF1" w:rsidP="00136AF1">
      <w:pPr>
        <w:pStyle w:val="Corpo"/>
        <w:rPr>
          <w:color w:val="000000"/>
          <w:shd w:val="clear" w:color="auto" w:fill="FFFFFF"/>
        </w:rPr>
      </w:pPr>
    </w:p>
    <w:p w:rsidR="00136AF1" w:rsidRDefault="00136AF1" w:rsidP="00136AF1">
      <w:pPr>
        <w:pStyle w:val="Corpo"/>
        <w:rPr>
          <w:color w:val="000000"/>
          <w:shd w:val="clear" w:color="auto" w:fill="FFFFFF"/>
        </w:rPr>
      </w:pPr>
      <w:r w:rsidRPr="007215BC">
        <w:rPr>
          <w:noProof/>
          <w:color w:val="000000"/>
          <w:shd w:val="clear" w:color="auto" w:fill="FFFFFF"/>
          <w:lang w:eastAsia="pt-BR"/>
        </w:rPr>
        <mc:AlternateContent>
          <mc:Choice Requires="wps">
            <w:drawing>
              <wp:anchor distT="45720" distB="45720" distL="114300" distR="114300" simplePos="0" relativeHeight="252360704" behindDoc="0" locked="0" layoutInCell="1" allowOverlap="1" wp14:anchorId="2E423412" wp14:editId="3CD4599A">
                <wp:simplePos x="0" y="0"/>
                <wp:positionH relativeFrom="margin">
                  <wp:align>right</wp:align>
                </wp:positionH>
                <wp:positionV relativeFrom="paragraph">
                  <wp:posOffset>9525</wp:posOffset>
                </wp:positionV>
                <wp:extent cx="3105150" cy="552450"/>
                <wp:effectExtent l="0" t="0" r="19050" b="19050"/>
                <wp:wrapNone/>
                <wp:docPr id="19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552450"/>
                        </a:xfrm>
                        <a:prstGeom prst="rect">
                          <a:avLst/>
                        </a:prstGeom>
                        <a:solidFill>
                          <a:srgbClr val="FFFFFF"/>
                        </a:solidFill>
                        <a:ln w="9525">
                          <a:solidFill>
                            <a:schemeClr val="bg1">
                              <a:lumMod val="65000"/>
                            </a:schemeClr>
                          </a:solidFill>
                          <a:miter lim="800000"/>
                          <a:headEnd/>
                          <a:tailEnd/>
                        </a:ln>
                      </wps:spPr>
                      <wps:txbx>
                        <w:txbxContent>
                          <w:p w:rsidR="00E06D27" w:rsidRDefault="00E06D27" w:rsidP="00136AF1">
                            <w:pPr>
                              <w:pStyle w:val="Corpo"/>
                              <w:rPr>
                                <w:color w:val="000000"/>
                                <w:shd w:val="clear" w:color="auto" w:fill="FFFFFF"/>
                              </w:rPr>
                            </w:pPr>
                            <w:r>
                              <w:rPr>
                                <w:color w:val="000000"/>
                                <w:shd w:val="clear" w:color="auto" w:fill="FFFFFF"/>
                              </w:rPr>
                              <w:t>Células Th2 estimulam a imunidade humoral associada à síntese de anticorpos. </w:t>
                            </w:r>
                          </w:p>
                          <w:p w:rsidR="00E06D27" w:rsidRDefault="00E06D27" w:rsidP="00136AF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423412" id="_x0000_s1135" type="#_x0000_t202" style="position:absolute;left:0;text-align:left;margin-left:193.3pt;margin-top:.75pt;width:244.5pt;height:43.5pt;z-index:2523607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" strokecolor="#a5a5a5 [2092]">
                <v:textbox>
                  <w:txbxContent>
                    <w:p w:rsidR="00E06D27" w:rsidRDefault="00E06D27" w:rsidP="00136AF1">
                      <w:pPr>
                        <w:pStyle w:val="Corpo"/>
                        <w:rPr>
                          <w:color w:val="000000"/>
                          <w:shd w:val="clear" w:color="auto" w:fill="FFFFFF"/>
                        </w:rPr>
                      </w:pPr>
                      <w:r>
                        <w:rPr>
                          <w:color w:val="000000"/>
                          <w:shd w:val="clear" w:color="auto" w:fill="FFFFFF"/>
                        </w:rPr>
                        <w:t>Células Th2 estimulam a imunidade humoral associada à síntese de anticorpos. </w:t>
                      </w:r>
                    </w:p>
                    <w:p w:rsidR="00E06D27" w:rsidRDefault="00E06D27" w:rsidP="00136AF1"/>
                  </w:txbxContent>
                </v:textbox>
                <w10:wrap anchorx="margin"/>
              </v:shape>
            </w:pict>
          </mc:Fallback>
        </mc:AlternateContent>
      </w:r>
    </w:p>
    <w:p w:rsidR="00136AF1" w:rsidRDefault="00136AF1" w:rsidP="00136AF1">
      <w:pPr>
        <w:pStyle w:val="Corpo"/>
        <w:rPr>
          <w:color w:val="000000"/>
          <w:shd w:val="clear" w:color="auto" w:fill="FFFFFF"/>
        </w:rPr>
      </w:pPr>
    </w:p>
    <w:p w:rsidR="00136AF1" w:rsidRDefault="00136AF1" w:rsidP="00136AF1">
      <w:pPr>
        <w:pStyle w:val="Corpo"/>
        <w:rPr>
          <w:color w:val="000000"/>
          <w:shd w:val="clear" w:color="auto" w:fill="FFFFFF"/>
        </w:rPr>
      </w:pPr>
      <w:r w:rsidRPr="00FE2E2C">
        <w:rPr>
          <w:b/>
          <w:noProof/>
          <w:color w:val="0082B2"/>
          <w:lang w:eastAsia="pt-BR"/>
        </w:rPr>
        <mc:AlternateContent>
          <mc:Choice Requires="wps">
            <w:drawing>
              <wp:anchor distT="45720" distB="45720" distL="114300" distR="114300" simplePos="0" relativeHeight="252363776" behindDoc="0" locked="0" layoutInCell="1" allowOverlap="1" wp14:anchorId="397E323A" wp14:editId="3959A746">
                <wp:simplePos x="0" y="0"/>
                <wp:positionH relativeFrom="column">
                  <wp:posOffset>767715</wp:posOffset>
                </wp:positionH>
                <wp:positionV relativeFrom="paragraph">
                  <wp:posOffset>128905</wp:posOffset>
                </wp:positionV>
                <wp:extent cx="552450" cy="247650"/>
                <wp:effectExtent l="0" t="0" r="0" b="0"/>
                <wp:wrapNone/>
                <wp:docPr id="19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47650"/>
                        </a:xfrm>
                        <a:prstGeom prst="rect">
                          <a:avLst/>
                        </a:prstGeom>
                        <a:solidFill>
                          <a:srgbClr val="FFFFFF"/>
                        </a:solidFill>
                        <a:ln w="9525">
                          <a:noFill/>
                          <a:miter lim="800000"/>
                          <a:headEnd/>
                          <a:tailEnd/>
                        </a:ln>
                      </wps:spPr>
                      <wps:txbx>
                        <w:txbxContent>
                          <w:p w:rsidR="00E06D27" w:rsidRPr="00FE2E2C" w:rsidRDefault="00E06D27" w:rsidP="00136AF1">
                            <w:pPr>
                              <w:rPr>
                                <w:rFonts w:ascii="Swis721 Th BT" w:hAnsi="Swis721 Th BT"/>
                                <w:sz w:val="16"/>
                                <w:szCs w:val="16"/>
                              </w:rPr>
                            </w:pPr>
                            <w:r w:rsidRPr="00FE2E2C">
                              <w:rPr>
                                <w:rFonts w:ascii="Swis721 Th BT" w:hAnsi="Swis721 Th BT"/>
                                <w:sz w:val="16"/>
                                <w:szCs w:val="16"/>
                              </w:rPr>
                              <w:t>Linfócito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7E323A" id="_x0000_s1136" type="#_x0000_t202" style="position:absolute;left:0;text-align:left;margin-left:60.45pt;margin-top:10.15pt;width:43.5pt;height:19.5pt;z-index:25236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" stroked="f">
                <v:textbox>
                  <w:txbxContent>
                    <w:p w:rsidR="00E06D27" w:rsidRPr="00FE2E2C" w:rsidRDefault="00E06D27" w:rsidP="00136AF1">
                      <w:pPr>
                        <w:rPr>
                          <w:rFonts w:ascii="Swis721 Th BT" w:hAnsi="Swis721 Th BT"/>
                          <w:sz w:val="16"/>
                          <w:szCs w:val="16"/>
                        </w:rPr>
                      </w:pPr>
                      <w:r w:rsidRPr="00FE2E2C">
                        <w:rPr>
                          <w:rFonts w:ascii="Swis721 Th BT" w:hAnsi="Swis721 Th BT"/>
                          <w:sz w:val="16"/>
                          <w:szCs w:val="16"/>
                        </w:rPr>
                        <w:t>Linfócito</w:t>
                      </w:r>
                    </w:p>
                  </w:txbxContent>
                </v:textbox>
              </v:shape>
            </w:pict>
          </mc:Fallback>
        </mc:AlternateContent>
      </w:r>
    </w:p>
    <w:p w:rsidR="00136AF1" w:rsidRDefault="00136AF1" w:rsidP="00136AF1">
      <w:pPr>
        <w:pStyle w:val="Corpo"/>
        <w:rPr>
          <w:color w:val="000000"/>
          <w:shd w:val="clear" w:color="auto" w:fill="FFFFFF"/>
        </w:rPr>
      </w:pPr>
    </w:p>
    <w:p w:rsidR="00136AF1" w:rsidRDefault="00136AF1" w:rsidP="00136AF1">
      <w:pPr>
        <w:pStyle w:val="Corpo"/>
        <w:rPr>
          <w:color w:val="000000"/>
          <w:shd w:val="clear" w:color="auto" w:fill="FFFFFF"/>
        </w:rPr>
      </w:pPr>
    </w:p>
    <w:p w:rsidR="00136AF1" w:rsidRDefault="00136AF1" w:rsidP="00136AF1">
      <w:pPr>
        <w:pStyle w:val="Corpo"/>
        <w:rPr>
          <w:color w:val="000000"/>
          <w:shd w:val="clear" w:color="auto" w:fill="FFFFFF"/>
        </w:rPr>
      </w:pPr>
    </w:p>
    <w:p w:rsidR="00136AF1" w:rsidRDefault="00136AF1" w:rsidP="00136AF1">
      <w:pPr>
        <w:pStyle w:val="Corpo"/>
        <w:rPr>
          <w:color w:val="000000"/>
          <w:shd w:val="clear" w:color="auto" w:fill="FFFFFF"/>
        </w:rPr>
      </w:pPr>
    </w:p>
    <w:p w:rsidR="00136AF1" w:rsidRPr="004A23A4" w:rsidRDefault="00136AF1" w:rsidP="00136AF1">
      <w:pPr>
        <w:pStyle w:val="Corpo"/>
        <w:jc w:val="center"/>
        <w:rPr>
          <w:b/>
        </w:rPr>
      </w:pPr>
      <w:r w:rsidRPr="004A23A4">
        <w:rPr>
          <w:b/>
          <w:shd w:val="clear" w:color="auto" w:fill="FFFFFF"/>
        </w:rPr>
        <w:t>Estudos prévios demonstraram que o exercício extenuante pode contribuir para a imunossupressão celular e</w:t>
      </w:r>
      <w:r w:rsidR="003C218A">
        <w:rPr>
          <w:b/>
          <w:shd w:val="clear" w:color="auto" w:fill="FFFFFF"/>
        </w:rPr>
        <w:t xml:space="preserve">, </w:t>
      </w:r>
      <w:r w:rsidRPr="004A23A4">
        <w:rPr>
          <w:b/>
          <w:shd w:val="clear" w:color="auto" w:fill="FFFFFF"/>
        </w:rPr>
        <w:t>consequente</w:t>
      </w:r>
      <w:r w:rsidR="003C218A">
        <w:rPr>
          <w:b/>
          <w:shd w:val="clear" w:color="auto" w:fill="FFFFFF"/>
        </w:rPr>
        <w:t>,</w:t>
      </w:r>
      <w:r w:rsidRPr="004A23A4">
        <w:rPr>
          <w:b/>
          <w:shd w:val="clear" w:color="auto" w:fill="FFFFFF"/>
        </w:rPr>
        <w:t xml:space="preserve"> mudança no equilíbrio Th1 / Th2 em direção a Th2, o que resulta em maior suscetibilidade à infecção, inflamação e </w:t>
      </w:r>
      <w:proofErr w:type="spellStart"/>
      <w:r w:rsidRPr="004A23A4">
        <w:rPr>
          <w:b/>
          <w:i/>
          <w:shd w:val="clear" w:color="auto" w:fill="FFFFFF"/>
        </w:rPr>
        <w:t>overtraining</w:t>
      </w:r>
      <w:proofErr w:type="spellEnd"/>
      <w:r w:rsidRPr="004A23A4">
        <w:rPr>
          <w:b/>
          <w:i/>
          <w:shd w:val="clear" w:color="auto" w:fill="FFFFFF"/>
        </w:rPr>
        <w:t>.</w:t>
      </w:r>
    </w:p>
    <w:p w:rsidR="00136AF1" w:rsidRDefault="00136AF1" w:rsidP="009E4417">
      <w:pPr>
        <w:ind w:right="-1"/>
        <w:rPr>
          <w:rFonts w:ascii="Swis721 Th BT" w:hAnsi="Swis721 Th BT"/>
          <w:sz w:val="23"/>
          <w:szCs w:val="23"/>
        </w:rPr>
      </w:pPr>
    </w:p>
    <w:p w:rsidR="004A23A4" w:rsidRDefault="004A23A4" w:rsidP="009E4417">
      <w:pPr>
        <w:ind w:right="-1"/>
        <w:rPr>
          <w:rFonts w:ascii="Swis721 Th BT" w:hAnsi="Swis721 Th BT"/>
          <w:sz w:val="23"/>
          <w:szCs w:val="23"/>
        </w:rPr>
      </w:pPr>
    </w:p>
    <w:p w:rsidR="004A23A4" w:rsidRPr="004A23A4" w:rsidRDefault="004A23A4" w:rsidP="004A23A4">
      <w:pPr>
        <w:pStyle w:val="Ttulo1"/>
      </w:pPr>
      <w:bookmarkStart w:id="18" w:name="_Toc25764846"/>
      <w:r>
        <w:t>L-</w:t>
      </w:r>
      <w:proofErr w:type="spellStart"/>
      <w:r>
        <w:t>teanina</w:t>
      </w:r>
      <w:bookmarkEnd w:id="18"/>
      <w:proofErr w:type="spellEnd"/>
    </w:p>
    <w:p w:rsidR="004A23A4" w:rsidRPr="00F46D9E" w:rsidRDefault="004A23A4" w:rsidP="004A23A4">
      <w:pPr>
        <w:pStyle w:val="Subtitulocorpo"/>
        <w:jc w:val="center"/>
        <w:rPr>
          <w:color w:val="0082B2"/>
        </w:rPr>
      </w:pPr>
      <w:r>
        <w:rPr>
          <w:color w:val="0082B2"/>
        </w:rPr>
        <w:t>L-</w:t>
      </w:r>
      <w:proofErr w:type="spellStart"/>
      <w:r>
        <w:rPr>
          <w:color w:val="0082B2"/>
        </w:rPr>
        <w:t>teanina</w:t>
      </w:r>
      <w:proofErr w:type="spellEnd"/>
      <w:r>
        <w:rPr>
          <w:color w:val="0082B2"/>
        </w:rPr>
        <w:t xml:space="preserve"> Modula a Imunidade em Atletas</w:t>
      </w:r>
    </w:p>
    <w:p w:rsidR="004A23A4" w:rsidRDefault="004A23A4" w:rsidP="009E4417">
      <w:pPr>
        <w:ind w:right="-1"/>
        <w:rPr>
          <w:rFonts w:ascii="Swis721 Th BT" w:hAnsi="Swis721 Th BT"/>
          <w:sz w:val="23"/>
          <w:szCs w:val="23"/>
        </w:rPr>
      </w:pPr>
    </w:p>
    <w:p w:rsidR="004A23A4" w:rsidRPr="00376204" w:rsidRDefault="004A23A4" w:rsidP="004A23A4">
      <w:pPr>
        <w:pStyle w:val="Corpo"/>
        <w:rPr>
          <w:sz w:val="24"/>
        </w:rPr>
      </w:pPr>
      <w:r>
        <w:rPr>
          <w:sz w:val="24"/>
        </w:rPr>
        <w:t>O presente estudo duplo cego avaliou os efeitos da L-</w:t>
      </w:r>
      <w:proofErr w:type="spellStart"/>
      <w:r>
        <w:rPr>
          <w:sz w:val="24"/>
        </w:rPr>
        <w:t>teanina</w:t>
      </w:r>
      <w:proofErr w:type="spellEnd"/>
      <w:r>
        <w:rPr>
          <w:sz w:val="24"/>
        </w:rPr>
        <w:t xml:space="preserve"> na modulação do sistema imune em atletas que realizam exercícios intensos </w:t>
      </w:r>
      <w:r>
        <w:fldChar w:fldCharType="begin">
          <w:fldData xml:space="preserve">PEVuZE5vdGU+PENpdGU+PEF1dGhvcj5KdXN6a2lld2ljejwvQXV0aG9yPjxZZWFyPjIwMTk8L1ll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</w:fldData>
        </w:fldChar>
      </w:r>
      <w:r>
        <w:instrText xml:space="preserve"> ADDIN EN.CITE </w:instrText>
      </w:r>
      <w:r>
        <w:fldChar w:fldCharType="begin">
          <w:fldData xml:space="preserve">PEVuZE5vdGU+PENpdGU+PEF1dGhvcj5KdXN6a2lld2ljejwvQXV0aG9yPjxZZWFyPjIwMTk8L1ll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</w:fldData>
        </w:fldChar>
      </w:r>
      <w:r>
        <w:instrText xml:space="preserve"> ADDIN EN.CITE.DATA </w:instrText>
      </w:r>
      <w:r>
        <w:fldChar w:fldCharType="end"/>
      </w:r>
      <w:r>
        <w:fldChar w:fldCharType="separate"/>
      </w:r>
      <w:r>
        <w:rPr>
          <w:noProof/>
        </w:rPr>
        <w:t>(Juszkiewicz</w:t>
      </w:r>
      <w:r w:rsidRPr="00B55D4A">
        <w:rPr>
          <w:i/>
          <w:noProof/>
        </w:rPr>
        <w:t xml:space="preserve"> et al.</w:t>
      </w:r>
      <w:r>
        <w:rPr>
          <w:noProof/>
        </w:rPr>
        <w:t>, 2019)</w:t>
      </w:r>
      <w:r>
        <w:fldChar w:fldCharType="end"/>
      </w:r>
      <w:r>
        <w:t>.</w:t>
      </w:r>
    </w:p>
    <w:p w:rsidR="004A23A4" w:rsidRDefault="004A23A4" w:rsidP="004A23A4">
      <w:pPr>
        <w:pStyle w:val="Corpo"/>
        <w:rPr>
          <w:sz w:val="24"/>
        </w:rPr>
      </w:pPr>
      <w:r>
        <w:rPr>
          <w:noProof/>
          <w:lang w:eastAsia="pt-BR"/>
        </w:rPr>
        <mc:AlternateContent>
          <mc:Choice Requires="wps">
            <w:drawing>
              <wp:anchor distT="0" distB="0" distL="114300" distR="114300" simplePos="0" relativeHeight="252335104" behindDoc="0" locked="0" layoutInCell="1" allowOverlap="1" wp14:anchorId="29E108BE" wp14:editId="39191B2B">
                <wp:simplePos x="0" y="0"/>
                <wp:positionH relativeFrom="margin">
                  <wp:align>center</wp:align>
                </wp:positionH>
                <wp:positionV relativeFrom="paragraph">
                  <wp:posOffset>97155</wp:posOffset>
                </wp:positionV>
                <wp:extent cx="4850130" cy="518160"/>
                <wp:effectExtent l="0" t="0" r="26670" b="15240"/>
                <wp:wrapNone/>
                <wp:docPr id="198" name="Caixa de texto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4A23A4">
                            <w:pPr>
                              <w:jc w:val="center"/>
                              <w:rPr>
                                <w:rFonts w:ascii="Swis721 Th BT" w:hAnsi="Swis721 Th BT"/>
                                <w:sz w:val="23"/>
                                <w:szCs w:val="23"/>
                              </w:rPr>
                            </w:pPr>
                            <w:r>
                              <w:rPr>
                                <w:rFonts w:ascii="Swis721 Th BT" w:hAnsi="Swis721 Th BT"/>
                                <w:sz w:val="23"/>
                                <w:szCs w:val="23"/>
                              </w:rPr>
                              <w:t xml:space="preserve">Para isso, 20 atletas foram aleatoriamente divididos em dois grupos, nos quais receberam, durante 6 semanas: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108BE" id="Caixa de texto 198" o:spid="_x0000_s1137" type="#_x0000_t202" style="position:absolute;left:0;text-align:left;margin-left:0;margin-top:7.65pt;width:381.9pt;height:40.8pt;z-index:25233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" fillcolor="white [3212]" strokecolor="#ff8501">
                <v:textbox>
                  <w:txbxContent>
                    <w:p w:rsidR="00E06D27" w:rsidRPr="009D65A4" w:rsidRDefault="00E06D27" w:rsidP="004A23A4">
                      <w:pPr>
                        <w:jc w:val="center"/>
                        <w:rPr>
                          <w:rFonts w:ascii="Swis721 Th BT" w:hAnsi="Swis721 Th BT"/>
                          <w:sz w:val="23"/>
                          <w:szCs w:val="23"/>
                        </w:rPr>
                      </w:pPr>
                      <w:r>
                        <w:rPr>
                          <w:rFonts w:ascii="Swis721 Th BT" w:hAnsi="Swis721 Th BT"/>
                          <w:sz w:val="23"/>
                          <w:szCs w:val="23"/>
                        </w:rPr>
                        <w:t xml:space="preserve">Para isso, 20 atletas foram aleatoriamente divididos em dois grupos, nos quais receberam, durante 6 semanas: </w:t>
                      </w:r>
                    </w:p>
                  </w:txbxContent>
                </v:textbox>
                <w10:wrap anchorx="margin"/>
              </v:shape>
            </w:pict>
          </mc:Fallback>
        </mc:AlternateContent>
      </w:r>
      <w:r>
        <w:rPr>
          <w:sz w:val="24"/>
        </w:rPr>
        <w:br/>
      </w:r>
    </w:p>
    <w:p w:rsidR="004A23A4" w:rsidRDefault="004A23A4" w:rsidP="004A23A4">
      <w:pPr>
        <w:pStyle w:val="Corpo"/>
      </w:pPr>
    </w:p>
    <w:p w:rsidR="004A23A4" w:rsidRDefault="004A23A4" w:rsidP="004A23A4">
      <w:pPr>
        <w:pStyle w:val="Corpo"/>
      </w:pPr>
    </w:p>
    <w:p w:rsidR="004A23A4" w:rsidRDefault="004A23A4" w:rsidP="004A23A4">
      <w:pPr>
        <w:pStyle w:val="Corpo"/>
      </w:pPr>
      <w:r>
        <w:rPr>
          <w:noProof/>
          <w:lang w:eastAsia="pt-BR"/>
        </w:rPr>
        <mc:AlternateContent>
          <mc:Choice Requires="wps">
            <w:drawing>
              <wp:anchor distT="0" distB="0" distL="114300" distR="114300" simplePos="0" relativeHeight="252337152" behindDoc="0" locked="0" layoutInCell="1" allowOverlap="1" wp14:anchorId="133418AA" wp14:editId="50A2F5A4">
                <wp:simplePos x="0" y="0"/>
                <wp:positionH relativeFrom="column">
                  <wp:posOffset>4236085</wp:posOffset>
                </wp:positionH>
                <wp:positionV relativeFrom="paragraph">
                  <wp:posOffset>10795</wp:posOffset>
                </wp:positionV>
                <wp:extent cx="226695" cy="138430"/>
                <wp:effectExtent l="0" t="0" r="1905" b="0"/>
                <wp:wrapNone/>
                <wp:docPr id="199" name="Triângulo isósceles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D9191" id="Triângulo isósceles 199" o:spid="_x0000_s1026" type="#_x0000_t5" style="position:absolute;margin-left:333.55pt;margin-top:.85pt;width:17.85pt;height:10.9pt;flip:y;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jF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2338176" behindDoc="0" locked="0" layoutInCell="1" allowOverlap="1" wp14:anchorId="16B68426" wp14:editId="72F86B09">
                <wp:simplePos x="0" y="0"/>
                <wp:positionH relativeFrom="column">
                  <wp:posOffset>1314450</wp:posOffset>
                </wp:positionH>
                <wp:positionV relativeFrom="paragraph">
                  <wp:posOffset>10795</wp:posOffset>
                </wp:positionV>
                <wp:extent cx="226695" cy="138430"/>
                <wp:effectExtent l="0" t="0" r="1905" b="0"/>
                <wp:wrapNone/>
                <wp:docPr id="200" name="Triângulo isósceles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CC3C9" id="Triângulo isósceles 200" o:spid="_x0000_s1026" type="#_x0000_t5" style="position:absolute;margin-left:103.5pt;margin-top:.85pt;width:17.85pt;height:10.9pt;flip:y;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Vq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" fillcolor="#d8d8d8 [2732]" stroked="f"/>
            </w:pict>
          </mc:Fallback>
        </mc:AlternateContent>
      </w:r>
    </w:p>
    <w:p w:rsidR="004A23A4" w:rsidRDefault="004A23A4" w:rsidP="004A23A4">
      <w:pPr>
        <w:pStyle w:val="Corpo"/>
      </w:pPr>
      <w:r>
        <w:rPr>
          <w:noProof/>
          <w:lang w:eastAsia="pt-BR"/>
        </w:rPr>
        <mc:AlternateContent>
          <mc:Choice Requires="wps">
            <w:drawing>
              <wp:anchor distT="0" distB="0" distL="114300" distR="114300" simplePos="0" relativeHeight="252339200" behindDoc="0" locked="0" layoutInCell="1" allowOverlap="1" wp14:anchorId="3F2F322E" wp14:editId="10A4D692">
                <wp:simplePos x="0" y="0"/>
                <wp:positionH relativeFrom="column">
                  <wp:posOffset>3393440</wp:posOffset>
                </wp:positionH>
                <wp:positionV relativeFrom="paragraph">
                  <wp:posOffset>22225</wp:posOffset>
                </wp:positionV>
                <wp:extent cx="1905000" cy="781685"/>
                <wp:effectExtent l="0" t="0" r="19050" b="18415"/>
                <wp:wrapNone/>
                <wp:docPr id="201" name="Caixa de texto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E06D27" w:rsidRDefault="00E06D27" w:rsidP="004A23A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4A23A4">
                            <w:pPr>
                              <w:spacing w:after="0" w:line="240" w:lineRule="auto"/>
                              <w:jc w:val="center"/>
                              <w:rPr>
                                <w:rFonts w:ascii="Swis721 Th BT" w:hAnsi="Swis721 Th BT"/>
                                <w:b/>
                                <w:color w:val="FFFFFF" w:themeColor="background1"/>
                                <w:sz w:val="12"/>
                                <w:szCs w:val="12"/>
                              </w:rPr>
                            </w:pPr>
                          </w:p>
                          <w:p w:rsidR="00E06D27" w:rsidRPr="00086CFC" w:rsidRDefault="00E06D27" w:rsidP="004A23A4">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4A23A4">
                            <w:pPr>
                              <w:spacing w:after="0" w:line="240" w:lineRule="auto"/>
                              <w:jc w:val="center"/>
                              <w:rPr>
                                <w:rFonts w:ascii="Swis721 Th BT" w:hAnsi="Swis721 Th BT"/>
                                <w:b/>
                                <w:color w:val="FFFFFF" w:themeColor="background1"/>
                                <w:sz w:val="12"/>
                                <w:szCs w:val="12"/>
                              </w:rPr>
                            </w:pPr>
                          </w:p>
                          <w:p w:rsidR="00E06D27" w:rsidRPr="00190C3C" w:rsidRDefault="00E06D27" w:rsidP="004A23A4">
                            <w:pPr>
                              <w:spacing w:after="0" w:line="240" w:lineRule="auto"/>
                              <w:jc w:val="center"/>
                              <w:rPr>
                                <w:rFonts w:ascii="Swis721 Th BT" w:hAnsi="Swis721 Th BT"/>
                                <w:b/>
                                <w:color w:val="FFFFFF" w:themeColor="background1"/>
                                <w:sz w:val="23"/>
                                <w:szCs w:val="23"/>
                              </w:rPr>
                            </w:pPr>
                          </w:p>
                          <w:p w:rsidR="00E06D27" w:rsidRPr="00190C3C" w:rsidRDefault="00E06D27" w:rsidP="004A23A4">
                            <w:pPr>
                              <w:spacing w:after="0" w:line="240" w:lineRule="auto"/>
                              <w:jc w:val="center"/>
                              <w:rPr>
                                <w:rFonts w:ascii="Swis721 Th BT" w:hAnsi="Swis721 Th BT"/>
                                <w:b/>
                                <w:color w:val="FFFFFF" w:themeColor="background1"/>
                                <w:sz w:val="12"/>
                                <w:szCs w:val="12"/>
                              </w:rPr>
                            </w:pPr>
                          </w:p>
                          <w:p w:rsidR="00E06D27" w:rsidRDefault="00E06D27" w:rsidP="004A23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F322E" id="Caixa de texto 201" o:spid="_x0000_s1138" type="#_x0000_t202" style="position:absolute;left:0;text-align:left;margin-left:267.2pt;margin-top:1.75pt;width:150pt;height:61.5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" fillcolor="#ff8501" strokecolor="#ff8501">
                <v:textbox>
                  <w:txbxContent>
                    <w:p w:rsidR="00E06D27" w:rsidRDefault="00E06D27" w:rsidP="004A23A4">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4A23A4">
                      <w:pPr>
                        <w:spacing w:after="0" w:line="240" w:lineRule="auto"/>
                        <w:jc w:val="center"/>
                        <w:rPr>
                          <w:rFonts w:ascii="Swis721 Th BT" w:hAnsi="Swis721 Th BT"/>
                          <w:b/>
                          <w:color w:val="FFFFFF" w:themeColor="background1"/>
                          <w:sz w:val="12"/>
                          <w:szCs w:val="12"/>
                        </w:rPr>
                      </w:pPr>
                    </w:p>
                    <w:p w:rsidR="00E06D27" w:rsidRPr="00086CFC" w:rsidRDefault="00E06D27" w:rsidP="004A23A4">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4A23A4">
                      <w:pPr>
                        <w:spacing w:after="0" w:line="240" w:lineRule="auto"/>
                        <w:jc w:val="center"/>
                        <w:rPr>
                          <w:rFonts w:ascii="Swis721 Th BT" w:hAnsi="Swis721 Th BT"/>
                          <w:b/>
                          <w:color w:val="FFFFFF" w:themeColor="background1"/>
                          <w:sz w:val="12"/>
                          <w:szCs w:val="12"/>
                        </w:rPr>
                      </w:pPr>
                    </w:p>
                    <w:p w:rsidR="00E06D27" w:rsidRPr="00190C3C" w:rsidRDefault="00E06D27" w:rsidP="004A23A4">
                      <w:pPr>
                        <w:spacing w:after="0" w:line="240" w:lineRule="auto"/>
                        <w:jc w:val="center"/>
                        <w:rPr>
                          <w:rFonts w:ascii="Swis721 Th BT" w:hAnsi="Swis721 Th BT"/>
                          <w:b/>
                          <w:color w:val="FFFFFF" w:themeColor="background1"/>
                          <w:sz w:val="23"/>
                          <w:szCs w:val="23"/>
                        </w:rPr>
                      </w:pPr>
                    </w:p>
                    <w:p w:rsidR="00E06D27" w:rsidRPr="00190C3C" w:rsidRDefault="00E06D27" w:rsidP="004A23A4">
                      <w:pPr>
                        <w:spacing w:after="0" w:line="240" w:lineRule="auto"/>
                        <w:jc w:val="center"/>
                        <w:rPr>
                          <w:rFonts w:ascii="Swis721 Th BT" w:hAnsi="Swis721 Th BT"/>
                          <w:b/>
                          <w:color w:val="FFFFFF" w:themeColor="background1"/>
                          <w:sz w:val="12"/>
                          <w:szCs w:val="12"/>
                        </w:rPr>
                      </w:pPr>
                    </w:p>
                    <w:p w:rsidR="00E06D27" w:rsidRDefault="00E06D27" w:rsidP="004A23A4"/>
                  </w:txbxContent>
                </v:textbox>
              </v:shape>
            </w:pict>
          </mc:Fallback>
        </mc:AlternateContent>
      </w:r>
      <w:r>
        <w:rPr>
          <w:noProof/>
          <w:lang w:eastAsia="pt-BR"/>
        </w:rPr>
        <mc:AlternateContent>
          <mc:Choice Requires="wps">
            <w:drawing>
              <wp:anchor distT="0" distB="0" distL="114300" distR="114300" simplePos="0" relativeHeight="252336128" behindDoc="0" locked="0" layoutInCell="1" allowOverlap="1" wp14:anchorId="1EC859EF" wp14:editId="072EF6D3">
                <wp:simplePos x="0" y="0"/>
                <wp:positionH relativeFrom="column">
                  <wp:posOffset>462915</wp:posOffset>
                </wp:positionH>
                <wp:positionV relativeFrom="paragraph">
                  <wp:posOffset>22225</wp:posOffset>
                </wp:positionV>
                <wp:extent cx="1913890" cy="781685"/>
                <wp:effectExtent l="0" t="0" r="10160" b="18415"/>
                <wp:wrapNone/>
                <wp:docPr id="202" name="Caixa de texto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4A23A4">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w:t>
                            </w:r>
                            <w:proofErr w:type="spellStart"/>
                            <w:r>
                              <w:rPr>
                                <w:rFonts w:ascii="Swis721 Th BT" w:hAnsi="Swis721 Th BT"/>
                                <w:color w:val="FFFFFF" w:themeColor="background1"/>
                                <w:sz w:val="23"/>
                                <w:szCs w:val="23"/>
                              </w:rPr>
                              <w:t>teanina</w:t>
                            </w:r>
                            <w:proofErr w:type="spellEnd"/>
                          </w:p>
                          <w:p w:rsidR="00E06D27" w:rsidRPr="00086CFC" w:rsidRDefault="00E06D27" w:rsidP="004A23A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150 mg uma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859EF" id="Caixa de texto 202" o:spid="_x0000_s1139" type="#_x0000_t202" style="position:absolute;left:0;text-align:left;margin-left:36.45pt;margin-top:1.75pt;width:150.7pt;height:61.5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" fillcolor="#ff8501" strokecolor="#ff8501">
                <v:textbox>
                  <w:txbxContent>
                    <w:p w:rsidR="00E06D27" w:rsidRDefault="00E06D27" w:rsidP="004A23A4">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L-</w:t>
                      </w:r>
                      <w:proofErr w:type="spellStart"/>
                      <w:r>
                        <w:rPr>
                          <w:rFonts w:ascii="Swis721 Th BT" w:hAnsi="Swis721 Th BT"/>
                          <w:color w:val="FFFFFF" w:themeColor="background1"/>
                          <w:sz w:val="23"/>
                          <w:szCs w:val="23"/>
                        </w:rPr>
                        <w:t>teanina</w:t>
                      </w:r>
                      <w:proofErr w:type="spellEnd"/>
                    </w:p>
                    <w:p w:rsidR="00E06D27" w:rsidRPr="00086CFC" w:rsidRDefault="00E06D27" w:rsidP="004A23A4">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150 mg uma vez ao dia</w:t>
                      </w:r>
                      <w:r>
                        <w:rPr>
                          <w:rFonts w:ascii="Swis721 Th BT" w:hAnsi="Swis721 Th BT"/>
                          <w:color w:val="FFFFFF" w:themeColor="background1"/>
                          <w:szCs w:val="23"/>
                        </w:rPr>
                        <w:t xml:space="preserve"> </w:t>
                      </w:r>
                    </w:p>
                  </w:txbxContent>
                </v:textbox>
              </v:shape>
            </w:pict>
          </mc:Fallback>
        </mc:AlternateContent>
      </w:r>
    </w:p>
    <w:p w:rsidR="004A23A4" w:rsidRDefault="004A23A4" w:rsidP="004A23A4">
      <w:pPr>
        <w:pStyle w:val="Corpo"/>
      </w:pPr>
    </w:p>
    <w:p w:rsidR="004A23A4" w:rsidRDefault="004A23A4" w:rsidP="004A23A4">
      <w:pPr>
        <w:pStyle w:val="Corpo"/>
      </w:pPr>
    </w:p>
    <w:p w:rsidR="004A23A4" w:rsidRDefault="004A23A4" w:rsidP="004A23A4">
      <w:pPr>
        <w:pStyle w:val="Corpo"/>
      </w:pPr>
    </w:p>
    <w:p w:rsidR="004A23A4" w:rsidRDefault="004A23A4" w:rsidP="004A23A4">
      <w:pPr>
        <w:pStyle w:val="Corpo"/>
        <w:spacing w:before="120"/>
        <w:rPr>
          <w:sz w:val="20"/>
        </w:rPr>
      </w:pPr>
    </w:p>
    <w:p w:rsidR="004A23A4" w:rsidRDefault="004A23A4" w:rsidP="004A23A4">
      <w:pPr>
        <w:pStyle w:val="Corpo"/>
        <w:numPr>
          <w:ilvl w:val="0"/>
          <w:numId w:val="2"/>
        </w:numPr>
        <w:spacing w:before="120" w:after="0"/>
        <w:rPr>
          <w:sz w:val="20"/>
          <w:szCs w:val="23"/>
        </w:rPr>
      </w:pPr>
      <w:r w:rsidRPr="009D7E54">
        <w:rPr>
          <w:sz w:val="20"/>
          <w:szCs w:val="23"/>
        </w:rPr>
        <w:t>Linfócitos T reguladores (Tregs) (CD4 + / CD25 + / CD127-), linfócitos citotóxicos (</w:t>
      </w:r>
      <w:proofErr w:type="spellStart"/>
      <w:r w:rsidRPr="009D7E54">
        <w:rPr>
          <w:sz w:val="20"/>
          <w:szCs w:val="23"/>
        </w:rPr>
        <w:t>CTLs</w:t>
      </w:r>
      <w:proofErr w:type="spellEnd"/>
      <w:r w:rsidRPr="009D7E54">
        <w:rPr>
          <w:sz w:val="20"/>
          <w:szCs w:val="23"/>
        </w:rPr>
        <w:t>) (CD8 + / TCR</w:t>
      </w:r>
      <w:r w:rsidRPr="009D7E54">
        <w:rPr>
          <w:rFonts w:ascii="Calibri" w:hAnsi="Calibri" w:cs="Calibri"/>
          <w:sz w:val="20"/>
          <w:szCs w:val="23"/>
        </w:rPr>
        <w:t>αβ</w:t>
      </w:r>
      <w:r w:rsidRPr="009D7E54">
        <w:rPr>
          <w:sz w:val="20"/>
          <w:szCs w:val="23"/>
        </w:rPr>
        <w:t xml:space="preserve"> +), </w:t>
      </w:r>
      <w:proofErr w:type="gramStart"/>
      <w:r w:rsidRPr="009D7E54">
        <w:rPr>
          <w:sz w:val="20"/>
          <w:szCs w:val="23"/>
        </w:rPr>
        <w:t>c</w:t>
      </w:r>
      <w:r w:rsidRPr="009D7E54">
        <w:rPr>
          <w:rFonts w:cs="Swis721 Th BT"/>
          <w:sz w:val="20"/>
          <w:szCs w:val="23"/>
        </w:rPr>
        <w:t>é</w:t>
      </w:r>
      <w:r w:rsidRPr="009D7E54">
        <w:rPr>
          <w:sz w:val="20"/>
          <w:szCs w:val="23"/>
        </w:rPr>
        <w:t>lulas natural</w:t>
      </w:r>
      <w:proofErr w:type="gramEnd"/>
      <w:r w:rsidRPr="009D7E54">
        <w:rPr>
          <w:sz w:val="20"/>
          <w:szCs w:val="23"/>
        </w:rPr>
        <w:t xml:space="preserve"> </w:t>
      </w:r>
      <w:proofErr w:type="spellStart"/>
      <w:r w:rsidRPr="009D7E54">
        <w:rPr>
          <w:sz w:val="20"/>
          <w:szCs w:val="23"/>
        </w:rPr>
        <w:t>killer</w:t>
      </w:r>
      <w:proofErr w:type="spellEnd"/>
      <w:r w:rsidRPr="009D7E54">
        <w:rPr>
          <w:sz w:val="20"/>
          <w:szCs w:val="23"/>
        </w:rPr>
        <w:t xml:space="preserve"> (NK) (CD3- / CD16 + / CD56 +) e positivas para </w:t>
      </w:r>
      <w:proofErr w:type="spellStart"/>
      <w:r w:rsidRPr="009D7E54">
        <w:rPr>
          <w:sz w:val="20"/>
          <w:szCs w:val="23"/>
        </w:rPr>
        <w:t>TCR</w:t>
      </w:r>
      <w:r w:rsidRPr="009D7E54">
        <w:rPr>
          <w:rFonts w:ascii="Calibri" w:hAnsi="Calibri" w:cs="Calibri"/>
          <w:sz w:val="20"/>
          <w:szCs w:val="23"/>
        </w:rPr>
        <w:t>δγ</w:t>
      </w:r>
      <w:proofErr w:type="spellEnd"/>
      <w:r w:rsidRPr="009D7E54">
        <w:rPr>
          <w:sz w:val="20"/>
          <w:szCs w:val="23"/>
        </w:rPr>
        <w:t xml:space="preserve"> (</w:t>
      </w:r>
      <w:proofErr w:type="spellStart"/>
      <w:r w:rsidRPr="009D7E54">
        <w:rPr>
          <w:sz w:val="20"/>
          <w:szCs w:val="23"/>
        </w:rPr>
        <w:t>T</w:t>
      </w:r>
      <w:r w:rsidRPr="009D7E54">
        <w:rPr>
          <w:rFonts w:ascii="Calibri" w:hAnsi="Calibri" w:cs="Calibri"/>
          <w:sz w:val="20"/>
          <w:szCs w:val="23"/>
        </w:rPr>
        <w:t>δγ</w:t>
      </w:r>
      <w:proofErr w:type="spellEnd"/>
      <w:r w:rsidRPr="009D7E54">
        <w:rPr>
          <w:sz w:val="20"/>
          <w:szCs w:val="23"/>
        </w:rPr>
        <w:t xml:space="preserve">) foram determinadas por meio de </w:t>
      </w:r>
      <w:proofErr w:type="spellStart"/>
      <w:r w:rsidRPr="009D7E54">
        <w:rPr>
          <w:sz w:val="20"/>
          <w:szCs w:val="23"/>
        </w:rPr>
        <w:t>citometria</w:t>
      </w:r>
      <w:proofErr w:type="spellEnd"/>
      <w:r w:rsidRPr="009D7E54">
        <w:rPr>
          <w:sz w:val="20"/>
          <w:szCs w:val="23"/>
        </w:rPr>
        <w:t xml:space="preserve"> de fluxo</w:t>
      </w:r>
      <w:r>
        <w:rPr>
          <w:sz w:val="20"/>
          <w:szCs w:val="23"/>
        </w:rPr>
        <w:t>;</w:t>
      </w:r>
    </w:p>
    <w:p w:rsidR="004A23A4" w:rsidRDefault="004A23A4" w:rsidP="004A23A4">
      <w:pPr>
        <w:pStyle w:val="Corpo"/>
        <w:numPr>
          <w:ilvl w:val="0"/>
          <w:numId w:val="2"/>
        </w:numPr>
        <w:spacing w:before="120" w:after="0"/>
        <w:rPr>
          <w:sz w:val="20"/>
          <w:szCs w:val="23"/>
        </w:rPr>
      </w:pPr>
      <w:r w:rsidRPr="009D7E54">
        <w:rPr>
          <w:sz w:val="20"/>
          <w:szCs w:val="23"/>
        </w:rPr>
        <w:t>Os níveis de interleucina 2 (IL-2), interleucina 4 (IL-4), interleucina 10 (IL-10), interferon gama (INF-</w:t>
      </w:r>
      <w:r w:rsidRPr="009D7E54">
        <w:rPr>
          <w:rFonts w:ascii="Arial" w:hAnsi="Arial" w:cs="Arial"/>
          <w:sz w:val="20"/>
          <w:szCs w:val="23"/>
        </w:rPr>
        <w:t>ɤ</w:t>
      </w:r>
      <w:r w:rsidRPr="009D7E54">
        <w:rPr>
          <w:sz w:val="20"/>
          <w:szCs w:val="23"/>
        </w:rPr>
        <w:t>) e capacidade antioxidante total (TAC) foram determinados com kits de diagnóstico disponíveis comercialmente. </w:t>
      </w:r>
    </w:p>
    <w:p w:rsidR="004A23A4" w:rsidRDefault="004A23A4" w:rsidP="004A23A4">
      <w:pPr>
        <w:pStyle w:val="Corpo"/>
        <w:rPr>
          <w:b/>
          <w:color w:val="339966"/>
          <w:sz w:val="25"/>
          <w:szCs w:val="25"/>
        </w:rPr>
      </w:pPr>
    </w:p>
    <w:p w:rsidR="004A23A4" w:rsidRDefault="004A23A4" w:rsidP="004A23A4">
      <w:pPr>
        <w:pStyle w:val="Corpo"/>
        <w:rPr>
          <w:b/>
          <w:color w:val="0082B2"/>
        </w:rPr>
      </w:pPr>
    </w:p>
    <w:p w:rsidR="004A23A4" w:rsidRPr="00F46D9E" w:rsidRDefault="004A23A4" w:rsidP="004A23A4">
      <w:pPr>
        <w:pStyle w:val="Corpo"/>
        <w:rPr>
          <w:b/>
          <w:color w:val="0082B2"/>
        </w:rPr>
      </w:pPr>
      <w:r w:rsidRPr="00F46D9E">
        <w:rPr>
          <w:b/>
          <w:color w:val="0082B2"/>
        </w:rPr>
        <w:t>Resultados:</w:t>
      </w:r>
    </w:p>
    <w:p w:rsidR="004A23A4" w:rsidRPr="00714E9A" w:rsidRDefault="004A23A4" w:rsidP="004A23A4">
      <w:pPr>
        <w:pStyle w:val="Corpo"/>
        <w:rPr>
          <w:sz w:val="16"/>
          <w:szCs w:val="16"/>
        </w:rPr>
      </w:pPr>
    </w:p>
    <w:p w:rsidR="004A23A4" w:rsidRDefault="004A23A4" w:rsidP="004A23A4">
      <w:pPr>
        <w:pStyle w:val="Corpo"/>
        <w:numPr>
          <w:ilvl w:val="0"/>
          <w:numId w:val="1"/>
        </w:numPr>
        <w:spacing w:after="120"/>
        <w:ind w:left="360"/>
        <w:rPr>
          <w:sz w:val="24"/>
        </w:rPr>
      </w:pPr>
      <w:r w:rsidRPr="00EF4DB9">
        <w:rPr>
          <w:sz w:val="24"/>
        </w:rPr>
        <w:t xml:space="preserve">Foi </w:t>
      </w:r>
      <w:r>
        <w:rPr>
          <w:sz w:val="24"/>
        </w:rPr>
        <w:t>observado que a</w:t>
      </w:r>
      <w:r w:rsidRPr="00EF4DB9">
        <w:rPr>
          <w:sz w:val="24"/>
        </w:rPr>
        <w:t xml:space="preserve"> suplementação com L-</w:t>
      </w:r>
      <w:proofErr w:type="spellStart"/>
      <w:r w:rsidRPr="00EF4DB9">
        <w:rPr>
          <w:sz w:val="24"/>
        </w:rPr>
        <w:t>teanina</w:t>
      </w:r>
      <w:proofErr w:type="spellEnd"/>
      <w:r w:rsidRPr="00EF4DB9">
        <w:rPr>
          <w:sz w:val="24"/>
        </w:rPr>
        <w:t xml:space="preserve"> contribuiu para uma significativa redução pós-exercício na concentração de IL-10, que foi refletida por valores mais altos de IL-2 para os níveis de IL-10 e IFN-</w:t>
      </w:r>
      <w:r w:rsidRPr="00EF4DB9">
        <w:rPr>
          <w:rFonts w:ascii="Calibri" w:hAnsi="Calibri" w:cs="Calibri"/>
          <w:sz w:val="24"/>
        </w:rPr>
        <w:t>γ</w:t>
      </w:r>
      <w:r>
        <w:rPr>
          <w:sz w:val="24"/>
        </w:rPr>
        <w:t xml:space="preserve"> para IL-10;</w:t>
      </w:r>
    </w:p>
    <w:p w:rsidR="004A23A4" w:rsidRDefault="004A23A4" w:rsidP="004A23A4">
      <w:pPr>
        <w:pStyle w:val="Corpo"/>
        <w:numPr>
          <w:ilvl w:val="0"/>
          <w:numId w:val="1"/>
        </w:numPr>
        <w:spacing w:after="120"/>
        <w:ind w:left="360"/>
        <w:rPr>
          <w:sz w:val="24"/>
        </w:rPr>
      </w:pPr>
      <w:r>
        <w:rPr>
          <w:sz w:val="24"/>
        </w:rPr>
        <w:t>A</w:t>
      </w:r>
      <w:r w:rsidRPr="009D7E54">
        <w:rPr>
          <w:sz w:val="24"/>
        </w:rPr>
        <w:t xml:space="preserve">lém disso, um decréscimo significativo na contagem CTL, nas relações </w:t>
      </w:r>
      <w:proofErr w:type="spellStart"/>
      <w:r w:rsidRPr="009D7E54">
        <w:rPr>
          <w:sz w:val="24"/>
        </w:rPr>
        <w:t>Treg</w:t>
      </w:r>
      <w:proofErr w:type="spellEnd"/>
      <w:r w:rsidRPr="009D7E54">
        <w:rPr>
          <w:sz w:val="24"/>
        </w:rPr>
        <w:t xml:space="preserve"> para NK e </w:t>
      </w:r>
      <w:proofErr w:type="spellStart"/>
      <w:r w:rsidRPr="009D7E54">
        <w:rPr>
          <w:sz w:val="24"/>
        </w:rPr>
        <w:t>Treg</w:t>
      </w:r>
      <w:proofErr w:type="spellEnd"/>
      <w:r w:rsidRPr="009D7E54">
        <w:rPr>
          <w:sz w:val="24"/>
        </w:rPr>
        <w:t xml:space="preserve"> para CTL foi observado no grupo suplementado.</w:t>
      </w:r>
    </w:p>
    <w:p w:rsidR="004A23A4" w:rsidRPr="00C23ABE" w:rsidRDefault="004A23A4" w:rsidP="004A23A4">
      <w:pPr>
        <w:pStyle w:val="Corpo"/>
        <w:spacing w:after="120"/>
        <w:ind w:left="786"/>
        <w:rPr>
          <w:sz w:val="24"/>
        </w:rPr>
      </w:pPr>
    </w:p>
    <w:p w:rsidR="004A23A4" w:rsidRDefault="004A23A4" w:rsidP="004A23A4">
      <w:pPr>
        <w:pStyle w:val="Corpo"/>
        <w:rPr>
          <w:b/>
          <w:color w:val="0082B2"/>
        </w:rPr>
      </w:pPr>
    </w:p>
    <w:p w:rsidR="004A23A4" w:rsidRPr="00F46D9E" w:rsidRDefault="004A23A4" w:rsidP="004A23A4">
      <w:pPr>
        <w:pStyle w:val="Corpo"/>
        <w:rPr>
          <w:b/>
          <w:color w:val="0082B2"/>
        </w:rPr>
      </w:pPr>
      <w:r w:rsidRPr="00F46D9E">
        <w:rPr>
          <w:b/>
          <w:color w:val="0082B2"/>
        </w:rPr>
        <w:t>Conclusão:</w:t>
      </w:r>
    </w:p>
    <w:p w:rsidR="004A23A4" w:rsidRPr="0041379C" w:rsidRDefault="004A23A4" w:rsidP="004A23A4">
      <w:pPr>
        <w:pStyle w:val="Corpo"/>
        <w:rPr>
          <w:b/>
          <w:color w:val="339966"/>
          <w:sz w:val="16"/>
          <w:szCs w:val="16"/>
        </w:rPr>
      </w:pPr>
    </w:p>
    <w:p w:rsidR="004A23A4" w:rsidRDefault="004A23A4" w:rsidP="004A23A4">
      <w:pPr>
        <w:pStyle w:val="Corpo"/>
        <w:jc w:val="center"/>
      </w:pPr>
      <w:r w:rsidRPr="009D7E54">
        <w:rPr>
          <w:b/>
          <w:i/>
        </w:rPr>
        <w:t>A</w:t>
      </w:r>
      <w:r>
        <w:rPr>
          <w:b/>
          <w:i/>
        </w:rPr>
        <w:t xml:space="preserve"> suplementação com L-</w:t>
      </w:r>
      <w:proofErr w:type="spellStart"/>
      <w:r>
        <w:rPr>
          <w:b/>
          <w:i/>
        </w:rPr>
        <w:t>teanina</w:t>
      </w:r>
      <w:proofErr w:type="spellEnd"/>
      <w:r w:rsidRPr="009D7E54">
        <w:rPr>
          <w:b/>
          <w:i/>
        </w:rPr>
        <w:t xml:space="preserve"> </w:t>
      </w:r>
      <w:r>
        <w:rPr>
          <w:b/>
          <w:i/>
        </w:rPr>
        <w:t>demonstrou</w:t>
      </w:r>
      <w:r w:rsidRPr="009D7E54">
        <w:rPr>
          <w:b/>
          <w:i/>
        </w:rPr>
        <w:t xml:space="preserve"> um efeito benéfico </w:t>
      </w:r>
      <w:r>
        <w:rPr>
          <w:b/>
          <w:i/>
        </w:rPr>
        <w:t>no</w:t>
      </w:r>
      <w:r w:rsidRPr="009D7E54">
        <w:rPr>
          <w:b/>
          <w:i/>
        </w:rPr>
        <w:t xml:space="preserve"> equilíbrio Th1 / Th2 interrompido em atletas, como mostrado pela diminuição de Concentração de IL-10.</w:t>
      </w:r>
    </w:p>
    <w:p w:rsidR="004A23A4" w:rsidRDefault="004A23A4" w:rsidP="004A23A4">
      <w:pPr>
        <w:ind w:right="-1"/>
      </w:pPr>
      <w:r>
        <w:br w:type="page"/>
      </w:r>
    </w:p>
    <w:p w:rsidR="004A23A4" w:rsidRPr="00220773" w:rsidRDefault="004A23A4" w:rsidP="004A23A4">
      <w:pPr>
        <w:pStyle w:val="Titulo"/>
      </w:pPr>
      <w:r w:rsidRPr="00220773">
        <w:t>Formulário</w:t>
      </w:r>
    </w:p>
    <w:p w:rsidR="004A23A4" w:rsidRDefault="004A23A4" w:rsidP="004A23A4">
      <w:pPr>
        <w:pStyle w:val="Subtitulocorpo"/>
      </w:pPr>
    </w:p>
    <w:p w:rsidR="004A23A4" w:rsidRPr="004A23A4" w:rsidRDefault="004A23A4" w:rsidP="004A23A4">
      <w:pPr>
        <w:pStyle w:val="Corpo"/>
        <w:rPr>
          <w:b/>
          <w:i/>
          <w:sz w:val="24"/>
          <w:u w:val="single"/>
        </w:rPr>
      </w:pPr>
      <w:r w:rsidRPr="004A23A4">
        <w:rPr>
          <w:b/>
          <w:i/>
          <w:sz w:val="24"/>
          <w:u w:val="single"/>
        </w:rPr>
        <w:t>L-</w:t>
      </w:r>
      <w:proofErr w:type="spellStart"/>
      <w:r w:rsidRPr="004A23A4">
        <w:rPr>
          <w:b/>
          <w:i/>
          <w:sz w:val="24"/>
          <w:u w:val="single"/>
        </w:rPr>
        <w:t>teanina</w:t>
      </w:r>
      <w:proofErr w:type="spellEnd"/>
      <w:r w:rsidRPr="004A23A4">
        <w:rPr>
          <w:b/>
          <w:i/>
          <w:sz w:val="24"/>
          <w:u w:val="single"/>
        </w:rPr>
        <w:t xml:space="preserve"> na Modulação Imunológica em Atletas </w:t>
      </w:r>
    </w:p>
    <w:p w:rsidR="004A23A4" w:rsidRPr="00C30C20" w:rsidRDefault="004A23A4" w:rsidP="004A23A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A23A4" w:rsidRPr="009537E7" w:rsidTr="00C17B1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4A23A4" w:rsidRPr="00C87A84" w:rsidRDefault="004A23A4" w:rsidP="00C17B15">
            <w:pPr>
              <w:pStyle w:val="Corpo"/>
              <w:jc w:val="center"/>
              <w:rPr>
                <w:b/>
                <w:color w:val="FFFFFF" w:themeColor="background1"/>
              </w:rPr>
            </w:pPr>
            <w:r>
              <w:rPr>
                <w:b/>
                <w:color w:val="FFFFFF" w:themeColor="background1"/>
                <w:sz w:val="22"/>
              </w:rPr>
              <w:t>L-</w:t>
            </w:r>
            <w:proofErr w:type="spellStart"/>
            <w:r>
              <w:rPr>
                <w:b/>
                <w:color w:val="FFFFFF" w:themeColor="background1"/>
                <w:sz w:val="22"/>
              </w:rPr>
              <w:t>teanina</w:t>
            </w:r>
            <w:proofErr w:type="spellEnd"/>
          </w:p>
        </w:tc>
      </w:tr>
      <w:tr w:rsidR="004A23A4" w:rsidRPr="009537E7" w:rsidTr="00C17B15">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A23A4" w:rsidRPr="003A6682" w:rsidRDefault="004A23A4" w:rsidP="00C17B15">
            <w:pPr>
              <w:pStyle w:val="Corpo"/>
            </w:pPr>
            <w:r>
              <w:t>L-</w:t>
            </w:r>
            <w:proofErr w:type="spellStart"/>
            <w:r>
              <w:t>teanina</w:t>
            </w:r>
            <w:proofErr w:type="spellEnd"/>
            <w:r>
              <w:t>.........................................150 mg</w:t>
            </w:r>
          </w:p>
        </w:tc>
      </w:tr>
      <w:tr w:rsidR="004A23A4" w:rsidRPr="009537E7" w:rsidTr="00C17B15">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A23A4" w:rsidRPr="003A6682" w:rsidRDefault="004A23A4" w:rsidP="00C17B15">
            <w:pPr>
              <w:pStyle w:val="Corpo"/>
            </w:pPr>
            <w:r>
              <w:t>Excipiente qsp............................1 Cápsula</w:t>
            </w:r>
          </w:p>
        </w:tc>
      </w:tr>
    </w:tbl>
    <w:p w:rsidR="004A23A4" w:rsidRPr="00B12A58" w:rsidRDefault="004A23A4" w:rsidP="004A23A4">
      <w:pPr>
        <w:pStyle w:val="Corpo"/>
        <w:ind w:right="3969"/>
        <w:jc w:val="left"/>
        <w:rPr>
          <w:sz w:val="16"/>
          <w:szCs w:val="16"/>
        </w:rPr>
      </w:pPr>
      <w:r>
        <w:rPr>
          <w:sz w:val="16"/>
          <w:szCs w:val="16"/>
        </w:rPr>
        <w:t>Administrar 1 cápsula ao dia ou conforme orientação médica.</w:t>
      </w:r>
    </w:p>
    <w:p w:rsidR="004A23A4" w:rsidRDefault="004A23A4" w:rsidP="004A23A4">
      <w:pPr>
        <w:ind w:right="3969"/>
        <w:rPr>
          <w:rFonts w:ascii="Swis721 Th BT" w:eastAsia="MS Mincho" w:hAnsi="Swis721 Th BT"/>
          <w:b/>
          <w:color w:val="0082B2"/>
          <w:sz w:val="40"/>
        </w:rPr>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Default="004A23A4" w:rsidP="004A23A4">
      <w:pPr>
        <w:ind w:right="-1"/>
      </w:pPr>
    </w:p>
    <w:p w:rsidR="004A23A4" w:rsidRPr="004A23A4" w:rsidRDefault="004A23A4" w:rsidP="004A23A4">
      <w:pPr>
        <w:ind w:right="-1"/>
      </w:pPr>
    </w:p>
    <w:p w:rsidR="00672C43" w:rsidRPr="004A23A4" w:rsidRDefault="00672C43" w:rsidP="00672C43">
      <w:pPr>
        <w:pStyle w:val="Ttulo1"/>
      </w:pPr>
      <w:bookmarkStart w:id="19" w:name="_Toc25764847"/>
      <w:r w:rsidRPr="004A23A4">
        <w:t>Whey Protein</w:t>
      </w:r>
      <w:bookmarkEnd w:id="19"/>
    </w:p>
    <w:p w:rsidR="00672C43" w:rsidRDefault="00672C43" w:rsidP="009E4417">
      <w:pPr>
        <w:ind w:right="-1"/>
        <w:rPr>
          <w:rFonts w:ascii="Swis721 Th BT" w:eastAsiaTheme="majorEastAsia" w:hAnsi="Swis721 Th BT" w:cstheme="majorBidi"/>
          <w:b/>
          <w:color w:val="0082B2"/>
          <w:sz w:val="40"/>
          <w:szCs w:val="26"/>
        </w:rPr>
      </w:pPr>
      <w:r w:rsidRPr="00672C43">
        <w:rPr>
          <w:rFonts w:ascii="Swis721 Th BT" w:eastAsiaTheme="majorEastAsia" w:hAnsi="Swis721 Th BT" w:cstheme="majorBidi"/>
          <w:b/>
          <w:color w:val="0082B2"/>
          <w:sz w:val="40"/>
          <w:szCs w:val="26"/>
        </w:rPr>
        <w:t>Benefícios nas Adaptações Fisiológicas ao Exercício</w:t>
      </w:r>
    </w:p>
    <w:p w:rsidR="00672C43" w:rsidRDefault="00672C43" w:rsidP="009E4417">
      <w:pPr>
        <w:ind w:right="-1"/>
        <w:rPr>
          <w:rFonts w:ascii="Swis721 Th BT" w:hAnsi="Swis721 Th BT"/>
          <w:sz w:val="23"/>
          <w:szCs w:val="23"/>
        </w:rPr>
      </w:pPr>
    </w:p>
    <w:p w:rsidR="00672C43" w:rsidRPr="00212251" w:rsidRDefault="00672C43" w:rsidP="00672C43">
      <w:pPr>
        <w:pStyle w:val="Corpo"/>
        <w:jc w:val="center"/>
        <w:rPr>
          <w:b/>
        </w:rPr>
      </w:pPr>
      <w:r w:rsidRPr="00212251">
        <w:rPr>
          <w:b/>
        </w:rPr>
        <w:t>Exercício físicos de alta intensidade, treinamento físico e competições esportivas impactam a homeostase corporal, com síndromes patológicas resultantes.</w:t>
      </w:r>
    </w:p>
    <w:p w:rsidR="00672C43" w:rsidRDefault="00672C43" w:rsidP="00672C43">
      <w:pPr>
        <w:pStyle w:val="Corpo"/>
      </w:pPr>
      <w:r>
        <w:rPr>
          <w:b/>
          <w:noProof/>
          <w:lang w:eastAsia="pt-BR"/>
        </w:rPr>
        <mc:AlternateContent>
          <mc:Choice Requires="wps">
            <w:drawing>
              <wp:anchor distT="0" distB="0" distL="114300" distR="114300" simplePos="0" relativeHeight="252252160" behindDoc="0" locked="0" layoutInCell="1" allowOverlap="1">
                <wp:simplePos x="0" y="0"/>
                <wp:positionH relativeFrom="margin">
                  <wp:align>center</wp:align>
                </wp:positionH>
                <wp:positionV relativeFrom="paragraph">
                  <wp:posOffset>88265</wp:posOffset>
                </wp:positionV>
                <wp:extent cx="190500" cy="133350"/>
                <wp:effectExtent l="0" t="0" r="0" b="0"/>
                <wp:wrapNone/>
                <wp:docPr id="53" name="Triângulo isóscele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9013EE" id="Triângulo isósceles 53" o:spid="_x0000_s1026" type="#_x0000_t5" style="position:absolute;margin-left:0;margin-top:6.95pt;width:15pt;height:10.5pt;flip:y;z-index:252252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" fillcolor="#bfbfbf [2412]" stroked="f" strokecolor="#ffc000" strokeweight="2pt">
                <v:stroke dashstyle="dash"/>
                <w10:wrap anchorx="margin"/>
              </v:shape>
            </w:pict>
          </mc:Fallback>
        </mc:AlternateContent>
      </w:r>
    </w:p>
    <w:p w:rsidR="00672C43" w:rsidRDefault="00672C43" w:rsidP="00672C43">
      <w:pPr>
        <w:pStyle w:val="Corpo"/>
      </w:pPr>
      <w:r>
        <w:rPr>
          <w:noProof/>
          <w:lang w:eastAsia="pt-BR"/>
        </w:rPr>
        <mc:AlternateContent>
          <mc:Choice Requires="wps">
            <w:drawing>
              <wp:anchor distT="0" distB="0" distL="114300" distR="114300" simplePos="0" relativeHeight="252251136" behindDoc="0" locked="0" layoutInCell="1" allowOverlap="1">
                <wp:simplePos x="0" y="0"/>
                <wp:positionH relativeFrom="margin">
                  <wp:align>left</wp:align>
                </wp:positionH>
                <wp:positionV relativeFrom="paragraph">
                  <wp:posOffset>135890</wp:posOffset>
                </wp:positionV>
                <wp:extent cx="5737225" cy="518160"/>
                <wp:effectExtent l="0" t="0" r="15875" b="15240"/>
                <wp:wrapNone/>
                <wp:docPr id="48" name="Caixa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7225" cy="518160"/>
                        </a:xfrm>
                        <a:prstGeom prst="rect">
                          <a:avLst/>
                        </a:prstGeom>
                        <a:solidFill>
                          <a:srgbClr val="FF8003"/>
                        </a:solidFill>
                        <a:ln w="6350">
                          <a:solidFill>
                            <a:srgbClr val="FF8501"/>
                          </a:solidFill>
                          <a:miter lim="800000"/>
                          <a:headEnd/>
                          <a:tailEnd/>
                        </a:ln>
                      </wps:spPr>
                      <wps:txbx>
                        <w:txbxContent>
                          <w:p w:rsidR="00E06D27" w:rsidRPr="00212251" w:rsidRDefault="00E06D27" w:rsidP="00672C43">
                            <w:pPr>
                              <w:jc w:val="center"/>
                              <w:rPr>
                                <w:rFonts w:ascii="Swis721 Th BT" w:hAnsi="Swis721 Th BT"/>
                                <w:b/>
                                <w:color w:val="FFFFFF" w:themeColor="background1"/>
                                <w:sz w:val="23"/>
                                <w:szCs w:val="23"/>
                              </w:rPr>
                            </w:pPr>
                            <w:r w:rsidRPr="00212251">
                              <w:rPr>
                                <w:rFonts w:ascii="Swis721 Th BT" w:hAnsi="Swis721 Th BT" w:cs="Calibri"/>
                                <w:b/>
                                <w:color w:val="FFFFFF" w:themeColor="background1"/>
                                <w:sz w:val="23"/>
                                <w:szCs w:val="23"/>
                              </w:rPr>
                              <w:t>As funções fisiológicas de tecidos importantes são afetadas pelo exercício de alta intensidade em longo prazo</w:t>
                            </w:r>
                            <w:r>
                              <w:rPr>
                                <w:rFonts w:ascii="Swis721 Th BT" w:hAnsi="Swis721 Th BT" w:cs="Calibri"/>
                                <w:b/>
                                <w:color w:val="FFFFFF" w:themeColor="background1"/>
                                <w:sz w:val="23"/>
                                <w:szCs w:val="23"/>
                              </w:rPr>
                              <w:t>,</w:t>
                            </w:r>
                            <w:r w:rsidRPr="00212251">
                              <w:rPr>
                                <w:rFonts w:ascii="Swis721 Th BT" w:hAnsi="Swis721 Th BT" w:cs="Calibri"/>
                                <w:b/>
                                <w:color w:val="FFFFFF" w:themeColor="background1"/>
                                <w:sz w:val="23"/>
                                <w:szCs w:val="23"/>
                              </w:rPr>
                              <w:t xml:space="preserve"> que pode exceder a resistência do corpo.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8" o:spid="_x0000_s1140" type="#_x0000_t202" style="position:absolute;left:0;text-align:left;margin-left:0;margin-top:10.7pt;width:451.75pt;height:40.8pt;z-index:2522511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" fillcolor="#ff8003" strokecolor="#ff8501" strokeweight=".5pt">
                <v:textbox>
                  <w:txbxContent>
                    <w:p w:rsidR="00E06D27" w:rsidRPr="00212251" w:rsidRDefault="00E06D27" w:rsidP="00672C43">
                      <w:pPr>
                        <w:jc w:val="center"/>
                        <w:rPr>
                          <w:rFonts w:ascii="Swis721 Th BT" w:hAnsi="Swis721 Th BT"/>
                          <w:b/>
                          <w:color w:val="FFFFFF" w:themeColor="background1"/>
                          <w:sz w:val="23"/>
                          <w:szCs w:val="23"/>
                        </w:rPr>
                      </w:pPr>
                      <w:r w:rsidRPr="00212251">
                        <w:rPr>
                          <w:rFonts w:ascii="Swis721 Th BT" w:hAnsi="Swis721 Th BT" w:cs="Calibri"/>
                          <w:b/>
                          <w:color w:val="FFFFFF" w:themeColor="background1"/>
                          <w:sz w:val="23"/>
                          <w:szCs w:val="23"/>
                        </w:rPr>
                        <w:t>As funções fisiológicas de tecidos importantes são afetadas pelo exercício de alta intensidade em longo prazo</w:t>
                      </w:r>
                      <w:r>
                        <w:rPr>
                          <w:rFonts w:ascii="Swis721 Th BT" w:hAnsi="Swis721 Th BT" w:cs="Calibri"/>
                          <w:b/>
                          <w:color w:val="FFFFFF" w:themeColor="background1"/>
                          <w:sz w:val="23"/>
                          <w:szCs w:val="23"/>
                        </w:rPr>
                        <w:t>,</w:t>
                      </w:r>
                      <w:r w:rsidRPr="00212251">
                        <w:rPr>
                          <w:rFonts w:ascii="Swis721 Th BT" w:hAnsi="Swis721 Th BT" w:cs="Calibri"/>
                          <w:b/>
                          <w:color w:val="FFFFFF" w:themeColor="background1"/>
                          <w:sz w:val="23"/>
                          <w:szCs w:val="23"/>
                        </w:rPr>
                        <w:t xml:space="preserve"> que pode exceder a resistência do corpo.</w:t>
                      </w:r>
                    </w:p>
                  </w:txbxContent>
                </v:textbox>
                <w10:wrap anchorx="margin"/>
              </v:shape>
            </w:pict>
          </mc:Fallback>
        </mc:AlternateContent>
      </w:r>
    </w:p>
    <w:p w:rsidR="00672C43" w:rsidRDefault="00672C43" w:rsidP="00672C43">
      <w:pPr>
        <w:pStyle w:val="Corpo"/>
      </w:pPr>
    </w:p>
    <w:p w:rsidR="00672C43" w:rsidRDefault="00672C43" w:rsidP="00672C43">
      <w:pPr>
        <w:pStyle w:val="Corpo"/>
      </w:pPr>
    </w:p>
    <w:p w:rsidR="00672C43" w:rsidRDefault="00672C43" w:rsidP="00672C43">
      <w:pPr>
        <w:pStyle w:val="Corpo"/>
      </w:pPr>
    </w:p>
    <w:p w:rsidR="00672C43" w:rsidRDefault="00672C43" w:rsidP="00672C43">
      <w:pPr>
        <w:pStyle w:val="Corpo"/>
        <w:rPr>
          <w:b/>
          <w:color w:val="0082B2"/>
          <w:sz w:val="26"/>
          <w:szCs w:val="26"/>
        </w:rPr>
      </w:pPr>
    </w:p>
    <w:p w:rsidR="00672C43" w:rsidRDefault="00672C43" w:rsidP="00672C43">
      <w:pPr>
        <w:pStyle w:val="Corpo"/>
        <w:rPr>
          <w:b/>
          <w:color w:val="0082B2"/>
          <w:sz w:val="26"/>
          <w:szCs w:val="26"/>
        </w:rPr>
      </w:pPr>
      <w:r>
        <w:rPr>
          <w:b/>
          <w:color w:val="0082B2"/>
          <w:sz w:val="26"/>
          <w:szCs w:val="26"/>
        </w:rPr>
        <w:t>Biomarcadores para Avaliação de Funções Fisiológicas:</w:t>
      </w:r>
    </w:p>
    <w:p w:rsidR="00672C43" w:rsidRDefault="00672C43" w:rsidP="00672C43">
      <w:pPr>
        <w:pStyle w:val="Corpo"/>
        <w:tabs>
          <w:tab w:val="left" w:pos="6045"/>
        </w:tabs>
        <w:rPr>
          <w:b/>
          <w:color w:val="0082B2"/>
          <w:sz w:val="26"/>
          <w:szCs w:val="26"/>
        </w:rPr>
      </w:pPr>
      <w:r>
        <w:rPr>
          <w:b/>
          <w:noProof/>
          <w:color w:val="0082B2"/>
          <w:sz w:val="26"/>
          <w:szCs w:val="26"/>
          <w:lang w:eastAsia="pt-BR"/>
        </w:rPr>
        <mc:AlternateContent>
          <mc:Choice Requires="wps">
            <w:drawing>
              <wp:anchor distT="0" distB="0" distL="114300" distR="114300" simplePos="0" relativeHeight="252253184" behindDoc="0" locked="0" layoutInCell="1" allowOverlap="1">
                <wp:simplePos x="0" y="0"/>
                <wp:positionH relativeFrom="margin">
                  <wp:align>center</wp:align>
                </wp:positionH>
                <wp:positionV relativeFrom="paragraph">
                  <wp:posOffset>120650</wp:posOffset>
                </wp:positionV>
                <wp:extent cx="106680" cy="933450"/>
                <wp:effectExtent l="0" t="0" r="26670" b="19050"/>
                <wp:wrapNone/>
                <wp:docPr id="39" name="Chave direit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933450"/>
                        </a:xfrm>
                        <a:prstGeom prst="rightBrace">
                          <a:avLst>
                            <a:gd name="adj1" fmla="val 72917"/>
                            <a:gd name="adj2" fmla="val 50000"/>
                          </a:avLst>
                        </a:prstGeom>
                        <a:noFill/>
                        <a:ln w="3175">
                          <a:solidFill>
                            <a:srgbClr val="0070C0"/>
                          </a:solidFill>
                          <a:round/>
                          <a:headEnd/>
                          <a:tailEnd/>
                        </a:ln>
                        <a:extLst>
                          <a:ext uri="{909E8E84-426E-40DD-AFC4-6F175D3DCCD1}">
                            <a14:hiddenFill xmlns:a14="http://schemas.microsoft.com/office/drawing/2010/main">
                              <a:solidFill>
                                <a:srgbClr val="FFFBE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FAD4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have direita 39" o:spid="_x0000_s1026" type="#_x0000_t88" style="position:absolute;margin-left:0;margin-top:9.5pt;width:8.4pt;height:73.5pt;z-index:252253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" fillcolor="#fffbef" strokecolor="#0070c0" strokeweight=".25pt">
                <w10:wrap anchorx="margin"/>
              </v:shape>
            </w:pict>
          </mc:Fallback>
        </mc:AlternateContent>
      </w:r>
    </w:p>
    <w:p w:rsidR="00672C43" w:rsidRDefault="00672C43" w:rsidP="00F20352">
      <w:pPr>
        <w:pStyle w:val="Corpo"/>
        <w:numPr>
          <w:ilvl w:val="0"/>
          <w:numId w:val="13"/>
        </w:numPr>
        <w:tabs>
          <w:tab w:val="left" w:pos="6045"/>
        </w:tabs>
        <w:rPr>
          <w:szCs w:val="23"/>
        </w:rPr>
      </w:pPr>
      <w:r>
        <w:rPr>
          <w:noProof/>
          <w:szCs w:val="23"/>
          <w:lang w:eastAsia="pt-BR"/>
        </w:rPr>
        <mc:AlternateContent>
          <mc:Choice Requires="wps">
            <w:drawing>
              <wp:anchor distT="0" distB="0" distL="114300" distR="114300" simplePos="0" relativeHeight="252254208" behindDoc="0" locked="0" layoutInCell="1" allowOverlap="1">
                <wp:simplePos x="0" y="0"/>
                <wp:positionH relativeFrom="margin">
                  <wp:align>right</wp:align>
                </wp:positionH>
                <wp:positionV relativeFrom="paragraph">
                  <wp:posOffset>117475</wp:posOffset>
                </wp:positionV>
                <wp:extent cx="2403475" cy="518160"/>
                <wp:effectExtent l="0" t="0" r="15875" b="15240"/>
                <wp:wrapNone/>
                <wp:docPr id="28" name="Caixa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3475" cy="518160"/>
                        </a:xfrm>
                        <a:prstGeom prst="rect">
                          <a:avLst/>
                        </a:prstGeom>
                        <a:solidFill>
                          <a:schemeClr val="bg1">
                            <a:lumMod val="100000"/>
                            <a:lumOff val="0"/>
                          </a:schemeClr>
                        </a:solidFill>
                        <a:ln w="6350">
                          <a:solidFill>
                            <a:schemeClr val="bg1">
                              <a:lumMod val="100000"/>
                              <a:lumOff val="0"/>
                            </a:schemeClr>
                          </a:solidFill>
                          <a:miter lim="800000"/>
                          <a:headEnd/>
                          <a:tailEnd/>
                        </a:ln>
                      </wps:spPr>
                      <wps:txbx>
                        <w:txbxContent>
                          <w:p w:rsidR="00E06D27" w:rsidRPr="00212251" w:rsidRDefault="00E06D27" w:rsidP="00672C43">
                            <w:pPr>
                              <w:jc w:val="center"/>
                              <w:rPr>
                                <w:rFonts w:ascii="Swis721 Th BT" w:hAnsi="Swis721 Th BT"/>
                                <w:b/>
                                <w:color w:val="404040" w:themeColor="text1" w:themeTint="BF"/>
                                <w:sz w:val="23"/>
                                <w:szCs w:val="23"/>
                              </w:rPr>
                            </w:pPr>
                            <w:r>
                              <w:rPr>
                                <w:rFonts w:ascii="Swis721 Th BT" w:hAnsi="Swis721 Th BT" w:cs="Calibri"/>
                                <w:b/>
                                <w:color w:val="404040" w:themeColor="text1" w:themeTint="BF"/>
                                <w:sz w:val="23"/>
                                <w:szCs w:val="23"/>
                              </w:rPr>
                              <w:t>Podem ser utilizados para avaliar</w:t>
                            </w:r>
                            <w:r w:rsidRPr="00212251">
                              <w:rPr>
                                <w:rFonts w:ascii="Swis721 Th BT" w:hAnsi="Swis721 Th BT" w:cs="Calibri"/>
                                <w:b/>
                                <w:color w:val="404040" w:themeColor="text1" w:themeTint="BF"/>
                                <w:sz w:val="23"/>
                                <w:szCs w:val="23"/>
                              </w:rPr>
                              <w:t xml:space="preserve"> a fadiga fisiológica e a recuperação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8" o:spid="_x0000_s1141" type="#_x0000_t202" style="position:absolute;left:0;text-align:left;margin-left:138.05pt;margin-top:9.25pt;width:189.25pt;height:40.8pt;z-index:2522542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" fillcolor="white [3212]" strokecolor="white [3212]" strokeweight=".5pt">
                <v:textbox>
                  <w:txbxContent>
                    <w:p w:rsidR="00E06D27" w:rsidRPr="00212251" w:rsidRDefault="00E06D27" w:rsidP="00672C43">
                      <w:pPr>
                        <w:jc w:val="center"/>
                        <w:rPr>
                          <w:rFonts w:ascii="Swis721 Th BT" w:hAnsi="Swis721 Th BT"/>
                          <w:b/>
                          <w:color w:val="404040" w:themeColor="text1" w:themeTint="BF"/>
                          <w:sz w:val="23"/>
                          <w:szCs w:val="23"/>
                        </w:rPr>
                      </w:pPr>
                      <w:r>
                        <w:rPr>
                          <w:rFonts w:ascii="Swis721 Th BT" w:hAnsi="Swis721 Th BT" w:cs="Calibri"/>
                          <w:b/>
                          <w:color w:val="404040" w:themeColor="text1" w:themeTint="BF"/>
                          <w:sz w:val="23"/>
                          <w:szCs w:val="23"/>
                        </w:rPr>
                        <w:t>Podem ser utilizados para avaliar</w:t>
                      </w:r>
                      <w:r w:rsidRPr="00212251">
                        <w:rPr>
                          <w:rFonts w:ascii="Swis721 Th BT" w:hAnsi="Swis721 Th BT" w:cs="Calibri"/>
                          <w:b/>
                          <w:color w:val="404040" w:themeColor="text1" w:themeTint="BF"/>
                          <w:sz w:val="23"/>
                          <w:szCs w:val="23"/>
                        </w:rPr>
                        <w:t xml:space="preserve"> a fadiga fisiológica e a recuperação</w:t>
                      </w:r>
                    </w:p>
                  </w:txbxContent>
                </v:textbox>
                <w10:wrap anchorx="margin"/>
              </v:shape>
            </w:pict>
          </mc:Fallback>
        </mc:AlternateContent>
      </w:r>
      <w:r>
        <w:rPr>
          <w:szCs w:val="23"/>
        </w:rPr>
        <w:t>Aspartato aminotransferase (AST);</w:t>
      </w:r>
    </w:p>
    <w:p w:rsidR="00672C43" w:rsidRDefault="00672C43" w:rsidP="00F20352">
      <w:pPr>
        <w:pStyle w:val="Corpo"/>
        <w:numPr>
          <w:ilvl w:val="0"/>
          <w:numId w:val="13"/>
        </w:numPr>
        <w:tabs>
          <w:tab w:val="left" w:pos="6045"/>
        </w:tabs>
        <w:rPr>
          <w:szCs w:val="23"/>
        </w:rPr>
      </w:pPr>
      <w:r>
        <w:rPr>
          <w:szCs w:val="23"/>
        </w:rPr>
        <w:t>Alanina aminotransferase (ALT);</w:t>
      </w:r>
    </w:p>
    <w:p w:rsidR="00672C43" w:rsidRDefault="00672C43" w:rsidP="00F20352">
      <w:pPr>
        <w:pStyle w:val="Corpo"/>
        <w:numPr>
          <w:ilvl w:val="0"/>
          <w:numId w:val="13"/>
        </w:numPr>
        <w:tabs>
          <w:tab w:val="left" w:pos="6045"/>
        </w:tabs>
        <w:rPr>
          <w:szCs w:val="23"/>
        </w:rPr>
      </w:pPr>
      <w:r>
        <w:rPr>
          <w:szCs w:val="23"/>
        </w:rPr>
        <w:t xml:space="preserve">Lactato </w:t>
      </w:r>
      <w:proofErr w:type="spellStart"/>
      <w:r>
        <w:rPr>
          <w:szCs w:val="23"/>
        </w:rPr>
        <w:t>desidrogenase</w:t>
      </w:r>
      <w:proofErr w:type="spellEnd"/>
      <w:r>
        <w:rPr>
          <w:szCs w:val="23"/>
        </w:rPr>
        <w:t xml:space="preserve"> (LDH);</w:t>
      </w:r>
    </w:p>
    <w:p w:rsidR="00672C43" w:rsidRPr="00212251" w:rsidRDefault="00672C43" w:rsidP="00F20352">
      <w:pPr>
        <w:pStyle w:val="Corpo"/>
        <w:numPr>
          <w:ilvl w:val="0"/>
          <w:numId w:val="13"/>
        </w:numPr>
        <w:tabs>
          <w:tab w:val="left" w:pos="6045"/>
        </w:tabs>
        <w:rPr>
          <w:szCs w:val="23"/>
        </w:rPr>
      </w:pPr>
      <w:r>
        <w:rPr>
          <w:szCs w:val="23"/>
        </w:rPr>
        <w:t>Creatina quinase (CK).</w:t>
      </w:r>
    </w:p>
    <w:p w:rsidR="00672C43" w:rsidRDefault="00672C43" w:rsidP="00672C43">
      <w:pPr>
        <w:pStyle w:val="Corpo"/>
        <w:spacing w:after="120"/>
        <w:rPr>
          <w:b/>
          <w:color w:val="0082B2"/>
          <w:sz w:val="26"/>
          <w:szCs w:val="26"/>
        </w:rPr>
      </w:pPr>
      <w:r>
        <w:rPr>
          <w:b/>
          <w:color w:val="0082B2"/>
          <w:sz w:val="26"/>
          <w:szCs w:val="26"/>
        </w:rPr>
        <w:t xml:space="preserve"> </w:t>
      </w:r>
    </w:p>
    <w:p w:rsidR="00672C43" w:rsidRDefault="00672C43" w:rsidP="00672C43">
      <w:pPr>
        <w:pStyle w:val="Corpo"/>
        <w:rPr>
          <w:b/>
          <w:color w:val="0082B2"/>
          <w:sz w:val="26"/>
          <w:szCs w:val="26"/>
        </w:rPr>
      </w:pPr>
      <w:r>
        <w:rPr>
          <w:b/>
          <w:color w:val="0082B2"/>
          <w:sz w:val="26"/>
          <w:szCs w:val="26"/>
        </w:rPr>
        <w:t>Whey Protein</w:t>
      </w:r>
    </w:p>
    <w:p w:rsidR="00672C43" w:rsidRDefault="00672C43" w:rsidP="00672C43">
      <w:pPr>
        <w:pStyle w:val="Corpo"/>
        <w:rPr>
          <w:b/>
          <w:color w:val="0082B2"/>
          <w:sz w:val="26"/>
          <w:szCs w:val="26"/>
        </w:rPr>
      </w:pPr>
    </w:p>
    <w:p w:rsidR="00672C43" w:rsidRDefault="00672C43" w:rsidP="00672C43">
      <w:pPr>
        <w:pStyle w:val="Corpo"/>
        <w:spacing w:after="240"/>
        <w:rPr>
          <w:b/>
          <w:color w:val="0082B2"/>
          <w:sz w:val="26"/>
          <w:szCs w:val="26"/>
        </w:rPr>
      </w:pPr>
      <w:r>
        <w:rPr>
          <w:noProof/>
          <w:lang w:eastAsia="pt-BR"/>
        </w:rPr>
        <w:drawing>
          <wp:anchor distT="0" distB="0" distL="114300" distR="114300" simplePos="0" relativeHeight="252250112" behindDoc="1" locked="0" layoutInCell="1" allowOverlap="1" wp14:anchorId="11D58DBA" wp14:editId="48AADD5B">
            <wp:simplePos x="0" y="0"/>
            <wp:positionH relativeFrom="margin">
              <wp:align>right</wp:align>
            </wp:positionH>
            <wp:positionV relativeFrom="paragraph">
              <wp:posOffset>409575</wp:posOffset>
            </wp:positionV>
            <wp:extent cx="2605926" cy="1628703"/>
            <wp:effectExtent l="0" t="0" r="4445" b="0"/>
            <wp:wrapNone/>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atomy of muscle tissue - the muscle structure."/>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605926" cy="16287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218A">
        <w:t>Whey P</w:t>
      </w:r>
      <w:r>
        <w:t>rotein isolado contém uma grande quantidade de aminoácidos de cadeia ramificada (aminoácidos essenciais), e seu alto conteúdo de leucina pode estimular:</w:t>
      </w:r>
    </w:p>
    <w:p w:rsidR="00672C43" w:rsidRDefault="00672C43" w:rsidP="00672C43">
      <w:pPr>
        <w:pStyle w:val="Titulo"/>
      </w:pPr>
      <w:r>
        <w:rPr>
          <w:noProof/>
          <w:lang w:eastAsia="pt-BR"/>
        </w:rPr>
        <mc:AlternateContent>
          <mc:Choice Requires="wps">
            <w:drawing>
              <wp:anchor distT="0" distB="0" distL="114300" distR="114300" simplePos="0" relativeHeight="252255232" behindDoc="0" locked="0" layoutInCell="1" allowOverlap="1">
                <wp:simplePos x="0" y="0"/>
                <wp:positionH relativeFrom="margin">
                  <wp:align>left</wp:align>
                </wp:positionH>
                <wp:positionV relativeFrom="paragraph">
                  <wp:posOffset>177165</wp:posOffset>
                </wp:positionV>
                <wp:extent cx="2600325" cy="356235"/>
                <wp:effectExtent l="0" t="0" r="28575" b="24765"/>
                <wp:wrapNone/>
                <wp:docPr id="27" name="Caixa de texto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356235"/>
                        </a:xfrm>
                        <a:prstGeom prst="rect">
                          <a:avLst/>
                        </a:prstGeom>
                        <a:solidFill>
                          <a:srgbClr val="0070C0"/>
                        </a:solidFill>
                        <a:ln w="6350">
                          <a:solidFill>
                            <a:schemeClr val="bg1">
                              <a:lumMod val="100000"/>
                              <a:lumOff val="0"/>
                            </a:schemeClr>
                          </a:solidFill>
                          <a:miter lim="800000"/>
                          <a:headEnd/>
                          <a:tailEnd/>
                        </a:ln>
                      </wps:spPr>
                      <wps:txbx>
                        <w:txbxContent>
                          <w:p w:rsidR="00E06D27" w:rsidRPr="00412DC6" w:rsidRDefault="00E06D27" w:rsidP="00672C43">
                            <w:pPr>
                              <w:jc w:val="center"/>
                              <w:rPr>
                                <w:rFonts w:ascii="Swis721 Th BT" w:hAnsi="Swis721 Th BT"/>
                                <w:b/>
                                <w:color w:val="FFFFFF" w:themeColor="background1"/>
                                <w:sz w:val="23"/>
                                <w:szCs w:val="23"/>
                              </w:rPr>
                            </w:pPr>
                            <w:r w:rsidRPr="00412DC6">
                              <w:rPr>
                                <w:rFonts w:ascii="Swis721 Th BT" w:hAnsi="Swis721 Th BT" w:cs="Calibri"/>
                                <w:b/>
                                <w:color w:val="FFFFFF" w:themeColor="background1"/>
                                <w:sz w:val="23"/>
                                <w:szCs w:val="23"/>
                              </w:rPr>
                              <w:t>Síntese de proteínas musculares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7" o:spid="_x0000_s1142" type="#_x0000_t202" style="position:absolute;left:0;text-align:left;margin-left:0;margin-top:13.95pt;width:204.75pt;height:28.05pt;z-index:252255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" fillcolor="#0070c0" strokecolor="white [3212]" strokeweight=".5pt">
                <v:textbox>
                  <w:txbxContent>
                    <w:p w:rsidR="00E06D27" w:rsidRPr="00412DC6" w:rsidRDefault="00E06D27" w:rsidP="00672C43">
                      <w:pPr>
                        <w:jc w:val="center"/>
                        <w:rPr>
                          <w:rFonts w:ascii="Swis721 Th BT" w:hAnsi="Swis721 Th BT"/>
                          <w:b/>
                          <w:color w:val="FFFFFF" w:themeColor="background1"/>
                          <w:sz w:val="23"/>
                          <w:szCs w:val="23"/>
                        </w:rPr>
                      </w:pPr>
                      <w:r w:rsidRPr="00412DC6">
                        <w:rPr>
                          <w:rFonts w:ascii="Swis721 Th BT" w:hAnsi="Swis721 Th BT" w:cs="Calibri"/>
                          <w:b/>
                          <w:color w:val="FFFFFF" w:themeColor="background1"/>
                          <w:sz w:val="23"/>
                          <w:szCs w:val="23"/>
                        </w:rPr>
                        <w:t>Síntese de proteínas musculares</w:t>
                      </w:r>
                    </w:p>
                  </w:txbxContent>
                </v:textbox>
                <w10:wrap anchorx="margin"/>
              </v:shape>
            </w:pict>
          </mc:Fallback>
        </mc:AlternateContent>
      </w:r>
    </w:p>
    <w:p w:rsidR="00672C43" w:rsidRDefault="00672C43" w:rsidP="00672C43">
      <w:pPr>
        <w:pStyle w:val="Titulo"/>
      </w:pPr>
      <w:r>
        <w:rPr>
          <w:noProof/>
          <w:lang w:eastAsia="pt-BR"/>
        </w:rPr>
        <mc:AlternateContent>
          <mc:Choice Requires="wps">
            <w:drawing>
              <wp:anchor distT="0" distB="0" distL="114300" distR="114300" simplePos="0" relativeHeight="252256256" behindDoc="0" locked="0" layoutInCell="1" allowOverlap="1">
                <wp:simplePos x="0" y="0"/>
                <wp:positionH relativeFrom="margin">
                  <wp:posOffset>-635</wp:posOffset>
                </wp:positionH>
                <wp:positionV relativeFrom="paragraph">
                  <wp:posOffset>180975</wp:posOffset>
                </wp:positionV>
                <wp:extent cx="2603500" cy="518160"/>
                <wp:effectExtent l="6350" t="13970" r="9525" b="10795"/>
                <wp:wrapNone/>
                <wp:docPr id="26" name="Caixa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0" cy="518160"/>
                        </a:xfrm>
                        <a:prstGeom prst="rect">
                          <a:avLst/>
                        </a:prstGeom>
                        <a:solidFill>
                          <a:srgbClr val="0070C0"/>
                        </a:solidFill>
                        <a:ln w="6350">
                          <a:solidFill>
                            <a:schemeClr val="bg1">
                              <a:lumMod val="100000"/>
                              <a:lumOff val="0"/>
                            </a:schemeClr>
                          </a:solidFill>
                          <a:miter lim="800000"/>
                          <a:headEnd/>
                          <a:tailEnd/>
                        </a:ln>
                      </wps:spPr>
                      <wps:txbx>
                        <w:txbxContent>
                          <w:p w:rsidR="00E06D27" w:rsidRPr="00412DC6" w:rsidRDefault="00E06D27" w:rsidP="00672C43">
                            <w:pPr>
                              <w:jc w:val="center"/>
                              <w:rPr>
                                <w:rFonts w:ascii="Swis721 Th BT" w:hAnsi="Swis721 Th BT"/>
                                <w:b/>
                                <w:color w:val="FFFFFF" w:themeColor="background1"/>
                                <w:sz w:val="23"/>
                                <w:szCs w:val="23"/>
                              </w:rPr>
                            </w:pPr>
                            <w:r>
                              <w:rPr>
                                <w:rFonts w:ascii="Swis721 Th BT" w:hAnsi="Swis721 Th BT" w:cs="Calibri"/>
                                <w:b/>
                                <w:color w:val="FFFFFF" w:themeColor="background1"/>
                                <w:sz w:val="23"/>
                                <w:szCs w:val="23"/>
                              </w:rPr>
                              <w:t xml:space="preserve">Aumento da ativação da sinalização de </w:t>
                            </w:r>
                            <w:proofErr w:type="spellStart"/>
                            <w:r>
                              <w:rPr>
                                <w:rFonts w:ascii="Swis721 Th BT" w:hAnsi="Swis721 Th BT" w:cs="Calibri"/>
                                <w:b/>
                                <w:color w:val="FFFFFF" w:themeColor="background1"/>
                                <w:sz w:val="23"/>
                                <w:szCs w:val="23"/>
                              </w:rPr>
                              <w:t>rapamicina</w:t>
                            </w:r>
                            <w:proofErr w:type="spellEnd"/>
                            <w:r>
                              <w:rPr>
                                <w:rFonts w:ascii="Swis721 Th BT" w:hAnsi="Swis721 Th BT" w:cs="Calibri"/>
                                <w:b/>
                                <w:color w:val="FFFFFF" w:themeColor="background1"/>
                                <w:sz w:val="23"/>
                                <w:szCs w:val="23"/>
                              </w:rPr>
                              <w:t xml:space="preserve"> em mamíferos (</w:t>
                            </w:r>
                            <w:proofErr w:type="spellStart"/>
                            <w:r>
                              <w:rPr>
                                <w:rFonts w:ascii="Swis721 Th BT" w:hAnsi="Swis721 Th BT" w:cs="Calibri"/>
                                <w:b/>
                                <w:color w:val="FFFFFF" w:themeColor="background1"/>
                                <w:sz w:val="23"/>
                                <w:szCs w:val="23"/>
                              </w:rPr>
                              <w:t>mTOR</w:t>
                            </w:r>
                            <w:proofErr w:type="spellEnd"/>
                            <w:r>
                              <w:rPr>
                                <w:rFonts w:ascii="Swis721 Th BT" w:hAnsi="Swis721 Th BT" w:cs="Calibri"/>
                                <w:b/>
                                <w:color w:val="FFFFFF" w:themeColor="background1"/>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6" o:spid="_x0000_s1143" type="#_x0000_t202" style="position:absolute;left:0;text-align:left;margin-left:-.05pt;margin-top:14.25pt;width:205pt;height:40.8pt;z-index:252256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" fillcolor="#0070c0" strokecolor="white [3212]" strokeweight=".5pt">
                <v:textbox>
                  <w:txbxContent>
                    <w:p w:rsidR="00E06D27" w:rsidRPr="00412DC6" w:rsidRDefault="00E06D27" w:rsidP="00672C43">
                      <w:pPr>
                        <w:jc w:val="center"/>
                        <w:rPr>
                          <w:rFonts w:ascii="Swis721 Th BT" w:hAnsi="Swis721 Th BT"/>
                          <w:b/>
                          <w:color w:val="FFFFFF" w:themeColor="background1"/>
                          <w:sz w:val="23"/>
                          <w:szCs w:val="23"/>
                        </w:rPr>
                      </w:pPr>
                      <w:r>
                        <w:rPr>
                          <w:rFonts w:ascii="Swis721 Th BT" w:hAnsi="Swis721 Th BT" w:cs="Calibri"/>
                          <w:b/>
                          <w:color w:val="FFFFFF" w:themeColor="background1"/>
                          <w:sz w:val="23"/>
                          <w:szCs w:val="23"/>
                        </w:rPr>
                        <w:t xml:space="preserve">Aumento da ativação da sinalização de </w:t>
                      </w:r>
                      <w:proofErr w:type="spellStart"/>
                      <w:r>
                        <w:rPr>
                          <w:rFonts w:ascii="Swis721 Th BT" w:hAnsi="Swis721 Th BT" w:cs="Calibri"/>
                          <w:b/>
                          <w:color w:val="FFFFFF" w:themeColor="background1"/>
                          <w:sz w:val="23"/>
                          <w:szCs w:val="23"/>
                        </w:rPr>
                        <w:t>rapamicina</w:t>
                      </w:r>
                      <w:proofErr w:type="spellEnd"/>
                      <w:r>
                        <w:rPr>
                          <w:rFonts w:ascii="Swis721 Th BT" w:hAnsi="Swis721 Th BT" w:cs="Calibri"/>
                          <w:b/>
                          <w:color w:val="FFFFFF" w:themeColor="background1"/>
                          <w:sz w:val="23"/>
                          <w:szCs w:val="23"/>
                        </w:rPr>
                        <w:t xml:space="preserve"> em mamíferos (</w:t>
                      </w:r>
                      <w:proofErr w:type="spellStart"/>
                      <w:r>
                        <w:rPr>
                          <w:rFonts w:ascii="Swis721 Th BT" w:hAnsi="Swis721 Th BT" w:cs="Calibri"/>
                          <w:b/>
                          <w:color w:val="FFFFFF" w:themeColor="background1"/>
                          <w:sz w:val="23"/>
                          <w:szCs w:val="23"/>
                        </w:rPr>
                        <w:t>mTOR</w:t>
                      </w:r>
                      <w:proofErr w:type="spellEnd"/>
                      <w:r>
                        <w:rPr>
                          <w:rFonts w:ascii="Swis721 Th BT" w:hAnsi="Swis721 Th BT" w:cs="Calibri"/>
                          <w:b/>
                          <w:color w:val="FFFFFF" w:themeColor="background1"/>
                          <w:sz w:val="23"/>
                          <w:szCs w:val="23"/>
                        </w:rPr>
                        <w:t>)</w:t>
                      </w:r>
                    </w:p>
                  </w:txbxContent>
                </v:textbox>
                <w10:wrap anchorx="margin"/>
              </v:shape>
            </w:pict>
          </mc:Fallback>
        </mc:AlternateContent>
      </w:r>
    </w:p>
    <w:p w:rsidR="00672C43" w:rsidRDefault="00672C43" w:rsidP="00672C43">
      <w:pPr>
        <w:pStyle w:val="Titulo"/>
        <w:spacing w:after="240"/>
      </w:pPr>
    </w:p>
    <w:p w:rsidR="00AC4E7F" w:rsidRDefault="00AC4E7F" w:rsidP="00672C43">
      <w:pPr>
        <w:pStyle w:val="Corpo"/>
      </w:pPr>
    </w:p>
    <w:p w:rsidR="00672C43" w:rsidRDefault="00672C43" w:rsidP="00672C43">
      <w:pPr>
        <w:pStyle w:val="Corpo"/>
      </w:pPr>
      <w:r w:rsidRPr="00412DC6">
        <w:t xml:space="preserve">A suplementação de </w:t>
      </w:r>
      <w:r w:rsidR="003C218A">
        <w:t>Whey P</w:t>
      </w:r>
      <w:r>
        <w:t>rotein</w:t>
      </w:r>
      <w:r w:rsidRPr="00412DC6">
        <w:t xml:space="preserve"> é amplamente aplicada para atletas treinados </w:t>
      </w:r>
      <w:r>
        <w:t>para</w:t>
      </w:r>
      <w:r w:rsidRPr="00412DC6">
        <w:t xml:space="preserve"> força</w:t>
      </w:r>
      <w:r w:rsidR="003C218A">
        <w:t>,</w:t>
      </w:r>
      <w:r w:rsidRPr="00412DC6">
        <w:t xml:space="preserve"> com a intenção de melhorar a massa muscular e a qualidade</w:t>
      </w:r>
      <w:r>
        <w:t>.</w:t>
      </w:r>
    </w:p>
    <w:p w:rsidR="00672C43" w:rsidRDefault="00672C43" w:rsidP="00672C43">
      <w:pPr>
        <w:pStyle w:val="Corpo"/>
      </w:pPr>
    </w:p>
    <w:p w:rsidR="00672C43" w:rsidRPr="0096258F" w:rsidRDefault="00672C43" w:rsidP="00672C43">
      <w:pPr>
        <w:pStyle w:val="Corpo"/>
        <w:jc w:val="center"/>
        <w:rPr>
          <w:b/>
          <w:i/>
          <w:color w:val="0082B2"/>
          <w:sz w:val="26"/>
          <w:szCs w:val="26"/>
        </w:rPr>
      </w:pPr>
      <w:r w:rsidRPr="0096258F">
        <w:rPr>
          <w:b/>
          <w:i/>
        </w:rPr>
        <w:t xml:space="preserve">O </w:t>
      </w:r>
      <w:r w:rsidR="003C218A">
        <w:rPr>
          <w:b/>
          <w:i/>
        </w:rPr>
        <w:t>treino de resistência com Whey P</w:t>
      </w:r>
      <w:r w:rsidRPr="0096258F">
        <w:rPr>
          <w:b/>
          <w:i/>
        </w:rPr>
        <w:t xml:space="preserve">rotein também pode </w:t>
      </w:r>
      <w:r w:rsidR="003C218A">
        <w:rPr>
          <w:b/>
          <w:i/>
        </w:rPr>
        <w:t>contribuir</w:t>
      </w:r>
      <w:r w:rsidRPr="0096258F">
        <w:rPr>
          <w:b/>
          <w:i/>
        </w:rPr>
        <w:t xml:space="preserve"> para </w:t>
      </w:r>
      <w:r w:rsidR="003C218A">
        <w:rPr>
          <w:b/>
          <w:i/>
        </w:rPr>
        <w:t xml:space="preserve">a </w:t>
      </w:r>
      <w:r w:rsidRPr="0096258F">
        <w:rPr>
          <w:b/>
          <w:i/>
        </w:rPr>
        <w:t>hipertrofia muscular e adaptações fisiológicas.</w:t>
      </w:r>
    </w:p>
    <w:p w:rsidR="00672C43" w:rsidRDefault="00672C43" w:rsidP="009E4417">
      <w:pPr>
        <w:ind w:right="-1"/>
        <w:rPr>
          <w:rFonts w:ascii="Swis721 Th BT" w:hAnsi="Swis721 Th BT"/>
          <w:sz w:val="23"/>
          <w:szCs w:val="23"/>
        </w:rPr>
      </w:pPr>
    </w:p>
    <w:p w:rsidR="00AC4E7F" w:rsidRDefault="00AC4E7F" w:rsidP="009E4417">
      <w:pPr>
        <w:ind w:right="-1"/>
        <w:rPr>
          <w:rFonts w:ascii="Swis721 Th BT" w:hAnsi="Swis721 Th BT"/>
          <w:sz w:val="23"/>
          <w:szCs w:val="23"/>
        </w:rPr>
      </w:pPr>
    </w:p>
    <w:p w:rsidR="00AC4E7F" w:rsidRDefault="00AC4E7F" w:rsidP="009E4417">
      <w:pPr>
        <w:ind w:right="-1"/>
        <w:rPr>
          <w:rFonts w:ascii="Swis721 Th BT" w:hAnsi="Swis721 Th BT"/>
          <w:sz w:val="23"/>
          <w:szCs w:val="23"/>
        </w:rPr>
      </w:pPr>
    </w:p>
    <w:p w:rsidR="00AC4E7F" w:rsidRPr="00F17191" w:rsidRDefault="00AC4E7F" w:rsidP="00220773">
      <w:pPr>
        <w:pStyle w:val="Titulo"/>
      </w:pPr>
      <w:proofErr w:type="gramStart"/>
      <w:r w:rsidRPr="00F17191">
        <w:t>Estudo Comprova</w:t>
      </w:r>
      <w:proofErr w:type="gramEnd"/>
    </w:p>
    <w:p w:rsidR="00AC4E7F" w:rsidRDefault="00AC4E7F" w:rsidP="00AC4E7F">
      <w:pPr>
        <w:ind w:right="-1"/>
        <w:jc w:val="center"/>
        <w:rPr>
          <w:rFonts w:ascii="Swis721 Th BT" w:eastAsia="MS Mincho" w:hAnsi="Swis721 Th BT"/>
          <w:b/>
          <w:color w:val="0082B2"/>
          <w:sz w:val="40"/>
        </w:rPr>
      </w:pPr>
      <w:r w:rsidRPr="00AC4E7F">
        <w:rPr>
          <w:rFonts w:ascii="Swis721 Th BT" w:eastAsia="MS Mincho" w:hAnsi="Swis721 Th BT"/>
          <w:b/>
          <w:color w:val="0082B2"/>
          <w:sz w:val="40"/>
        </w:rPr>
        <w:t>Whey Protein Melhora a Performance no Exercício Aeróbico</w:t>
      </w:r>
    </w:p>
    <w:p w:rsidR="00AC4E7F" w:rsidRPr="00DB5007" w:rsidRDefault="00AC4E7F" w:rsidP="00AC4E7F">
      <w:pPr>
        <w:pStyle w:val="Corpo"/>
        <w:jc w:val="left"/>
        <w:rPr>
          <w:b/>
          <w:color w:val="0082B2"/>
          <w:sz w:val="28"/>
          <w:szCs w:val="40"/>
        </w:rPr>
      </w:pPr>
    </w:p>
    <w:p w:rsidR="00AC4E7F" w:rsidRDefault="00AC4E7F" w:rsidP="00AC4E7F">
      <w:pPr>
        <w:pStyle w:val="Corpo"/>
      </w:pPr>
      <w:r>
        <w:t>Esse estudo teve como objetivo demonstra</w:t>
      </w:r>
      <w:r w:rsidR="003C218A">
        <w:t>r os efeitos benéficos do Whey P</w:t>
      </w:r>
      <w:r>
        <w:t xml:space="preserve">rotein nas adaptações fisiológicas no treino aeróbico de alta intensidade (Huang </w:t>
      </w:r>
      <w:r>
        <w:rPr>
          <w:i/>
        </w:rPr>
        <w:t>et al</w:t>
      </w:r>
      <w:r>
        <w:t>., 2017).</w:t>
      </w:r>
    </w:p>
    <w:p w:rsidR="00AC4E7F" w:rsidRDefault="00AC4E7F" w:rsidP="00AC4E7F">
      <w:pPr>
        <w:pStyle w:val="Corpo"/>
      </w:pPr>
      <w:r>
        <w:rPr>
          <w:noProof/>
          <w:lang w:eastAsia="pt-BR"/>
        </w:rPr>
        <mc:AlternateContent>
          <mc:Choice Requires="wps">
            <w:drawing>
              <wp:anchor distT="0" distB="0" distL="114300" distR="114300" simplePos="0" relativeHeight="252258304" behindDoc="0" locked="0" layoutInCell="1" allowOverlap="1">
                <wp:simplePos x="0" y="0"/>
                <wp:positionH relativeFrom="margin">
                  <wp:align>center</wp:align>
                </wp:positionH>
                <wp:positionV relativeFrom="paragraph">
                  <wp:posOffset>111125</wp:posOffset>
                </wp:positionV>
                <wp:extent cx="5328920" cy="518160"/>
                <wp:effectExtent l="0" t="0" r="24130" b="15240"/>
                <wp:wrapNone/>
                <wp:docPr id="59" name="Caixa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518160"/>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E06D27" w:rsidRPr="00AB6EFF" w:rsidRDefault="00E06D27" w:rsidP="00AC4E7F">
                            <w:pPr>
                              <w:jc w:val="center"/>
                              <w:rPr>
                                <w:rFonts w:ascii="Swis721 Th BT" w:hAnsi="Swis721 Th BT"/>
                                <w:sz w:val="23"/>
                                <w:szCs w:val="23"/>
                              </w:rPr>
                            </w:pPr>
                            <w:r>
                              <w:rPr>
                                <w:rFonts w:ascii="Swis721 Th BT" w:hAnsi="Swis721 Th BT" w:cs="Calibri"/>
                                <w:color w:val="404040" w:themeColor="text1" w:themeTint="BF"/>
                                <w:sz w:val="23"/>
                                <w:szCs w:val="23"/>
                              </w:rPr>
                              <w:t>Para isso, 12 corredores de elite foram randomizados em dois grupos para receberem: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9" o:spid="_x0000_s1144" type="#_x0000_t202" style="position:absolute;left:0;text-align:left;margin-left:0;margin-top:8.75pt;width:419.6pt;height:40.8pt;z-index:252258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" filled="f" fillcolor="#fffbef" strokecolor="#ff8501" strokeweight=".5pt">
                <v:textbox>
                  <w:txbxContent>
                    <w:p w:rsidR="00E06D27" w:rsidRPr="00AB6EFF" w:rsidRDefault="00E06D27" w:rsidP="00AC4E7F">
                      <w:pPr>
                        <w:jc w:val="center"/>
                        <w:rPr>
                          <w:rFonts w:ascii="Swis721 Th BT" w:hAnsi="Swis721 Th BT"/>
                          <w:sz w:val="23"/>
                          <w:szCs w:val="23"/>
                        </w:rPr>
                      </w:pPr>
                      <w:r>
                        <w:rPr>
                          <w:rFonts w:ascii="Swis721 Th BT" w:hAnsi="Swis721 Th BT" w:cs="Calibri"/>
                          <w:color w:val="404040" w:themeColor="text1" w:themeTint="BF"/>
                          <w:sz w:val="23"/>
                          <w:szCs w:val="23"/>
                        </w:rPr>
                        <w:t>Para isso, 12 corredores de elite foram randomizados em dois grupos para receberem:</w:t>
                      </w:r>
                    </w:p>
                  </w:txbxContent>
                </v:textbox>
                <w10:wrap anchorx="margin"/>
              </v:shape>
            </w:pict>
          </mc:Fallback>
        </mc:AlternateContent>
      </w:r>
    </w:p>
    <w:p w:rsidR="00AC4E7F" w:rsidRPr="00EF12B3" w:rsidRDefault="00AC4E7F" w:rsidP="00AC4E7F">
      <w:pPr>
        <w:pStyle w:val="bibliografia"/>
        <w:rPr>
          <w:lang w:val="pt-BR"/>
        </w:rPr>
      </w:pPr>
    </w:p>
    <w:p w:rsidR="00AC4E7F" w:rsidRPr="00D154D7" w:rsidRDefault="00AC4E7F" w:rsidP="00AC4E7F">
      <w:pPr>
        <w:pStyle w:val="Corpo"/>
      </w:pPr>
    </w:p>
    <w:p w:rsidR="00AC4E7F" w:rsidRDefault="00AC4E7F" w:rsidP="00AC4E7F">
      <w:pPr>
        <w:pStyle w:val="Corpo"/>
        <w:rPr>
          <w:b/>
          <w:color w:val="0082B2"/>
          <w:sz w:val="26"/>
          <w:szCs w:val="26"/>
        </w:rPr>
      </w:pPr>
    </w:p>
    <w:p w:rsidR="00AC4E7F" w:rsidRDefault="00AC4E7F" w:rsidP="00AC4E7F">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262400" behindDoc="0" locked="0" layoutInCell="1" allowOverlap="1">
                <wp:simplePos x="0" y="0"/>
                <wp:positionH relativeFrom="margin">
                  <wp:posOffset>4429760</wp:posOffset>
                </wp:positionH>
                <wp:positionV relativeFrom="paragraph">
                  <wp:posOffset>68580</wp:posOffset>
                </wp:positionV>
                <wp:extent cx="190500" cy="133350"/>
                <wp:effectExtent l="4445" t="5080" r="5080" b="4445"/>
                <wp:wrapNone/>
                <wp:docPr id="58" name="Triângulo isóscele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91E04" id="Triângulo isósceles 58" o:spid="_x0000_s1026" type="#_x0000_t5" style="position:absolute;margin-left:348.8pt;margin-top:5.4pt;width:15pt;height:10.5pt;flip:y;z-index:25226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" fillcolor="#bfbfbf [2412]" stroked="f" strokecolor="#ffc000" strokeweight="2pt">
                <v:stroke dashstyle="dash"/>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261376" behindDoc="0" locked="0" layoutInCell="1" allowOverlap="1">
                <wp:simplePos x="0" y="0"/>
                <wp:positionH relativeFrom="margin">
                  <wp:posOffset>1131570</wp:posOffset>
                </wp:positionH>
                <wp:positionV relativeFrom="paragraph">
                  <wp:posOffset>87630</wp:posOffset>
                </wp:positionV>
                <wp:extent cx="190500" cy="133350"/>
                <wp:effectExtent l="1905" t="5080" r="7620" b="4445"/>
                <wp:wrapNone/>
                <wp:docPr id="57" name="Triângulo isóscele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245D7" id="Triângulo isósceles 57" o:spid="_x0000_s1026" type="#_x0000_t5" style="position:absolute;margin-left:89.1pt;margin-top:6.9pt;width:15pt;height:10.5pt;flip:y;z-index:25226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" fillcolor="#bfbfbf [2412]" stroked="f" strokecolor="#ffc000" strokeweight="2pt">
                <v:stroke dashstyle="dash"/>
                <w10:wrap anchorx="margin"/>
              </v:shape>
            </w:pict>
          </mc:Fallback>
        </mc:AlternateContent>
      </w:r>
    </w:p>
    <w:p w:rsidR="00AC4E7F" w:rsidRPr="00D154D7" w:rsidRDefault="00AC4E7F" w:rsidP="00AC4E7F">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260352" behindDoc="0" locked="0" layoutInCell="1" allowOverlap="1">
                <wp:simplePos x="0" y="0"/>
                <wp:positionH relativeFrom="margin">
                  <wp:posOffset>3425190</wp:posOffset>
                </wp:positionH>
                <wp:positionV relativeFrom="paragraph">
                  <wp:posOffset>91440</wp:posOffset>
                </wp:positionV>
                <wp:extent cx="2136775" cy="890905"/>
                <wp:effectExtent l="0" t="0" r="15875" b="23495"/>
                <wp:wrapNone/>
                <wp:docPr id="56" name="Caixa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890905"/>
                        </a:xfrm>
                        <a:prstGeom prst="rect">
                          <a:avLst/>
                        </a:prstGeom>
                        <a:solidFill>
                          <a:srgbClr val="FF8501"/>
                        </a:solidFill>
                        <a:ln w="6350">
                          <a:solidFill>
                            <a:srgbClr val="FF8501"/>
                          </a:solidFill>
                          <a:miter lim="800000"/>
                          <a:headEnd/>
                          <a:tailEnd/>
                        </a:ln>
                      </wps:spPr>
                      <wps:txbx>
                        <w:txbxContent>
                          <w:p w:rsidR="00E06D27" w:rsidRPr="00AB6EFF" w:rsidRDefault="00E06D27" w:rsidP="00AC4E7F">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Default="00E06D27" w:rsidP="00AC4E7F">
                            <w:pPr>
                              <w:pStyle w:val="Corpo"/>
                              <w:spacing w:line="276" w:lineRule="auto"/>
                              <w:jc w:val="center"/>
                              <w:rPr>
                                <w:rFonts w:cs="Calibri"/>
                                <w:color w:val="FFFFFF" w:themeColor="background1"/>
                                <w:szCs w:val="23"/>
                              </w:rPr>
                            </w:pPr>
                            <w:r>
                              <w:rPr>
                                <w:rFonts w:cs="Calibri"/>
                                <w:color w:val="FFFFFF" w:themeColor="background1"/>
                                <w:szCs w:val="23"/>
                              </w:rPr>
                              <w:t>Maltodextrina</w:t>
                            </w:r>
                          </w:p>
                          <w:p w:rsidR="00E06D27" w:rsidRPr="00AB6EFF" w:rsidRDefault="00E06D27" w:rsidP="00AC4E7F">
                            <w:pPr>
                              <w:pStyle w:val="Corpo"/>
                              <w:spacing w:line="276" w:lineRule="auto"/>
                              <w:jc w:val="center"/>
                              <w:rPr>
                                <w:rFonts w:cs="Calibri"/>
                                <w:color w:val="FFFFFF" w:themeColor="background1"/>
                                <w:szCs w:val="23"/>
                              </w:rPr>
                            </w:pPr>
                            <w:r>
                              <w:rPr>
                                <w:rFonts w:cs="Calibri"/>
                                <w:color w:val="FFFFFF" w:themeColor="background1"/>
                                <w:szCs w:val="23"/>
                              </w:rPr>
                              <w:t>33,5 g 30 minutos após o treino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6" o:spid="_x0000_s1145" type="#_x0000_t202" style="position:absolute;left:0;text-align:left;margin-left:269.7pt;margin-top:7.2pt;width:168.25pt;height:70.15pt;z-index:252260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" fillcolor="#ff8501" strokecolor="#ff8501" strokeweight=".5pt">
                <v:textbox>
                  <w:txbxContent>
                    <w:p w:rsidR="00E06D27" w:rsidRPr="00AB6EFF" w:rsidRDefault="00E06D27" w:rsidP="00AC4E7F">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Default="00E06D27" w:rsidP="00AC4E7F">
                      <w:pPr>
                        <w:pStyle w:val="Corpo"/>
                        <w:spacing w:line="276" w:lineRule="auto"/>
                        <w:jc w:val="center"/>
                        <w:rPr>
                          <w:rFonts w:cs="Calibri"/>
                          <w:color w:val="FFFFFF" w:themeColor="background1"/>
                          <w:szCs w:val="23"/>
                        </w:rPr>
                      </w:pPr>
                      <w:r>
                        <w:rPr>
                          <w:rFonts w:cs="Calibri"/>
                          <w:color w:val="FFFFFF" w:themeColor="background1"/>
                          <w:szCs w:val="23"/>
                        </w:rPr>
                        <w:t>Maltodextrina</w:t>
                      </w:r>
                    </w:p>
                    <w:p w:rsidR="00E06D27" w:rsidRPr="00AB6EFF" w:rsidRDefault="00E06D27" w:rsidP="00AC4E7F">
                      <w:pPr>
                        <w:pStyle w:val="Corpo"/>
                        <w:spacing w:line="276" w:lineRule="auto"/>
                        <w:jc w:val="center"/>
                        <w:rPr>
                          <w:rFonts w:cs="Calibri"/>
                          <w:color w:val="FFFFFF" w:themeColor="background1"/>
                          <w:szCs w:val="23"/>
                        </w:rPr>
                      </w:pPr>
                      <w:r>
                        <w:rPr>
                          <w:rFonts w:cs="Calibri"/>
                          <w:color w:val="FFFFFF" w:themeColor="background1"/>
                          <w:szCs w:val="23"/>
                        </w:rPr>
                        <w:t>33,5 g 30 minutos após o treino</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259328" behindDoc="0" locked="0" layoutInCell="1" allowOverlap="1">
                <wp:simplePos x="0" y="0"/>
                <wp:positionH relativeFrom="margin">
                  <wp:posOffset>200025</wp:posOffset>
                </wp:positionH>
                <wp:positionV relativeFrom="paragraph">
                  <wp:posOffset>70485</wp:posOffset>
                </wp:positionV>
                <wp:extent cx="2141855" cy="909955"/>
                <wp:effectExtent l="0" t="0" r="10795" b="23495"/>
                <wp:wrapNone/>
                <wp:docPr id="55" name="Caixa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909955"/>
                        </a:xfrm>
                        <a:prstGeom prst="rect">
                          <a:avLst/>
                        </a:prstGeom>
                        <a:solidFill>
                          <a:srgbClr val="FF8501"/>
                        </a:solidFill>
                        <a:ln w="6350">
                          <a:solidFill>
                            <a:srgbClr val="FF8501"/>
                          </a:solidFill>
                          <a:miter lim="800000"/>
                          <a:headEnd/>
                          <a:tailEnd/>
                        </a:ln>
                      </wps:spPr>
                      <wps:txbx>
                        <w:txbxContent>
                          <w:p w:rsidR="00E06D27" w:rsidRPr="00AB6EFF" w:rsidRDefault="00E06D27" w:rsidP="00AC4E7F">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AC4E7F">
                            <w:pPr>
                              <w:pStyle w:val="Corpo"/>
                              <w:spacing w:line="276" w:lineRule="auto"/>
                              <w:jc w:val="center"/>
                              <w:rPr>
                                <w:rFonts w:cs="Calibri"/>
                                <w:color w:val="FFFFFF" w:themeColor="background1"/>
                                <w:szCs w:val="23"/>
                              </w:rPr>
                            </w:pPr>
                            <w:r>
                              <w:rPr>
                                <w:rFonts w:cs="Calibri"/>
                                <w:color w:val="FFFFFF" w:themeColor="background1"/>
                                <w:szCs w:val="23"/>
                              </w:rPr>
                              <w:t>Whey protein</w:t>
                            </w:r>
                          </w:p>
                          <w:p w:rsidR="00E06D27" w:rsidRPr="00AB6EFF" w:rsidRDefault="00E06D27" w:rsidP="00AC4E7F">
                            <w:pPr>
                              <w:pStyle w:val="Corpo"/>
                              <w:spacing w:line="276" w:lineRule="auto"/>
                              <w:jc w:val="center"/>
                              <w:rPr>
                                <w:rFonts w:cs="Calibri"/>
                                <w:color w:val="FFFFFF" w:themeColor="background1"/>
                                <w:szCs w:val="23"/>
                              </w:rPr>
                            </w:pPr>
                            <w:r>
                              <w:rPr>
                                <w:rFonts w:cs="Calibri"/>
                                <w:color w:val="FFFFFF" w:themeColor="background1"/>
                                <w:szCs w:val="23"/>
                              </w:rPr>
                              <w:t>33,5 g 30 minutos após o treino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5" o:spid="_x0000_s1146" type="#_x0000_t202" style="position:absolute;left:0;text-align:left;margin-left:15.75pt;margin-top:5.55pt;width:168.65pt;height:71.65pt;z-index:25225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" fillcolor="#ff8501" strokecolor="#ff8501" strokeweight=".5pt">
                <v:textbox>
                  <w:txbxContent>
                    <w:p w:rsidR="00E06D27" w:rsidRPr="00AB6EFF" w:rsidRDefault="00E06D27" w:rsidP="00AC4E7F">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AC4E7F">
                      <w:pPr>
                        <w:pStyle w:val="Corpo"/>
                        <w:spacing w:line="276" w:lineRule="auto"/>
                        <w:jc w:val="center"/>
                        <w:rPr>
                          <w:rFonts w:cs="Calibri"/>
                          <w:color w:val="FFFFFF" w:themeColor="background1"/>
                          <w:szCs w:val="23"/>
                        </w:rPr>
                      </w:pPr>
                      <w:r>
                        <w:rPr>
                          <w:rFonts w:cs="Calibri"/>
                          <w:color w:val="FFFFFF" w:themeColor="background1"/>
                          <w:szCs w:val="23"/>
                        </w:rPr>
                        <w:t>Whey protein</w:t>
                      </w:r>
                    </w:p>
                    <w:p w:rsidR="00E06D27" w:rsidRPr="00AB6EFF" w:rsidRDefault="00E06D27" w:rsidP="00AC4E7F">
                      <w:pPr>
                        <w:pStyle w:val="Corpo"/>
                        <w:spacing w:line="276" w:lineRule="auto"/>
                        <w:jc w:val="center"/>
                        <w:rPr>
                          <w:rFonts w:cs="Calibri"/>
                          <w:color w:val="FFFFFF" w:themeColor="background1"/>
                          <w:szCs w:val="23"/>
                        </w:rPr>
                      </w:pPr>
                      <w:r>
                        <w:rPr>
                          <w:rFonts w:cs="Calibri"/>
                          <w:color w:val="FFFFFF" w:themeColor="background1"/>
                          <w:szCs w:val="23"/>
                        </w:rPr>
                        <w:t>33,5 g 30 minutos após o treino</w:t>
                      </w:r>
                    </w:p>
                  </w:txbxContent>
                </v:textbox>
                <w10:wrap anchorx="margin"/>
              </v:shape>
            </w:pict>
          </mc:Fallback>
        </mc:AlternateContent>
      </w:r>
    </w:p>
    <w:p w:rsidR="00AC4E7F" w:rsidRDefault="00AC4E7F" w:rsidP="00AC4E7F">
      <w:pPr>
        <w:pStyle w:val="Corpo"/>
        <w:rPr>
          <w:b/>
          <w:color w:val="0082B2"/>
          <w:sz w:val="26"/>
          <w:szCs w:val="26"/>
        </w:rPr>
      </w:pPr>
    </w:p>
    <w:p w:rsidR="00AC4E7F" w:rsidRPr="00D154D7" w:rsidRDefault="00AC4E7F" w:rsidP="00AC4E7F">
      <w:pPr>
        <w:pStyle w:val="Corpo"/>
        <w:rPr>
          <w:b/>
          <w:color w:val="0082B2"/>
          <w:sz w:val="26"/>
          <w:szCs w:val="26"/>
        </w:rPr>
      </w:pPr>
    </w:p>
    <w:p w:rsidR="00AC4E7F" w:rsidRPr="00D154D7" w:rsidRDefault="00AC4E7F" w:rsidP="00AC4E7F">
      <w:pPr>
        <w:pStyle w:val="Corpo"/>
        <w:rPr>
          <w:b/>
          <w:color w:val="0082B2"/>
          <w:sz w:val="26"/>
          <w:szCs w:val="26"/>
        </w:rPr>
      </w:pPr>
    </w:p>
    <w:p w:rsidR="00AC4E7F" w:rsidRPr="00D154D7" w:rsidRDefault="00AC4E7F" w:rsidP="00AC4E7F">
      <w:pPr>
        <w:pStyle w:val="Corpo"/>
        <w:rPr>
          <w:b/>
          <w:color w:val="0082B2"/>
          <w:sz w:val="26"/>
          <w:szCs w:val="26"/>
        </w:rPr>
      </w:pPr>
    </w:p>
    <w:p w:rsidR="00AC4E7F" w:rsidRPr="00F3498F" w:rsidRDefault="00AC4E7F" w:rsidP="00AC4E7F">
      <w:pPr>
        <w:pStyle w:val="bibliografia"/>
        <w:rPr>
          <w:sz w:val="20"/>
          <w:shd w:val="clear" w:color="auto" w:fill="FFFFFF"/>
          <w:lang w:val="pt-BR"/>
        </w:rPr>
      </w:pPr>
    </w:p>
    <w:p w:rsidR="00AC4E7F" w:rsidRPr="00AC4E7F" w:rsidRDefault="00AC4E7F" w:rsidP="00AC4E7F">
      <w:pPr>
        <w:pStyle w:val="Corpo"/>
        <w:spacing w:after="240"/>
        <w:jc w:val="left"/>
        <w:rPr>
          <w:szCs w:val="23"/>
        </w:rPr>
      </w:pPr>
      <w:r w:rsidRPr="00AC4E7F">
        <w:rPr>
          <w:b/>
          <w:color w:val="0082B2"/>
          <w:szCs w:val="23"/>
        </w:rPr>
        <w:t xml:space="preserve">Resultados </w:t>
      </w:r>
    </w:p>
    <w:p w:rsidR="00AC4E7F" w:rsidRDefault="00AC4E7F" w:rsidP="00F20352">
      <w:pPr>
        <w:pStyle w:val="Corpo"/>
        <w:numPr>
          <w:ilvl w:val="0"/>
          <w:numId w:val="14"/>
        </w:numPr>
      </w:pPr>
      <w:r>
        <w:t>Os resultados</w:t>
      </w:r>
      <w:r w:rsidR="003C218A">
        <w:t xml:space="preserve"> demonstraram que o grupo Whey P</w:t>
      </w:r>
      <w:r>
        <w:t xml:space="preserve">rotein exibiu redução significativa da aspartato </w:t>
      </w:r>
      <w:proofErr w:type="spellStart"/>
      <w:r>
        <w:t>aminotransferase</w:t>
      </w:r>
      <w:proofErr w:type="spellEnd"/>
      <w:r>
        <w:t xml:space="preserve">, alanina </w:t>
      </w:r>
      <w:proofErr w:type="spellStart"/>
      <w:r>
        <w:t>aminotransferase</w:t>
      </w:r>
      <w:proofErr w:type="spellEnd"/>
      <w:r>
        <w:t xml:space="preserve">, lactato </w:t>
      </w:r>
      <w:proofErr w:type="spellStart"/>
      <w:r w:rsidRPr="00480FAC">
        <w:t>desidrogenase</w:t>
      </w:r>
      <w:proofErr w:type="spellEnd"/>
      <w:r w:rsidRPr="00480FAC">
        <w:t xml:space="preserve"> e indicadores de creatina quinase</w:t>
      </w:r>
      <w:r>
        <w:t xml:space="preserve"> após 1 dia da maratona (pós-teste), bem como no final do </w:t>
      </w:r>
      <w:proofErr w:type="gramStart"/>
      <w:r>
        <w:t>teste  (</w:t>
      </w:r>
      <w:proofErr w:type="gramEnd"/>
      <w:r>
        <w:t>após a recuperação de 1 semana do teste de resistência);</w:t>
      </w:r>
    </w:p>
    <w:p w:rsidR="00AC4E7F" w:rsidRDefault="00AC4E7F" w:rsidP="00F20352">
      <w:pPr>
        <w:pStyle w:val="Corpo"/>
        <w:numPr>
          <w:ilvl w:val="0"/>
          <w:numId w:val="14"/>
        </w:numPr>
      </w:pPr>
      <w:r>
        <w:t>O grupo Whey protein obteve um aumento significativo da massa muscular comparado ao placebo no pós-teste e teste final;</w:t>
      </w:r>
    </w:p>
    <w:p w:rsidR="00AC4E7F" w:rsidRDefault="00AC4E7F" w:rsidP="00F20352">
      <w:pPr>
        <w:pStyle w:val="Corpo"/>
        <w:numPr>
          <w:ilvl w:val="0"/>
          <w:numId w:val="14"/>
        </w:numPr>
      </w:pPr>
      <w:r>
        <w:t>Além disso, o</w:t>
      </w:r>
      <w:r w:rsidRPr="00480FAC">
        <w:t xml:space="preserve"> desempenho de resistência em 12 minutos de caminhada/corrida também foi significativamente elevado (p &lt;0,012), possivelmente devido ao aumento da massa muscular e à melhora das lesões físicas.</w:t>
      </w:r>
    </w:p>
    <w:p w:rsidR="00AC4E7F" w:rsidRDefault="00AC4E7F" w:rsidP="00AC4E7F">
      <w:pPr>
        <w:pStyle w:val="Corpo"/>
        <w:ind w:left="360"/>
      </w:pPr>
    </w:p>
    <w:p w:rsidR="00AC4E7F" w:rsidRPr="00DB5007" w:rsidRDefault="00AC4E7F" w:rsidP="00AC4E7F">
      <w:pPr>
        <w:pStyle w:val="Corpo"/>
        <w:rPr>
          <w:sz w:val="8"/>
        </w:rPr>
      </w:pPr>
    </w:p>
    <w:tbl>
      <w:tblPr>
        <w:tblStyle w:val="TabelaSimples2"/>
        <w:tblW w:w="0" w:type="auto"/>
        <w:jc w:val="center"/>
        <w:tblLook w:val="04A0" w:firstRow="1" w:lastRow="0" w:firstColumn="1" w:lastColumn="0" w:noHBand="0" w:noVBand="1"/>
      </w:tblPr>
      <w:tblGrid>
        <w:gridCol w:w="1553"/>
        <w:gridCol w:w="1352"/>
        <w:gridCol w:w="1046"/>
        <w:gridCol w:w="1048"/>
        <w:gridCol w:w="1157"/>
        <w:gridCol w:w="1210"/>
      </w:tblGrid>
      <w:tr w:rsidR="00AC4E7F" w:rsidRPr="00033CDF" w:rsidTr="00AE721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AC4E7F" w:rsidRPr="00033CDF" w:rsidRDefault="00AC4E7F" w:rsidP="00AE721E">
            <w:pPr>
              <w:pStyle w:val="Corpo"/>
              <w:jc w:val="center"/>
              <w:rPr>
                <w:sz w:val="21"/>
                <w:szCs w:val="21"/>
              </w:rPr>
            </w:pPr>
          </w:p>
        </w:tc>
        <w:tc>
          <w:tcPr>
            <w:tcW w:w="0" w:type="auto"/>
            <w:vAlign w:val="center"/>
          </w:tcPr>
          <w:p w:rsidR="00AC4E7F" w:rsidRPr="00033CDF" w:rsidRDefault="00AC4E7F" w:rsidP="00AE721E">
            <w:pPr>
              <w:pStyle w:val="Corpo"/>
              <w:jc w:val="center"/>
              <w:cnfStyle w:val="100000000000" w:firstRow="1" w:lastRow="0" w:firstColumn="0" w:lastColumn="0" w:oddVBand="0" w:evenVBand="0" w:oddHBand="0" w:evenHBand="0" w:firstRowFirstColumn="0" w:firstRowLastColumn="0" w:lastRowFirstColumn="0" w:lastRowLastColumn="0"/>
              <w:rPr>
                <w:sz w:val="21"/>
                <w:szCs w:val="21"/>
              </w:rPr>
            </w:pPr>
          </w:p>
        </w:tc>
        <w:tc>
          <w:tcPr>
            <w:tcW w:w="0" w:type="auto"/>
            <w:vAlign w:val="center"/>
          </w:tcPr>
          <w:p w:rsidR="00AC4E7F" w:rsidRPr="00033CDF" w:rsidRDefault="00AC4E7F" w:rsidP="00AE721E">
            <w:pPr>
              <w:pStyle w:val="Corpo"/>
              <w:jc w:val="center"/>
              <w:cnfStyle w:val="100000000000" w:firstRow="1" w:lastRow="0" w:firstColumn="0" w:lastColumn="0" w:oddVBand="0" w:evenVBand="0" w:oddHBand="0" w:evenHBand="0" w:firstRowFirstColumn="0" w:firstRowLastColumn="0" w:lastRowFirstColumn="0" w:lastRowLastColumn="0"/>
              <w:rPr>
                <w:sz w:val="21"/>
                <w:szCs w:val="21"/>
              </w:rPr>
            </w:pPr>
            <w:r w:rsidRPr="00033CDF">
              <w:rPr>
                <w:sz w:val="21"/>
                <w:szCs w:val="21"/>
              </w:rPr>
              <w:t>3 min (m)</w:t>
            </w:r>
          </w:p>
        </w:tc>
        <w:tc>
          <w:tcPr>
            <w:tcW w:w="0" w:type="auto"/>
            <w:vAlign w:val="center"/>
          </w:tcPr>
          <w:p w:rsidR="00AC4E7F" w:rsidRPr="00033CDF" w:rsidRDefault="00AC4E7F" w:rsidP="00AE721E">
            <w:pPr>
              <w:pStyle w:val="Corpo"/>
              <w:jc w:val="center"/>
              <w:cnfStyle w:val="100000000000" w:firstRow="1" w:lastRow="0" w:firstColumn="0" w:lastColumn="0" w:oddVBand="0" w:evenVBand="0" w:oddHBand="0" w:evenHBand="0" w:firstRowFirstColumn="0" w:firstRowLastColumn="0" w:lastRowFirstColumn="0" w:lastRowLastColumn="0"/>
              <w:rPr>
                <w:sz w:val="21"/>
                <w:szCs w:val="21"/>
              </w:rPr>
            </w:pPr>
            <w:r w:rsidRPr="00033CDF">
              <w:rPr>
                <w:sz w:val="21"/>
                <w:szCs w:val="21"/>
              </w:rPr>
              <w:t>6 min (m)</w:t>
            </w:r>
          </w:p>
        </w:tc>
        <w:tc>
          <w:tcPr>
            <w:tcW w:w="0" w:type="auto"/>
            <w:vAlign w:val="center"/>
          </w:tcPr>
          <w:p w:rsidR="00AC4E7F" w:rsidRPr="00033CDF" w:rsidRDefault="00AC4E7F" w:rsidP="00AE721E">
            <w:pPr>
              <w:pStyle w:val="Corpo"/>
              <w:jc w:val="center"/>
              <w:cnfStyle w:val="100000000000" w:firstRow="1" w:lastRow="0" w:firstColumn="0" w:lastColumn="0" w:oddVBand="0" w:evenVBand="0" w:oddHBand="0" w:evenHBand="0" w:firstRowFirstColumn="0" w:firstRowLastColumn="0" w:lastRowFirstColumn="0" w:lastRowLastColumn="0"/>
              <w:rPr>
                <w:sz w:val="21"/>
                <w:szCs w:val="21"/>
              </w:rPr>
            </w:pPr>
            <w:r w:rsidRPr="00033CDF">
              <w:rPr>
                <w:sz w:val="21"/>
                <w:szCs w:val="21"/>
              </w:rPr>
              <w:t>9 min (m)</w:t>
            </w:r>
          </w:p>
        </w:tc>
        <w:tc>
          <w:tcPr>
            <w:tcW w:w="0" w:type="auto"/>
            <w:vAlign w:val="center"/>
          </w:tcPr>
          <w:p w:rsidR="00AC4E7F" w:rsidRPr="00033CDF" w:rsidRDefault="00AC4E7F" w:rsidP="00AE721E">
            <w:pPr>
              <w:pStyle w:val="Corpo"/>
              <w:jc w:val="center"/>
              <w:cnfStyle w:val="100000000000" w:firstRow="1" w:lastRow="0" w:firstColumn="0" w:lastColumn="0" w:oddVBand="0" w:evenVBand="0" w:oddHBand="0" w:evenHBand="0" w:firstRowFirstColumn="0" w:firstRowLastColumn="0" w:lastRowFirstColumn="0" w:lastRowLastColumn="0"/>
              <w:rPr>
                <w:sz w:val="21"/>
                <w:szCs w:val="21"/>
              </w:rPr>
            </w:pPr>
            <w:proofErr w:type="gramStart"/>
            <w:r w:rsidRPr="00033CDF">
              <w:rPr>
                <w:sz w:val="21"/>
                <w:szCs w:val="21"/>
              </w:rPr>
              <w:t>12  min</w:t>
            </w:r>
            <w:proofErr w:type="gramEnd"/>
            <w:r w:rsidRPr="00033CDF">
              <w:rPr>
                <w:sz w:val="21"/>
                <w:szCs w:val="21"/>
              </w:rPr>
              <w:t xml:space="preserve"> (m)</w:t>
            </w:r>
          </w:p>
        </w:tc>
      </w:tr>
      <w:tr w:rsidR="00AC4E7F" w:rsidRPr="00033CDF" w:rsidTr="00AE72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AC4E7F" w:rsidRPr="00033CDF" w:rsidRDefault="00AC4E7F" w:rsidP="00AE721E">
            <w:pPr>
              <w:pStyle w:val="Corpo"/>
              <w:jc w:val="center"/>
              <w:rPr>
                <w:sz w:val="21"/>
                <w:szCs w:val="21"/>
              </w:rPr>
            </w:pPr>
            <w:r w:rsidRPr="00033CDF">
              <w:rPr>
                <w:sz w:val="21"/>
                <w:szCs w:val="21"/>
              </w:rPr>
              <w:t>Pré-tratamento</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Placebo</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946±10</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1873±36</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2810±85</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3730±62</w:t>
            </w:r>
          </w:p>
        </w:tc>
      </w:tr>
      <w:tr w:rsidR="00AC4E7F" w:rsidRPr="00033CDF" w:rsidTr="00AE721E">
        <w:trPr>
          <w:trHeight w:val="455"/>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AC4E7F" w:rsidRPr="00033CDF" w:rsidRDefault="00AC4E7F" w:rsidP="00AE721E">
            <w:pPr>
              <w:pStyle w:val="Corpo"/>
              <w:jc w:val="center"/>
              <w:rPr>
                <w:sz w:val="21"/>
                <w:szCs w:val="21"/>
              </w:rPr>
            </w:pP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Whey protein</w:t>
            </w: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943±17</w:t>
            </w: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1879±32</w:t>
            </w: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2800±64</w:t>
            </w: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3742±68</w:t>
            </w:r>
          </w:p>
        </w:tc>
      </w:tr>
      <w:tr w:rsidR="00AC4E7F" w:rsidRPr="00033CDF" w:rsidTr="00AE72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AC4E7F" w:rsidRPr="00033CDF" w:rsidRDefault="00AC4E7F" w:rsidP="00AE721E">
            <w:pPr>
              <w:pStyle w:val="Corpo"/>
              <w:jc w:val="center"/>
              <w:rPr>
                <w:sz w:val="21"/>
                <w:szCs w:val="21"/>
              </w:rPr>
            </w:pPr>
            <w:r w:rsidRPr="00033CDF">
              <w:rPr>
                <w:sz w:val="21"/>
                <w:szCs w:val="21"/>
              </w:rPr>
              <w:t>Pós-tratamento</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Placebo</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935±28</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1878±69</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2725±760</w:t>
            </w:r>
          </w:p>
        </w:tc>
        <w:tc>
          <w:tcPr>
            <w:tcW w:w="0" w:type="auto"/>
            <w:vAlign w:val="center"/>
          </w:tcPr>
          <w:p w:rsidR="00AC4E7F" w:rsidRPr="00033CDF" w:rsidRDefault="00AC4E7F" w:rsidP="00AE721E">
            <w:pPr>
              <w:pStyle w:val="Corpo"/>
              <w:jc w:val="center"/>
              <w:cnfStyle w:val="000000100000" w:firstRow="0" w:lastRow="0" w:firstColumn="0" w:lastColumn="0" w:oddVBand="0" w:evenVBand="0" w:oddHBand="1" w:evenHBand="0" w:firstRowFirstColumn="0" w:firstRowLastColumn="0" w:lastRowFirstColumn="0" w:lastRowLastColumn="0"/>
              <w:rPr>
                <w:sz w:val="21"/>
                <w:szCs w:val="21"/>
              </w:rPr>
            </w:pPr>
            <w:r w:rsidRPr="00033CDF">
              <w:rPr>
                <w:sz w:val="21"/>
                <w:szCs w:val="21"/>
              </w:rPr>
              <w:t>3566±112</w:t>
            </w:r>
          </w:p>
        </w:tc>
      </w:tr>
      <w:tr w:rsidR="00AC4E7F" w:rsidRPr="00033CDF" w:rsidTr="00AE721E">
        <w:trPr>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rsidR="00AC4E7F" w:rsidRPr="00033CDF" w:rsidRDefault="00AC4E7F" w:rsidP="00AE721E">
            <w:pPr>
              <w:pStyle w:val="Corpo"/>
              <w:jc w:val="center"/>
              <w:rPr>
                <w:sz w:val="21"/>
                <w:szCs w:val="21"/>
              </w:rPr>
            </w:pP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Whey protein</w:t>
            </w: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953±50</w:t>
            </w: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1889±10</w:t>
            </w: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2821±29*</w:t>
            </w:r>
          </w:p>
        </w:tc>
        <w:tc>
          <w:tcPr>
            <w:tcW w:w="0" w:type="auto"/>
            <w:vAlign w:val="center"/>
          </w:tcPr>
          <w:p w:rsidR="00AC4E7F" w:rsidRPr="00033CDF" w:rsidRDefault="00AC4E7F" w:rsidP="00AE721E">
            <w:pPr>
              <w:pStyle w:val="Corpo"/>
              <w:jc w:val="center"/>
              <w:cnfStyle w:val="000000000000" w:firstRow="0" w:lastRow="0" w:firstColumn="0" w:lastColumn="0" w:oddVBand="0" w:evenVBand="0" w:oddHBand="0" w:evenHBand="0" w:firstRowFirstColumn="0" w:firstRowLastColumn="0" w:lastRowFirstColumn="0" w:lastRowLastColumn="0"/>
              <w:rPr>
                <w:sz w:val="21"/>
                <w:szCs w:val="21"/>
              </w:rPr>
            </w:pPr>
            <w:r w:rsidRPr="00033CDF">
              <w:rPr>
                <w:sz w:val="21"/>
                <w:szCs w:val="21"/>
              </w:rPr>
              <w:t>3776±58*</w:t>
            </w:r>
          </w:p>
        </w:tc>
      </w:tr>
    </w:tbl>
    <w:p w:rsidR="00AC4E7F" w:rsidRDefault="00AC4E7F" w:rsidP="00AC4E7F">
      <w:pPr>
        <w:pStyle w:val="Corpo"/>
      </w:pPr>
    </w:p>
    <w:p w:rsidR="00AC4E7F" w:rsidRPr="00AC4E7F" w:rsidRDefault="00AC4E7F" w:rsidP="00AC4E7F">
      <w:pPr>
        <w:pStyle w:val="Corpo"/>
        <w:rPr>
          <w:b/>
          <w:i/>
          <w:szCs w:val="23"/>
        </w:rPr>
      </w:pPr>
      <w:r w:rsidRPr="00AC4E7F">
        <w:rPr>
          <w:b/>
          <w:color w:val="0082B2"/>
          <w:szCs w:val="23"/>
        </w:rPr>
        <w:t>Conclusão</w:t>
      </w:r>
    </w:p>
    <w:p w:rsidR="00AC4E7F" w:rsidRPr="00DB5007" w:rsidRDefault="00AC4E7F" w:rsidP="00AC4E7F">
      <w:pPr>
        <w:pStyle w:val="Corpo"/>
        <w:rPr>
          <w:b/>
          <w:i/>
          <w:sz w:val="14"/>
        </w:rPr>
      </w:pPr>
    </w:p>
    <w:p w:rsidR="00AC4E7F" w:rsidRPr="00AC4E7F" w:rsidRDefault="00AC4E7F" w:rsidP="00AC4E7F">
      <w:pPr>
        <w:ind w:right="-1"/>
        <w:jc w:val="center"/>
        <w:rPr>
          <w:rFonts w:ascii="Swis721 Th BT" w:eastAsia="MS Mincho" w:hAnsi="Swis721 Th BT" w:cs="Arial"/>
          <w:b/>
          <w:color w:val="404040" w:themeColor="text1" w:themeTint="BF"/>
          <w:sz w:val="23"/>
          <w:szCs w:val="23"/>
        </w:rPr>
      </w:pPr>
      <w:r w:rsidRPr="00AC4E7F">
        <w:rPr>
          <w:rFonts w:ascii="Swis721 Th BT" w:hAnsi="Swis721 Th BT" w:cs="Arial"/>
          <w:b/>
          <w:i/>
          <w:color w:val="404040" w:themeColor="text1" w:themeTint="BF"/>
          <w:sz w:val="23"/>
          <w:szCs w:val="23"/>
        </w:rPr>
        <w:t>Os resultados do estudo demonstraram que o Whey protein pode ser utilizado no exercício aeróbico para uma melhor adaptação fisiológica.</w:t>
      </w:r>
    </w:p>
    <w:p w:rsidR="00AC4E7F" w:rsidRDefault="00AC4E7F" w:rsidP="00AC4E7F">
      <w:pPr>
        <w:ind w:right="-1"/>
        <w:rPr>
          <w:rFonts w:ascii="Swis721 Th BT" w:eastAsia="MS Mincho" w:hAnsi="Swis721 Th BT"/>
          <w:b/>
          <w:color w:val="0082B2"/>
          <w:sz w:val="40"/>
        </w:rPr>
      </w:pPr>
    </w:p>
    <w:p w:rsidR="005E0A73" w:rsidRPr="00220773" w:rsidRDefault="005E0A73" w:rsidP="00220773">
      <w:pPr>
        <w:pStyle w:val="Titulo"/>
      </w:pPr>
      <w:r w:rsidRPr="00220773">
        <w:t>Formulário</w:t>
      </w:r>
    </w:p>
    <w:p w:rsidR="005E0A73" w:rsidRDefault="005E0A73" w:rsidP="005E0A73">
      <w:pPr>
        <w:pStyle w:val="Subtitulocorpo"/>
      </w:pPr>
    </w:p>
    <w:p w:rsidR="005E0A73" w:rsidRDefault="005E0A73" w:rsidP="005E0A73">
      <w:pPr>
        <w:pStyle w:val="Corpo"/>
        <w:rPr>
          <w:b/>
          <w:i/>
          <w:sz w:val="24"/>
          <w:u w:val="single"/>
        </w:rPr>
      </w:pPr>
      <w:r w:rsidRPr="005E0A73">
        <w:rPr>
          <w:b/>
          <w:i/>
          <w:sz w:val="24"/>
          <w:u w:val="single"/>
        </w:rPr>
        <w:t>Aumento da Performance e Melhor Adaptação Fisiológica ao Exercício Aeróbico</w:t>
      </w:r>
    </w:p>
    <w:p w:rsidR="005E0A73" w:rsidRPr="00C30C20" w:rsidRDefault="005E0A73" w:rsidP="005E0A7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E0A73" w:rsidRPr="009537E7" w:rsidTr="00AE721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5E0A73" w:rsidRPr="00CA6006" w:rsidRDefault="005E0A73" w:rsidP="00AE721E">
            <w:pPr>
              <w:pStyle w:val="Corpo"/>
              <w:jc w:val="center"/>
              <w:rPr>
                <w:b/>
                <w:color w:val="FFFFFF" w:themeColor="background1"/>
              </w:rPr>
            </w:pPr>
            <w:r w:rsidRPr="005E0A73">
              <w:rPr>
                <w:b/>
                <w:color w:val="FFFFFF" w:themeColor="background1"/>
                <w:sz w:val="22"/>
              </w:rPr>
              <w:t>Sachês de Whey Protein</w:t>
            </w:r>
          </w:p>
        </w:tc>
      </w:tr>
      <w:tr w:rsidR="005E0A73" w:rsidRPr="009537E7" w:rsidTr="005E0A7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0A73" w:rsidRPr="00CD5430" w:rsidRDefault="005E0A73" w:rsidP="005E0A73">
            <w:pPr>
              <w:pStyle w:val="Corpo"/>
              <w:jc w:val="center"/>
              <w:rPr>
                <w:rFonts w:cs="Calibri"/>
                <w:szCs w:val="23"/>
              </w:rPr>
            </w:pPr>
            <w:r>
              <w:rPr>
                <w:rFonts w:cs="Calibri"/>
                <w:color w:val="auto"/>
                <w:szCs w:val="23"/>
              </w:rPr>
              <w:t>Whey protein</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33,5 g</w:t>
            </w:r>
          </w:p>
        </w:tc>
      </w:tr>
      <w:tr w:rsidR="005E0A73" w:rsidRPr="009537E7" w:rsidTr="005E0A73">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E0A73" w:rsidRPr="008359E3" w:rsidRDefault="005E0A73" w:rsidP="005E0A73">
            <w:pPr>
              <w:pStyle w:val="Corpo"/>
              <w:jc w:val="center"/>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 xml:space="preserve">........1 </w:t>
            </w:r>
            <w:r>
              <w:rPr>
                <w:color w:val="000000" w:themeColor="text1"/>
              </w:rPr>
              <w:t>Sachê</w:t>
            </w:r>
          </w:p>
        </w:tc>
      </w:tr>
    </w:tbl>
    <w:p w:rsidR="005E0A73" w:rsidRPr="005E0A73" w:rsidRDefault="005E0A73" w:rsidP="00AB6CA1">
      <w:pPr>
        <w:ind w:right="4433"/>
        <w:rPr>
          <w:rFonts w:ascii="Swis721 Th BT" w:eastAsia="MS Mincho" w:hAnsi="Swis721 Th BT"/>
          <w:color w:val="404040" w:themeColor="text1" w:themeTint="BF"/>
          <w:sz w:val="16"/>
          <w:szCs w:val="16"/>
        </w:rPr>
      </w:pPr>
      <w:r w:rsidRPr="005E0A73">
        <w:rPr>
          <w:rFonts w:ascii="Swis721 Th BT" w:eastAsia="MS Mincho" w:hAnsi="Swis721 Th BT"/>
          <w:color w:val="404040" w:themeColor="text1" w:themeTint="BF"/>
          <w:sz w:val="16"/>
          <w:szCs w:val="16"/>
        </w:rPr>
        <w:t>Administrar 1 sachê 30 minutos após o treino ou conforme orientação</w:t>
      </w:r>
      <w:r>
        <w:rPr>
          <w:rFonts w:ascii="Swis721 Th BT" w:eastAsia="MS Mincho" w:hAnsi="Swis721 Th BT"/>
          <w:color w:val="404040" w:themeColor="text1" w:themeTint="BF"/>
          <w:sz w:val="16"/>
          <w:szCs w:val="16"/>
        </w:rPr>
        <w:t xml:space="preserve"> médica</w:t>
      </w:r>
      <w:r w:rsidRPr="005E0A73">
        <w:rPr>
          <w:rFonts w:ascii="Swis721 Th BT" w:eastAsia="MS Mincho" w:hAnsi="Swis721 Th BT"/>
          <w:color w:val="404040" w:themeColor="text1" w:themeTint="BF"/>
          <w:sz w:val="16"/>
          <w:szCs w:val="16"/>
        </w:rPr>
        <w:t>.</w:t>
      </w:r>
    </w:p>
    <w:p w:rsidR="00AC405E" w:rsidRDefault="00AC405E" w:rsidP="00AC405E">
      <w:pPr>
        <w:pStyle w:val="Corpo"/>
        <w:rPr>
          <w:b/>
          <w:color w:val="0082B2"/>
          <w:sz w:val="40"/>
          <w:szCs w:val="22"/>
        </w:rPr>
      </w:pPr>
    </w:p>
    <w:p w:rsidR="00AB6CA1" w:rsidRDefault="00AB6CA1" w:rsidP="00AC4E7F">
      <w:pPr>
        <w:ind w:right="-1"/>
        <w:rPr>
          <w:rFonts w:ascii="Swis721 Th BT" w:hAnsi="Swis721 Th BT"/>
          <w:sz w:val="23"/>
          <w:szCs w:val="23"/>
        </w:rPr>
      </w:pPr>
    </w:p>
    <w:p w:rsidR="00AC405E" w:rsidRDefault="00AC405E" w:rsidP="00AC4E7F">
      <w:pPr>
        <w:ind w:right="-1"/>
        <w:rPr>
          <w:rFonts w:ascii="Swis721 Th BT" w:hAnsi="Swis721 Th BT"/>
          <w:sz w:val="23"/>
          <w:szCs w:val="23"/>
        </w:rPr>
      </w:pPr>
    </w:p>
    <w:p w:rsidR="00AC405E" w:rsidRDefault="00AC405E" w:rsidP="00AC4E7F">
      <w:pPr>
        <w:ind w:right="-1"/>
        <w:rPr>
          <w:rFonts w:ascii="Swis721 Th BT" w:hAnsi="Swis721 Th BT"/>
          <w:sz w:val="23"/>
          <w:szCs w:val="23"/>
        </w:rPr>
      </w:pPr>
    </w:p>
    <w:p w:rsidR="00AC405E" w:rsidRDefault="00AC405E" w:rsidP="00AC4E7F">
      <w:pPr>
        <w:ind w:right="-1"/>
        <w:rPr>
          <w:rFonts w:ascii="Swis721 Th BT" w:hAnsi="Swis721 Th BT"/>
          <w:sz w:val="23"/>
          <w:szCs w:val="23"/>
        </w:rPr>
      </w:pPr>
    </w:p>
    <w:p w:rsidR="00AC405E" w:rsidRDefault="00AC405E" w:rsidP="00AC4E7F">
      <w:pPr>
        <w:ind w:right="-1"/>
        <w:rPr>
          <w:rFonts w:ascii="Swis721 Th BT" w:hAnsi="Swis721 Th BT"/>
          <w:sz w:val="23"/>
          <w:szCs w:val="23"/>
        </w:rPr>
      </w:pPr>
    </w:p>
    <w:p w:rsidR="00AC405E" w:rsidRDefault="00AC405E" w:rsidP="00AC4E7F">
      <w:pPr>
        <w:ind w:right="-1"/>
        <w:rPr>
          <w:rFonts w:ascii="Swis721 Th BT" w:hAnsi="Swis721 Th BT"/>
          <w:sz w:val="23"/>
          <w:szCs w:val="23"/>
        </w:rPr>
      </w:pPr>
    </w:p>
    <w:p w:rsidR="00AC405E" w:rsidRDefault="00AC405E" w:rsidP="00AC4E7F">
      <w:pPr>
        <w:ind w:right="-1"/>
        <w:rPr>
          <w:rFonts w:ascii="Swis721 Th BT" w:hAnsi="Swis721 Th BT"/>
          <w:sz w:val="23"/>
          <w:szCs w:val="23"/>
        </w:rPr>
      </w:pPr>
    </w:p>
    <w:p w:rsidR="00AC405E" w:rsidRDefault="00AC405E" w:rsidP="00AC4E7F">
      <w:pPr>
        <w:ind w:right="-1"/>
        <w:rPr>
          <w:rFonts w:ascii="Swis721 Th BT" w:hAnsi="Swis721 Th BT"/>
          <w:sz w:val="23"/>
          <w:szCs w:val="23"/>
        </w:rPr>
      </w:pPr>
    </w:p>
    <w:p w:rsidR="00AC405E" w:rsidRDefault="00AC405E" w:rsidP="00AC4E7F">
      <w:pPr>
        <w:ind w:right="-1"/>
        <w:rPr>
          <w:rFonts w:ascii="Swis721 Th BT" w:hAnsi="Swis721 Th BT"/>
          <w:sz w:val="23"/>
          <w:szCs w:val="23"/>
        </w:rPr>
      </w:pPr>
    </w:p>
    <w:p w:rsidR="00AB6CA1" w:rsidRDefault="00AB6CA1" w:rsidP="00AC4E7F">
      <w:pPr>
        <w:ind w:right="-1"/>
        <w:rPr>
          <w:rFonts w:ascii="Swis721 Th BT" w:hAnsi="Swis721 Th BT"/>
          <w:sz w:val="23"/>
          <w:szCs w:val="23"/>
        </w:rPr>
      </w:pPr>
    </w:p>
    <w:p w:rsidR="00AB6CA1" w:rsidRDefault="00AB6CA1" w:rsidP="00AC4E7F">
      <w:pPr>
        <w:ind w:right="-1"/>
        <w:rPr>
          <w:rFonts w:ascii="Swis721 Th BT" w:hAnsi="Swis721 Th BT"/>
          <w:sz w:val="23"/>
          <w:szCs w:val="23"/>
        </w:rPr>
      </w:pPr>
    </w:p>
    <w:p w:rsidR="00AB6CA1" w:rsidRDefault="00AB6CA1" w:rsidP="00AC4E7F">
      <w:pPr>
        <w:ind w:right="-1"/>
        <w:rPr>
          <w:rFonts w:ascii="Swis721 Th BT" w:hAnsi="Swis721 Th BT"/>
          <w:sz w:val="23"/>
          <w:szCs w:val="23"/>
        </w:rPr>
      </w:pPr>
    </w:p>
    <w:p w:rsidR="00E0087C" w:rsidRDefault="00E0087C" w:rsidP="00AC4E7F">
      <w:pPr>
        <w:ind w:right="-1"/>
        <w:rPr>
          <w:rFonts w:ascii="Swis721 Th BT" w:hAnsi="Swis721 Th BT"/>
          <w:sz w:val="23"/>
          <w:szCs w:val="23"/>
        </w:rPr>
      </w:pPr>
    </w:p>
    <w:p w:rsidR="00E0087C" w:rsidRDefault="00E0087C" w:rsidP="00AC4E7F">
      <w:pPr>
        <w:ind w:right="-1"/>
        <w:rPr>
          <w:rFonts w:ascii="Swis721 Th BT" w:hAnsi="Swis721 Th BT"/>
          <w:sz w:val="23"/>
          <w:szCs w:val="23"/>
        </w:rPr>
      </w:pPr>
    </w:p>
    <w:p w:rsidR="00E0087C" w:rsidRPr="00951759" w:rsidRDefault="00E0087C" w:rsidP="00E0087C">
      <w:pPr>
        <w:pStyle w:val="Ttulo1"/>
      </w:pPr>
      <w:bookmarkStart w:id="20" w:name="_Toc25764848"/>
      <w:r w:rsidRPr="00951759">
        <w:t>Óleo de Peixe na Suplementação com Proteína, Aminoácido e Carboidrato</w:t>
      </w:r>
      <w:bookmarkEnd w:id="20"/>
    </w:p>
    <w:p w:rsidR="00E0087C" w:rsidRDefault="00E0087C" w:rsidP="00E0087C">
      <w:pPr>
        <w:ind w:right="-1"/>
        <w:jc w:val="center"/>
        <w:rPr>
          <w:rFonts w:ascii="Swis721 Th BT" w:hAnsi="Swis721 Th BT"/>
          <w:sz w:val="23"/>
          <w:szCs w:val="23"/>
        </w:rPr>
      </w:pPr>
      <w:r w:rsidRPr="00E0087C">
        <w:rPr>
          <w:rFonts w:ascii="Swis721 Th BT" w:eastAsiaTheme="majorEastAsia" w:hAnsi="Swis721 Th BT" w:cstheme="majorBidi"/>
          <w:b/>
          <w:color w:val="0082B2"/>
          <w:sz w:val="40"/>
          <w:szCs w:val="26"/>
        </w:rPr>
        <w:t xml:space="preserve">Associação Reduz a Dor Muscular e </w:t>
      </w:r>
      <w:r w:rsidR="003C218A">
        <w:rPr>
          <w:rFonts w:ascii="Swis721 Th BT" w:eastAsiaTheme="majorEastAsia" w:hAnsi="Swis721 Th BT" w:cstheme="majorBidi"/>
          <w:b/>
          <w:color w:val="0082B2"/>
          <w:sz w:val="40"/>
          <w:szCs w:val="26"/>
        </w:rPr>
        <w:t xml:space="preserve">os </w:t>
      </w:r>
      <w:r w:rsidRPr="00E0087C">
        <w:rPr>
          <w:rFonts w:ascii="Swis721 Th BT" w:eastAsiaTheme="majorEastAsia" w:hAnsi="Swis721 Th BT" w:cstheme="majorBidi"/>
          <w:b/>
          <w:color w:val="0082B2"/>
          <w:sz w:val="40"/>
          <w:szCs w:val="26"/>
        </w:rPr>
        <w:t>Níveis de Creatina Quinase Após Exercício Excêntrico</w:t>
      </w:r>
    </w:p>
    <w:p w:rsidR="00E0087C" w:rsidRDefault="00E0087C" w:rsidP="00E0087C">
      <w:pPr>
        <w:pStyle w:val="Corpo"/>
        <w:rPr>
          <w:b/>
          <w:color w:val="0082B2"/>
          <w:sz w:val="26"/>
          <w:szCs w:val="26"/>
        </w:rPr>
      </w:pPr>
    </w:p>
    <w:p w:rsidR="00E0087C" w:rsidRPr="00E0087C" w:rsidRDefault="00E0087C" w:rsidP="00E0087C">
      <w:pPr>
        <w:pStyle w:val="Corpo"/>
        <w:tabs>
          <w:tab w:val="left" w:pos="6045"/>
        </w:tabs>
        <w:rPr>
          <w:szCs w:val="23"/>
        </w:rPr>
      </w:pPr>
      <w:r w:rsidRPr="00E0087C">
        <w:rPr>
          <w:szCs w:val="23"/>
        </w:rPr>
        <w:t xml:space="preserve">A estratégia nutricional mais comumente avaliada para </w:t>
      </w:r>
      <w:r w:rsidR="003C218A">
        <w:rPr>
          <w:szCs w:val="23"/>
        </w:rPr>
        <w:t xml:space="preserve">a </w:t>
      </w:r>
      <w:r w:rsidRPr="00E0087C">
        <w:rPr>
          <w:szCs w:val="23"/>
        </w:rPr>
        <w:t xml:space="preserve">promoção da recuperação muscular após o dano induzido pelo exercício excêntrico é a ingestão de aminoácidos, com ou sem carboidratos. Além disso, devido </w:t>
      </w:r>
      <w:r w:rsidR="003C218A">
        <w:rPr>
          <w:szCs w:val="23"/>
        </w:rPr>
        <w:t>às</w:t>
      </w:r>
      <w:r w:rsidRPr="00E0087C">
        <w:rPr>
          <w:szCs w:val="23"/>
        </w:rPr>
        <w:t xml:space="preserve"> propriedades anti-inflamatórias dos ácidos graxos poli-insaturados de cadeia longa n-3 (n3PUFA), uma alternativa é a suplementação de óleo de peixe.</w:t>
      </w:r>
    </w:p>
    <w:p w:rsidR="00E0087C" w:rsidRPr="00E0087C" w:rsidRDefault="00E0087C" w:rsidP="00E0087C">
      <w:pPr>
        <w:pStyle w:val="Corpo"/>
        <w:tabs>
          <w:tab w:val="left" w:pos="6045"/>
        </w:tabs>
        <w:rPr>
          <w:szCs w:val="23"/>
        </w:rPr>
      </w:pPr>
    </w:p>
    <w:p w:rsidR="00E0087C" w:rsidRPr="00E0087C" w:rsidRDefault="00E0087C" w:rsidP="00E0087C">
      <w:pPr>
        <w:pStyle w:val="Corpo"/>
        <w:tabs>
          <w:tab w:val="left" w:pos="6045"/>
        </w:tabs>
        <w:rPr>
          <w:szCs w:val="23"/>
        </w:rPr>
      </w:pPr>
      <w:r w:rsidRPr="00E0087C">
        <w:rPr>
          <w:szCs w:val="23"/>
        </w:rPr>
        <w:t xml:space="preserve">A propensão para o n3PUFA ser diretamente incorporado na membrana </w:t>
      </w:r>
      <w:proofErr w:type="spellStart"/>
      <w:r w:rsidRPr="00E0087C">
        <w:rPr>
          <w:szCs w:val="23"/>
        </w:rPr>
        <w:t>fosfolipídica</w:t>
      </w:r>
      <w:proofErr w:type="spellEnd"/>
      <w:r w:rsidRPr="00E0087C">
        <w:rPr>
          <w:szCs w:val="23"/>
        </w:rPr>
        <w:t xml:space="preserve"> do músculo esquelético e, assim, preservar a integridade da membrana celular pode ser benéfica na recuperação de exercícios excêntricos (</w:t>
      </w:r>
      <w:proofErr w:type="spellStart"/>
      <w:r w:rsidRPr="00E0087C">
        <w:rPr>
          <w:szCs w:val="23"/>
        </w:rPr>
        <w:t>Philpott</w:t>
      </w:r>
      <w:proofErr w:type="spellEnd"/>
      <w:r w:rsidRPr="00E0087C">
        <w:rPr>
          <w:szCs w:val="23"/>
        </w:rPr>
        <w:t xml:space="preserve"> et al., 2018).</w:t>
      </w:r>
    </w:p>
    <w:p w:rsidR="00E0087C" w:rsidRDefault="00E0087C" w:rsidP="00E0087C">
      <w:pPr>
        <w:pStyle w:val="Corpo"/>
        <w:tabs>
          <w:tab w:val="left" w:pos="6045"/>
        </w:tabs>
        <w:rPr>
          <w:b/>
          <w:color w:val="0082B2"/>
          <w:szCs w:val="23"/>
        </w:rPr>
      </w:pPr>
    </w:p>
    <w:p w:rsidR="00E0087C" w:rsidRDefault="00E0087C" w:rsidP="00E0087C">
      <w:pPr>
        <w:pStyle w:val="Corpo"/>
        <w:tabs>
          <w:tab w:val="left" w:pos="6045"/>
        </w:tabs>
        <w:rPr>
          <w:b/>
          <w:color w:val="0082B2"/>
          <w:szCs w:val="23"/>
        </w:rPr>
      </w:pPr>
    </w:p>
    <w:p w:rsidR="00E0087C" w:rsidRPr="00E0087C" w:rsidRDefault="00E0087C" w:rsidP="00E0087C">
      <w:pPr>
        <w:pStyle w:val="Corpo"/>
        <w:tabs>
          <w:tab w:val="left" w:pos="6045"/>
        </w:tabs>
        <w:rPr>
          <w:b/>
          <w:color w:val="0082B2"/>
          <w:szCs w:val="23"/>
        </w:rPr>
      </w:pPr>
      <w:r w:rsidRPr="00E0087C">
        <w:rPr>
          <w:b/>
          <w:color w:val="0082B2"/>
          <w:szCs w:val="23"/>
        </w:rPr>
        <w:t>Evidências sobre o uso de Ômega-3 no Parâmetros Musculares</w:t>
      </w:r>
    </w:p>
    <w:p w:rsidR="00E0087C" w:rsidRDefault="00E0087C" w:rsidP="00E0087C">
      <w:pPr>
        <w:pStyle w:val="Corpo"/>
        <w:tabs>
          <w:tab w:val="left" w:pos="6045"/>
        </w:tabs>
        <w:rPr>
          <w:b/>
          <w:color w:val="0082B2"/>
          <w:sz w:val="26"/>
          <w:szCs w:val="26"/>
        </w:rPr>
      </w:pPr>
    </w:p>
    <w:tbl>
      <w:tblPr>
        <w:tblStyle w:val="Tabelacomgrade"/>
        <w:tblpPr w:leftFromText="141" w:rightFromText="141" w:vertAnchor="text" w:horzAnchor="margin" w:tblpY="266"/>
        <w:tblW w:w="0" w:type="auto"/>
        <w:tblLook w:val="04A0" w:firstRow="1" w:lastRow="0" w:firstColumn="1" w:lastColumn="0" w:noHBand="0" w:noVBand="1"/>
      </w:tblPr>
      <w:tblGrid>
        <w:gridCol w:w="3028"/>
        <w:gridCol w:w="5732"/>
      </w:tblGrid>
      <w:tr w:rsidR="00E0087C" w:rsidTr="00E0087C">
        <w:tc>
          <w:tcPr>
            <w:tcW w:w="3028" w:type="dxa"/>
            <w:vAlign w:val="center"/>
          </w:tcPr>
          <w:p w:rsidR="00E0087C" w:rsidRPr="00E0087C" w:rsidRDefault="00E0087C" w:rsidP="00E0087C">
            <w:pPr>
              <w:pStyle w:val="Corpo"/>
              <w:spacing w:line="276" w:lineRule="auto"/>
              <w:jc w:val="center"/>
              <w:rPr>
                <w:rFonts w:cstheme="minorHAnsi"/>
                <w:color w:val="auto"/>
                <w:sz w:val="24"/>
              </w:rPr>
            </w:pPr>
            <w:r w:rsidRPr="00E0087C">
              <w:rPr>
                <w:rFonts w:cstheme="minorHAnsi"/>
                <w:color w:val="auto"/>
                <w:sz w:val="24"/>
              </w:rPr>
              <w:t>Metodologia</w:t>
            </w:r>
          </w:p>
        </w:tc>
        <w:tc>
          <w:tcPr>
            <w:tcW w:w="5732" w:type="dxa"/>
            <w:vAlign w:val="center"/>
          </w:tcPr>
          <w:p w:rsidR="00E0087C" w:rsidRPr="00E0087C" w:rsidRDefault="00E0087C" w:rsidP="00E0087C">
            <w:pPr>
              <w:pStyle w:val="Corpo"/>
              <w:spacing w:line="276" w:lineRule="auto"/>
              <w:jc w:val="center"/>
              <w:rPr>
                <w:rFonts w:cstheme="minorHAnsi"/>
                <w:color w:val="auto"/>
                <w:sz w:val="24"/>
              </w:rPr>
            </w:pPr>
            <w:r w:rsidRPr="00E0087C">
              <w:rPr>
                <w:rFonts w:cstheme="minorHAnsi"/>
                <w:color w:val="auto"/>
                <w:sz w:val="24"/>
              </w:rPr>
              <w:t>Resultados</w:t>
            </w:r>
          </w:p>
        </w:tc>
      </w:tr>
      <w:tr w:rsidR="00E0087C" w:rsidTr="00E0087C">
        <w:tc>
          <w:tcPr>
            <w:tcW w:w="3028" w:type="dxa"/>
            <w:vAlign w:val="center"/>
          </w:tcPr>
          <w:p w:rsidR="00E0087C" w:rsidRPr="00E0087C" w:rsidRDefault="00E0087C" w:rsidP="00E0087C">
            <w:pPr>
              <w:pStyle w:val="Corpo"/>
              <w:spacing w:line="276" w:lineRule="auto"/>
              <w:jc w:val="center"/>
              <w:rPr>
                <w:rFonts w:cstheme="minorHAnsi"/>
                <w:b/>
                <w:color w:val="auto"/>
                <w:sz w:val="24"/>
              </w:rPr>
            </w:pPr>
            <w:r w:rsidRPr="00E0087C">
              <w:rPr>
                <w:rFonts w:cstheme="minorHAnsi"/>
                <w:color w:val="auto"/>
                <w:sz w:val="24"/>
              </w:rPr>
              <w:t>21 homens saudáveis, sem treinamento receberam 0,60 g de EPA e 0,26 g de DHA.</w:t>
            </w:r>
          </w:p>
        </w:tc>
        <w:tc>
          <w:tcPr>
            <w:tcW w:w="5732" w:type="dxa"/>
            <w:vAlign w:val="center"/>
          </w:tcPr>
          <w:p w:rsidR="00E0087C" w:rsidRPr="00E0087C" w:rsidRDefault="00E0087C" w:rsidP="00E0087C">
            <w:pPr>
              <w:pStyle w:val="Corpo"/>
              <w:spacing w:line="276" w:lineRule="auto"/>
              <w:jc w:val="center"/>
              <w:rPr>
                <w:rFonts w:cstheme="minorHAnsi"/>
                <w:b/>
                <w:color w:val="auto"/>
                <w:sz w:val="24"/>
              </w:rPr>
            </w:pPr>
            <w:r w:rsidRPr="00E0087C">
              <w:rPr>
                <w:rFonts w:cstheme="minorHAnsi"/>
                <w:color w:val="auto"/>
                <w:sz w:val="24"/>
              </w:rPr>
              <w:t>A suplementação promoveu propriedade protetora contra a função do nervo motor e atenuou o dano muscular após as contrações excêntricas (</w:t>
            </w:r>
            <w:proofErr w:type="spellStart"/>
            <w:r w:rsidRPr="00E0087C">
              <w:rPr>
                <w:rFonts w:cstheme="minorHAnsi"/>
                <w:color w:val="auto"/>
                <w:sz w:val="24"/>
              </w:rPr>
              <w:t>Ochi</w:t>
            </w:r>
            <w:proofErr w:type="spellEnd"/>
            <w:r w:rsidRPr="00E0087C">
              <w:rPr>
                <w:rFonts w:cstheme="minorHAnsi"/>
                <w:color w:val="auto"/>
                <w:sz w:val="24"/>
              </w:rPr>
              <w:t xml:space="preserve"> </w:t>
            </w:r>
            <w:r w:rsidRPr="00E0087C">
              <w:rPr>
                <w:rFonts w:cstheme="minorHAnsi"/>
                <w:i/>
                <w:color w:val="auto"/>
                <w:sz w:val="24"/>
              </w:rPr>
              <w:t>et al</w:t>
            </w:r>
            <w:r w:rsidRPr="00E0087C">
              <w:rPr>
                <w:rFonts w:cstheme="minorHAnsi"/>
                <w:color w:val="auto"/>
                <w:sz w:val="24"/>
              </w:rPr>
              <w:t>., 2017).</w:t>
            </w:r>
          </w:p>
        </w:tc>
      </w:tr>
      <w:tr w:rsidR="00E0087C" w:rsidTr="00E0087C">
        <w:tc>
          <w:tcPr>
            <w:tcW w:w="3028" w:type="dxa"/>
            <w:vAlign w:val="center"/>
          </w:tcPr>
          <w:p w:rsidR="00E0087C" w:rsidRPr="00E0087C" w:rsidRDefault="00E0087C" w:rsidP="00E0087C">
            <w:pPr>
              <w:pStyle w:val="Corpo"/>
              <w:spacing w:line="276" w:lineRule="auto"/>
              <w:jc w:val="center"/>
              <w:rPr>
                <w:rFonts w:cstheme="minorHAnsi"/>
                <w:b/>
                <w:color w:val="auto"/>
                <w:sz w:val="24"/>
              </w:rPr>
            </w:pPr>
            <w:r w:rsidRPr="00E0087C">
              <w:rPr>
                <w:rFonts w:cstheme="minorHAnsi"/>
                <w:color w:val="auto"/>
                <w:sz w:val="24"/>
              </w:rPr>
              <w:t>24 homens saudáveis e sem treinamento receberam 0,60 g de EPA e 0,26 g de DHA.</w:t>
            </w:r>
          </w:p>
        </w:tc>
        <w:tc>
          <w:tcPr>
            <w:tcW w:w="5732" w:type="dxa"/>
            <w:vAlign w:val="center"/>
          </w:tcPr>
          <w:p w:rsidR="00E0087C" w:rsidRPr="00E0087C" w:rsidRDefault="00E0087C" w:rsidP="00E0087C">
            <w:pPr>
              <w:pStyle w:val="Corpo"/>
              <w:spacing w:line="276" w:lineRule="auto"/>
              <w:jc w:val="center"/>
              <w:rPr>
                <w:rFonts w:cstheme="minorHAnsi"/>
                <w:b/>
                <w:color w:val="auto"/>
                <w:sz w:val="24"/>
              </w:rPr>
            </w:pPr>
            <w:r w:rsidRPr="00E0087C">
              <w:rPr>
                <w:rFonts w:cstheme="minorHAnsi"/>
                <w:color w:val="auto"/>
                <w:sz w:val="24"/>
              </w:rPr>
              <w:t>Os resultados demonstraram que a suplementação atenuou a perda de força, dor muscular, os níveis elevados de citocinas e a amplitude limitada de movimento (</w:t>
            </w:r>
            <w:proofErr w:type="spellStart"/>
            <w:r w:rsidRPr="00E0087C">
              <w:rPr>
                <w:rFonts w:cstheme="minorHAnsi"/>
                <w:color w:val="auto"/>
                <w:sz w:val="24"/>
              </w:rPr>
              <w:t>Tsuchiya</w:t>
            </w:r>
            <w:proofErr w:type="spellEnd"/>
            <w:r w:rsidRPr="00E0087C">
              <w:rPr>
                <w:rFonts w:cstheme="minorHAnsi"/>
                <w:color w:val="auto"/>
                <w:sz w:val="24"/>
              </w:rPr>
              <w:t xml:space="preserve"> </w:t>
            </w:r>
            <w:r w:rsidRPr="00E0087C">
              <w:rPr>
                <w:rFonts w:cstheme="minorHAnsi"/>
                <w:i/>
                <w:color w:val="auto"/>
                <w:sz w:val="24"/>
              </w:rPr>
              <w:t>et al</w:t>
            </w:r>
            <w:r w:rsidRPr="00E0087C">
              <w:rPr>
                <w:rFonts w:cstheme="minorHAnsi"/>
                <w:color w:val="auto"/>
                <w:sz w:val="24"/>
              </w:rPr>
              <w:t>., 2016).</w:t>
            </w:r>
          </w:p>
        </w:tc>
      </w:tr>
      <w:tr w:rsidR="00E0087C" w:rsidTr="00E0087C">
        <w:tc>
          <w:tcPr>
            <w:tcW w:w="3028" w:type="dxa"/>
            <w:vAlign w:val="center"/>
          </w:tcPr>
          <w:p w:rsidR="00E0087C" w:rsidRPr="00E0087C" w:rsidRDefault="00E0087C" w:rsidP="00E0087C">
            <w:pPr>
              <w:pStyle w:val="Corpo"/>
              <w:spacing w:line="276" w:lineRule="auto"/>
              <w:jc w:val="center"/>
              <w:rPr>
                <w:rFonts w:cstheme="minorHAnsi"/>
                <w:b/>
                <w:color w:val="auto"/>
                <w:sz w:val="24"/>
              </w:rPr>
            </w:pPr>
            <w:r w:rsidRPr="00E0087C">
              <w:rPr>
                <w:rFonts w:cstheme="minorHAnsi"/>
                <w:color w:val="auto"/>
                <w:sz w:val="24"/>
              </w:rPr>
              <w:t>19 mulheres saudáveis receberam 3,60 g de EPA e DHA.</w:t>
            </w:r>
          </w:p>
        </w:tc>
        <w:tc>
          <w:tcPr>
            <w:tcW w:w="5732" w:type="dxa"/>
            <w:vAlign w:val="center"/>
          </w:tcPr>
          <w:p w:rsidR="00E0087C" w:rsidRPr="00E0087C" w:rsidRDefault="00E0087C" w:rsidP="00E0087C">
            <w:pPr>
              <w:pStyle w:val="Corpo"/>
              <w:spacing w:line="276" w:lineRule="auto"/>
              <w:jc w:val="center"/>
              <w:rPr>
                <w:rFonts w:cstheme="minorHAnsi"/>
                <w:b/>
                <w:color w:val="auto"/>
                <w:sz w:val="24"/>
              </w:rPr>
            </w:pPr>
            <w:r w:rsidRPr="00E0087C">
              <w:rPr>
                <w:rFonts w:cstheme="minorHAnsi"/>
                <w:color w:val="auto"/>
                <w:sz w:val="24"/>
              </w:rPr>
              <w:t>A suplementação diária de óleo de peixe aliviou a dor muscular após exercício de resistência (</w:t>
            </w:r>
            <w:proofErr w:type="spellStart"/>
            <w:r w:rsidRPr="00E0087C">
              <w:rPr>
                <w:rFonts w:cstheme="minorHAnsi"/>
                <w:color w:val="auto"/>
                <w:sz w:val="24"/>
              </w:rPr>
              <w:t>Tinsley</w:t>
            </w:r>
            <w:proofErr w:type="spellEnd"/>
            <w:r w:rsidRPr="00E0087C">
              <w:rPr>
                <w:rFonts w:cstheme="minorHAnsi"/>
                <w:color w:val="auto"/>
                <w:sz w:val="24"/>
              </w:rPr>
              <w:t xml:space="preserve"> </w:t>
            </w:r>
            <w:r w:rsidRPr="00E0087C">
              <w:rPr>
                <w:rFonts w:cstheme="minorHAnsi"/>
                <w:i/>
                <w:color w:val="auto"/>
                <w:sz w:val="24"/>
              </w:rPr>
              <w:t>et al</w:t>
            </w:r>
            <w:r w:rsidRPr="00E0087C">
              <w:rPr>
                <w:rFonts w:cstheme="minorHAnsi"/>
                <w:color w:val="auto"/>
                <w:sz w:val="24"/>
              </w:rPr>
              <w:t>., 2016).</w:t>
            </w:r>
          </w:p>
        </w:tc>
      </w:tr>
    </w:tbl>
    <w:p w:rsidR="00E0087C" w:rsidRPr="004E380D" w:rsidRDefault="00E0087C" w:rsidP="00E0087C">
      <w:pPr>
        <w:pStyle w:val="Corpo"/>
        <w:spacing w:line="276" w:lineRule="auto"/>
        <w:rPr>
          <w:rFonts w:asciiTheme="minorHAnsi" w:hAnsiTheme="minorHAnsi" w:cstheme="minorHAnsi"/>
          <w:color w:val="auto"/>
          <w:sz w:val="24"/>
        </w:rPr>
      </w:pPr>
    </w:p>
    <w:p w:rsidR="00E0087C" w:rsidRDefault="00E0087C" w:rsidP="00E0087C">
      <w:pPr>
        <w:ind w:right="-1"/>
        <w:rPr>
          <w:rFonts w:ascii="Swis721 Th BT" w:hAnsi="Swis721 Th BT"/>
          <w:sz w:val="23"/>
          <w:szCs w:val="23"/>
        </w:rPr>
      </w:pPr>
    </w:p>
    <w:p w:rsidR="00E0087C" w:rsidRDefault="00E0087C" w:rsidP="00AC4E7F">
      <w:pPr>
        <w:ind w:right="-1"/>
        <w:rPr>
          <w:rFonts w:ascii="Swis721 Th BT" w:hAnsi="Swis721 Th BT"/>
          <w:sz w:val="23"/>
          <w:szCs w:val="23"/>
        </w:rPr>
      </w:pPr>
    </w:p>
    <w:p w:rsidR="00E0087C" w:rsidRDefault="00E0087C" w:rsidP="00AC4E7F">
      <w:pPr>
        <w:ind w:right="-1"/>
        <w:rPr>
          <w:rFonts w:ascii="Swis721 Th BT" w:hAnsi="Swis721 Th BT"/>
          <w:sz w:val="23"/>
          <w:szCs w:val="23"/>
        </w:rPr>
      </w:pPr>
    </w:p>
    <w:p w:rsidR="00E0087C" w:rsidRPr="005A303C" w:rsidRDefault="00E0087C" w:rsidP="00220773">
      <w:pPr>
        <w:pStyle w:val="Titulo"/>
      </w:pPr>
      <w:proofErr w:type="gramStart"/>
      <w:r>
        <w:t>Estudo Comprova</w:t>
      </w:r>
      <w:proofErr w:type="gramEnd"/>
    </w:p>
    <w:p w:rsidR="00E0087C" w:rsidRDefault="00E0087C" w:rsidP="00E0087C">
      <w:pPr>
        <w:pStyle w:val="Corpo"/>
        <w:spacing w:after="120"/>
        <w:jc w:val="center"/>
        <w:rPr>
          <w:szCs w:val="23"/>
        </w:rPr>
      </w:pPr>
      <w:r w:rsidRPr="00E0087C">
        <w:rPr>
          <w:b/>
          <w:color w:val="0082B2"/>
          <w:sz w:val="40"/>
          <w:szCs w:val="22"/>
        </w:rPr>
        <w:t>Associação Promove Melhora da Dor Muscular e Concentrações de Creatina Quinase em Competidores</w:t>
      </w:r>
    </w:p>
    <w:p w:rsidR="00E0087C" w:rsidRPr="00E0087C" w:rsidRDefault="00E0087C" w:rsidP="00E0087C">
      <w:pPr>
        <w:pStyle w:val="Corpo"/>
        <w:spacing w:after="120"/>
        <w:rPr>
          <w:sz w:val="24"/>
        </w:rPr>
      </w:pPr>
      <w:r w:rsidRPr="00E0087C">
        <w:rPr>
          <w:sz w:val="24"/>
        </w:rPr>
        <w:t xml:space="preserve">Esse estudo avaliou a associação de óleo de peixe com </w:t>
      </w:r>
      <w:proofErr w:type="spellStart"/>
      <w:r w:rsidRPr="00E0087C">
        <w:rPr>
          <w:sz w:val="24"/>
        </w:rPr>
        <w:t>whey</w:t>
      </w:r>
      <w:proofErr w:type="spellEnd"/>
      <w:r w:rsidRPr="00E0087C">
        <w:rPr>
          <w:sz w:val="24"/>
        </w:rPr>
        <w:t xml:space="preserve"> </w:t>
      </w:r>
      <w:proofErr w:type="spellStart"/>
      <w:r w:rsidRPr="00E0087C">
        <w:rPr>
          <w:sz w:val="24"/>
        </w:rPr>
        <w:t>protein</w:t>
      </w:r>
      <w:proofErr w:type="spellEnd"/>
      <w:r w:rsidRPr="00E0087C">
        <w:rPr>
          <w:sz w:val="24"/>
        </w:rPr>
        <w:t>, leucina e carboidratos durante um período de suplementação de 6 semanas em marcadores fisiológicos de recuperação avaliados ao longo de 3 dias após o exercício excêntrico (</w:t>
      </w:r>
      <w:proofErr w:type="spellStart"/>
      <w:r w:rsidRPr="00E0087C">
        <w:rPr>
          <w:sz w:val="24"/>
        </w:rPr>
        <w:t>Philpott</w:t>
      </w:r>
      <w:proofErr w:type="spellEnd"/>
      <w:r w:rsidRPr="00E0087C">
        <w:rPr>
          <w:sz w:val="24"/>
        </w:rPr>
        <w:t xml:space="preserve"> </w:t>
      </w:r>
      <w:r w:rsidRPr="00E0087C">
        <w:rPr>
          <w:i/>
          <w:sz w:val="24"/>
        </w:rPr>
        <w:t>et al</w:t>
      </w:r>
      <w:r w:rsidRPr="00E0087C">
        <w:rPr>
          <w:sz w:val="24"/>
        </w:rPr>
        <w:t>., 2018).</w:t>
      </w:r>
    </w:p>
    <w:p w:rsidR="00E0087C" w:rsidRDefault="00E0087C" w:rsidP="00E0087C">
      <w:pPr>
        <w:pStyle w:val="Corpo"/>
        <w:rPr>
          <w:sz w:val="24"/>
        </w:rPr>
      </w:pPr>
      <w:r>
        <w:rPr>
          <w:noProof/>
          <w:lang w:eastAsia="pt-BR"/>
        </w:rPr>
        <mc:AlternateContent>
          <mc:Choice Requires="wps">
            <w:drawing>
              <wp:anchor distT="0" distB="0" distL="114300" distR="114300" simplePos="0" relativeHeight="252264448" behindDoc="0" locked="0" layoutInCell="1" allowOverlap="1" wp14:anchorId="5CB84DC4" wp14:editId="258C41C7">
                <wp:simplePos x="0" y="0"/>
                <wp:positionH relativeFrom="margin">
                  <wp:align>right</wp:align>
                </wp:positionH>
                <wp:positionV relativeFrom="paragraph">
                  <wp:posOffset>34925</wp:posOffset>
                </wp:positionV>
                <wp:extent cx="5734050" cy="485775"/>
                <wp:effectExtent l="0" t="0" r="19050" b="28575"/>
                <wp:wrapNone/>
                <wp:docPr id="578" name="Caixa de texto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485775"/>
                        </a:xfrm>
                        <a:prstGeom prst="rect">
                          <a:avLst/>
                        </a:prstGeom>
                        <a:solidFill>
                          <a:schemeClr val="bg1">
                            <a:lumMod val="100000"/>
                            <a:lumOff val="0"/>
                          </a:schemeClr>
                        </a:solidFill>
                        <a:ln w="9525">
                          <a:solidFill>
                            <a:srgbClr val="FF8501"/>
                          </a:solidFill>
                          <a:miter lim="800000"/>
                          <a:headEnd/>
                          <a:tailEnd/>
                        </a:ln>
                      </wps:spPr>
                      <wps:txbx>
                        <w:txbxContent>
                          <w:p w:rsidR="00E06D27" w:rsidRPr="00E0087C" w:rsidRDefault="00E06D27" w:rsidP="00E0087C">
                            <w:pPr>
                              <w:jc w:val="center"/>
                              <w:rPr>
                                <w:rFonts w:ascii="Swis721 Th BT" w:hAnsi="Swis721 Th BT"/>
                                <w:b/>
                                <w:sz w:val="23"/>
                                <w:szCs w:val="23"/>
                              </w:rPr>
                            </w:pPr>
                            <w:r w:rsidRPr="00E0087C">
                              <w:rPr>
                                <w:rFonts w:ascii="Swis721 Th BT" w:hAnsi="Swis721 Th BT"/>
                                <w:sz w:val="23"/>
                                <w:szCs w:val="23"/>
                              </w:rPr>
                              <w:t>Assim, jogadores de futebol competitivos foram selecionados para um dos três grupos a seguir:</w:t>
                            </w:r>
                          </w:p>
                          <w:p w:rsidR="00E06D27" w:rsidRPr="00E0087C" w:rsidRDefault="00E06D27" w:rsidP="00E0087C">
                            <w:pPr>
                              <w:jc w:val="center"/>
                              <w:rPr>
                                <w:rFonts w:ascii="Swis721 Th BT" w:hAnsi="Swis721 Th BT"/>
                                <w:b/>
                                <w:sz w:val="23"/>
                                <w:szCs w:val="23"/>
                              </w:rPr>
                            </w:pPr>
                          </w:p>
                          <w:p w:rsidR="00E06D27" w:rsidRPr="00E0087C" w:rsidRDefault="00E06D27" w:rsidP="00E0087C">
                            <w:pPr>
                              <w:jc w:val="center"/>
                              <w:rPr>
                                <w:rFonts w:ascii="Swis721 Th BT" w:hAnsi="Swis721 Th BT"/>
                                <w:b/>
                                <w:sz w:val="23"/>
                                <w:szCs w:val="23"/>
                              </w:rPr>
                            </w:pPr>
                          </w:p>
                          <w:p w:rsidR="00E06D27" w:rsidRPr="00E0087C" w:rsidRDefault="00E06D27" w:rsidP="00E0087C">
                            <w:pPr>
                              <w:jc w:val="center"/>
                              <w:rPr>
                                <w:rFonts w:ascii="Swis721 Th BT" w:hAnsi="Swis721 Th BT"/>
                                <w:b/>
                                <w:sz w:val="23"/>
                                <w:szCs w:val="23"/>
                              </w:rPr>
                            </w:pPr>
                          </w:p>
                          <w:p w:rsidR="00E06D27" w:rsidRPr="009D65A4" w:rsidRDefault="00E06D27" w:rsidP="00E0087C">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84DC4" id="Caixa de texto 578" o:spid="_x0000_s1147" type="#_x0000_t202" style="position:absolute;left:0;text-align:left;margin-left:400.3pt;margin-top:2.75pt;width:451.5pt;height:38.25pt;z-index:2522644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" fillcolor="white [3212]" strokecolor="#ff8501">
                <v:textbox>
                  <w:txbxContent>
                    <w:p w:rsidR="00E06D27" w:rsidRPr="00E0087C" w:rsidRDefault="00E06D27" w:rsidP="00E0087C">
                      <w:pPr>
                        <w:jc w:val="center"/>
                        <w:rPr>
                          <w:rFonts w:ascii="Swis721 Th BT" w:hAnsi="Swis721 Th BT"/>
                          <w:b/>
                          <w:sz w:val="23"/>
                          <w:szCs w:val="23"/>
                        </w:rPr>
                      </w:pPr>
                      <w:r w:rsidRPr="00E0087C">
                        <w:rPr>
                          <w:rFonts w:ascii="Swis721 Th BT" w:hAnsi="Swis721 Th BT"/>
                          <w:sz w:val="23"/>
                          <w:szCs w:val="23"/>
                        </w:rPr>
                        <w:t>Assim, jogadores de futebol competitivos foram selecionados para um dos três grupos a seguir:</w:t>
                      </w:r>
                    </w:p>
                    <w:p w:rsidR="00E06D27" w:rsidRPr="00E0087C" w:rsidRDefault="00E06D27" w:rsidP="00E0087C">
                      <w:pPr>
                        <w:jc w:val="center"/>
                        <w:rPr>
                          <w:rFonts w:ascii="Swis721 Th BT" w:hAnsi="Swis721 Th BT"/>
                          <w:b/>
                          <w:sz w:val="23"/>
                          <w:szCs w:val="23"/>
                        </w:rPr>
                      </w:pPr>
                    </w:p>
                    <w:p w:rsidR="00E06D27" w:rsidRPr="00E0087C" w:rsidRDefault="00E06D27" w:rsidP="00E0087C">
                      <w:pPr>
                        <w:jc w:val="center"/>
                        <w:rPr>
                          <w:rFonts w:ascii="Swis721 Th BT" w:hAnsi="Swis721 Th BT"/>
                          <w:b/>
                          <w:sz w:val="23"/>
                          <w:szCs w:val="23"/>
                        </w:rPr>
                      </w:pPr>
                    </w:p>
                    <w:p w:rsidR="00E06D27" w:rsidRPr="00E0087C" w:rsidRDefault="00E06D27" w:rsidP="00E0087C">
                      <w:pPr>
                        <w:jc w:val="center"/>
                        <w:rPr>
                          <w:rFonts w:ascii="Swis721 Th BT" w:hAnsi="Swis721 Th BT"/>
                          <w:b/>
                          <w:sz w:val="23"/>
                          <w:szCs w:val="23"/>
                        </w:rPr>
                      </w:pPr>
                    </w:p>
                    <w:p w:rsidR="00E06D27" w:rsidRPr="009D65A4" w:rsidRDefault="00E06D27" w:rsidP="00E0087C">
                      <w:pPr>
                        <w:jc w:val="center"/>
                        <w:rPr>
                          <w:rFonts w:ascii="Swis721 Th BT" w:hAnsi="Swis721 Th BT"/>
                          <w:sz w:val="23"/>
                          <w:szCs w:val="23"/>
                        </w:rPr>
                      </w:pPr>
                    </w:p>
                  </w:txbxContent>
                </v:textbox>
                <w10:wrap anchorx="margin"/>
              </v:shape>
            </w:pict>
          </mc:Fallback>
        </mc:AlternateContent>
      </w:r>
      <w:r>
        <w:rPr>
          <w:sz w:val="24"/>
        </w:rPr>
        <w:br/>
      </w:r>
    </w:p>
    <w:p w:rsidR="00E0087C" w:rsidRDefault="00E0087C" w:rsidP="00E0087C">
      <w:pPr>
        <w:pStyle w:val="Corpo"/>
      </w:pPr>
    </w:p>
    <w:p w:rsidR="00E0087C" w:rsidRDefault="000D791D" w:rsidP="00E0087C">
      <w:pPr>
        <w:pStyle w:val="Corpo"/>
      </w:pPr>
      <w:r>
        <w:rPr>
          <w:noProof/>
          <w:lang w:eastAsia="pt-BR"/>
        </w:rPr>
        <mc:AlternateContent>
          <mc:Choice Requires="wps">
            <w:drawing>
              <wp:anchor distT="0" distB="0" distL="114300" distR="114300" simplePos="0" relativeHeight="252272640" behindDoc="0" locked="0" layoutInCell="1" allowOverlap="1" wp14:anchorId="5E84C07C" wp14:editId="25D94537">
                <wp:simplePos x="0" y="0"/>
                <wp:positionH relativeFrom="margin">
                  <wp:posOffset>4758690</wp:posOffset>
                </wp:positionH>
                <wp:positionV relativeFrom="paragraph">
                  <wp:posOffset>45720</wp:posOffset>
                </wp:positionV>
                <wp:extent cx="226695" cy="138430"/>
                <wp:effectExtent l="0" t="0" r="1905" b="0"/>
                <wp:wrapNone/>
                <wp:docPr id="584" name="Triângulo isósceles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2B6C0" id="Triângulo isósceles 584" o:spid="_x0000_s1026" type="#_x0000_t5" style="position:absolute;margin-left:374.7pt;margin-top:3.6pt;width:17.85pt;height:10.9pt;flip:y;z-index:25227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" fillcolor="#d8d8d8 [2732]" stroked="f">
                <w10:wrap anchorx="margin"/>
              </v:shape>
            </w:pict>
          </mc:Fallback>
        </mc:AlternateContent>
      </w:r>
      <w:r>
        <w:rPr>
          <w:noProof/>
          <w:lang w:eastAsia="pt-BR"/>
        </w:rPr>
        <mc:AlternateContent>
          <mc:Choice Requires="wps">
            <w:drawing>
              <wp:anchor distT="0" distB="0" distL="114300" distR="114300" simplePos="0" relativeHeight="252266496" behindDoc="0" locked="0" layoutInCell="1" allowOverlap="1" wp14:anchorId="10AD9866" wp14:editId="6EBC422A">
                <wp:simplePos x="0" y="0"/>
                <wp:positionH relativeFrom="margin">
                  <wp:align>center</wp:align>
                </wp:positionH>
                <wp:positionV relativeFrom="paragraph">
                  <wp:posOffset>10795</wp:posOffset>
                </wp:positionV>
                <wp:extent cx="226695" cy="138430"/>
                <wp:effectExtent l="0" t="0" r="1905" b="0"/>
                <wp:wrapNone/>
                <wp:docPr id="580" name="Triângulo isósceles 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E5FAB7" id="Triângulo isósceles 580" o:spid="_x0000_s1026" type="#_x0000_t5" style="position:absolute;margin-left:0;margin-top:.85pt;width:17.85pt;height:10.9pt;flip:y;z-index:252266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" fillcolor="#d8d8d8 [2732]" stroked="f">
                <w10:wrap anchorx="margin"/>
              </v:shape>
            </w:pict>
          </mc:Fallback>
        </mc:AlternateContent>
      </w:r>
      <w:r w:rsidR="00E0087C">
        <w:rPr>
          <w:noProof/>
          <w:lang w:eastAsia="pt-BR"/>
        </w:rPr>
        <mc:AlternateContent>
          <mc:Choice Requires="wps">
            <w:drawing>
              <wp:anchor distT="0" distB="0" distL="114300" distR="114300" simplePos="0" relativeHeight="252267520" behindDoc="0" locked="0" layoutInCell="1" allowOverlap="1" wp14:anchorId="10C44683" wp14:editId="54D1D38D">
                <wp:simplePos x="0" y="0"/>
                <wp:positionH relativeFrom="column">
                  <wp:posOffset>790575</wp:posOffset>
                </wp:positionH>
                <wp:positionV relativeFrom="paragraph">
                  <wp:posOffset>1270</wp:posOffset>
                </wp:positionV>
                <wp:extent cx="226695" cy="138430"/>
                <wp:effectExtent l="0" t="0" r="1905" b="0"/>
                <wp:wrapNone/>
                <wp:docPr id="579" name="Triângulo isósceles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53CE5" id="Triângulo isósceles 579" o:spid="_x0000_s1026" type="#_x0000_t5" style="position:absolute;margin-left:62.25pt;margin-top:.1pt;width:17.85pt;height:10.9pt;flip:y;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" fillcolor="#d8d8d8 [2732]" stroked="f"/>
            </w:pict>
          </mc:Fallback>
        </mc:AlternateContent>
      </w:r>
    </w:p>
    <w:p w:rsidR="00E0087C" w:rsidRDefault="000D791D" w:rsidP="00E0087C">
      <w:pPr>
        <w:pStyle w:val="Corpo"/>
      </w:pPr>
      <w:r>
        <w:rPr>
          <w:noProof/>
          <w:lang w:eastAsia="pt-BR"/>
        </w:rPr>
        <mc:AlternateContent>
          <mc:Choice Requires="wps">
            <w:drawing>
              <wp:anchor distT="0" distB="0" distL="114300" distR="114300" simplePos="0" relativeHeight="252268544" behindDoc="0" locked="0" layoutInCell="1" allowOverlap="1" wp14:anchorId="47433F8A" wp14:editId="79E97BC1">
                <wp:simplePos x="0" y="0"/>
                <wp:positionH relativeFrom="margin">
                  <wp:align>right</wp:align>
                </wp:positionH>
                <wp:positionV relativeFrom="paragraph">
                  <wp:posOffset>48260</wp:posOffset>
                </wp:positionV>
                <wp:extent cx="1791335" cy="1162050"/>
                <wp:effectExtent l="0" t="0" r="18415" b="19050"/>
                <wp:wrapNone/>
                <wp:docPr id="581" name="Caixa de texto 5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335" cy="1162050"/>
                        </a:xfrm>
                        <a:prstGeom prst="rect">
                          <a:avLst/>
                        </a:prstGeom>
                        <a:solidFill>
                          <a:srgbClr val="FF8501"/>
                        </a:solidFill>
                        <a:ln w="9525">
                          <a:solidFill>
                            <a:srgbClr val="FF8501"/>
                          </a:solidFill>
                          <a:miter lim="800000"/>
                          <a:headEnd/>
                          <a:tailEnd/>
                        </a:ln>
                      </wps:spPr>
                      <wps:txbx>
                        <w:txbxContent>
                          <w:p w:rsidR="00E06D27" w:rsidRDefault="00E06D27" w:rsidP="00E0087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06D27" w:rsidRDefault="00E06D27" w:rsidP="000D791D">
                            <w:pPr>
                              <w:spacing w:before="120" w:after="0" w:line="240" w:lineRule="auto"/>
                              <w:jc w:val="center"/>
                              <w:rPr>
                                <w:rFonts w:ascii="Swis721 Th BT" w:hAnsi="Swis721 Th BT"/>
                                <w:color w:val="FFFFFF" w:themeColor="background1"/>
                                <w:sz w:val="23"/>
                                <w:szCs w:val="23"/>
                              </w:rPr>
                            </w:pPr>
                          </w:p>
                          <w:p w:rsidR="00E06D27" w:rsidRPr="000D791D" w:rsidRDefault="00E06D27" w:rsidP="000D791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086CFC" w:rsidRDefault="00E06D27" w:rsidP="00E0087C">
                            <w:pPr>
                              <w:spacing w:before="120" w:after="0" w:line="240" w:lineRule="auto"/>
                              <w:jc w:val="center"/>
                              <w:rPr>
                                <w:rFonts w:ascii="Swis721 Th BT" w:hAnsi="Swis721 Th BT"/>
                                <w:color w:val="FFFFFF" w:themeColor="background1"/>
                                <w:sz w:val="23"/>
                                <w:szCs w:val="23"/>
                              </w:rPr>
                            </w:pPr>
                          </w:p>
                          <w:p w:rsidR="00E06D27" w:rsidRPr="006F3219" w:rsidRDefault="00E06D27" w:rsidP="00E0087C">
                            <w:pPr>
                              <w:spacing w:after="0" w:line="240" w:lineRule="auto"/>
                              <w:jc w:val="center"/>
                              <w:rPr>
                                <w:rFonts w:ascii="Swis721 Th BT" w:hAnsi="Swis721 Th BT"/>
                                <w:b/>
                                <w:color w:val="FFFFFF" w:themeColor="background1"/>
                                <w:sz w:val="12"/>
                                <w:szCs w:val="12"/>
                              </w:rPr>
                            </w:pPr>
                          </w:p>
                          <w:p w:rsidR="00E06D27" w:rsidRPr="00190C3C" w:rsidRDefault="00E06D27" w:rsidP="00E0087C">
                            <w:pPr>
                              <w:spacing w:after="0" w:line="240" w:lineRule="auto"/>
                              <w:jc w:val="center"/>
                              <w:rPr>
                                <w:rFonts w:ascii="Swis721 Th BT" w:hAnsi="Swis721 Th BT"/>
                                <w:b/>
                                <w:color w:val="FFFFFF" w:themeColor="background1"/>
                                <w:sz w:val="23"/>
                                <w:szCs w:val="23"/>
                              </w:rPr>
                            </w:pPr>
                          </w:p>
                          <w:p w:rsidR="00E06D27" w:rsidRPr="00190C3C" w:rsidRDefault="00E06D27" w:rsidP="00E0087C">
                            <w:pPr>
                              <w:spacing w:after="0" w:line="240" w:lineRule="auto"/>
                              <w:jc w:val="center"/>
                              <w:rPr>
                                <w:rFonts w:ascii="Swis721 Th BT" w:hAnsi="Swis721 Th BT"/>
                                <w:b/>
                                <w:color w:val="FFFFFF" w:themeColor="background1"/>
                                <w:sz w:val="12"/>
                                <w:szCs w:val="12"/>
                              </w:rPr>
                            </w:pPr>
                          </w:p>
                          <w:p w:rsidR="00E06D27" w:rsidRDefault="00E06D27" w:rsidP="00E0087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33F8A" id="Caixa de texto 581" o:spid="_x0000_s1148" type="#_x0000_t202" style="position:absolute;left:0;text-align:left;margin-left:89.85pt;margin-top:3.8pt;width:141.05pt;height:91.5pt;z-index:252268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" fillcolor="#ff8501" strokecolor="#ff8501">
                <v:textbox>
                  <w:txbxContent>
                    <w:p w:rsidR="00E06D27" w:rsidRDefault="00E06D27" w:rsidP="00E0087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06D27" w:rsidRDefault="00E06D27" w:rsidP="000D791D">
                      <w:pPr>
                        <w:spacing w:before="120" w:after="0" w:line="240" w:lineRule="auto"/>
                        <w:jc w:val="center"/>
                        <w:rPr>
                          <w:rFonts w:ascii="Swis721 Th BT" w:hAnsi="Swis721 Th BT"/>
                          <w:color w:val="FFFFFF" w:themeColor="background1"/>
                          <w:sz w:val="23"/>
                          <w:szCs w:val="23"/>
                        </w:rPr>
                      </w:pPr>
                    </w:p>
                    <w:p w:rsidR="00E06D27" w:rsidRPr="000D791D" w:rsidRDefault="00E06D27" w:rsidP="000D791D">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086CFC" w:rsidRDefault="00E06D27" w:rsidP="00E0087C">
                      <w:pPr>
                        <w:spacing w:before="120" w:after="0" w:line="240" w:lineRule="auto"/>
                        <w:jc w:val="center"/>
                        <w:rPr>
                          <w:rFonts w:ascii="Swis721 Th BT" w:hAnsi="Swis721 Th BT"/>
                          <w:color w:val="FFFFFF" w:themeColor="background1"/>
                          <w:sz w:val="23"/>
                          <w:szCs w:val="23"/>
                        </w:rPr>
                      </w:pPr>
                    </w:p>
                    <w:p w:rsidR="00E06D27" w:rsidRPr="006F3219" w:rsidRDefault="00E06D27" w:rsidP="00E0087C">
                      <w:pPr>
                        <w:spacing w:after="0" w:line="240" w:lineRule="auto"/>
                        <w:jc w:val="center"/>
                        <w:rPr>
                          <w:rFonts w:ascii="Swis721 Th BT" w:hAnsi="Swis721 Th BT"/>
                          <w:b/>
                          <w:color w:val="FFFFFF" w:themeColor="background1"/>
                          <w:sz w:val="12"/>
                          <w:szCs w:val="12"/>
                        </w:rPr>
                      </w:pPr>
                    </w:p>
                    <w:p w:rsidR="00E06D27" w:rsidRPr="00190C3C" w:rsidRDefault="00E06D27" w:rsidP="00E0087C">
                      <w:pPr>
                        <w:spacing w:after="0" w:line="240" w:lineRule="auto"/>
                        <w:jc w:val="center"/>
                        <w:rPr>
                          <w:rFonts w:ascii="Swis721 Th BT" w:hAnsi="Swis721 Th BT"/>
                          <w:b/>
                          <w:color w:val="FFFFFF" w:themeColor="background1"/>
                          <w:sz w:val="23"/>
                          <w:szCs w:val="23"/>
                        </w:rPr>
                      </w:pPr>
                    </w:p>
                    <w:p w:rsidR="00E06D27" w:rsidRPr="00190C3C" w:rsidRDefault="00E06D27" w:rsidP="00E0087C">
                      <w:pPr>
                        <w:spacing w:after="0" w:line="240" w:lineRule="auto"/>
                        <w:jc w:val="center"/>
                        <w:rPr>
                          <w:rFonts w:ascii="Swis721 Th BT" w:hAnsi="Swis721 Th BT"/>
                          <w:b/>
                          <w:color w:val="FFFFFF" w:themeColor="background1"/>
                          <w:sz w:val="12"/>
                          <w:szCs w:val="12"/>
                        </w:rPr>
                      </w:pPr>
                    </w:p>
                    <w:p w:rsidR="00E06D27" w:rsidRDefault="00E06D27" w:rsidP="00E0087C"/>
                  </w:txbxContent>
                </v:textbox>
                <w10:wrap anchorx="margin"/>
              </v:shape>
            </w:pict>
          </mc:Fallback>
        </mc:AlternateContent>
      </w:r>
      <w:r>
        <w:rPr>
          <w:noProof/>
          <w:lang w:eastAsia="pt-BR"/>
        </w:rPr>
        <mc:AlternateContent>
          <mc:Choice Requires="wps">
            <w:drawing>
              <wp:anchor distT="0" distB="0" distL="114300" distR="114300" simplePos="0" relativeHeight="252270592" behindDoc="0" locked="0" layoutInCell="1" allowOverlap="1" wp14:anchorId="16958A78" wp14:editId="01EDEC7F">
                <wp:simplePos x="0" y="0"/>
                <wp:positionH relativeFrom="margin">
                  <wp:align>center</wp:align>
                </wp:positionH>
                <wp:positionV relativeFrom="paragraph">
                  <wp:posOffset>38735</wp:posOffset>
                </wp:positionV>
                <wp:extent cx="1791863" cy="1162050"/>
                <wp:effectExtent l="0" t="0" r="18415" b="19050"/>
                <wp:wrapNone/>
                <wp:docPr id="583" name="Caixa de texto 5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863" cy="1162050"/>
                        </a:xfrm>
                        <a:prstGeom prst="rect">
                          <a:avLst/>
                        </a:prstGeom>
                        <a:solidFill>
                          <a:srgbClr val="FF8501"/>
                        </a:solidFill>
                        <a:ln w="9525">
                          <a:solidFill>
                            <a:srgbClr val="FF8501"/>
                          </a:solidFill>
                          <a:miter lim="800000"/>
                          <a:headEnd/>
                          <a:tailEnd/>
                        </a:ln>
                      </wps:spPr>
                      <wps:txbx>
                        <w:txbxContent>
                          <w:p w:rsidR="00E06D27" w:rsidRDefault="00E06D27" w:rsidP="000D791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0D791D" w:rsidRDefault="00E06D27" w:rsidP="000D791D">
                            <w:pPr>
                              <w:spacing w:before="120" w:after="0" w:line="240" w:lineRule="auto"/>
                              <w:jc w:val="center"/>
                              <w:rPr>
                                <w:rFonts w:ascii="Swis721 Th BT" w:hAnsi="Swis721 Th BT"/>
                                <w:color w:val="FFFFFF" w:themeColor="background1"/>
                                <w:sz w:val="23"/>
                                <w:szCs w:val="23"/>
                              </w:rPr>
                            </w:pPr>
                            <w:r w:rsidRPr="000D791D">
                              <w:rPr>
                                <w:rFonts w:ascii="Swis721 Th BT" w:hAnsi="Swis721 Th BT"/>
                                <w:color w:val="FFFFFF" w:themeColor="background1"/>
                                <w:sz w:val="23"/>
                                <w:szCs w:val="23"/>
                              </w:rPr>
                              <w:t>Whey protein 15 g</w:t>
                            </w:r>
                          </w:p>
                          <w:p w:rsidR="00E06D27" w:rsidRPr="000D791D" w:rsidRDefault="00E06D27" w:rsidP="000D791D">
                            <w:pPr>
                              <w:spacing w:before="120" w:after="0" w:line="240" w:lineRule="auto"/>
                              <w:jc w:val="center"/>
                              <w:rPr>
                                <w:rFonts w:ascii="Swis721 Th BT" w:hAnsi="Swis721 Th BT"/>
                                <w:color w:val="FFFFFF" w:themeColor="background1"/>
                                <w:sz w:val="23"/>
                                <w:szCs w:val="23"/>
                              </w:rPr>
                            </w:pPr>
                            <w:r w:rsidRPr="000D791D">
                              <w:rPr>
                                <w:rFonts w:ascii="Swis721 Th BT" w:hAnsi="Swis721 Th BT"/>
                                <w:color w:val="FFFFFF" w:themeColor="background1"/>
                                <w:sz w:val="23"/>
                                <w:szCs w:val="23"/>
                              </w:rPr>
                              <w:t>Leucina 1,8 g</w:t>
                            </w:r>
                          </w:p>
                          <w:p w:rsidR="00E06D27" w:rsidRPr="000D791D" w:rsidRDefault="00E06D27" w:rsidP="000D791D">
                            <w:pPr>
                              <w:spacing w:before="120" w:after="0" w:line="240" w:lineRule="auto"/>
                              <w:jc w:val="center"/>
                              <w:rPr>
                                <w:rFonts w:ascii="Swis721 Th BT" w:hAnsi="Swis721 Th BT"/>
                                <w:color w:val="FFFFFF" w:themeColor="background1"/>
                                <w:sz w:val="23"/>
                                <w:szCs w:val="23"/>
                              </w:rPr>
                            </w:pPr>
                            <w:r w:rsidRPr="000D791D">
                              <w:rPr>
                                <w:rFonts w:ascii="Swis721 Th BT" w:hAnsi="Swis721 Th BT"/>
                                <w:color w:val="FFFFFF" w:themeColor="background1"/>
                                <w:sz w:val="23"/>
                                <w:szCs w:val="23"/>
                              </w:rPr>
                              <w:t>Carboidrato 20 g</w:t>
                            </w:r>
                          </w:p>
                          <w:p w:rsidR="00E06D27" w:rsidRPr="00086CFC" w:rsidRDefault="00E06D27" w:rsidP="000D791D">
                            <w:pPr>
                              <w:spacing w:before="120" w:after="0" w:line="240" w:lineRule="auto"/>
                              <w:jc w:val="center"/>
                              <w:rPr>
                                <w:rFonts w:ascii="Swis721 Th BT" w:hAnsi="Swis721 Th BT"/>
                                <w:color w:val="FFFFFF" w:themeColor="background1"/>
                                <w:sz w:val="23"/>
                                <w:szCs w:val="23"/>
                              </w:rPr>
                            </w:pPr>
                          </w:p>
                          <w:p w:rsidR="00E06D27" w:rsidRPr="006F3219" w:rsidRDefault="00E06D27" w:rsidP="000D791D">
                            <w:pPr>
                              <w:spacing w:after="0" w:line="240" w:lineRule="auto"/>
                              <w:jc w:val="center"/>
                              <w:rPr>
                                <w:rFonts w:ascii="Swis721 Th BT" w:hAnsi="Swis721 Th BT"/>
                                <w:b/>
                                <w:color w:val="FFFFFF" w:themeColor="background1"/>
                                <w:sz w:val="12"/>
                                <w:szCs w:val="12"/>
                              </w:rPr>
                            </w:pPr>
                          </w:p>
                          <w:p w:rsidR="00E06D27" w:rsidRPr="00190C3C" w:rsidRDefault="00E06D27" w:rsidP="000D791D">
                            <w:pPr>
                              <w:spacing w:after="0" w:line="240" w:lineRule="auto"/>
                              <w:jc w:val="center"/>
                              <w:rPr>
                                <w:rFonts w:ascii="Swis721 Th BT" w:hAnsi="Swis721 Th BT"/>
                                <w:b/>
                                <w:color w:val="FFFFFF" w:themeColor="background1"/>
                                <w:sz w:val="23"/>
                                <w:szCs w:val="23"/>
                              </w:rPr>
                            </w:pPr>
                          </w:p>
                          <w:p w:rsidR="00E06D27" w:rsidRPr="00190C3C" w:rsidRDefault="00E06D27" w:rsidP="000D791D">
                            <w:pPr>
                              <w:spacing w:after="0" w:line="240" w:lineRule="auto"/>
                              <w:jc w:val="center"/>
                              <w:rPr>
                                <w:rFonts w:ascii="Swis721 Th BT" w:hAnsi="Swis721 Th BT"/>
                                <w:b/>
                                <w:color w:val="FFFFFF" w:themeColor="background1"/>
                                <w:sz w:val="12"/>
                                <w:szCs w:val="12"/>
                              </w:rPr>
                            </w:pPr>
                          </w:p>
                          <w:p w:rsidR="00E06D27" w:rsidRDefault="00E06D27" w:rsidP="000D791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58A78" id="Caixa de texto 583" o:spid="_x0000_s1149" type="#_x0000_t202" style="position:absolute;left:0;text-align:left;margin-left:0;margin-top:3.05pt;width:141.1pt;height:91.5pt;z-index:252270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" fillcolor="#ff8501" strokecolor="#ff8501">
                <v:textbox>
                  <w:txbxContent>
                    <w:p w:rsidR="00E06D27" w:rsidRDefault="00E06D27" w:rsidP="000D791D">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0D791D" w:rsidRDefault="00E06D27" w:rsidP="000D791D">
                      <w:pPr>
                        <w:spacing w:before="120" w:after="0" w:line="240" w:lineRule="auto"/>
                        <w:jc w:val="center"/>
                        <w:rPr>
                          <w:rFonts w:ascii="Swis721 Th BT" w:hAnsi="Swis721 Th BT"/>
                          <w:color w:val="FFFFFF" w:themeColor="background1"/>
                          <w:sz w:val="23"/>
                          <w:szCs w:val="23"/>
                        </w:rPr>
                      </w:pPr>
                      <w:r w:rsidRPr="000D791D">
                        <w:rPr>
                          <w:rFonts w:ascii="Swis721 Th BT" w:hAnsi="Swis721 Th BT"/>
                          <w:color w:val="FFFFFF" w:themeColor="background1"/>
                          <w:sz w:val="23"/>
                          <w:szCs w:val="23"/>
                        </w:rPr>
                        <w:t>Whey protein 15 g</w:t>
                      </w:r>
                    </w:p>
                    <w:p w:rsidR="00E06D27" w:rsidRPr="000D791D" w:rsidRDefault="00E06D27" w:rsidP="000D791D">
                      <w:pPr>
                        <w:spacing w:before="120" w:after="0" w:line="240" w:lineRule="auto"/>
                        <w:jc w:val="center"/>
                        <w:rPr>
                          <w:rFonts w:ascii="Swis721 Th BT" w:hAnsi="Swis721 Th BT"/>
                          <w:color w:val="FFFFFF" w:themeColor="background1"/>
                          <w:sz w:val="23"/>
                          <w:szCs w:val="23"/>
                        </w:rPr>
                      </w:pPr>
                      <w:r w:rsidRPr="000D791D">
                        <w:rPr>
                          <w:rFonts w:ascii="Swis721 Th BT" w:hAnsi="Swis721 Th BT"/>
                          <w:color w:val="FFFFFF" w:themeColor="background1"/>
                          <w:sz w:val="23"/>
                          <w:szCs w:val="23"/>
                        </w:rPr>
                        <w:t>Leucina 1,8 g</w:t>
                      </w:r>
                    </w:p>
                    <w:p w:rsidR="00E06D27" w:rsidRPr="000D791D" w:rsidRDefault="00E06D27" w:rsidP="000D791D">
                      <w:pPr>
                        <w:spacing w:before="120" w:after="0" w:line="240" w:lineRule="auto"/>
                        <w:jc w:val="center"/>
                        <w:rPr>
                          <w:rFonts w:ascii="Swis721 Th BT" w:hAnsi="Swis721 Th BT"/>
                          <w:color w:val="FFFFFF" w:themeColor="background1"/>
                          <w:sz w:val="23"/>
                          <w:szCs w:val="23"/>
                        </w:rPr>
                      </w:pPr>
                      <w:r w:rsidRPr="000D791D">
                        <w:rPr>
                          <w:rFonts w:ascii="Swis721 Th BT" w:hAnsi="Swis721 Th BT"/>
                          <w:color w:val="FFFFFF" w:themeColor="background1"/>
                          <w:sz w:val="23"/>
                          <w:szCs w:val="23"/>
                        </w:rPr>
                        <w:t>Carboidrato 20 g</w:t>
                      </w:r>
                    </w:p>
                    <w:p w:rsidR="00E06D27" w:rsidRPr="00086CFC" w:rsidRDefault="00E06D27" w:rsidP="000D791D">
                      <w:pPr>
                        <w:spacing w:before="120" w:after="0" w:line="240" w:lineRule="auto"/>
                        <w:jc w:val="center"/>
                        <w:rPr>
                          <w:rFonts w:ascii="Swis721 Th BT" w:hAnsi="Swis721 Th BT"/>
                          <w:color w:val="FFFFFF" w:themeColor="background1"/>
                          <w:sz w:val="23"/>
                          <w:szCs w:val="23"/>
                        </w:rPr>
                      </w:pPr>
                    </w:p>
                    <w:p w:rsidR="00E06D27" w:rsidRPr="006F3219" w:rsidRDefault="00E06D27" w:rsidP="000D791D">
                      <w:pPr>
                        <w:spacing w:after="0" w:line="240" w:lineRule="auto"/>
                        <w:jc w:val="center"/>
                        <w:rPr>
                          <w:rFonts w:ascii="Swis721 Th BT" w:hAnsi="Swis721 Th BT"/>
                          <w:b/>
                          <w:color w:val="FFFFFF" w:themeColor="background1"/>
                          <w:sz w:val="12"/>
                          <w:szCs w:val="12"/>
                        </w:rPr>
                      </w:pPr>
                    </w:p>
                    <w:p w:rsidR="00E06D27" w:rsidRPr="00190C3C" w:rsidRDefault="00E06D27" w:rsidP="000D791D">
                      <w:pPr>
                        <w:spacing w:after="0" w:line="240" w:lineRule="auto"/>
                        <w:jc w:val="center"/>
                        <w:rPr>
                          <w:rFonts w:ascii="Swis721 Th BT" w:hAnsi="Swis721 Th BT"/>
                          <w:b/>
                          <w:color w:val="FFFFFF" w:themeColor="background1"/>
                          <w:sz w:val="23"/>
                          <w:szCs w:val="23"/>
                        </w:rPr>
                      </w:pPr>
                    </w:p>
                    <w:p w:rsidR="00E06D27" w:rsidRPr="00190C3C" w:rsidRDefault="00E06D27" w:rsidP="000D791D">
                      <w:pPr>
                        <w:spacing w:after="0" w:line="240" w:lineRule="auto"/>
                        <w:jc w:val="center"/>
                        <w:rPr>
                          <w:rFonts w:ascii="Swis721 Th BT" w:hAnsi="Swis721 Th BT"/>
                          <w:b/>
                          <w:color w:val="FFFFFF" w:themeColor="background1"/>
                          <w:sz w:val="12"/>
                          <w:szCs w:val="12"/>
                        </w:rPr>
                      </w:pPr>
                    </w:p>
                    <w:p w:rsidR="00E06D27" w:rsidRDefault="00E06D27" w:rsidP="000D791D"/>
                  </w:txbxContent>
                </v:textbox>
                <w10:wrap anchorx="margin"/>
              </v:shape>
            </w:pict>
          </mc:Fallback>
        </mc:AlternateContent>
      </w:r>
      <w:r>
        <w:rPr>
          <w:noProof/>
          <w:lang w:eastAsia="pt-BR"/>
        </w:rPr>
        <mc:AlternateContent>
          <mc:Choice Requires="wps">
            <w:drawing>
              <wp:anchor distT="0" distB="0" distL="114300" distR="114300" simplePos="0" relativeHeight="252265472" behindDoc="0" locked="0" layoutInCell="1" allowOverlap="1" wp14:anchorId="0D3D872A" wp14:editId="0C77070A">
                <wp:simplePos x="0" y="0"/>
                <wp:positionH relativeFrom="margin">
                  <wp:align>left</wp:align>
                </wp:positionH>
                <wp:positionV relativeFrom="paragraph">
                  <wp:posOffset>31750</wp:posOffset>
                </wp:positionV>
                <wp:extent cx="1800225" cy="1171575"/>
                <wp:effectExtent l="0" t="0" r="28575" b="28575"/>
                <wp:wrapNone/>
                <wp:docPr id="582" name="Caixa de texto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171575"/>
                        </a:xfrm>
                        <a:prstGeom prst="rect">
                          <a:avLst/>
                        </a:prstGeom>
                        <a:solidFill>
                          <a:srgbClr val="FF8501"/>
                        </a:solidFill>
                        <a:ln w="9525">
                          <a:solidFill>
                            <a:srgbClr val="FF8501"/>
                          </a:solidFill>
                          <a:miter lim="800000"/>
                          <a:headEnd/>
                          <a:tailEnd/>
                        </a:ln>
                      </wps:spPr>
                      <wps:txbx>
                        <w:txbxContent>
                          <w:p w:rsidR="00E06D27" w:rsidRDefault="00E06D27" w:rsidP="00E0087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0087C" w:rsidRDefault="00E06D27" w:rsidP="00E0087C">
                            <w:pPr>
                              <w:pStyle w:val="Corpo"/>
                              <w:jc w:val="center"/>
                              <w:rPr>
                                <w:color w:val="FFFFFF" w:themeColor="background1"/>
                                <w:szCs w:val="23"/>
                              </w:rPr>
                            </w:pPr>
                            <w:r w:rsidRPr="00E0087C">
                              <w:rPr>
                                <w:color w:val="FFFFFF" w:themeColor="background1"/>
                                <w:szCs w:val="23"/>
                              </w:rPr>
                              <w:t xml:space="preserve">Óleo de Peixe (550 mg de EPA e 550 mg de DHA) </w:t>
                            </w:r>
                            <w:r w:rsidRPr="00E0087C">
                              <w:rPr>
                                <w:color w:val="FFFFFF" w:themeColor="background1"/>
                                <w:szCs w:val="23"/>
                              </w:rPr>
                              <w:br/>
                              <w:t>Whey protein 15 g</w:t>
                            </w:r>
                          </w:p>
                          <w:p w:rsidR="00E06D27" w:rsidRPr="00E0087C" w:rsidRDefault="00E06D27" w:rsidP="00E0087C">
                            <w:pPr>
                              <w:pStyle w:val="Corpo"/>
                              <w:jc w:val="center"/>
                              <w:rPr>
                                <w:color w:val="FFFFFF" w:themeColor="background1"/>
                                <w:szCs w:val="23"/>
                              </w:rPr>
                            </w:pPr>
                            <w:r w:rsidRPr="00E0087C">
                              <w:rPr>
                                <w:color w:val="FFFFFF" w:themeColor="background1"/>
                                <w:szCs w:val="23"/>
                              </w:rPr>
                              <w:t>Leucina 1,8 g</w:t>
                            </w:r>
                          </w:p>
                          <w:p w:rsidR="00E06D27" w:rsidRPr="00E0087C" w:rsidRDefault="00E06D27" w:rsidP="00E0087C">
                            <w:pPr>
                              <w:pStyle w:val="Corpo"/>
                              <w:jc w:val="center"/>
                              <w:rPr>
                                <w:color w:val="FFFFFF" w:themeColor="background1"/>
                                <w:szCs w:val="23"/>
                              </w:rPr>
                            </w:pPr>
                            <w:r w:rsidRPr="00E0087C">
                              <w:rPr>
                                <w:color w:val="FFFFFF" w:themeColor="background1"/>
                                <w:szCs w:val="23"/>
                              </w:rPr>
                              <w:t>Carboidrato 20 g</w:t>
                            </w:r>
                          </w:p>
                          <w:p w:rsidR="00E06D27" w:rsidRPr="00CF4D9E" w:rsidRDefault="00E06D27" w:rsidP="00E0087C">
                            <w:pPr>
                              <w:pStyle w:val="Corpo"/>
                              <w:spacing w:line="276" w:lineRule="auto"/>
                              <w:jc w:val="center"/>
                              <w:rPr>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D872A" id="Caixa de texto 582" o:spid="_x0000_s1150" type="#_x0000_t202" style="position:absolute;left:0;text-align:left;margin-left:0;margin-top:2.5pt;width:141.75pt;height:92.25pt;z-index:252265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" fillcolor="#ff8501" strokecolor="#ff8501">
                <v:textbox>
                  <w:txbxContent>
                    <w:p w:rsidR="00E06D27" w:rsidRDefault="00E06D27" w:rsidP="00E0087C">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w:t>
                      </w:r>
                    </w:p>
                    <w:p w:rsidR="00E06D27" w:rsidRPr="00E0087C" w:rsidRDefault="00E06D27" w:rsidP="00E0087C">
                      <w:pPr>
                        <w:pStyle w:val="Corpo"/>
                        <w:jc w:val="center"/>
                        <w:rPr>
                          <w:color w:val="FFFFFF" w:themeColor="background1"/>
                          <w:szCs w:val="23"/>
                        </w:rPr>
                      </w:pPr>
                      <w:r w:rsidRPr="00E0087C">
                        <w:rPr>
                          <w:color w:val="FFFFFF" w:themeColor="background1"/>
                          <w:szCs w:val="23"/>
                        </w:rPr>
                        <w:t xml:space="preserve">Óleo de Peixe (550 mg de EPA e 550 mg de DHA) </w:t>
                      </w:r>
                      <w:r w:rsidRPr="00E0087C">
                        <w:rPr>
                          <w:color w:val="FFFFFF" w:themeColor="background1"/>
                          <w:szCs w:val="23"/>
                        </w:rPr>
                        <w:br/>
                        <w:t>Whey protein 15 g</w:t>
                      </w:r>
                    </w:p>
                    <w:p w:rsidR="00E06D27" w:rsidRPr="00E0087C" w:rsidRDefault="00E06D27" w:rsidP="00E0087C">
                      <w:pPr>
                        <w:pStyle w:val="Corpo"/>
                        <w:jc w:val="center"/>
                        <w:rPr>
                          <w:color w:val="FFFFFF" w:themeColor="background1"/>
                          <w:szCs w:val="23"/>
                        </w:rPr>
                      </w:pPr>
                      <w:r w:rsidRPr="00E0087C">
                        <w:rPr>
                          <w:color w:val="FFFFFF" w:themeColor="background1"/>
                          <w:szCs w:val="23"/>
                        </w:rPr>
                        <w:t>Leucina 1,8 g</w:t>
                      </w:r>
                    </w:p>
                    <w:p w:rsidR="00E06D27" w:rsidRPr="00E0087C" w:rsidRDefault="00E06D27" w:rsidP="00E0087C">
                      <w:pPr>
                        <w:pStyle w:val="Corpo"/>
                        <w:jc w:val="center"/>
                        <w:rPr>
                          <w:color w:val="FFFFFF" w:themeColor="background1"/>
                          <w:szCs w:val="23"/>
                        </w:rPr>
                      </w:pPr>
                      <w:r w:rsidRPr="00E0087C">
                        <w:rPr>
                          <w:color w:val="FFFFFF" w:themeColor="background1"/>
                          <w:szCs w:val="23"/>
                        </w:rPr>
                        <w:t>Carboidrato 20 g</w:t>
                      </w:r>
                    </w:p>
                    <w:p w:rsidR="00E06D27" w:rsidRPr="00CF4D9E" w:rsidRDefault="00E06D27" w:rsidP="00E0087C">
                      <w:pPr>
                        <w:pStyle w:val="Corpo"/>
                        <w:spacing w:line="276" w:lineRule="auto"/>
                        <w:jc w:val="center"/>
                        <w:rPr>
                          <w:color w:val="FFFFFF" w:themeColor="background1"/>
                          <w:szCs w:val="23"/>
                        </w:rPr>
                      </w:pPr>
                    </w:p>
                  </w:txbxContent>
                </v:textbox>
                <w10:wrap anchorx="margin"/>
              </v:shape>
            </w:pict>
          </mc:Fallback>
        </mc:AlternateContent>
      </w:r>
    </w:p>
    <w:p w:rsidR="00E0087C" w:rsidRDefault="00E0087C" w:rsidP="00E0087C">
      <w:pPr>
        <w:pStyle w:val="Corpo"/>
      </w:pPr>
    </w:p>
    <w:p w:rsidR="00E0087C" w:rsidRDefault="00E0087C" w:rsidP="00E0087C">
      <w:pPr>
        <w:pStyle w:val="Corpo"/>
      </w:pPr>
    </w:p>
    <w:p w:rsidR="00E0087C" w:rsidRDefault="00E0087C" w:rsidP="00E0087C">
      <w:pPr>
        <w:pStyle w:val="Corpo"/>
      </w:pPr>
    </w:p>
    <w:p w:rsidR="00E0087C" w:rsidRDefault="00E0087C" w:rsidP="00E0087C">
      <w:pPr>
        <w:pStyle w:val="Corpo"/>
        <w:spacing w:before="120"/>
        <w:rPr>
          <w:sz w:val="20"/>
        </w:rPr>
      </w:pPr>
    </w:p>
    <w:p w:rsidR="00E0087C" w:rsidRDefault="00E0087C" w:rsidP="00E0087C">
      <w:pPr>
        <w:pStyle w:val="Corpo"/>
        <w:spacing w:before="120"/>
        <w:rPr>
          <w:sz w:val="20"/>
        </w:rPr>
      </w:pPr>
    </w:p>
    <w:p w:rsidR="000D791D" w:rsidRDefault="000D791D" w:rsidP="00E0087C">
      <w:pPr>
        <w:pStyle w:val="Corpo"/>
        <w:spacing w:before="120"/>
        <w:rPr>
          <w:sz w:val="20"/>
        </w:rPr>
      </w:pPr>
    </w:p>
    <w:p w:rsidR="000D791D" w:rsidRPr="000D791D" w:rsidRDefault="000D791D" w:rsidP="00F20352">
      <w:pPr>
        <w:pStyle w:val="Corpo"/>
        <w:numPr>
          <w:ilvl w:val="0"/>
          <w:numId w:val="15"/>
        </w:numPr>
        <w:rPr>
          <w:sz w:val="20"/>
          <w:szCs w:val="23"/>
        </w:rPr>
      </w:pPr>
      <w:r w:rsidRPr="000D791D">
        <w:rPr>
          <w:sz w:val="20"/>
          <w:szCs w:val="23"/>
        </w:rPr>
        <w:t>O exercício excêntrico consistiu em contrações unilaterais de extensão/flexão do joelho em ambas as pernas separadamente.</w:t>
      </w:r>
    </w:p>
    <w:p w:rsidR="00E0087C" w:rsidRPr="00CF4D9E" w:rsidRDefault="00E0087C" w:rsidP="00E0087C">
      <w:pPr>
        <w:pStyle w:val="Corpo"/>
        <w:rPr>
          <w:b/>
          <w:color w:val="339966"/>
          <w:sz w:val="25"/>
          <w:szCs w:val="25"/>
        </w:rPr>
      </w:pPr>
    </w:p>
    <w:p w:rsidR="00E0087C" w:rsidRPr="00F46D9E" w:rsidRDefault="00E0087C" w:rsidP="00E0087C">
      <w:pPr>
        <w:pStyle w:val="Corpo"/>
        <w:rPr>
          <w:b/>
          <w:color w:val="0082B2"/>
        </w:rPr>
      </w:pPr>
      <w:r w:rsidRPr="00F46D9E">
        <w:rPr>
          <w:b/>
          <w:color w:val="0082B2"/>
        </w:rPr>
        <w:t>Resultados:</w:t>
      </w:r>
    </w:p>
    <w:p w:rsidR="00E0087C" w:rsidRPr="00714E9A" w:rsidRDefault="00E0087C" w:rsidP="00E0087C">
      <w:pPr>
        <w:pStyle w:val="Corpo"/>
        <w:rPr>
          <w:sz w:val="16"/>
          <w:szCs w:val="16"/>
        </w:rPr>
      </w:pPr>
    </w:p>
    <w:p w:rsidR="000D791D" w:rsidRPr="000D791D" w:rsidRDefault="000D791D" w:rsidP="00F20352">
      <w:pPr>
        <w:pStyle w:val="Corpo"/>
        <w:numPr>
          <w:ilvl w:val="0"/>
          <w:numId w:val="16"/>
        </w:numPr>
        <w:spacing w:after="120"/>
        <w:rPr>
          <w:szCs w:val="23"/>
        </w:rPr>
      </w:pPr>
      <w:r w:rsidRPr="000D791D">
        <w:rPr>
          <w:szCs w:val="23"/>
        </w:rPr>
        <w:t>A produção máxima de força foi prejudicada em 22% durante o período de recuperação de 72 horas após o exercício excêntrico (p &lt;0,05);</w:t>
      </w:r>
    </w:p>
    <w:p w:rsidR="000D791D" w:rsidRPr="000D791D" w:rsidRDefault="000D791D" w:rsidP="00F20352">
      <w:pPr>
        <w:pStyle w:val="Corpo"/>
        <w:numPr>
          <w:ilvl w:val="0"/>
          <w:numId w:val="16"/>
        </w:numPr>
        <w:spacing w:after="120"/>
        <w:rPr>
          <w:szCs w:val="23"/>
        </w:rPr>
      </w:pPr>
      <w:r w:rsidRPr="000D791D">
        <w:rPr>
          <w:szCs w:val="23"/>
        </w:rPr>
        <w:t>A dor muscular, expressa como área sob a curva (AUC) durante as 72 horas de recuperação, foi menor no grupo 1 (1948±1091 mm x 72 horas) em comparação com grupo 2 (4640±2654 mm x 72 horas) e grupo 3 (4495±1853 mm</w:t>
      </w:r>
      <w:r w:rsidRPr="000D791D">
        <w:rPr>
          <w:rFonts w:ascii="Arial" w:hAnsi="Arial" w:cs="Arial"/>
          <w:szCs w:val="23"/>
        </w:rPr>
        <w:t> </w:t>
      </w:r>
      <w:r w:rsidRPr="000D791D">
        <w:rPr>
          <w:rFonts w:cs="Swis721 Th BT"/>
          <w:szCs w:val="23"/>
        </w:rPr>
        <w:t>×</w:t>
      </w:r>
      <w:r w:rsidRPr="000D791D">
        <w:rPr>
          <w:rFonts w:ascii="Arial" w:hAnsi="Arial" w:cs="Arial"/>
          <w:szCs w:val="23"/>
        </w:rPr>
        <w:t> </w:t>
      </w:r>
      <w:r w:rsidRPr="000D791D">
        <w:rPr>
          <w:szCs w:val="23"/>
        </w:rPr>
        <w:t>72</w:t>
      </w:r>
      <w:r w:rsidRPr="000D791D">
        <w:rPr>
          <w:rFonts w:cs="Swis721 Th BT"/>
          <w:szCs w:val="23"/>
        </w:rPr>
        <w:t> </w:t>
      </w:r>
      <w:r w:rsidRPr="000D791D">
        <w:rPr>
          <w:szCs w:val="23"/>
        </w:rPr>
        <w:t>horas);</w:t>
      </w:r>
    </w:p>
    <w:p w:rsidR="000D791D" w:rsidRPr="000D791D" w:rsidRDefault="000D791D" w:rsidP="00F20352">
      <w:pPr>
        <w:pStyle w:val="Corpo"/>
        <w:numPr>
          <w:ilvl w:val="0"/>
          <w:numId w:val="16"/>
        </w:numPr>
        <w:spacing w:after="120"/>
        <w:rPr>
          <w:szCs w:val="23"/>
        </w:rPr>
      </w:pPr>
      <w:r w:rsidRPr="000D791D">
        <w:rPr>
          <w:szCs w:val="23"/>
        </w:rPr>
        <w:t>As concentrações sanguíneas de creatina quinase, expressas como AUC, foram aproximadamente 60% inferiores no grupo 1 comparado ao grupo 3</w:t>
      </w:r>
      <w:r w:rsidR="003C218A">
        <w:rPr>
          <w:szCs w:val="23"/>
        </w:rPr>
        <w:t>,</w:t>
      </w:r>
      <w:r w:rsidRPr="000D791D">
        <w:rPr>
          <w:szCs w:val="23"/>
        </w:rPr>
        <w:t xml:space="preserve"> e houve uma tendência a serem menores que o grupo 2 (aproximadamente 39%);</w:t>
      </w:r>
    </w:p>
    <w:p w:rsidR="000D791D" w:rsidRPr="000D791D" w:rsidRDefault="000D791D" w:rsidP="00F20352">
      <w:pPr>
        <w:pStyle w:val="Corpo"/>
        <w:numPr>
          <w:ilvl w:val="0"/>
          <w:numId w:val="16"/>
        </w:numPr>
        <w:spacing w:after="120"/>
        <w:rPr>
          <w:szCs w:val="23"/>
        </w:rPr>
      </w:pPr>
      <w:r w:rsidRPr="000D791D">
        <w:rPr>
          <w:szCs w:val="23"/>
        </w:rPr>
        <w:t>Não foram observadas diferenças na função muscular, performance no futebol ou concentrações sanguíneas de proteína C reativa entre os grupos.</w:t>
      </w:r>
    </w:p>
    <w:p w:rsidR="00E0087C" w:rsidRPr="00CF4D9E" w:rsidRDefault="00E0087C" w:rsidP="00E0087C">
      <w:pPr>
        <w:pStyle w:val="Corpo"/>
        <w:spacing w:after="120"/>
        <w:ind w:left="426"/>
        <w:rPr>
          <w:sz w:val="24"/>
        </w:rPr>
      </w:pPr>
    </w:p>
    <w:p w:rsidR="00E0087C" w:rsidRPr="00F46D9E" w:rsidRDefault="00E0087C" w:rsidP="00E0087C">
      <w:pPr>
        <w:pStyle w:val="Corpo"/>
        <w:rPr>
          <w:b/>
          <w:color w:val="0082B2"/>
        </w:rPr>
      </w:pPr>
      <w:r w:rsidRPr="00F46D9E">
        <w:rPr>
          <w:b/>
          <w:color w:val="0082B2"/>
        </w:rPr>
        <w:t>Conclusão:</w:t>
      </w:r>
    </w:p>
    <w:p w:rsidR="00E0087C" w:rsidRPr="0041379C" w:rsidRDefault="00E0087C" w:rsidP="00E0087C">
      <w:pPr>
        <w:pStyle w:val="Corpo"/>
        <w:tabs>
          <w:tab w:val="left" w:pos="7050"/>
        </w:tabs>
        <w:rPr>
          <w:b/>
          <w:color w:val="339966"/>
          <w:sz w:val="16"/>
          <w:szCs w:val="16"/>
        </w:rPr>
      </w:pPr>
      <w:r>
        <w:rPr>
          <w:b/>
          <w:color w:val="339966"/>
          <w:sz w:val="16"/>
          <w:szCs w:val="16"/>
        </w:rPr>
        <w:tab/>
      </w:r>
    </w:p>
    <w:p w:rsidR="000D791D" w:rsidRPr="000D791D" w:rsidRDefault="000D791D" w:rsidP="000D791D">
      <w:pPr>
        <w:ind w:right="-1"/>
        <w:jc w:val="center"/>
        <w:rPr>
          <w:rFonts w:ascii="Swis721 Th BT" w:eastAsia="MS Mincho" w:hAnsi="Swis721 Th BT"/>
          <w:b/>
          <w:i/>
          <w:color w:val="404040" w:themeColor="text1" w:themeTint="BF"/>
          <w:sz w:val="23"/>
          <w:szCs w:val="24"/>
        </w:rPr>
      </w:pPr>
      <w:r w:rsidRPr="000D791D">
        <w:rPr>
          <w:rFonts w:ascii="Swis721 Th BT" w:eastAsia="MS Mincho" w:hAnsi="Swis721 Th BT"/>
          <w:b/>
          <w:i/>
          <w:color w:val="404040" w:themeColor="text1" w:themeTint="BF"/>
          <w:sz w:val="23"/>
          <w:szCs w:val="24"/>
        </w:rPr>
        <w:t xml:space="preserve">Os pesquisadores concluíram que a associação de ômega-3, </w:t>
      </w:r>
      <w:proofErr w:type="spellStart"/>
      <w:r w:rsidRPr="000D791D">
        <w:rPr>
          <w:rFonts w:ascii="Swis721 Th BT" w:eastAsia="MS Mincho" w:hAnsi="Swis721 Th BT"/>
          <w:b/>
          <w:i/>
          <w:color w:val="404040" w:themeColor="text1" w:themeTint="BF"/>
          <w:sz w:val="23"/>
          <w:szCs w:val="24"/>
        </w:rPr>
        <w:t>whey</w:t>
      </w:r>
      <w:proofErr w:type="spellEnd"/>
      <w:r w:rsidRPr="000D791D">
        <w:rPr>
          <w:rFonts w:ascii="Swis721 Th BT" w:eastAsia="MS Mincho" w:hAnsi="Swis721 Th BT"/>
          <w:b/>
          <w:i/>
          <w:color w:val="404040" w:themeColor="text1" w:themeTint="BF"/>
          <w:sz w:val="23"/>
          <w:szCs w:val="24"/>
        </w:rPr>
        <w:t xml:space="preserve"> </w:t>
      </w:r>
      <w:proofErr w:type="spellStart"/>
      <w:r w:rsidRPr="000D791D">
        <w:rPr>
          <w:rFonts w:ascii="Swis721 Th BT" w:eastAsia="MS Mincho" w:hAnsi="Swis721 Th BT"/>
          <w:b/>
          <w:i/>
          <w:color w:val="404040" w:themeColor="text1" w:themeTint="BF"/>
          <w:sz w:val="23"/>
          <w:szCs w:val="24"/>
        </w:rPr>
        <w:t>protein</w:t>
      </w:r>
      <w:proofErr w:type="spellEnd"/>
      <w:r w:rsidRPr="000D791D">
        <w:rPr>
          <w:rFonts w:ascii="Swis721 Th BT" w:eastAsia="MS Mincho" w:hAnsi="Swis721 Th BT"/>
          <w:b/>
          <w:i/>
          <w:color w:val="404040" w:themeColor="text1" w:themeTint="BF"/>
          <w:sz w:val="23"/>
          <w:szCs w:val="24"/>
        </w:rPr>
        <w:t>, leucina e carboidrato melhora a dor muscular e concentrações séricas de creatina quinase após o exercício excêntrico em competidores.</w:t>
      </w:r>
    </w:p>
    <w:p w:rsidR="000D791D" w:rsidRPr="00644CD4" w:rsidRDefault="000D791D" w:rsidP="00220773">
      <w:pPr>
        <w:pStyle w:val="Titulo"/>
      </w:pPr>
      <w:r w:rsidRPr="00644CD4">
        <w:t>Formulário</w:t>
      </w:r>
    </w:p>
    <w:p w:rsidR="000D791D" w:rsidRDefault="000D791D" w:rsidP="000D791D">
      <w:pPr>
        <w:pStyle w:val="Subtitulocorpo"/>
      </w:pPr>
    </w:p>
    <w:p w:rsidR="000D791D" w:rsidRPr="00C30C20" w:rsidRDefault="000D791D" w:rsidP="000D791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D791D" w:rsidRPr="009537E7" w:rsidTr="00AE721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D791D" w:rsidRPr="00CA6006" w:rsidRDefault="006821A7" w:rsidP="00AE721E">
            <w:pPr>
              <w:pStyle w:val="Corpo"/>
              <w:jc w:val="center"/>
              <w:rPr>
                <w:b/>
                <w:color w:val="FFFFFF" w:themeColor="background1"/>
              </w:rPr>
            </w:pPr>
            <w:r w:rsidRPr="006821A7">
              <w:rPr>
                <w:b/>
                <w:color w:val="FFFFFF" w:themeColor="background1"/>
                <w:sz w:val="22"/>
              </w:rPr>
              <w:t>Cápsulas de Ômega-3</w:t>
            </w:r>
          </w:p>
        </w:tc>
      </w:tr>
      <w:tr w:rsidR="006821A7" w:rsidRPr="009537E7" w:rsidTr="006821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821A7" w:rsidRPr="006821A7" w:rsidRDefault="006821A7" w:rsidP="006821A7">
            <w:pPr>
              <w:pStyle w:val="Corpo"/>
              <w:jc w:val="center"/>
              <w:rPr>
                <w:rFonts w:cstheme="minorHAnsi"/>
                <w:b/>
                <w:color w:val="auto"/>
                <w:szCs w:val="23"/>
              </w:rPr>
            </w:pPr>
            <w:r w:rsidRPr="006821A7">
              <w:rPr>
                <w:rFonts w:cstheme="minorHAnsi"/>
                <w:color w:val="auto"/>
                <w:szCs w:val="23"/>
              </w:rPr>
              <w:t>Ômega-3....</w:t>
            </w:r>
            <w:r>
              <w:rPr>
                <w:rFonts w:cstheme="minorHAnsi"/>
                <w:color w:val="auto"/>
                <w:szCs w:val="23"/>
              </w:rPr>
              <w:t>..................</w:t>
            </w:r>
            <w:r w:rsidRPr="006821A7">
              <w:rPr>
                <w:rFonts w:cstheme="minorHAnsi"/>
                <w:color w:val="auto"/>
                <w:szCs w:val="23"/>
              </w:rPr>
              <w:t>................1000 mg</w:t>
            </w:r>
          </w:p>
        </w:tc>
      </w:tr>
      <w:tr w:rsidR="006821A7" w:rsidRPr="009537E7" w:rsidTr="006821A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821A7" w:rsidRPr="006821A7" w:rsidRDefault="006821A7" w:rsidP="006821A7">
            <w:pPr>
              <w:pStyle w:val="Corpo"/>
              <w:jc w:val="center"/>
              <w:rPr>
                <w:rFonts w:cstheme="minorHAnsi"/>
                <w:b/>
                <w:color w:val="auto"/>
              </w:rPr>
            </w:pPr>
            <w:r w:rsidRPr="006821A7">
              <w:rPr>
                <w:rFonts w:cstheme="minorHAnsi"/>
                <w:color w:val="auto"/>
              </w:rPr>
              <w:t xml:space="preserve">Excipiente </w:t>
            </w:r>
            <w:r>
              <w:rPr>
                <w:rFonts w:cstheme="minorHAnsi"/>
                <w:color w:val="auto"/>
              </w:rPr>
              <w:t>qsp..............</w:t>
            </w:r>
            <w:r w:rsidRPr="006821A7">
              <w:rPr>
                <w:rFonts w:cstheme="minorHAnsi"/>
                <w:color w:val="auto"/>
              </w:rPr>
              <w:t>..............1 Cápsula</w:t>
            </w:r>
          </w:p>
        </w:tc>
      </w:tr>
    </w:tbl>
    <w:p w:rsidR="000D791D" w:rsidRDefault="006821A7" w:rsidP="000D791D">
      <w:pPr>
        <w:ind w:right="3969"/>
        <w:rPr>
          <w:rFonts w:ascii="Swis721 Th BT" w:eastAsia="MS Mincho" w:hAnsi="Swis721 Th BT"/>
          <w:b/>
          <w:color w:val="0082B2"/>
          <w:sz w:val="40"/>
        </w:rPr>
      </w:pPr>
      <w:r w:rsidRPr="006821A7">
        <w:rPr>
          <w:rFonts w:ascii="Swis721 Th BT" w:eastAsia="MS Mincho" w:hAnsi="Swis721 Th BT"/>
          <w:color w:val="404040" w:themeColor="text1" w:themeTint="BF"/>
          <w:sz w:val="16"/>
          <w:szCs w:val="16"/>
        </w:rPr>
        <w:t>Administrar 2 cápsulas ao dia ou conforme orientação médica.</w:t>
      </w:r>
    </w:p>
    <w:p w:rsidR="00E0087C" w:rsidRDefault="006821A7" w:rsidP="00AC4E7F">
      <w:pPr>
        <w:ind w:right="-1"/>
        <w:rPr>
          <w:rFonts w:ascii="Swis721 Th BT" w:hAnsi="Swis721 Th BT"/>
          <w:b/>
          <w:sz w:val="23"/>
          <w:szCs w:val="23"/>
        </w:rPr>
      </w:pPr>
      <w:r>
        <w:rPr>
          <w:rFonts w:ascii="Swis721 Th BT" w:hAnsi="Swis721 Th BT"/>
          <w:b/>
          <w:sz w:val="23"/>
          <w:szCs w:val="23"/>
        </w:rPr>
        <w:t xml:space="preserve">                                  </w:t>
      </w:r>
      <w:r w:rsidRPr="006821A7">
        <w:rPr>
          <w:rFonts w:ascii="Swis721 Th BT" w:hAnsi="Swis721 Th BT"/>
          <w:b/>
          <w:sz w:val="23"/>
          <w:szCs w:val="23"/>
        </w:rPr>
        <w:t>+</w: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6821A7" w:rsidRPr="009537E7" w:rsidTr="00AE721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6821A7" w:rsidRPr="00CA6006" w:rsidRDefault="006821A7" w:rsidP="00AE721E">
            <w:pPr>
              <w:pStyle w:val="Corpo"/>
              <w:jc w:val="center"/>
              <w:rPr>
                <w:b/>
                <w:color w:val="FFFFFF" w:themeColor="background1"/>
              </w:rPr>
            </w:pPr>
            <w:r w:rsidRPr="006821A7">
              <w:rPr>
                <w:b/>
                <w:color w:val="FFFFFF" w:themeColor="background1"/>
                <w:sz w:val="22"/>
              </w:rPr>
              <w:t>Suplementação Associada</w:t>
            </w:r>
          </w:p>
        </w:tc>
      </w:tr>
      <w:tr w:rsidR="006821A7" w:rsidRPr="009537E7" w:rsidTr="006821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821A7" w:rsidRPr="006821A7" w:rsidRDefault="006821A7" w:rsidP="006821A7">
            <w:pPr>
              <w:pStyle w:val="Corpo"/>
              <w:jc w:val="center"/>
              <w:rPr>
                <w:rFonts w:cstheme="minorHAnsi"/>
                <w:b/>
                <w:color w:val="auto"/>
                <w:szCs w:val="23"/>
              </w:rPr>
            </w:pPr>
            <w:r w:rsidRPr="006821A7">
              <w:rPr>
                <w:rFonts w:cstheme="minorHAnsi"/>
                <w:color w:val="auto"/>
                <w:szCs w:val="23"/>
              </w:rPr>
              <w:t xml:space="preserve">Whey </w:t>
            </w:r>
            <w:r>
              <w:rPr>
                <w:rFonts w:cstheme="minorHAnsi"/>
                <w:color w:val="auto"/>
                <w:szCs w:val="23"/>
              </w:rPr>
              <w:t>protein..........................</w:t>
            </w:r>
            <w:r w:rsidRPr="006821A7">
              <w:rPr>
                <w:rFonts w:cstheme="minorHAnsi"/>
                <w:color w:val="auto"/>
                <w:szCs w:val="23"/>
              </w:rPr>
              <w:t>..............15 g</w:t>
            </w:r>
          </w:p>
        </w:tc>
      </w:tr>
      <w:tr w:rsidR="006821A7" w:rsidRPr="009537E7" w:rsidTr="006821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821A7" w:rsidRPr="006821A7" w:rsidRDefault="006821A7" w:rsidP="006821A7">
            <w:pPr>
              <w:pStyle w:val="Corpo"/>
              <w:jc w:val="center"/>
              <w:rPr>
                <w:rFonts w:cstheme="minorHAnsi"/>
                <w:b/>
                <w:color w:val="auto"/>
                <w:szCs w:val="23"/>
              </w:rPr>
            </w:pPr>
            <w:r w:rsidRPr="006821A7">
              <w:rPr>
                <w:rFonts w:cstheme="minorHAnsi"/>
                <w:color w:val="auto"/>
                <w:szCs w:val="23"/>
              </w:rPr>
              <w:t>Leucina...</w:t>
            </w:r>
            <w:r>
              <w:rPr>
                <w:rFonts w:cstheme="minorHAnsi"/>
                <w:color w:val="auto"/>
                <w:szCs w:val="23"/>
              </w:rPr>
              <w:t>...................................</w:t>
            </w:r>
            <w:r w:rsidRPr="006821A7">
              <w:rPr>
                <w:rFonts w:cstheme="minorHAnsi"/>
                <w:color w:val="auto"/>
                <w:szCs w:val="23"/>
              </w:rPr>
              <w:t>.........1,8 g</w:t>
            </w:r>
          </w:p>
        </w:tc>
      </w:tr>
      <w:tr w:rsidR="006821A7" w:rsidRPr="009537E7" w:rsidTr="006821A7">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821A7" w:rsidRPr="006821A7" w:rsidRDefault="006821A7" w:rsidP="006821A7">
            <w:pPr>
              <w:pStyle w:val="Corpo"/>
              <w:jc w:val="center"/>
              <w:rPr>
                <w:rFonts w:cstheme="minorHAnsi"/>
                <w:b/>
                <w:color w:val="auto"/>
                <w:szCs w:val="23"/>
              </w:rPr>
            </w:pPr>
            <w:r w:rsidRPr="006821A7">
              <w:rPr>
                <w:rFonts w:cstheme="minorHAnsi"/>
                <w:color w:val="auto"/>
                <w:szCs w:val="23"/>
              </w:rPr>
              <w:t>Maltodextrina....................</w:t>
            </w:r>
            <w:r>
              <w:rPr>
                <w:rFonts w:cstheme="minorHAnsi"/>
                <w:color w:val="auto"/>
                <w:szCs w:val="23"/>
              </w:rPr>
              <w:t>......</w:t>
            </w:r>
            <w:r w:rsidRPr="006821A7">
              <w:rPr>
                <w:rFonts w:cstheme="minorHAnsi"/>
                <w:color w:val="auto"/>
                <w:szCs w:val="23"/>
              </w:rPr>
              <w:t>..............20 g</w:t>
            </w:r>
          </w:p>
        </w:tc>
      </w:tr>
      <w:tr w:rsidR="006821A7" w:rsidRPr="009537E7" w:rsidTr="006821A7">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6821A7" w:rsidRPr="006821A7" w:rsidRDefault="006821A7" w:rsidP="006821A7">
            <w:pPr>
              <w:pStyle w:val="Corpo"/>
              <w:jc w:val="center"/>
              <w:rPr>
                <w:rFonts w:cstheme="minorHAnsi"/>
                <w:b/>
                <w:color w:val="auto"/>
              </w:rPr>
            </w:pPr>
            <w:r w:rsidRPr="006821A7">
              <w:rPr>
                <w:rFonts w:cstheme="minorHAnsi"/>
                <w:color w:val="auto"/>
              </w:rPr>
              <w:t>Excipient</w:t>
            </w:r>
            <w:r>
              <w:rPr>
                <w:rFonts w:cstheme="minorHAnsi"/>
                <w:color w:val="auto"/>
              </w:rPr>
              <w:t>e qsp.................</w:t>
            </w:r>
            <w:r w:rsidRPr="006821A7">
              <w:rPr>
                <w:rFonts w:cstheme="minorHAnsi"/>
                <w:color w:val="auto"/>
              </w:rPr>
              <w:t>..............1 Sachê</w:t>
            </w:r>
          </w:p>
        </w:tc>
      </w:tr>
    </w:tbl>
    <w:p w:rsidR="006821A7" w:rsidRDefault="006821A7" w:rsidP="00AC4E7F">
      <w:pPr>
        <w:ind w:right="-1"/>
        <w:rPr>
          <w:rFonts w:ascii="Swis721 Th BT" w:eastAsia="MS Mincho" w:hAnsi="Swis721 Th BT"/>
          <w:color w:val="404040" w:themeColor="text1" w:themeTint="BF"/>
          <w:sz w:val="16"/>
          <w:szCs w:val="16"/>
        </w:rPr>
      </w:pPr>
      <w:r w:rsidRPr="006821A7">
        <w:rPr>
          <w:rFonts w:ascii="Swis721 Th BT" w:eastAsia="MS Mincho" w:hAnsi="Swis721 Th BT"/>
          <w:color w:val="404040" w:themeColor="text1" w:themeTint="BF"/>
          <w:sz w:val="16"/>
          <w:szCs w:val="16"/>
        </w:rPr>
        <w:t>Administrar 1 sachê ao dia ou conforme orientação médica.</w:t>
      </w: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eastAsia="MS Mincho" w:hAnsi="Swis721 Th BT"/>
          <w:color w:val="404040" w:themeColor="text1" w:themeTint="BF"/>
          <w:sz w:val="16"/>
          <w:szCs w:val="16"/>
        </w:rPr>
      </w:pPr>
    </w:p>
    <w:p w:rsidR="006821A7" w:rsidRDefault="006821A7" w:rsidP="00AC4E7F">
      <w:pPr>
        <w:ind w:right="-1"/>
        <w:rPr>
          <w:rFonts w:ascii="Swis721 Th BT" w:hAnsi="Swis721 Th BT"/>
          <w:b/>
          <w:sz w:val="23"/>
          <w:szCs w:val="23"/>
        </w:rPr>
      </w:pPr>
    </w:p>
    <w:p w:rsidR="006821A7" w:rsidRDefault="006821A7" w:rsidP="00AC4E7F">
      <w:pPr>
        <w:ind w:right="-1"/>
        <w:rPr>
          <w:rFonts w:ascii="Swis721 Th BT" w:hAnsi="Swis721 Th BT"/>
          <w:b/>
          <w:sz w:val="23"/>
          <w:szCs w:val="23"/>
        </w:rPr>
      </w:pPr>
    </w:p>
    <w:p w:rsidR="006821A7" w:rsidRDefault="006821A7" w:rsidP="00AC4E7F">
      <w:pPr>
        <w:ind w:right="-1"/>
        <w:rPr>
          <w:rFonts w:ascii="Swis721 Th BT" w:hAnsi="Swis721 Th BT"/>
          <w:b/>
          <w:sz w:val="23"/>
          <w:szCs w:val="23"/>
        </w:rPr>
      </w:pPr>
    </w:p>
    <w:p w:rsidR="006821A7" w:rsidRPr="00951759" w:rsidRDefault="006821A7" w:rsidP="006821A7">
      <w:pPr>
        <w:pStyle w:val="Ttulo1"/>
      </w:pPr>
      <w:bookmarkStart w:id="21" w:name="_Toc25764849"/>
      <w:r w:rsidRPr="00951759">
        <w:t>Proteína Isolada do Arroz</w:t>
      </w:r>
      <w:bookmarkEnd w:id="21"/>
    </w:p>
    <w:p w:rsidR="00E67FCA" w:rsidRPr="00E67FCA" w:rsidRDefault="00E67FCA" w:rsidP="00E67FCA">
      <w:pPr>
        <w:pStyle w:val="Corpo"/>
        <w:jc w:val="center"/>
        <w:rPr>
          <w:rFonts w:eastAsiaTheme="majorEastAsia" w:cstheme="majorBidi"/>
          <w:b/>
          <w:color w:val="0082B2"/>
          <w:sz w:val="40"/>
          <w:szCs w:val="26"/>
        </w:rPr>
      </w:pPr>
      <w:r w:rsidRPr="00E67FCA">
        <w:rPr>
          <w:rFonts w:eastAsiaTheme="majorEastAsia" w:cstheme="majorBidi"/>
          <w:b/>
          <w:color w:val="0082B2"/>
          <w:sz w:val="40"/>
          <w:szCs w:val="26"/>
        </w:rPr>
        <w:t xml:space="preserve">Fonte </w:t>
      </w:r>
      <w:proofErr w:type="spellStart"/>
      <w:r w:rsidRPr="00E67FCA">
        <w:rPr>
          <w:rFonts w:eastAsiaTheme="majorEastAsia" w:cstheme="majorBidi"/>
          <w:b/>
          <w:color w:val="0082B2"/>
          <w:sz w:val="40"/>
          <w:szCs w:val="26"/>
        </w:rPr>
        <w:t>Hipoalergênica</w:t>
      </w:r>
      <w:proofErr w:type="spellEnd"/>
      <w:r w:rsidRPr="00E67FCA">
        <w:rPr>
          <w:rFonts w:eastAsiaTheme="majorEastAsia" w:cstheme="majorBidi"/>
          <w:b/>
          <w:color w:val="0082B2"/>
          <w:sz w:val="40"/>
          <w:szCs w:val="26"/>
        </w:rPr>
        <w:t xml:space="preserve"> Auxilia na Hipertrofia Muscular</w:t>
      </w:r>
    </w:p>
    <w:p w:rsidR="006821A7" w:rsidRDefault="006821A7" w:rsidP="006821A7">
      <w:pPr>
        <w:pStyle w:val="Corpo"/>
        <w:rPr>
          <w:b/>
          <w:color w:val="0082B2"/>
          <w:sz w:val="26"/>
          <w:szCs w:val="26"/>
        </w:rPr>
      </w:pPr>
    </w:p>
    <w:p w:rsidR="00E67FCA" w:rsidRDefault="00E67FCA" w:rsidP="00E67FCA">
      <w:pPr>
        <w:pStyle w:val="Corpo"/>
        <w:spacing w:after="240"/>
      </w:pPr>
    </w:p>
    <w:p w:rsidR="00E67FCA" w:rsidRDefault="00E67FCA" w:rsidP="00E67FCA">
      <w:pPr>
        <w:pStyle w:val="Corpo"/>
        <w:spacing w:after="240"/>
      </w:pPr>
      <w:r>
        <w:t>As recomendações de proteína para atletas em treino de força e resistência variam de 1,2 a 2,0 g/kg/dia, refletindo o objetivo nutricional para aumentar a massa corporal magra.</w:t>
      </w:r>
    </w:p>
    <w:p w:rsidR="00E67FCA" w:rsidRDefault="00E67FCA" w:rsidP="00E67FCA">
      <w:pPr>
        <w:pStyle w:val="Corpo"/>
      </w:pPr>
      <w:r>
        <w:rPr>
          <w:noProof/>
          <w:lang w:eastAsia="pt-BR"/>
        </w:rPr>
        <mc:AlternateContent>
          <mc:Choice Requires="wpg">
            <w:drawing>
              <wp:anchor distT="0" distB="0" distL="114300" distR="114300" simplePos="0" relativeHeight="252274688" behindDoc="0" locked="0" layoutInCell="1" allowOverlap="1">
                <wp:simplePos x="0" y="0"/>
                <wp:positionH relativeFrom="margin">
                  <wp:align>center</wp:align>
                </wp:positionH>
                <wp:positionV relativeFrom="paragraph">
                  <wp:posOffset>114935</wp:posOffset>
                </wp:positionV>
                <wp:extent cx="4031615" cy="347345"/>
                <wp:effectExtent l="2540" t="3175" r="4445" b="1905"/>
                <wp:wrapNone/>
                <wp:docPr id="594" name="Grupo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31615" cy="347345"/>
                          <a:chOff x="2921" y="4440"/>
                          <a:chExt cx="6349" cy="547"/>
                        </a:xfrm>
                      </wpg:grpSpPr>
                      <wps:wsp>
                        <wps:cNvPr id="596" name="Text Box 14"/>
                        <wps:cNvSpPr txBox="1">
                          <a:spLocks noChangeArrowheads="1"/>
                        </wps:cNvSpPr>
                        <wps:spPr bwMode="auto">
                          <a:xfrm>
                            <a:off x="2921" y="4440"/>
                            <a:ext cx="2884" cy="547"/>
                          </a:xfrm>
                          <a:prstGeom prst="rect">
                            <a:avLst/>
                          </a:prstGeom>
                          <a:solidFill>
                            <a:srgbClr val="FF850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1779B" w:rsidRDefault="00E06D27" w:rsidP="00E67FCA">
                              <w:pPr>
                                <w:jc w:val="center"/>
                                <w:rPr>
                                  <w:rFonts w:ascii="Swis721 Th BT" w:hAnsi="Swis721 Th BT"/>
                                  <w:b/>
                                  <w:color w:val="FFFFFF" w:themeColor="background1"/>
                                </w:rPr>
                              </w:pPr>
                              <w:r w:rsidRPr="0061779B">
                                <w:rPr>
                                  <w:rFonts w:ascii="Swis721 Th BT" w:hAnsi="Swis721 Th BT"/>
                                  <w:b/>
                                  <w:color w:val="FFFFFF" w:themeColor="background1"/>
                                </w:rPr>
                                <w:t>Animal</w:t>
                              </w:r>
                            </w:p>
                          </w:txbxContent>
                        </wps:txbx>
                        <wps:bodyPr rot="0" vert="horz" wrap="square" lIns="91440" tIns="45720" rIns="91440" bIns="45720" anchor="t" anchorCtr="0" upright="1">
                          <a:noAutofit/>
                        </wps:bodyPr>
                      </wps:wsp>
                      <wps:wsp>
                        <wps:cNvPr id="597" name="Text Box 15"/>
                        <wps:cNvSpPr txBox="1">
                          <a:spLocks noChangeArrowheads="1"/>
                        </wps:cNvSpPr>
                        <wps:spPr bwMode="auto">
                          <a:xfrm>
                            <a:off x="6386" y="4440"/>
                            <a:ext cx="2884" cy="547"/>
                          </a:xfrm>
                          <a:prstGeom prst="rect">
                            <a:avLst/>
                          </a:prstGeom>
                          <a:solidFill>
                            <a:srgbClr val="FF850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1779B" w:rsidRDefault="00E06D27" w:rsidP="00E67FCA">
                              <w:pPr>
                                <w:jc w:val="center"/>
                                <w:rPr>
                                  <w:rFonts w:ascii="Swis721 Th BT" w:hAnsi="Swis721 Th BT"/>
                                  <w:b/>
                                  <w:color w:val="FFFFFF" w:themeColor="background1"/>
                                </w:rPr>
                              </w:pPr>
                              <w:r>
                                <w:rPr>
                                  <w:rFonts w:ascii="Swis721 Th BT" w:hAnsi="Swis721 Th BT"/>
                                  <w:b/>
                                  <w:color w:val="FFFFFF" w:themeColor="background1"/>
                                </w:rPr>
                                <w:t>Vegetal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94" o:spid="_x0000_s1151" style="position:absolute;left:0;text-align:left;margin-left:0;margin-top:9.05pt;width:317.45pt;height:27.35pt;z-index:252274688;mso-position-horizontal:center;mso-position-horizontal-relative:margin" coordorigin="2921,4440" coordsize="6349,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">
                <v:shape id="Text Box 14" o:spid="_x0000_s1152" type="#_x0000_t202" style="position:absolute;left:2921;top:4440;width:2884;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lIa8MA&#10;AADcAAAADwAAAGRycy9kb3ducmV2LnhtbESPwWrDMBBE74X+g9hCbo2ckIbajRKaQIiPrZNLb4u1&#10;tUytlZEU2/n7qFDocZiZN8xmN9lODORD61jBYp6BIK6dbrlRcDkfn19BhIissXNMCm4UYLd9fNhg&#10;od3InzRUsREJwqFABSbGvpAy1IYshrnriZP37bzFmKRvpPY4Jrjt5DLL1tJiy2nBYE8HQ/VPdbUK&#10;ytNC52y/6r28fIy5N6vODKVSs6fp/Q1EpCn+h//apVbwkq/h90w6An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lIa8MAAADcAAAADwAAAAAAAAAAAAAAAACYAgAAZHJzL2Rv&#10;d25yZXYueG1sUEsFBgAAAAAEAAQA9QAAAIgDAAAAAA==&#10;" fillcolor="#ff8501" stroked="f">
                  <v:textbox>
                    <w:txbxContent>
                      <w:p w:rsidR="00E06D27" w:rsidRPr="0061779B" w:rsidRDefault="00E06D27" w:rsidP="00E67FCA">
                        <w:pPr>
                          <w:jc w:val="center"/>
                          <w:rPr>
                            <w:rFonts w:ascii="Swis721 Th BT" w:hAnsi="Swis721 Th BT"/>
                            <w:b/>
                            <w:color w:val="FFFFFF" w:themeColor="background1"/>
                          </w:rPr>
                        </w:pPr>
                        <w:r w:rsidRPr="0061779B">
                          <w:rPr>
                            <w:rFonts w:ascii="Swis721 Th BT" w:hAnsi="Swis721 Th BT"/>
                            <w:b/>
                            <w:color w:val="FFFFFF" w:themeColor="background1"/>
                          </w:rPr>
                          <w:t>Animal</w:t>
                        </w:r>
                      </w:p>
                    </w:txbxContent>
                  </v:textbox>
                </v:shape>
                <v:shape id="Text Box 15" o:spid="_x0000_s1153" type="#_x0000_t202" style="position:absolute;left:6386;top:4440;width:2884;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t8MQA&#10;AADcAAAADwAAAGRycy9kb3ducmV2LnhtbESPzWrDMBCE74W8g9hAb42c0jaxEyWkgVIfm59Lbou1&#10;sUyslZEU2337qlDocZiZb5j1drSt6MmHxrGC+SwDQVw53XCt4Hz6eFqCCBFZY+uYFHxTgO1m8rDG&#10;QruBD9QfYy0ShEOBCkyMXSFlqAxZDDPXESfv6rzFmKSvpfY4JLht5XOWvUmLDacFgx3tDVW3490q&#10;KD/nOmd7qd7l+WvIvXlpTV8q9TgddysQkcb4H/5rl1rBa76A3zPpCMj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V7fDEAAAA3AAAAA8AAAAAAAAAAAAAAAAAmAIAAGRycy9k&#10;b3ducmV2LnhtbFBLBQYAAAAABAAEAPUAAACJAwAAAAA=&#10;" fillcolor="#ff8501" stroked="f">
                  <v:textbox>
                    <w:txbxContent>
                      <w:p w:rsidR="00E06D27" w:rsidRPr="0061779B" w:rsidRDefault="00E06D27" w:rsidP="00E67FCA">
                        <w:pPr>
                          <w:jc w:val="center"/>
                          <w:rPr>
                            <w:rFonts w:ascii="Swis721 Th BT" w:hAnsi="Swis721 Th BT"/>
                            <w:b/>
                            <w:color w:val="FFFFFF" w:themeColor="background1"/>
                          </w:rPr>
                        </w:pPr>
                        <w:r>
                          <w:rPr>
                            <w:rFonts w:ascii="Swis721 Th BT" w:hAnsi="Swis721 Th BT"/>
                            <w:b/>
                            <w:color w:val="FFFFFF" w:themeColor="background1"/>
                          </w:rPr>
                          <w:t>Vegetal</w:t>
                        </w:r>
                      </w:p>
                    </w:txbxContent>
                  </v:textbox>
                </v:shape>
                <w10:wrap anchorx="margin"/>
              </v:group>
            </w:pict>
          </mc:Fallback>
        </mc:AlternateContent>
      </w:r>
    </w:p>
    <w:p w:rsidR="00E67FCA" w:rsidRDefault="00E67FCA" w:rsidP="00E67FCA">
      <w:pPr>
        <w:pStyle w:val="Corpo"/>
      </w:pPr>
    </w:p>
    <w:p w:rsidR="00E67FCA" w:rsidRDefault="00E67FCA" w:rsidP="00E67FCA">
      <w:pPr>
        <w:pStyle w:val="Corpo"/>
      </w:pPr>
      <w:r>
        <w:rPr>
          <w:noProof/>
          <w:lang w:eastAsia="pt-BR"/>
        </w:rPr>
        <mc:AlternateContent>
          <mc:Choice Requires="wps">
            <w:drawing>
              <wp:anchor distT="45720" distB="45720" distL="114300" distR="114300" simplePos="0" relativeHeight="252276736" behindDoc="0" locked="0" layoutInCell="1" allowOverlap="1">
                <wp:simplePos x="0" y="0"/>
                <wp:positionH relativeFrom="column">
                  <wp:posOffset>3060700</wp:posOffset>
                </wp:positionH>
                <wp:positionV relativeFrom="paragraph">
                  <wp:posOffset>96520</wp:posOffset>
                </wp:positionV>
                <wp:extent cx="1831340" cy="490855"/>
                <wp:effectExtent l="0" t="0" r="0" b="0"/>
                <wp:wrapNone/>
                <wp:docPr id="593" name="Caixa de texto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49085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1779B" w:rsidRDefault="00E06D27" w:rsidP="00E67FCA">
                            <w:pPr>
                              <w:jc w:val="center"/>
                              <w:rPr>
                                <w:rFonts w:ascii="Swis721 Th BT" w:hAnsi="Swis721 Th BT"/>
                                <w:color w:val="404040" w:themeColor="text1" w:themeTint="BF"/>
                              </w:rPr>
                            </w:pPr>
                            <w:r>
                              <w:rPr>
                                <w:rFonts w:ascii="Swis721 Th BT" w:hAnsi="Swis721 Th BT"/>
                                <w:color w:val="404040" w:themeColor="text1" w:themeTint="BF"/>
                              </w:rPr>
                              <w:t>Ex.: Soja, arroz, ervilha.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593" o:spid="_x0000_s1154" type="#_x0000_t202" style="position:absolute;left:0;text-align:left;margin-left:241pt;margin-top:7.6pt;width:144.2pt;height:38.65pt;z-index:25227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" fillcolor="white [3212]" stroked="f">
                <v:textbox>
                  <w:txbxContent>
                    <w:p w:rsidR="00E06D27" w:rsidRPr="0061779B" w:rsidRDefault="00E06D27" w:rsidP="00E67FCA">
                      <w:pPr>
                        <w:jc w:val="center"/>
                        <w:rPr>
                          <w:rFonts w:ascii="Swis721 Th BT" w:hAnsi="Swis721 Th BT"/>
                          <w:color w:val="404040" w:themeColor="text1" w:themeTint="BF"/>
                        </w:rPr>
                      </w:pPr>
                      <w:r>
                        <w:rPr>
                          <w:rFonts w:ascii="Swis721 Th BT" w:hAnsi="Swis721 Th BT"/>
                          <w:color w:val="404040" w:themeColor="text1" w:themeTint="BF"/>
                        </w:rPr>
                        <w:t>Ex.: Soja, arroz, ervilha.</w:t>
                      </w:r>
                    </w:p>
                  </w:txbxContent>
                </v:textbox>
              </v:shape>
            </w:pict>
          </mc:Fallback>
        </mc:AlternateContent>
      </w:r>
      <w:r>
        <w:rPr>
          <w:noProof/>
          <w:lang w:eastAsia="pt-BR"/>
        </w:rPr>
        <mc:AlternateContent>
          <mc:Choice Requires="wps">
            <w:drawing>
              <wp:anchor distT="45720" distB="45720" distL="114300" distR="114300" simplePos="0" relativeHeight="252275712" behindDoc="0" locked="0" layoutInCell="1" allowOverlap="1">
                <wp:simplePos x="0" y="0"/>
                <wp:positionH relativeFrom="column">
                  <wp:posOffset>869950</wp:posOffset>
                </wp:positionH>
                <wp:positionV relativeFrom="paragraph">
                  <wp:posOffset>96520</wp:posOffset>
                </wp:positionV>
                <wp:extent cx="1831340" cy="490855"/>
                <wp:effectExtent l="0" t="0" r="0" b="0"/>
                <wp:wrapNone/>
                <wp:docPr id="592" name="Caixa de texto 5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1340" cy="49085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1779B" w:rsidRDefault="00E06D27" w:rsidP="00E67FCA">
                            <w:pPr>
                              <w:jc w:val="center"/>
                              <w:rPr>
                                <w:rFonts w:ascii="Swis721 Th BT" w:hAnsi="Swis721 Th BT"/>
                                <w:color w:val="404040" w:themeColor="text1" w:themeTint="BF"/>
                              </w:rPr>
                            </w:pPr>
                            <w:r>
                              <w:rPr>
                                <w:rFonts w:ascii="Swis721 Th BT" w:hAnsi="Swis721 Th BT"/>
                                <w:color w:val="404040" w:themeColor="text1" w:themeTint="BF"/>
                              </w:rPr>
                              <w:t xml:space="preserve">Ex.: </w:t>
                            </w:r>
                            <w:r>
                              <w:rPr>
                                <w:rFonts w:ascii="Swis721 Th BT" w:hAnsi="Swis721 Th BT"/>
                                <w:i/>
                                <w:color w:val="404040" w:themeColor="text1" w:themeTint="BF"/>
                              </w:rPr>
                              <w:t>Whey</w:t>
                            </w:r>
                            <w:r>
                              <w:rPr>
                                <w:rFonts w:ascii="Swis721 Th BT" w:hAnsi="Swis721 Th BT"/>
                                <w:color w:val="404040" w:themeColor="text1" w:themeTint="BF"/>
                              </w:rPr>
                              <w:t>, caseína, ovo, carne bovina, peixe.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592" o:spid="_x0000_s1155" type="#_x0000_t202" style="position:absolute;left:0;text-align:left;margin-left:68.5pt;margin-top:7.6pt;width:144.2pt;height:38.65pt;z-index:25227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" fillcolor="white [3212]" stroked="f">
                <v:textbox>
                  <w:txbxContent>
                    <w:p w:rsidR="00E06D27" w:rsidRPr="0061779B" w:rsidRDefault="00E06D27" w:rsidP="00E67FCA">
                      <w:pPr>
                        <w:jc w:val="center"/>
                        <w:rPr>
                          <w:rFonts w:ascii="Swis721 Th BT" w:hAnsi="Swis721 Th BT"/>
                          <w:color w:val="404040" w:themeColor="text1" w:themeTint="BF"/>
                        </w:rPr>
                      </w:pPr>
                      <w:r>
                        <w:rPr>
                          <w:rFonts w:ascii="Swis721 Th BT" w:hAnsi="Swis721 Th BT"/>
                          <w:color w:val="404040" w:themeColor="text1" w:themeTint="BF"/>
                        </w:rPr>
                        <w:t xml:space="preserve">Ex.: </w:t>
                      </w:r>
                      <w:r>
                        <w:rPr>
                          <w:rFonts w:ascii="Swis721 Th BT" w:hAnsi="Swis721 Th BT"/>
                          <w:i/>
                          <w:color w:val="404040" w:themeColor="text1" w:themeTint="BF"/>
                        </w:rPr>
                        <w:t>Whey</w:t>
                      </w:r>
                      <w:r>
                        <w:rPr>
                          <w:rFonts w:ascii="Swis721 Th BT" w:hAnsi="Swis721 Th BT"/>
                          <w:color w:val="404040" w:themeColor="text1" w:themeTint="BF"/>
                        </w:rPr>
                        <w:t>, caseína, ovo, carne bovina, peixe.</w:t>
                      </w:r>
                    </w:p>
                  </w:txbxContent>
                </v:textbox>
              </v:shape>
            </w:pict>
          </mc:Fallback>
        </mc:AlternateContent>
      </w:r>
    </w:p>
    <w:p w:rsidR="00E67FCA" w:rsidRDefault="00E67FCA" w:rsidP="00E67FCA">
      <w:pPr>
        <w:pStyle w:val="Corpo"/>
      </w:pPr>
    </w:p>
    <w:p w:rsidR="00E67FCA" w:rsidRDefault="00E67FCA" w:rsidP="00E67FCA">
      <w:pPr>
        <w:pStyle w:val="Corpo"/>
      </w:pPr>
    </w:p>
    <w:p w:rsidR="00E67FCA" w:rsidRDefault="00E67FCA" w:rsidP="00E67FCA">
      <w:pPr>
        <w:pStyle w:val="Corpo"/>
      </w:pPr>
      <w:r>
        <w:rPr>
          <w:noProof/>
          <w:lang w:eastAsia="pt-BR"/>
        </w:rPr>
        <mc:AlternateContent>
          <mc:Choice Requires="wps">
            <w:drawing>
              <wp:anchor distT="0" distB="0" distL="114300" distR="114300" simplePos="0" relativeHeight="252277760" behindDoc="0" locked="0" layoutInCell="1" allowOverlap="1">
                <wp:simplePos x="0" y="0"/>
                <wp:positionH relativeFrom="margin">
                  <wp:align>center</wp:align>
                </wp:positionH>
                <wp:positionV relativeFrom="paragraph">
                  <wp:posOffset>-871855</wp:posOffset>
                </wp:positionV>
                <wp:extent cx="179705" cy="2087880"/>
                <wp:effectExtent l="11430" t="8890" r="5715" b="11430"/>
                <wp:wrapNone/>
                <wp:docPr id="587" name="Chave esquerda 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179705" cy="2087880"/>
                        </a:xfrm>
                        <a:prstGeom prst="leftBrace">
                          <a:avLst>
                            <a:gd name="adj1" fmla="val 96820"/>
                            <a:gd name="adj2" fmla="val 50000"/>
                          </a:avLst>
                        </a:prstGeom>
                        <a:noFill/>
                        <a:ln w="3175">
                          <a:solidFill>
                            <a:srgbClr val="0070C0"/>
                          </a:solidFill>
                          <a:prstDash val="dash"/>
                          <a:round/>
                          <a:headEnd/>
                          <a:tailEnd/>
                        </a:ln>
                        <a:extLst>
                          <a:ext uri="{909E8E84-426E-40DD-AFC4-6F175D3DCCD1}">
                            <a14:hiddenFill xmlns:a14="http://schemas.microsoft.com/office/drawing/2010/main">
                              <a:solidFill>
                                <a:srgbClr val="FFFBE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9B4AC" id="Chave esquerda 587" o:spid="_x0000_s1026" type="#_x0000_t87" style="position:absolute;margin-left:0;margin-top:-68.65pt;width:14.15pt;height:164.4pt;rotation:-90;z-index:25227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" fillcolor="#fffbef" strokecolor="#0070c0" strokeweight=".25pt">
                <v:stroke dashstyle="dash"/>
                <w10:wrap anchorx="margin"/>
              </v:shape>
            </w:pict>
          </mc:Fallback>
        </mc:AlternateContent>
      </w:r>
    </w:p>
    <w:p w:rsidR="00E67FCA" w:rsidRDefault="00E67FCA" w:rsidP="00E67FCA">
      <w:pPr>
        <w:pStyle w:val="Corpo"/>
      </w:pPr>
      <w:r>
        <w:rPr>
          <w:noProof/>
          <w:lang w:eastAsia="pt-BR"/>
        </w:rPr>
        <mc:AlternateContent>
          <mc:Choice Requires="wps">
            <w:drawing>
              <wp:anchor distT="45720" distB="45720" distL="114300" distR="114300" simplePos="0" relativeHeight="252278784" behindDoc="0" locked="0" layoutInCell="1" allowOverlap="1">
                <wp:simplePos x="0" y="0"/>
                <wp:positionH relativeFrom="margin">
                  <wp:align>center</wp:align>
                </wp:positionH>
                <wp:positionV relativeFrom="paragraph">
                  <wp:posOffset>116840</wp:posOffset>
                </wp:positionV>
                <wp:extent cx="4295775" cy="705485"/>
                <wp:effectExtent l="0" t="0" r="9525" b="0"/>
                <wp:wrapNone/>
                <wp:docPr id="585" name="Caixa de texto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70548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10063F" w:rsidRDefault="00E06D27" w:rsidP="00E67FCA">
                            <w:pPr>
                              <w:jc w:val="center"/>
                              <w:rPr>
                                <w:rFonts w:ascii="Swis721 Th BT" w:hAnsi="Swis721 Th BT"/>
                                <w:b/>
                                <w:color w:val="404040" w:themeColor="text1" w:themeTint="BF"/>
                              </w:rPr>
                            </w:pPr>
                            <w:r w:rsidRPr="0010063F">
                              <w:rPr>
                                <w:rFonts w:ascii="Swis721 Th BT" w:hAnsi="Swis721 Th BT"/>
                                <w:b/>
                                <w:color w:val="404040" w:themeColor="text1" w:themeTint="BF"/>
                              </w:rPr>
                              <w:t xml:space="preserve">Diferem quanto </w:t>
                            </w:r>
                            <w:r>
                              <w:rPr>
                                <w:rFonts w:ascii="Swis721 Th BT" w:hAnsi="Swis721 Th BT"/>
                                <w:b/>
                                <w:color w:val="404040" w:themeColor="text1" w:themeTint="BF"/>
                              </w:rPr>
                              <w:t>à</w:t>
                            </w:r>
                            <w:r w:rsidRPr="0010063F">
                              <w:rPr>
                                <w:rFonts w:ascii="Swis721 Th BT" w:hAnsi="Swis721 Th BT"/>
                                <w:b/>
                                <w:color w:val="404040" w:themeColor="text1" w:themeTint="BF"/>
                              </w:rPr>
                              <w:t xml:space="preserve"> presença de alérgenos, colesterol, gorduras saturadas, taxa de digestão ou na quantidade relativa de aminoácidos.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585" o:spid="_x0000_s1156" type="#_x0000_t202" style="position:absolute;left:0;text-align:left;margin-left:0;margin-top:9.2pt;width:338.25pt;height:55.55pt;z-index:25227878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" fillcolor="white [3212]" stroked="f">
                <v:textbox>
                  <w:txbxContent>
                    <w:p w:rsidR="00E06D27" w:rsidRPr="0010063F" w:rsidRDefault="00E06D27" w:rsidP="00E67FCA">
                      <w:pPr>
                        <w:jc w:val="center"/>
                        <w:rPr>
                          <w:rFonts w:ascii="Swis721 Th BT" w:hAnsi="Swis721 Th BT"/>
                          <w:b/>
                          <w:color w:val="404040" w:themeColor="text1" w:themeTint="BF"/>
                        </w:rPr>
                      </w:pPr>
                      <w:r w:rsidRPr="0010063F">
                        <w:rPr>
                          <w:rFonts w:ascii="Swis721 Th BT" w:hAnsi="Swis721 Th BT"/>
                          <w:b/>
                          <w:color w:val="404040" w:themeColor="text1" w:themeTint="BF"/>
                        </w:rPr>
                        <w:t xml:space="preserve">Diferem quanto </w:t>
                      </w:r>
                      <w:r>
                        <w:rPr>
                          <w:rFonts w:ascii="Swis721 Th BT" w:hAnsi="Swis721 Th BT"/>
                          <w:b/>
                          <w:color w:val="404040" w:themeColor="text1" w:themeTint="BF"/>
                        </w:rPr>
                        <w:t>à</w:t>
                      </w:r>
                      <w:r w:rsidRPr="0010063F">
                        <w:rPr>
                          <w:rFonts w:ascii="Swis721 Th BT" w:hAnsi="Swis721 Th BT"/>
                          <w:b/>
                          <w:color w:val="404040" w:themeColor="text1" w:themeTint="BF"/>
                        </w:rPr>
                        <w:t xml:space="preserve"> presença de alérgenos, colesterol, gorduras saturadas, taxa de digestão ou na quantidade relativa de aminoácidos.</w:t>
                      </w:r>
                    </w:p>
                  </w:txbxContent>
                </v:textbox>
                <w10:wrap anchorx="margin"/>
              </v:shape>
            </w:pict>
          </mc:Fallback>
        </mc:AlternateContent>
      </w:r>
    </w:p>
    <w:p w:rsidR="00E67FCA" w:rsidRDefault="00E67FCA" w:rsidP="00E67FCA">
      <w:pPr>
        <w:pStyle w:val="Corpo"/>
      </w:pPr>
    </w:p>
    <w:p w:rsidR="00E67FCA" w:rsidRDefault="00E67FCA" w:rsidP="00E67FCA">
      <w:pPr>
        <w:pStyle w:val="Corpo"/>
      </w:pPr>
    </w:p>
    <w:p w:rsidR="00E67FCA" w:rsidRDefault="00E67FCA" w:rsidP="00E67FCA">
      <w:pPr>
        <w:pStyle w:val="Corpo"/>
      </w:pPr>
    </w:p>
    <w:p w:rsidR="00E67FCA" w:rsidRDefault="00E67FCA" w:rsidP="00E67FCA">
      <w:pPr>
        <w:pStyle w:val="Corpo"/>
      </w:pPr>
    </w:p>
    <w:p w:rsidR="00E67FCA" w:rsidRPr="00E67FCA" w:rsidRDefault="00E67FCA" w:rsidP="00E67FCA">
      <w:pPr>
        <w:pStyle w:val="Corpo"/>
        <w:rPr>
          <w:b/>
          <w:color w:val="0082B2"/>
          <w:szCs w:val="23"/>
        </w:rPr>
      </w:pPr>
      <w:r w:rsidRPr="00E67FCA">
        <w:rPr>
          <w:b/>
          <w:color w:val="0082B2"/>
          <w:szCs w:val="23"/>
        </w:rPr>
        <w:t>Proteína do Arroz</w:t>
      </w:r>
    </w:p>
    <w:p w:rsidR="00E67FCA" w:rsidRDefault="00E67FCA" w:rsidP="00E67FCA">
      <w:pPr>
        <w:pStyle w:val="Corpo"/>
        <w:tabs>
          <w:tab w:val="left" w:pos="6045"/>
        </w:tabs>
        <w:rPr>
          <w:b/>
          <w:color w:val="0082B2"/>
          <w:sz w:val="26"/>
          <w:szCs w:val="26"/>
        </w:rPr>
      </w:pPr>
    </w:p>
    <w:p w:rsidR="00E67FCA" w:rsidRDefault="00E67FCA" w:rsidP="00E67FCA">
      <w:pPr>
        <w:pStyle w:val="Corpo"/>
      </w:pPr>
      <w:r>
        <w:t>Altas doses de proteína isolada do arroz, uma proteína vegetal livre de alérgenos</w:t>
      </w:r>
      <w:r w:rsidR="00760B62">
        <w:t xml:space="preserve"> e</w:t>
      </w:r>
      <w:r>
        <w:t xml:space="preserve"> contendo 8% de </w:t>
      </w:r>
      <w:proofErr w:type="gramStart"/>
      <w:r>
        <w:t>leucina</w:t>
      </w:r>
      <w:r w:rsidR="00760B62">
        <w:t xml:space="preserve">, </w:t>
      </w:r>
      <w:r>
        <w:t xml:space="preserve"> pode</w:t>
      </w:r>
      <w:proofErr w:type="gramEnd"/>
      <w:r>
        <w:t xml:space="preserve"> ser uma forma adequada de proteína para auxiliar na hipertrofia muscular em combinação com o treino de resistência.</w:t>
      </w:r>
    </w:p>
    <w:p w:rsidR="00E67FCA" w:rsidRDefault="00E67FCA" w:rsidP="00E67FCA">
      <w:pPr>
        <w:pStyle w:val="Corpo"/>
        <w:tabs>
          <w:tab w:val="left" w:pos="6045"/>
        </w:tabs>
        <w:rPr>
          <w:b/>
          <w:color w:val="0082B2"/>
          <w:sz w:val="26"/>
          <w:szCs w:val="26"/>
        </w:rPr>
      </w:pPr>
      <w:r>
        <w:rPr>
          <w:b/>
          <w:color w:val="0082B2"/>
          <w:sz w:val="26"/>
          <w:szCs w:val="26"/>
        </w:rPr>
        <w:tab/>
      </w:r>
    </w:p>
    <w:p w:rsidR="00E67FCA" w:rsidRDefault="00E67FCA" w:rsidP="00E67FCA">
      <w:pPr>
        <w:pStyle w:val="Corpo"/>
        <w:tabs>
          <w:tab w:val="left" w:pos="6045"/>
        </w:tabs>
        <w:rPr>
          <w:b/>
          <w:color w:val="0082B2"/>
          <w:sz w:val="26"/>
          <w:szCs w:val="26"/>
        </w:rPr>
      </w:pPr>
    </w:p>
    <w:p w:rsidR="00E67FCA" w:rsidRPr="000B22F0" w:rsidRDefault="00E67FCA" w:rsidP="00E67FCA">
      <w:pPr>
        <w:pStyle w:val="Corpo"/>
        <w:jc w:val="center"/>
        <w:rPr>
          <w:b/>
          <w:color w:val="FF8501"/>
          <w:sz w:val="24"/>
          <w:szCs w:val="26"/>
        </w:rPr>
      </w:pPr>
      <w:r w:rsidRPr="000B22F0">
        <w:rPr>
          <w:b/>
          <w:color w:val="FF8501"/>
          <w:sz w:val="24"/>
          <w:szCs w:val="26"/>
        </w:rPr>
        <w:t xml:space="preserve">Perfil de Aminoácidos de Proteína Completa e Proteína Isolada do Arroz </w:t>
      </w:r>
    </w:p>
    <w:p w:rsidR="00E67FCA" w:rsidRDefault="00E67FCA" w:rsidP="00E67FCA">
      <w:pPr>
        <w:pStyle w:val="Corpo"/>
        <w:rPr>
          <w:b/>
          <w:color w:val="0082B2"/>
          <w:sz w:val="26"/>
          <w:szCs w:val="26"/>
        </w:rPr>
      </w:pPr>
    </w:p>
    <w:tbl>
      <w:tblPr>
        <w:tblStyle w:val="TabelaSimples51"/>
        <w:tblW w:w="0" w:type="auto"/>
        <w:jc w:val="center"/>
        <w:tblLook w:val="04A0" w:firstRow="1" w:lastRow="0" w:firstColumn="1" w:lastColumn="0" w:noHBand="0" w:noVBand="1"/>
      </w:tblPr>
      <w:tblGrid>
        <w:gridCol w:w="2445"/>
        <w:gridCol w:w="1907"/>
        <w:gridCol w:w="2490"/>
      </w:tblGrid>
      <w:tr w:rsidR="00E67FCA" w:rsidRPr="000B22F0" w:rsidTr="00AE721E">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vAlign w:val="center"/>
          </w:tcPr>
          <w:p w:rsidR="00E67FCA" w:rsidRPr="000B22F0" w:rsidRDefault="00E67FCA" w:rsidP="00AE721E">
            <w:pPr>
              <w:pStyle w:val="Corpo"/>
              <w:jc w:val="center"/>
              <w:rPr>
                <w:b/>
                <w:i w:val="0"/>
                <w:sz w:val="22"/>
                <w:szCs w:val="22"/>
              </w:rPr>
            </w:pPr>
            <w:r w:rsidRPr="000B22F0">
              <w:rPr>
                <w:b/>
                <w:i w:val="0"/>
                <w:sz w:val="22"/>
                <w:szCs w:val="22"/>
              </w:rPr>
              <w:t>Aminoácidos Essenciais</w:t>
            </w:r>
            <w:r w:rsidRPr="000B22F0">
              <w:rPr>
                <w:b/>
                <w:i w:val="0"/>
                <w:sz w:val="22"/>
                <w:szCs w:val="22"/>
              </w:rPr>
              <w:br/>
              <w:t xml:space="preserve"> (mg/g de proteína)</w:t>
            </w:r>
          </w:p>
        </w:tc>
        <w:tc>
          <w:tcPr>
            <w:tcW w:w="0" w:type="auto"/>
            <w:vAlign w:val="center"/>
          </w:tcPr>
          <w:p w:rsidR="00E67FCA" w:rsidRPr="000B22F0" w:rsidRDefault="00E67FCA" w:rsidP="00AE721E">
            <w:pPr>
              <w:pStyle w:val="Corpo"/>
              <w:jc w:val="center"/>
              <w:cnfStyle w:val="100000000000" w:firstRow="1" w:lastRow="0" w:firstColumn="0" w:lastColumn="0" w:oddVBand="0" w:evenVBand="0" w:oddHBand="0" w:evenHBand="0" w:firstRowFirstColumn="0" w:firstRowLastColumn="0" w:lastRowFirstColumn="0" w:lastRowLastColumn="0"/>
              <w:rPr>
                <w:b/>
                <w:i w:val="0"/>
                <w:sz w:val="22"/>
                <w:szCs w:val="22"/>
              </w:rPr>
            </w:pPr>
            <w:r w:rsidRPr="000B22F0">
              <w:rPr>
                <w:b/>
                <w:i w:val="0"/>
                <w:sz w:val="22"/>
                <w:szCs w:val="22"/>
              </w:rPr>
              <w:t>Proteína Completa</w:t>
            </w:r>
          </w:p>
        </w:tc>
        <w:tc>
          <w:tcPr>
            <w:tcW w:w="0" w:type="auto"/>
            <w:vAlign w:val="center"/>
          </w:tcPr>
          <w:p w:rsidR="00E67FCA" w:rsidRPr="000B22F0" w:rsidRDefault="00E67FCA" w:rsidP="00AE721E">
            <w:pPr>
              <w:pStyle w:val="Corpo"/>
              <w:jc w:val="center"/>
              <w:cnfStyle w:val="100000000000" w:firstRow="1" w:lastRow="0" w:firstColumn="0" w:lastColumn="0" w:oddVBand="0" w:evenVBand="0" w:oddHBand="0" w:evenHBand="0" w:firstRowFirstColumn="0" w:firstRowLastColumn="0" w:lastRowFirstColumn="0" w:lastRowLastColumn="0"/>
              <w:rPr>
                <w:b/>
                <w:i w:val="0"/>
                <w:sz w:val="22"/>
                <w:szCs w:val="22"/>
              </w:rPr>
            </w:pPr>
            <w:r w:rsidRPr="000B22F0">
              <w:rPr>
                <w:b/>
                <w:i w:val="0"/>
                <w:sz w:val="22"/>
                <w:szCs w:val="22"/>
              </w:rPr>
              <w:t>Proteína Isolada do Arroz</w:t>
            </w:r>
          </w:p>
        </w:tc>
      </w:tr>
      <w:tr w:rsidR="00E67FCA" w:rsidRPr="000B22F0" w:rsidTr="00AE72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r w:rsidRPr="000B22F0">
              <w:rPr>
                <w:i w:val="0"/>
                <w:sz w:val="22"/>
                <w:szCs w:val="22"/>
              </w:rPr>
              <w:t>Triptofano</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7</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14</w:t>
            </w:r>
          </w:p>
        </w:tc>
      </w:tr>
      <w:tr w:rsidR="00E67FCA" w:rsidRPr="000B22F0" w:rsidTr="00AE721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r w:rsidRPr="000B22F0">
              <w:rPr>
                <w:i w:val="0"/>
                <w:sz w:val="22"/>
                <w:szCs w:val="22"/>
              </w:rPr>
              <w:t>Treonina</w:t>
            </w:r>
          </w:p>
        </w:tc>
        <w:tc>
          <w:tcPr>
            <w:tcW w:w="0" w:type="auto"/>
            <w:vAlign w:val="center"/>
          </w:tcPr>
          <w:p w:rsidR="00E67FCA" w:rsidRPr="000B22F0" w:rsidRDefault="00E67FCA" w:rsidP="00AE721E">
            <w:pPr>
              <w:pStyle w:val="Corpo"/>
              <w:jc w:val="center"/>
              <w:cnfStyle w:val="000000000000" w:firstRow="0" w:lastRow="0" w:firstColumn="0" w:lastColumn="0" w:oddVBand="0" w:evenVBand="0" w:oddHBand="0" w:evenHBand="0" w:firstRowFirstColumn="0" w:firstRowLastColumn="0" w:lastRowFirstColumn="0" w:lastRowLastColumn="0"/>
              <w:rPr>
                <w:sz w:val="22"/>
                <w:szCs w:val="22"/>
              </w:rPr>
            </w:pPr>
            <w:r w:rsidRPr="000B22F0">
              <w:rPr>
                <w:sz w:val="22"/>
                <w:szCs w:val="22"/>
              </w:rPr>
              <w:t>27</w:t>
            </w:r>
          </w:p>
        </w:tc>
        <w:tc>
          <w:tcPr>
            <w:tcW w:w="0" w:type="auto"/>
            <w:vAlign w:val="center"/>
          </w:tcPr>
          <w:p w:rsidR="00E67FCA" w:rsidRPr="000B22F0" w:rsidRDefault="00E67FCA" w:rsidP="00AE721E">
            <w:pPr>
              <w:pStyle w:val="Corpo"/>
              <w:jc w:val="center"/>
              <w:cnfStyle w:val="000000000000" w:firstRow="0" w:lastRow="0" w:firstColumn="0" w:lastColumn="0" w:oddVBand="0" w:evenVBand="0" w:oddHBand="0" w:evenHBand="0" w:firstRowFirstColumn="0" w:firstRowLastColumn="0" w:lastRowFirstColumn="0" w:lastRowLastColumn="0"/>
              <w:rPr>
                <w:sz w:val="22"/>
                <w:szCs w:val="22"/>
              </w:rPr>
            </w:pPr>
            <w:r w:rsidRPr="000B22F0">
              <w:rPr>
                <w:sz w:val="22"/>
                <w:szCs w:val="22"/>
              </w:rPr>
              <w:t>35</w:t>
            </w:r>
          </w:p>
        </w:tc>
      </w:tr>
      <w:tr w:rsidR="00E67FCA" w:rsidRPr="000B22F0" w:rsidTr="00AE72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proofErr w:type="spellStart"/>
            <w:r w:rsidRPr="000B22F0">
              <w:rPr>
                <w:i w:val="0"/>
                <w:sz w:val="22"/>
                <w:szCs w:val="22"/>
              </w:rPr>
              <w:t>Isoleucina</w:t>
            </w:r>
            <w:proofErr w:type="spellEnd"/>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25</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41</w:t>
            </w:r>
          </w:p>
        </w:tc>
      </w:tr>
      <w:tr w:rsidR="00E67FCA" w:rsidRPr="000B22F0" w:rsidTr="00AE721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r w:rsidRPr="000B22F0">
              <w:rPr>
                <w:i w:val="0"/>
                <w:sz w:val="22"/>
                <w:szCs w:val="22"/>
              </w:rPr>
              <w:t>Leucina</w:t>
            </w:r>
          </w:p>
        </w:tc>
        <w:tc>
          <w:tcPr>
            <w:tcW w:w="0" w:type="auto"/>
            <w:vAlign w:val="center"/>
          </w:tcPr>
          <w:p w:rsidR="00E67FCA" w:rsidRPr="000B22F0" w:rsidRDefault="00E67FCA" w:rsidP="00AE721E">
            <w:pPr>
              <w:pStyle w:val="Corpo"/>
              <w:jc w:val="center"/>
              <w:cnfStyle w:val="000000000000" w:firstRow="0" w:lastRow="0" w:firstColumn="0" w:lastColumn="0" w:oddVBand="0" w:evenVBand="0" w:oddHBand="0" w:evenHBand="0" w:firstRowFirstColumn="0" w:firstRowLastColumn="0" w:lastRowFirstColumn="0" w:lastRowLastColumn="0"/>
              <w:rPr>
                <w:sz w:val="22"/>
                <w:szCs w:val="22"/>
              </w:rPr>
            </w:pPr>
            <w:r w:rsidRPr="000B22F0">
              <w:rPr>
                <w:sz w:val="22"/>
                <w:szCs w:val="22"/>
              </w:rPr>
              <w:t>55</w:t>
            </w:r>
          </w:p>
        </w:tc>
        <w:tc>
          <w:tcPr>
            <w:tcW w:w="0" w:type="auto"/>
            <w:vAlign w:val="center"/>
          </w:tcPr>
          <w:p w:rsidR="00E67FCA" w:rsidRPr="000B22F0" w:rsidRDefault="00E67FCA" w:rsidP="00AE721E">
            <w:pPr>
              <w:pStyle w:val="Corpo"/>
              <w:jc w:val="center"/>
              <w:cnfStyle w:val="000000000000" w:firstRow="0" w:lastRow="0" w:firstColumn="0" w:lastColumn="0" w:oddVBand="0" w:evenVBand="0" w:oddHBand="0" w:evenHBand="0" w:firstRowFirstColumn="0" w:firstRowLastColumn="0" w:lastRowFirstColumn="0" w:lastRowLastColumn="0"/>
              <w:rPr>
                <w:sz w:val="22"/>
                <w:szCs w:val="22"/>
              </w:rPr>
            </w:pPr>
            <w:r w:rsidRPr="000B22F0">
              <w:rPr>
                <w:sz w:val="22"/>
                <w:szCs w:val="22"/>
              </w:rPr>
              <w:t>80</w:t>
            </w:r>
          </w:p>
        </w:tc>
      </w:tr>
      <w:tr w:rsidR="00E67FCA" w:rsidRPr="000B22F0" w:rsidTr="00AE72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r w:rsidRPr="000B22F0">
              <w:rPr>
                <w:i w:val="0"/>
                <w:sz w:val="22"/>
                <w:szCs w:val="22"/>
              </w:rPr>
              <w:t>Lisina</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51</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31</w:t>
            </w:r>
          </w:p>
        </w:tc>
      </w:tr>
      <w:tr w:rsidR="00E67FCA" w:rsidRPr="000B22F0" w:rsidTr="00AE721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r w:rsidRPr="000B22F0">
              <w:rPr>
                <w:i w:val="0"/>
                <w:sz w:val="22"/>
                <w:szCs w:val="22"/>
              </w:rPr>
              <w:t>Metionina + Cistina</w:t>
            </w:r>
          </w:p>
        </w:tc>
        <w:tc>
          <w:tcPr>
            <w:tcW w:w="0" w:type="auto"/>
            <w:vAlign w:val="center"/>
          </w:tcPr>
          <w:p w:rsidR="00E67FCA" w:rsidRPr="000B22F0" w:rsidRDefault="00E67FCA" w:rsidP="00AE721E">
            <w:pPr>
              <w:pStyle w:val="Corpo"/>
              <w:jc w:val="center"/>
              <w:cnfStyle w:val="000000000000" w:firstRow="0" w:lastRow="0" w:firstColumn="0" w:lastColumn="0" w:oddVBand="0" w:evenVBand="0" w:oddHBand="0" w:evenHBand="0" w:firstRowFirstColumn="0" w:firstRowLastColumn="0" w:lastRowFirstColumn="0" w:lastRowLastColumn="0"/>
              <w:rPr>
                <w:sz w:val="22"/>
                <w:szCs w:val="22"/>
              </w:rPr>
            </w:pPr>
            <w:r w:rsidRPr="000B22F0">
              <w:rPr>
                <w:sz w:val="22"/>
                <w:szCs w:val="22"/>
              </w:rPr>
              <w:t>25</w:t>
            </w:r>
          </w:p>
        </w:tc>
        <w:tc>
          <w:tcPr>
            <w:tcW w:w="0" w:type="auto"/>
            <w:vAlign w:val="center"/>
          </w:tcPr>
          <w:p w:rsidR="00E67FCA" w:rsidRPr="000B22F0" w:rsidRDefault="00E67FCA" w:rsidP="00AE721E">
            <w:pPr>
              <w:pStyle w:val="Corpo"/>
              <w:jc w:val="center"/>
              <w:cnfStyle w:val="000000000000" w:firstRow="0" w:lastRow="0" w:firstColumn="0" w:lastColumn="0" w:oddVBand="0" w:evenVBand="0" w:oddHBand="0" w:evenHBand="0" w:firstRowFirstColumn="0" w:firstRowLastColumn="0" w:lastRowFirstColumn="0" w:lastRowLastColumn="0"/>
              <w:rPr>
                <w:sz w:val="22"/>
                <w:szCs w:val="22"/>
              </w:rPr>
            </w:pPr>
            <w:r w:rsidRPr="000B22F0">
              <w:rPr>
                <w:sz w:val="22"/>
                <w:szCs w:val="22"/>
              </w:rPr>
              <w:t>49</w:t>
            </w:r>
          </w:p>
        </w:tc>
      </w:tr>
      <w:tr w:rsidR="00E67FCA" w:rsidRPr="000B22F0" w:rsidTr="00AE72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r w:rsidRPr="000B22F0">
              <w:rPr>
                <w:i w:val="0"/>
                <w:sz w:val="22"/>
                <w:szCs w:val="22"/>
              </w:rPr>
              <w:t>Fenilalanina + Tirosina</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47</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101</w:t>
            </w:r>
          </w:p>
        </w:tc>
      </w:tr>
      <w:tr w:rsidR="00E67FCA" w:rsidRPr="000B22F0" w:rsidTr="00AE721E">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r w:rsidRPr="000B22F0">
              <w:rPr>
                <w:i w:val="0"/>
                <w:sz w:val="22"/>
                <w:szCs w:val="22"/>
              </w:rPr>
              <w:t>Valina</w:t>
            </w:r>
          </w:p>
        </w:tc>
        <w:tc>
          <w:tcPr>
            <w:tcW w:w="0" w:type="auto"/>
            <w:vAlign w:val="center"/>
          </w:tcPr>
          <w:p w:rsidR="00E67FCA" w:rsidRPr="000B22F0" w:rsidRDefault="00E67FCA" w:rsidP="00AE721E">
            <w:pPr>
              <w:pStyle w:val="Corpo"/>
              <w:jc w:val="center"/>
              <w:cnfStyle w:val="000000000000" w:firstRow="0" w:lastRow="0" w:firstColumn="0" w:lastColumn="0" w:oddVBand="0" w:evenVBand="0" w:oddHBand="0" w:evenHBand="0" w:firstRowFirstColumn="0" w:firstRowLastColumn="0" w:lastRowFirstColumn="0" w:lastRowLastColumn="0"/>
              <w:rPr>
                <w:sz w:val="22"/>
                <w:szCs w:val="22"/>
              </w:rPr>
            </w:pPr>
            <w:r w:rsidRPr="000B22F0">
              <w:rPr>
                <w:sz w:val="22"/>
                <w:szCs w:val="22"/>
              </w:rPr>
              <w:t>32</w:t>
            </w:r>
          </w:p>
        </w:tc>
        <w:tc>
          <w:tcPr>
            <w:tcW w:w="0" w:type="auto"/>
            <w:vAlign w:val="center"/>
          </w:tcPr>
          <w:p w:rsidR="00E67FCA" w:rsidRPr="000B22F0" w:rsidRDefault="00E67FCA" w:rsidP="00AE721E">
            <w:pPr>
              <w:pStyle w:val="Corpo"/>
              <w:jc w:val="center"/>
              <w:cnfStyle w:val="000000000000" w:firstRow="0" w:lastRow="0" w:firstColumn="0" w:lastColumn="0" w:oddVBand="0" w:evenVBand="0" w:oddHBand="0" w:evenHBand="0" w:firstRowFirstColumn="0" w:firstRowLastColumn="0" w:lastRowFirstColumn="0" w:lastRowLastColumn="0"/>
              <w:rPr>
                <w:sz w:val="22"/>
                <w:szCs w:val="22"/>
              </w:rPr>
            </w:pPr>
            <w:r w:rsidRPr="000B22F0">
              <w:rPr>
                <w:sz w:val="22"/>
                <w:szCs w:val="22"/>
              </w:rPr>
              <w:t>58</w:t>
            </w:r>
          </w:p>
        </w:tc>
      </w:tr>
      <w:tr w:rsidR="00E67FCA" w:rsidRPr="000B22F0" w:rsidTr="00AE721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rsidR="00E67FCA" w:rsidRPr="000B22F0" w:rsidRDefault="00E67FCA" w:rsidP="00AE721E">
            <w:pPr>
              <w:pStyle w:val="Corpo"/>
              <w:jc w:val="center"/>
              <w:rPr>
                <w:i w:val="0"/>
                <w:sz w:val="22"/>
                <w:szCs w:val="22"/>
              </w:rPr>
            </w:pPr>
            <w:r w:rsidRPr="000B22F0">
              <w:rPr>
                <w:i w:val="0"/>
                <w:sz w:val="22"/>
                <w:szCs w:val="22"/>
              </w:rPr>
              <w:t>Histidina</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18</w:t>
            </w:r>
          </w:p>
        </w:tc>
        <w:tc>
          <w:tcPr>
            <w:tcW w:w="0" w:type="auto"/>
            <w:vAlign w:val="center"/>
          </w:tcPr>
          <w:p w:rsidR="00E67FCA" w:rsidRPr="000B22F0" w:rsidRDefault="00E67FCA" w:rsidP="00AE721E">
            <w:pPr>
              <w:pStyle w:val="Corpo"/>
              <w:jc w:val="center"/>
              <w:cnfStyle w:val="000000100000" w:firstRow="0" w:lastRow="0" w:firstColumn="0" w:lastColumn="0" w:oddVBand="0" w:evenVBand="0" w:oddHBand="1" w:evenHBand="0" w:firstRowFirstColumn="0" w:firstRowLastColumn="0" w:lastRowFirstColumn="0" w:lastRowLastColumn="0"/>
              <w:rPr>
                <w:sz w:val="22"/>
                <w:szCs w:val="22"/>
              </w:rPr>
            </w:pPr>
            <w:r w:rsidRPr="000B22F0">
              <w:rPr>
                <w:sz w:val="22"/>
                <w:szCs w:val="22"/>
              </w:rPr>
              <w:t>22</w:t>
            </w:r>
          </w:p>
        </w:tc>
      </w:tr>
    </w:tbl>
    <w:p w:rsidR="006821A7" w:rsidRDefault="006821A7" w:rsidP="006821A7">
      <w:pPr>
        <w:ind w:right="-1"/>
        <w:rPr>
          <w:rFonts w:ascii="Swis721 Th BT" w:hAnsi="Swis721 Th BT"/>
          <w:sz w:val="23"/>
          <w:szCs w:val="23"/>
        </w:rPr>
      </w:pPr>
    </w:p>
    <w:p w:rsidR="006821A7" w:rsidRDefault="006821A7" w:rsidP="006821A7">
      <w:pPr>
        <w:ind w:right="-1"/>
        <w:rPr>
          <w:rFonts w:ascii="Swis721 Th BT" w:hAnsi="Swis721 Th BT"/>
          <w:sz w:val="23"/>
          <w:szCs w:val="23"/>
        </w:rPr>
      </w:pPr>
    </w:p>
    <w:p w:rsidR="006821A7" w:rsidRDefault="006821A7" w:rsidP="00AC4E7F">
      <w:pPr>
        <w:ind w:right="-1"/>
        <w:rPr>
          <w:rFonts w:ascii="Swis721 Th BT" w:hAnsi="Swis721 Th BT"/>
          <w:b/>
          <w:sz w:val="23"/>
          <w:szCs w:val="23"/>
        </w:rPr>
      </w:pPr>
    </w:p>
    <w:p w:rsidR="00E67FCA" w:rsidRPr="005A303C" w:rsidRDefault="00E67FCA" w:rsidP="00220773">
      <w:pPr>
        <w:pStyle w:val="Titulo"/>
      </w:pPr>
      <w:proofErr w:type="gramStart"/>
      <w:r>
        <w:t>Estudo Comprova</w:t>
      </w:r>
      <w:proofErr w:type="gramEnd"/>
    </w:p>
    <w:p w:rsidR="00E67FCA" w:rsidRPr="00E67FCA" w:rsidRDefault="00E67FCA" w:rsidP="00E67FCA">
      <w:pPr>
        <w:ind w:right="-1"/>
        <w:jc w:val="center"/>
        <w:rPr>
          <w:rFonts w:ascii="Swis721 Th BT" w:eastAsia="MS Mincho" w:hAnsi="Swis721 Th BT"/>
          <w:b/>
          <w:color w:val="0082B2"/>
          <w:sz w:val="40"/>
        </w:rPr>
      </w:pPr>
      <w:r w:rsidRPr="00E67FCA">
        <w:rPr>
          <w:rFonts w:ascii="Swis721 Th BT" w:eastAsia="MS Mincho" w:hAnsi="Swis721 Th BT"/>
          <w:b/>
          <w:color w:val="0082B2"/>
          <w:sz w:val="40"/>
        </w:rPr>
        <w:t xml:space="preserve">Proteína do Arroz Promove Benefícios Semelhantes ao </w:t>
      </w:r>
      <w:r w:rsidRPr="00E67FCA">
        <w:rPr>
          <w:rFonts w:ascii="Swis721 Th BT" w:eastAsia="MS Mincho" w:hAnsi="Swis721 Th BT"/>
          <w:b/>
          <w:i/>
          <w:color w:val="0082B2"/>
          <w:sz w:val="40"/>
        </w:rPr>
        <w:t>Whey Protein</w:t>
      </w:r>
      <w:r w:rsidRPr="00E67FCA">
        <w:rPr>
          <w:rFonts w:ascii="Swis721 Th BT" w:eastAsia="MS Mincho" w:hAnsi="Swis721 Th BT"/>
          <w:b/>
          <w:color w:val="0082B2"/>
          <w:sz w:val="40"/>
        </w:rPr>
        <w:t xml:space="preserve"> no Exercício</w:t>
      </w:r>
    </w:p>
    <w:p w:rsidR="00E67FCA" w:rsidRDefault="00E67FCA" w:rsidP="00AC4E7F">
      <w:pPr>
        <w:ind w:right="-1"/>
        <w:rPr>
          <w:rFonts w:ascii="Swis721 Th BT" w:hAnsi="Swis721 Th BT"/>
          <w:b/>
          <w:sz w:val="23"/>
          <w:szCs w:val="23"/>
        </w:rPr>
      </w:pPr>
    </w:p>
    <w:p w:rsidR="00E67FCA" w:rsidRDefault="00E67FCA" w:rsidP="00E67FCA">
      <w:pPr>
        <w:pStyle w:val="Corpo"/>
      </w:pPr>
      <w:r>
        <w:t>Este estudo determinou se o consumo de proteína do arroz isolada pós-exercício poderia aumentar a recuperação e promover alterações adequadas na composição corporal</w:t>
      </w:r>
      <w:r w:rsidR="00760B62">
        <w:t>,</w:t>
      </w:r>
      <w:r>
        <w:t xml:space="preserve"> comparado a uma dose igual de </w:t>
      </w:r>
      <w:r>
        <w:rPr>
          <w:i/>
        </w:rPr>
        <w:t xml:space="preserve">Whey </w:t>
      </w:r>
      <w:proofErr w:type="spellStart"/>
      <w:r>
        <w:rPr>
          <w:i/>
        </w:rPr>
        <w:t>Protein</w:t>
      </w:r>
      <w:proofErr w:type="spellEnd"/>
      <w:r>
        <w:t xml:space="preserve"> isolado (</w:t>
      </w:r>
      <w:proofErr w:type="spellStart"/>
      <w:r>
        <w:t>Joy</w:t>
      </w:r>
      <w:proofErr w:type="spellEnd"/>
      <w:r>
        <w:t xml:space="preserve"> </w:t>
      </w:r>
      <w:r>
        <w:rPr>
          <w:i/>
        </w:rPr>
        <w:t>et al</w:t>
      </w:r>
      <w:r>
        <w:t>., 2013).</w:t>
      </w:r>
    </w:p>
    <w:p w:rsidR="00E67FCA" w:rsidRDefault="00E67FCA" w:rsidP="00E67FCA">
      <w:pPr>
        <w:pStyle w:val="Corpo"/>
      </w:pPr>
    </w:p>
    <w:p w:rsidR="00E67FCA" w:rsidRPr="00EF12B3" w:rsidRDefault="00E67FCA" w:rsidP="00E67FCA">
      <w:pPr>
        <w:pStyle w:val="bibliografia"/>
        <w:rPr>
          <w:lang w:val="pt-BR"/>
        </w:rPr>
      </w:pPr>
      <w:r>
        <w:rPr>
          <w:noProof/>
          <w:lang w:val="pt-BR" w:eastAsia="pt-BR"/>
        </w:rPr>
        <mc:AlternateContent>
          <mc:Choice Requires="wps">
            <w:drawing>
              <wp:anchor distT="0" distB="0" distL="114300" distR="114300" simplePos="0" relativeHeight="252280832" behindDoc="0" locked="0" layoutInCell="1" allowOverlap="1">
                <wp:simplePos x="0" y="0"/>
                <wp:positionH relativeFrom="margin">
                  <wp:align>center</wp:align>
                </wp:positionH>
                <wp:positionV relativeFrom="paragraph">
                  <wp:posOffset>47625</wp:posOffset>
                </wp:positionV>
                <wp:extent cx="5328920" cy="518160"/>
                <wp:effectExtent l="12700" t="12065" r="11430" b="12700"/>
                <wp:wrapNone/>
                <wp:docPr id="602" name="Caixa de texto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518160"/>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E06D27" w:rsidRPr="00AB6EFF" w:rsidRDefault="00E06D27" w:rsidP="00E67FCA">
                            <w:pPr>
                              <w:jc w:val="center"/>
                              <w:rPr>
                                <w:rFonts w:ascii="Swis721 Th BT" w:hAnsi="Swis721 Th BT"/>
                                <w:sz w:val="23"/>
                                <w:szCs w:val="23"/>
                              </w:rPr>
                            </w:pPr>
                            <w:r>
                              <w:rPr>
                                <w:rFonts w:ascii="Swis721 Th BT" w:hAnsi="Swis721 Th BT" w:cs="Calibri"/>
                                <w:color w:val="404040" w:themeColor="text1" w:themeTint="BF"/>
                                <w:sz w:val="23"/>
                                <w:szCs w:val="23"/>
                              </w:rPr>
                              <w:t>24 homens que praticavam treino de resistência 3 vezes por semana foram recrutados e randomizados para receberem: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02" o:spid="_x0000_s1157" type="#_x0000_t202" style="position:absolute;left:0;text-align:left;margin-left:0;margin-top:3.75pt;width:419.6pt;height:40.8pt;z-index:252280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" filled="f" fillcolor="#fffbef" strokecolor="#ff8501" strokeweight=".5pt">
                <v:textbox>
                  <w:txbxContent>
                    <w:p w:rsidR="00E06D27" w:rsidRPr="00AB6EFF" w:rsidRDefault="00E06D27" w:rsidP="00E67FCA">
                      <w:pPr>
                        <w:jc w:val="center"/>
                        <w:rPr>
                          <w:rFonts w:ascii="Swis721 Th BT" w:hAnsi="Swis721 Th BT"/>
                          <w:sz w:val="23"/>
                          <w:szCs w:val="23"/>
                        </w:rPr>
                      </w:pPr>
                      <w:r>
                        <w:rPr>
                          <w:rFonts w:ascii="Swis721 Th BT" w:hAnsi="Swis721 Th BT" w:cs="Calibri"/>
                          <w:color w:val="404040" w:themeColor="text1" w:themeTint="BF"/>
                          <w:sz w:val="23"/>
                          <w:szCs w:val="23"/>
                        </w:rPr>
                        <w:t>24 homens que praticavam treino de resistência 3 vezes por semana foram recrutados e randomizados para receberem:</w:t>
                      </w:r>
                    </w:p>
                  </w:txbxContent>
                </v:textbox>
                <w10:wrap anchorx="margin"/>
              </v:shape>
            </w:pict>
          </mc:Fallback>
        </mc:AlternateContent>
      </w:r>
    </w:p>
    <w:p w:rsidR="00E67FCA" w:rsidRPr="00D154D7" w:rsidRDefault="00E67FCA" w:rsidP="00E67FCA">
      <w:pPr>
        <w:pStyle w:val="Corpo"/>
      </w:pPr>
    </w:p>
    <w:p w:rsidR="00E67FCA" w:rsidRDefault="00E67FCA" w:rsidP="00E67FCA">
      <w:pPr>
        <w:pStyle w:val="Corpo"/>
        <w:rPr>
          <w:b/>
          <w:color w:val="0082B2"/>
          <w:sz w:val="26"/>
          <w:szCs w:val="26"/>
        </w:rPr>
      </w:pPr>
    </w:p>
    <w:p w:rsidR="00E67FCA" w:rsidRDefault="00E67FCA" w:rsidP="00E67FCA">
      <w:pPr>
        <w:pStyle w:val="Corpo"/>
        <w:rPr>
          <w:b/>
          <w:color w:val="0082B2"/>
          <w:sz w:val="26"/>
          <w:szCs w:val="26"/>
        </w:rPr>
      </w:pPr>
    </w:p>
    <w:p w:rsidR="00E67FCA" w:rsidRDefault="00E67FCA" w:rsidP="00E67FCA">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284928" behindDoc="0" locked="0" layoutInCell="1" allowOverlap="1">
                <wp:simplePos x="0" y="0"/>
                <wp:positionH relativeFrom="margin">
                  <wp:posOffset>4020185</wp:posOffset>
                </wp:positionH>
                <wp:positionV relativeFrom="paragraph">
                  <wp:posOffset>40005</wp:posOffset>
                </wp:positionV>
                <wp:extent cx="190500" cy="133350"/>
                <wp:effectExtent l="4445" t="3175" r="5080" b="6350"/>
                <wp:wrapNone/>
                <wp:docPr id="601" name="Triângulo isósceles 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CA779" id="Triângulo isósceles 601" o:spid="_x0000_s1026" type="#_x0000_t5" style="position:absolute;margin-left:316.55pt;margin-top:3.15pt;width:15pt;height:10.5pt;flip:y;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" fillcolor="#bfbfbf [2412]" stroked="f" strokecolor="#ffc000" strokeweight="2pt">
                <v:stroke dashstyle="dash"/>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283904" behindDoc="0" locked="0" layoutInCell="1" allowOverlap="1">
                <wp:simplePos x="0" y="0"/>
                <wp:positionH relativeFrom="margin">
                  <wp:posOffset>1245870</wp:posOffset>
                </wp:positionH>
                <wp:positionV relativeFrom="paragraph">
                  <wp:posOffset>40005</wp:posOffset>
                </wp:positionV>
                <wp:extent cx="190500" cy="133350"/>
                <wp:effectExtent l="1905" t="3175" r="7620" b="6350"/>
                <wp:wrapNone/>
                <wp:docPr id="600" name="Triângulo isósceles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46541" id="Triângulo isósceles 600" o:spid="_x0000_s1026" type="#_x0000_t5" style="position:absolute;margin-left:98.1pt;margin-top:3.15pt;width:15pt;height:10.5pt;flip:y;z-index:25228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" fillcolor="#bfbfbf [2412]" stroked="f" strokecolor="#ffc000" strokeweight="2pt">
                <v:stroke dashstyle="dash"/>
                <w10:wrap anchorx="margin"/>
              </v:shape>
            </w:pict>
          </mc:Fallback>
        </mc:AlternateContent>
      </w:r>
    </w:p>
    <w:p w:rsidR="00E67FCA" w:rsidRPr="00D154D7" w:rsidRDefault="00E67FCA" w:rsidP="00E67FCA">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282880" behindDoc="0" locked="0" layoutInCell="1" allowOverlap="1">
                <wp:simplePos x="0" y="0"/>
                <wp:positionH relativeFrom="margin">
                  <wp:posOffset>3055620</wp:posOffset>
                </wp:positionH>
                <wp:positionV relativeFrom="paragraph">
                  <wp:posOffset>122555</wp:posOffset>
                </wp:positionV>
                <wp:extent cx="2136775" cy="910590"/>
                <wp:effectExtent l="11430" t="10795" r="13970" b="12065"/>
                <wp:wrapNone/>
                <wp:docPr id="599" name="Caixa de texto 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910590"/>
                        </a:xfrm>
                        <a:prstGeom prst="rect">
                          <a:avLst/>
                        </a:prstGeom>
                        <a:solidFill>
                          <a:srgbClr val="FF8501"/>
                        </a:solidFill>
                        <a:ln w="6350">
                          <a:solidFill>
                            <a:srgbClr val="FF8501"/>
                          </a:solidFill>
                          <a:miter lim="800000"/>
                          <a:headEnd/>
                          <a:tailEnd/>
                        </a:ln>
                      </wps:spPr>
                      <wps:txbx>
                        <w:txbxContent>
                          <w:p w:rsidR="00E06D27" w:rsidRPr="00AB6EFF" w:rsidRDefault="00E06D27" w:rsidP="00E67FCA">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Pr="00A53912" w:rsidRDefault="00E06D27" w:rsidP="00E67FCA">
                            <w:pPr>
                              <w:pStyle w:val="Corpo"/>
                              <w:spacing w:line="276" w:lineRule="auto"/>
                              <w:jc w:val="center"/>
                              <w:rPr>
                                <w:rFonts w:cs="Calibri"/>
                                <w:color w:val="FFFFFF" w:themeColor="background1"/>
                                <w:szCs w:val="23"/>
                              </w:rPr>
                            </w:pPr>
                            <w:r>
                              <w:rPr>
                                <w:rFonts w:cs="Calibri"/>
                                <w:i/>
                                <w:color w:val="FFFFFF" w:themeColor="background1"/>
                                <w:szCs w:val="23"/>
                              </w:rPr>
                              <w:t>Whey protein</w:t>
                            </w:r>
                          </w:p>
                          <w:p w:rsidR="00E06D27" w:rsidRPr="00AB6EFF" w:rsidRDefault="00E06D27" w:rsidP="00E67FCA">
                            <w:pPr>
                              <w:pStyle w:val="Corpo"/>
                              <w:spacing w:line="276" w:lineRule="auto"/>
                              <w:jc w:val="center"/>
                              <w:rPr>
                                <w:rFonts w:cs="Calibri"/>
                                <w:color w:val="FFFFFF" w:themeColor="background1"/>
                                <w:szCs w:val="23"/>
                              </w:rPr>
                            </w:pPr>
                            <w:r>
                              <w:rPr>
                                <w:rFonts w:cs="Calibri"/>
                                <w:color w:val="FFFFFF" w:themeColor="background1"/>
                                <w:szCs w:val="23"/>
                              </w:rPr>
                              <w:t>48 g imediatamente após o exercício</w:t>
                            </w:r>
                          </w:p>
                          <w:p w:rsidR="00E06D27" w:rsidRPr="00AB6EFF" w:rsidRDefault="00E06D27" w:rsidP="00E67FCA">
                            <w:pPr>
                              <w:pStyle w:val="Corpo"/>
                              <w:spacing w:line="276" w:lineRule="auto"/>
                              <w:jc w:val="center"/>
                              <w:rPr>
                                <w:rFonts w:cs="Calibri"/>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99" o:spid="_x0000_s1158" type="#_x0000_t202" style="position:absolute;left:0;text-align:left;margin-left:240.6pt;margin-top:9.65pt;width:168.25pt;height:71.7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" fillcolor="#ff8501" strokecolor="#ff8501" strokeweight=".5pt">
                <v:textbox>
                  <w:txbxContent>
                    <w:p w:rsidR="00E06D27" w:rsidRPr="00AB6EFF" w:rsidRDefault="00E06D27" w:rsidP="00E67FCA">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Pr="00A53912" w:rsidRDefault="00E06D27" w:rsidP="00E67FCA">
                      <w:pPr>
                        <w:pStyle w:val="Corpo"/>
                        <w:spacing w:line="276" w:lineRule="auto"/>
                        <w:jc w:val="center"/>
                        <w:rPr>
                          <w:rFonts w:cs="Calibri"/>
                          <w:color w:val="FFFFFF" w:themeColor="background1"/>
                          <w:szCs w:val="23"/>
                        </w:rPr>
                      </w:pPr>
                      <w:r>
                        <w:rPr>
                          <w:rFonts w:cs="Calibri"/>
                          <w:i/>
                          <w:color w:val="FFFFFF" w:themeColor="background1"/>
                          <w:szCs w:val="23"/>
                        </w:rPr>
                        <w:t>Whey protein</w:t>
                      </w:r>
                    </w:p>
                    <w:p w:rsidR="00E06D27" w:rsidRPr="00AB6EFF" w:rsidRDefault="00E06D27" w:rsidP="00E67FCA">
                      <w:pPr>
                        <w:pStyle w:val="Corpo"/>
                        <w:spacing w:line="276" w:lineRule="auto"/>
                        <w:jc w:val="center"/>
                        <w:rPr>
                          <w:rFonts w:cs="Calibri"/>
                          <w:color w:val="FFFFFF" w:themeColor="background1"/>
                          <w:szCs w:val="23"/>
                        </w:rPr>
                      </w:pPr>
                      <w:r>
                        <w:rPr>
                          <w:rFonts w:cs="Calibri"/>
                          <w:color w:val="FFFFFF" w:themeColor="background1"/>
                          <w:szCs w:val="23"/>
                        </w:rPr>
                        <w:t>48 g imediatamente após o exercício</w:t>
                      </w:r>
                    </w:p>
                    <w:p w:rsidR="00E06D27" w:rsidRPr="00AB6EFF" w:rsidRDefault="00E06D27" w:rsidP="00E67FCA">
                      <w:pPr>
                        <w:pStyle w:val="Corpo"/>
                        <w:spacing w:line="276" w:lineRule="auto"/>
                        <w:jc w:val="center"/>
                        <w:rPr>
                          <w:rFonts w:cs="Calibri"/>
                          <w:color w:val="FFFFFF" w:themeColor="background1"/>
                          <w:szCs w:val="23"/>
                        </w:rPr>
                      </w:pP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281856" behindDoc="0" locked="0" layoutInCell="1" allowOverlap="1">
                <wp:simplePos x="0" y="0"/>
                <wp:positionH relativeFrom="margin">
                  <wp:posOffset>262890</wp:posOffset>
                </wp:positionH>
                <wp:positionV relativeFrom="paragraph">
                  <wp:posOffset>113030</wp:posOffset>
                </wp:positionV>
                <wp:extent cx="2141855" cy="909955"/>
                <wp:effectExtent l="9525" t="10795" r="10795" b="12700"/>
                <wp:wrapNone/>
                <wp:docPr id="598" name="Caixa de texto 5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909955"/>
                        </a:xfrm>
                        <a:prstGeom prst="rect">
                          <a:avLst/>
                        </a:prstGeom>
                        <a:solidFill>
                          <a:srgbClr val="FF8501"/>
                        </a:solidFill>
                        <a:ln w="6350">
                          <a:solidFill>
                            <a:srgbClr val="FF8501"/>
                          </a:solidFill>
                          <a:miter lim="800000"/>
                          <a:headEnd/>
                          <a:tailEnd/>
                        </a:ln>
                      </wps:spPr>
                      <wps:txbx>
                        <w:txbxContent>
                          <w:p w:rsidR="00E06D27" w:rsidRPr="00AB6EFF" w:rsidRDefault="00E06D27" w:rsidP="00E67FCA">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E67FCA">
                            <w:pPr>
                              <w:pStyle w:val="Corpo"/>
                              <w:spacing w:line="276" w:lineRule="auto"/>
                              <w:jc w:val="center"/>
                              <w:rPr>
                                <w:rFonts w:cs="Calibri"/>
                                <w:color w:val="FFFFFF" w:themeColor="background1"/>
                                <w:szCs w:val="23"/>
                              </w:rPr>
                            </w:pPr>
                            <w:r>
                              <w:rPr>
                                <w:rFonts w:cs="Calibri"/>
                                <w:color w:val="FFFFFF" w:themeColor="background1"/>
                                <w:szCs w:val="23"/>
                              </w:rPr>
                              <w:t>Proteína do Arroz</w:t>
                            </w:r>
                          </w:p>
                          <w:p w:rsidR="00E06D27" w:rsidRPr="00AB6EFF" w:rsidRDefault="00E06D27" w:rsidP="00E67FCA">
                            <w:pPr>
                              <w:pStyle w:val="Corpo"/>
                              <w:spacing w:line="276" w:lineRule="auto"/>
                              <w:jc w:val="center"/>
                              <w:rPr>
                                <w:rFonts w:cs="Calibri"/>
                                <w:color w:val="FFFFFF" w:themeColor="background1"/>
                                <w:szCs w:val="23"/>
                              </w:rPr>
                            </w:pPr>
                            <w:r>
                              <w:rPr>
                                <w:rFonts w:cs="Calibri"/>
                                <w:color w:val="FFFFFF" w:themeColor="background1"/>
                                <w:szCs w:val="23"/>
                              </w:rPr>
                              <w:t>48 g imediatamente após o exercício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598" o:spid="_x0000_s1159" type="#_x0000_t202" style="position:absolute;left:0;text-align:left;margin-left:20.7pt;margin-top:8.9pt;width:168.65pt;height:71.65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" fillcolor="#ff8501" strokecolor="#ff8501" strokeweight=".5pt">
                <v:textbox>
                  <w:txbxContent>
                    <w:p w:rsidR="00E06D27" w:rsidRPr="00AB6EFF" w:rsidRDefault="00E06D27" w:rsidP="00E67FCA">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E67FCA">
                      <w:pPr>
                        <w:pStyle w:val="Corpo"/>
                        <w:spacing w:line="276" w:lineRule="auto"/>
                        <w:jc w:val="center"/>
                        <w:rPr>
                          <w:rFonts w:cs="Calibri"/>
                          <w:color w:val="FFFFFF" w:themeColor="background1"/>
                          <w:szCs w:val="23"/>
                        </w:rPr>
                      </w:pPr>
                      <w:r>
                        <w:rPr>
                          <w:rFonts w:cs="Calibri"/>
                          <w:color w:val="FFFFFF" w:themeColor="background1"/>
                          <w:szCs w:val="23"/>
                        </w:rPr>
                        <w:t>Proteína do Arroz</w:t>
                      </w:r>
                    </w:p>
                    <w:p w:rsidR="00E06D27" w:rsidRPr="00AB6EFF" w:rsidRDefault="00E06D27" w:rsidP="00E67FCA">
                      <w:pPr>
                        <w:pStyle w:val="Corpo"/>
                        <w:spacing w:line="276" w:lineRule="auto"/>
                        <w:jc w:val="center"/>
                        <w:rPr>
                          <w:rFonts w:cs="Calibri"/>
                          <w:color w:val="FFFFFF" w:themeColor="background1"/>
                          <w:szCs w:val="23"/>
                        </w:rPr>
                      </w:pPr>
                      <w:r>
                        <w:rPr>
                          <w:rFonts w:cs="Calibri"/>
                          <w:color w:val="FFFFFF" w:themeColor="background1"/>
                          <w:szCs w:val="23"/>
                        </w:rPr>
                        <w:t>48 g imediatamente após o exercício</w:t>
                      </w:r>
                    </w:p>
                  </w:txbxContent>
                </v:textbox>
                <w10:wrap anchorx="margin"/>
              </v:shape>
            </w:pict>
          </mc:Fallback>
        </mc:AlternateContent>
      </w:r>
    </w:p>
    <w:p w:rsidR="00E67FCA" w:rsidRDefault="00E67FCA" w:rsidP="00E67FCA">
      <w:pPr>
        <w:pStyle w:val="Corpo"/>
        <w:rPr>
          <w:b/>
          <w:color w:val="0082B2"/>
          <w:sz w:val="26"/>
          <w:szCs w:val="26"/>
        </w:rPr>
      </w:pPr>
    </w:p>
    <w:p w:rsidR="00E67FCA" w:rsidRPr="00D154D7" w:rsidRDefault="00E67FCA" w:rsidP="00E67FCA">
      <w:pPr>
        <w:pStyle w:val="Corpo"/>
        <w:rPr>
          <w:b/>
          <w:color w:val="0082B2"/>
          <w:sz w:val="26"/>
          <w:szCs w:val="26"/>
        </w:rPr>
      </w:pPr>
    </w:p>
    <w:p w:rsidR="00E67FCA" w:rsidRPr="00D154D7" w:rsidRDefault="00E67FCA" w:rsidP="00E67FCA">
      <w:pPr>
        <w:pStyle w:val="Corpo"/>
        <w:rPr>
          <w:b/>
          <w:color w:val="0082B2"/>
          <w:sz w:val="26"/>
          <w:szCs w:val="26"/>
        </w:rPr>
      </w:pPr>
    </w:p>
    <w:p w:rsidR="00E67FCA" w:rsidRPr="00D154D7" w:rsidRDefault="00E67FCA" w:rsidP="00E67FCA">
      <w:pPr>
        <w:pStyle w:val="Corpo"/>
        <w:rPr>
          <w:b/>
          <w:color w:val="0082B2"/>
          <w:sz w:val="26"/>
          <w:szCs w:val="26"/>
        </w:rPr>
      </w:pPr>
    </w:p>
    <w:p w:rsidR="00E67FCA" w:rsidRPr="00F3498F" w:rsidRDefault="00E67FCA" w:rsidP="00E67FCA">
      <w:pPr>
        <w:pStyle w:val="bibliografia"/>
        <w:rPr>
          <w:sz w:val="20"/>
          <w:shd w:val="clear" w:color="auto" w:fill="FFFFFF"/>
          <w:lang w:val="pt-BR"/>
        </w:rPr>
      </w:pPr>
    </w:p>
    <w:p w:rsidR="00E67FCA" w:rsidRPr="00102634" w:rsidRDefault="00E67FCA" w:rsidP="00E67FCA">
      <w:pPr>
        <w:pStyle w:val="Corpo"/>
        <w:spacing w:after="240"/>
        <w:jc w:val="left"/>
        <w:rPr>
          <w:szCs w:val="23"/>
        </w:rPr>
      </w:pPr>
      <w:r w:rsidRPr="00102634">
        <w:rPr>
          <w:b/>
          <w:color w:val="0082B2"/>
          <w:szCs w:val="23"/>
        </w:rPr>
        <w:t xml:space="preserve">Resultados </w:t>
      </w:r>
    </w:p>
    <w:p w:rsidR="00E67FCA" w:rsidRDefault="00E67FCA" w:rsidP="00F20352">
      <w:pPr>
        <w:pStyle w:val="Corpo"/>
        <w:numPr>
          <w:ilvl w:val="0"/>
          <w:numId w:val="17"/>
        </w:numPr>
        <w:spacing w:after="200"/>
      </w:pPr>
      <w:r>
        <w:t>Não foram observadas diferenças nos escores psicométricos da recuperação percebida, dor ou prontidão para treinar;</w:t>
      </w:r>
    </w:p>
    <w:p w:rsidR="00E67FCA" w:rsidRDefault="00E67FCA" w:rsidP="00F20352">
      <w:pPr>
        <w:pStyle w:val="Corpo"/>
        <w:numPr>
          <w:ilvl w:val="0"/>
          <w:numId w:val="17"/>
        </w:numPr>
        <w:spacing w:after="200"/>
      </w:pPr>
      <w:r>
        <w:t>Houve um aumento significativo na massa magra do grupo 1 (58,5±5,5 kg no início do estudo, 59,5±4,5 kg na semana 4 e 61,0±5,6 kg na semana 8) e no grupo 2 (59,6 ± 5,2 kg, 61,9 ± 4,5 kg e 62,8 ± 5,2 kg, respectivamente);</w:t>
      </w:r>
    </w:p>
    <w:p w:rsidR="00E67FCA" w:rsidRDefault="00E67FCA" w:rsidP="00F20352">
      <w:pPr>
        <w:pStyle w:val="Corpo"/>
        <w:numPr>
          <w:ilvl w:val="0"/>
          <w:numId w:val="17"/>
        </w:numPr>
        <w:spacing w:after="200"/>
      </w:pPr>
      <w:r>
        <w:t>A massa gorda diminui</w:t>
      </w:r>
      <w:r w:rsidR="00760B62">
        <w:t>u</w:t>
      </w:r>
      <w:r>
        <w:t xml:space="preserve"> com o tempo no grupo 1 (17,8 ± 6,0 kg, 16,6 ± 4,8 kg e 15,6 ± 4,9 kg, respectivamente) e no grupo 2 (16,3 ± 5,1 kg, 15,7 ± 4,8 kg e 15,6 ± 4,9 kg, respectivamente).</w:t>
      </w:r>
    </w:p>
    <w:p w:rsidR="00E67FCA" w:rsidRDefault="00E67FCA" w:rsidP="00E67FCA">
      <w:pPr>
        <w:pStyle w:val="Corpo"/>
        <w:rPr>
          <w:b/>
          <w:i/>
        </w:rPr>
      </w:pPr>
    </w:p>
    <w:p w:rsidR="00E67FCA" w:rsidRPr="00102634" w:rsidRDefault="00E67FCA" w:rsidP="00E67FCA">
      <w:pPr>
        <w:pStyle w:val="Corpo"/>
        <w:rPr>
          <w:b/>
          <w:i/>
          <w:szCs w:val="23"/>
        </w:rPr>
      </w:pPr>
      <w:r w:rsidRPr="00102634">
        <w:rPr>
          <w:b/>
          <w:color w:val="0082B2"/>
          <w:szCs w:val="23"/>
        </w:rPr>
        <w:t>Conclusão</w:t>
      </w:r>
    </w:p>
    <w:p w:rsidR="00E67FCA" w:rsidRDefault="00E67FCA" w:rsidP="00E67FCA">
      <w:pPr>
        <w:pStyle w:val="Corpo"/>
        <w:rPr>
          <w:b/>
          <w:i/>
        </w:rPr>
      </w:pPr>
    </w:p>
    <w:p w:rsidR="00E67FCA" w:rsidRDefault="00E67FCA" w:rsidP="00E67FCA">
      <w:pPr>
        <w:pStyle w:val="Corpo"/>
        <w:jc w:val="center"/>
        <w:rPr>
          <w:b/>
          <w:i/>
        </w:rPr>
      </w:pPr>
      <w:r>
        <w:rPr>
          <w:b/>
          <w:i/>
        </w:rPr>
        <w:t xml:space="preserve">A administração da proteína do arroz e do </w:t>
      </w:r>
      <w:r>
        <w:rPr>
          <w:b/>
        </w:rPr>
        <w:t>Whey Protein</w:t>
      </w:r>
      <w:r>
        <w:rPr>
          <w:b/>
          <w:i/>
        </w:rPr>
        <w:t xml:space="preserve"> pós-exercício de resistência melhorou de forma similar os índices de composição corporal e a performance física.</w:t>
      </w: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Pr="00644CD4" w:rsidRDefault="00E67FCA" w:rsidP="00220773">
      <w:pPr>
        <w:pStyle w:val="Titulo"/>
      </w:pPr>
      <w:r w:rsidRPr="00644CD4">
        <w:t>Formulário</w:t>
      </w:r>
    </w:p>
    <w:p w:rsidR="00E67FCA" w:rsidRDefault="00E67FCA" w:rsidP="00E67FCA">
      <w:pPr>
        <w:pStyle w:val="Subtitulocorpo"/>
      </w:pPr>
    </w:p>
    <w:p w:rsidR="00E67FCA" w:rsidRPr="00E67FCA" w:rsidRDefault="00E67FCA" w:rsidP="00E67FCA">
      <w:pPr>
        <w:pStyle w:val="Corpo"/>
        <w:rPr>
          <w:b/>
          <w:i/>
          <w:u w:val="single"/>
        </w:rPr>
      </w:pPr>
      <w:r w:rsidRPr="00E67FCA">
        <w:rPr>
          <w:b/>
          <w:i/>
          <w:u w:val="single"/>
        </w:rPr>
        <w:t xml:space="preserve">Melhora da Performance Física e Composição Corporal Semelhante ao </w:t>
      </w:r>
      <w:r w:rsidRPr="00E67FCA">
        <w:rPr>
          <w:b/>
          <w:u w:val="single"/>
        </w:rPr>
        <w:t>Whey Protein</w:t>
      </w:r>
    </w:p>
    <w:p w:rsidR="00E67FCA" w:rsidRPr="00C30C20" w:rsidRDefault="00E67FCA" w:rsidP="00E67FC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E67FCA" w:rsidRPr="009537E7" w:rsidTr="00AE721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E67FCA" w:rsidRPr="00CA6006" w:rsidRDefault="00E67FCA" w:rsidP="00AE721E">
            <w:pPr>
              <w:pStyle w:val="Corpo"/>
              <w:jc w:val="center"/>
              <w:rPr>
                <w:b/>
                <w:color w:val="FFFFFF" w:themeColor="background1"/>
              </w:rPr>
            </w:pPr>
            <w:r w:rsidRPr="00E67FCA">
              <w:rPr>
                <w:b/>
                <w:color w:val="FFFFFF" w:themeColor="background1"/>
                <w:sz w:val="22"/>
              </w:rPr>
              <w:t>Sachês de Proteína do Arroz</w:t>
            </w:r>
          </w:p>
        </w:tc>
      </w:tr>
      <w:tr w:rsidR="00E67FCA" w:rsidRPr="009537E7" w:rsidTr="00E67FCA">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67FCA" w:rsidRPr="00CD5430" w:rsidRDefault="00E67FCA" w:rsidP="00E67FCA">
            <w:pPr>
              <w:pStyle w:val="Corpo"/>
              <w:jc w:val="center"/>
              <w:rPr>
                <w:rFonts w:cs="Calibri"/>
                <w:szCs w:val="23"/>
              </w:rPr>
            </w:pPr>
            <w:r>
              <w:rPr>
                <w:rFonts w:cs="Calibri"/>
                <w:color w:val="auto"/>
                <w:szCs w:val="23"/>
              </w:rPr>
              <w:t>Proteína do Arroz..............................</w:t>
            </w:r>
            <w:r w:rsidRPr="00CD5430">
              <w:rPr>
                <w:rFonts w:cs="Calibri"/>
                <w:color w:val="auto"/>
                <w:szCs w:val="23"/>
              </w:rPr>
              <w:t>...</w:t>
            </w:r>
            <w:r>
              <w:rPr>
                <w:rFonts w:cs="Calibri"/>
                <w:color w:val="auto"/>
                <w:szCs w:val="23"/>
              </w:rPr>
              <w:t xml:space="preserve">48 </w:t>
            </w:r>
            <w:r w:rsidRPr="00CD5430">
              <w:rPr>
                <w:rFonts w:cs="Calibri"/>
                <w:color w:val="auto"/>
                <w:szCs w:val="23"/>
              </w:rPr>
              <w:t>g</w:t>
            </w:r>
          </w:p>
        </w:tc>
      </w:tr>
      <w:tr w:rsidR="00E67FCA" w:rsidRPr="009537E7" w:rsidTr="00E67FCA">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E67FCA" w:rsidRPr="008359E3" w:rsidRDefault="00E67FCA" w:rsidP="00E67FCA">
            <w:pPr>
              <w:pStyle w:val="Corpo"/>
              <w:jc w:val="center"/>
              <w:rPr>
                <w:color w:val="000000" w:themeColor="text1"/>
              </w:rPr>
            </w:pPr>
            <w:r>
              <w:rPr>
                <w:color w:val="000000" w:themeColor="text1"/>
              </w:rPr>
              <w:t>Excipiente</w:t>
            </w:r>
            <w:r w:rsidRPr="008359E3">
              <w:rPr>
                <w:color w:val="000000" w:themeColor="text1"/>
              </w:rPr>
              <w:t xml:space="preserve"> qsp......</w:t>
            </w:r>
            <w:r>
              <w:rPr>
                <w:color w:val="000000" w:themeColor="text1"/>
              </w:rPr>
              <w:t>.........</w:t>
            </w:r>
            <w:r w:rsidRPr="008359E3">
              <w:rPr>
                <w:color w:val="000000" w:themeColor="text1"/>
              </w:rPr>
              <w:t>............</w:t>
            </w:r>
            <w:r>
              <w:rPr>
                <w:color w:val="000000" w:themeColor="text1"/>
              </w:rPr>
              <w:t>...</w:t>
            </w:r>
            <w:r w:rsidRPr="008359E3">
              <w:rPr>
                <w:color w:val="000000" w:themeColor="text1"/>
              </w:rPr>
              <w:t xml:space="preserve">.1 </w:t>
            </w:r>
            <w:r>
              <w:rPr>
                <w:color w:val="000000" w:themeColor="text1"/>
              </w:rPr>
              <w:t>Sachê</w:t>
            </w:r>
          </w:p>
        </w:tc>
      </w:tr>
    </w:tbl>
    <w:p w:rsidR="00E67FCA" w:rsidRPr="00E67FCA" w:rsidRDefault="00E67FCA" w:rsidP="00E67FCA">
      <w:pPr>
        <w:ind w:right="4479"/>
        <w:rPr>
          <w:rFonts w:ascii="Swis721 Th BT" w:eastAsia="MS Mincho" w:hAnsi="Swis721 Th BT"/>
          <w:color w:val="404040" w:themeColor="text1" w:themeTint="BF"/>
          <w:sz w:val="16"/>
          <w:szCs w:val="16"/>
        </w:rPr>
      </w:pPr>
      <w:r w:rsidRPr="00E67FCA">
        <w:rPr>
          <w:rFonts w:ascii="Swis721 Th BT" w:eastAsia="MS Mincho" w:hAnsi="Swis721 Th BT"/>
          <w:color w:val="404040" w:themeColor="text1" w:themeTint="BF"/>
          <w:sz w:val="16"/>
          <w:szCs w:val="16"/>
        </w:rPr>
        <w:t xml:space="preserve">Administrar 1 sachê ao dia dissolvido em 500 mL de água ou conforme </w:t>
      </w:r>
      <w:r>
        <w:rPr>
          <w:rFonts w:ascii="Swis721 Th BT" w:eastAsia="MS Mincho" w:hAnsi="Swis721 Th BT"/>
          <w:color w:val="404040" w:themeColor="text1" w:themeTint="BF"/>
          <w:sz w:val="16"/>
          <w:szCs w:val="16"/>
        </w:rPr>
        <w:t xml:space="preserve">orientação </w:t>
      </w:r>
      <w:r w:rsidRPr="00E67FCA">
        <w:rPr>
          <w:rFonts w:ascii="Swis721 Th BT" w:eastAsia="MS Mincho" w:hAnsi="Swis721 Th BT"/>
          <w:color w:val="404040" w:themeColor="text1" w:themeTint="BF"/>
          <w:sz w:val="16"/>
          <w:szCs w:val="16"/>
        </w:rPr>
        <w:t>médica.</w:t>
      </w:r>
    </w:p>
    <w:p w:rsidR="00E67FCA" w:rsidRDefault="00E67FCA" w:rsidP="00E67FCA">
      <w:pPr>
        <w:ind w:right="-1"/>
        <w:rPr>
          <w:rFonts w:ascii="Swis721 Th BT" w:eastAsia="MS Mincho" w:hAnsi="Swis721 Th BT"/>
          <w:color w:val="404040" w:themeColor="text1" w:themeTint="BF"/>
          <w:sz w:val="16"/>
          <w:szCs w:val="16"/>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E67FCA" w:rsidRDefault="00E67FCA"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Pr="00951759" w:rsidRDefault="00833ED3" w:rsidP="00833ED3">
      <w:pPr>
        <w:pStyle w:val="Ttulo1"/>
      </w:pPr>
      <w:bookmarkStart w:id="22" w:name="_Toc25764850"/>
      <w:r w:rsidRPr="00951759">
        <w:t>Peptídeos de Colágeno</w:t>
      </w:r>
      <w:bookmarkEnd w:id="22"/>
      <w:r w:rsidRPr="00951759">
        <w:t xml:space="preserve"> </w:t>
      </w:r>
    </w:p>
    <w:p w:rsidR="00833ED3" w:rsidRPr="00833ED3" w:rsidRDefault="00833ED3" w:rsidP="00833ED3">
      <w:pPr>
        <w:pStyle w:val="Corpo"/>
        <w:jc w:val="center"/>
        <w:rPr>
          <w:rFonts w:eastAsiaTheme="majorEastAsia" w:cstheme="majorBidi"/>
          <w:b/>
          <w:color w:val="0082B2"/>
          <w:sz w:val="40"/>
          <w:szCs w:val="26"/>
        </w:rPr>
      </w:pPr>
      <w:r w:rsidRPr="00833ED3">
        <w:rPr>
          <w:rFonts w:eastAsiaTheme="majorEastAsia" w:cstheme="majorBidi"/>
          <w:b/>
          <w:color w:val="0082B2"/>
          <w:sz w:val="40"/>
          <w:szCs w:val="26"/>
        </w:rPr>
        <w:t>Características e Ação no Músculo Esquelético</w:t>
      </w:r>
    </w:p>
    <w:p w:rsidR="00833ED3" w:rsidRDefault="00833ED3" w:rsidP="00833ED3">
      <w:pPr>
        <w:pStyle w:val="Corpo"/>
        <w:rPr>
          <w:b/>
          <w:color w:val="0082B2"/>
          <w:sz w:val="26"/>
          <w:szCs w:val="26"/>
        </w:rPr>
      </w:pPr>
    </w:p>
    <w:p w:rsidR="00833ED3" w:rsidRDefault="00833ED3" w:rsidP="00833ED3">
      <w:pPr>
        <w:pStyle w:val="Corpo"/>
        <w:spacing w:after="120"/>
        <w:rPr>
          <w:color w:val="000000"/>
          <w:shd w:val="clear" w:color="auto" w:fill="FFFFFF"/>
        </w:rPr>
      </w:pPr>
    </w:p>
    <w:p w:rsidR="00833ED3" w:rsidRDefault="00833ED3" w:rsidP="00833ED3">
      <w:pPr>
        <w:pStyle w:val="Corpo"/>
        <w:spacing w:after="120"/>
        <w:rPr>
          <w:color w:val="000000"/>
          <w:shd w:val="clear" w:color="auto" w:fill="FFFFFF"/>
        </w:rPr>
      </w:pPr>
      <w:r>
        <w:rPr>
          <w:color w:val="000000"/>
          <w:shd w:val="clear" w:color="auto" w:fill="FFFFFF"/>
        </w:rPr>
        <w:t>O músculo esquelético é um tecido dinâmico que se adapta às condições externas e reage à atividade física aguda e de longo prazo e às condições de alimentação. A manutenção da massa muscular não é importante apenas para os atletas, mas também para a saúde e para o processo de envelhecimento.</w:t>
      </w:r>
    </w:p>
    <w:p w:rsidR="00833ED3" w:rsidRDefault="00833ED3" w:rsidP="00833ED3">
      <w:pPr>
        <w:pStyle w:val="Corpo"/>
        <w:spacing w:after="120"/>
        <w:rPr>
          <w:color w:val="000000"/>
          <w:shd w:val="clear" w:color="auto" w:fill="FFFFFF"/>
        </w:rPr>
      </w:pPr>
    </w:p>
    <w:p w:rsidR="00833ED3" w:rsidRDefault="00833ED3" w:rsidP="00833ED3">
      <w:pPr>
        <w:pStyle w:val="Corpo"/>
        <w:spacing w:after="120"/>
        <w:jc w:val="center"/>
        <w:rPr>
          <w:color w:val="000000"/>
          <w:shd w:val="clear" w:color="auto" w:fill="FFFFFF"/>
        </w:rPr>
      </w:pPr>
      <w:r>
        <w:rPr>
          <w:noProof/>
          <w:lang w:eastAsia="pt-BR"/>
        </w:rPr>
        <mc:AlternateContent>
          <mc:Choice Requires="wps">
            <w:drawing>
              <wp:anchor distT="0" distB="0" distL="114300" distR="114300" simplePos="0" relativeHeight="252286976" behindDoc="0" locked="0" layoutInCell="1" allowOverlap="1" wp14:anchorId="099EA27F" wp14:editId="25CCA580">
                <wp:simplePos x="0" y="0"/>
                <wp:positionH relativeFrom="margin">
                  <wp:align>right</wp:align>
                </wp:positionH>
                <wp:positionV relativeFrom="paragraph">
                  <wp:posOffset>53975</wp:posOffset>
                </wp:positionV>
                <wp:extent cx="5743575" cy="781685"/>
                <wp:effectExtent l="0" t="0" r="28575" b="18415"/>
                <wp:wrapNone/>
                <wp:docPr id="603" name="Caixa de texto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81685"/>
                        </a:xfrm>
                        <a:prstGeom prst="rect">
                          <a:avLst/>
                        </a:prstGeom>
                        <a:solidFill>
                          <a:srgbClr val="0070C0"/>
                        </a:solidFill>
                        <a:ln w="9525">
                          <a:solidFill>
                            <a:srgbClr val="0070C0"/>
                          </a:solidFill>
                          <a:miter lim="800000"/>
                          <a:headEnd/>
                          <a:tailEnd/>
                        </a:ln>
                      </wps:spPr>
                      <wps:txbx>
                        <w:txbxContent>
                          <w:p w:rsidR="00E06D27" w:rsidRPr="00ED0CED" w:rsidRDefault="00E06D27" w:rsidP="00833ED3">
                            <w:pPr>
                              <w:spacing w:after="0" w:line="240" w:lineRule="auto"/>
                              <w:jc w:val="both"/>
                              <w:rPr>
                                <w:rFonts w:ascii="Swis721 Th BT" w:hAnsi="Swis721 Th BT"/>
                                <w:b/>
                                <w:color w:val="FFFFFF" w:themeColor="background1"/>
                                <w:sz w:val="23"/>
                                <w:szCs w:val="23"/>
                              </w:rPr>
                            </w:pPr>
                            <w:r w:rsidRPr="00ED0CED">
                              <w:rPr>
                                <w:rFonts w:ascii="Swis721 Th BT" w:hAnsi="Swis721 Th BT"/>
                                <w:b/>
                                <w:color w:val="FFFFFF" w:themeColor="background1"/>
                                <w:sz w:val="23"/>
                                <w:szCs w:val="23"/>
                              </w:rPr>
                              <w:t>O treinamento de resistência usando um estímulo repetido de alto peso melhora a preservação da massa muscular</w:t>
                            </w:r>
                            <w:r>
                              <w:rPr>
                                <w:rFonts w:ascii="Swis721 Th BT" w:hAnsi="Swis721 Th BT"/>
                                <w:b/>
                                <w:color w:val="FFFFFF" w:themeColor="background1"/>
                                <w:sz w:val="23"/>
                                <w:szCs w:val="23"/>
                              </w:rPr>
                              <w:t>,</w:t>
                            </w:r>
                            <w:r w:rsidRPr="00ED0CED">
                              <w:rPr>
                                <w:rFonts w:ascii="Swis721 Th BT" w:hAnsi="Swis721 Th BT"/>
                                <w:b/>
                                <w:color w:val="FFFFFF" w:themeColor="background1"/>
                                <w:sz w:val="23"/>
                                <w:szCs w:val="23"/>
                              </w:rPr>
                              <w:t xml:space="preserve"> que está correlacionada com a força do corpo. Além dos componentes musculares contráteis, os ossos, cartilagens, ligamentos e tendões também se adaptam ao treinamento de resistência.</w:t>
                            </w:r>
                          </w:p>
                          <w:p w:rsidR="00E06D27" w:rsidRPr="006F3219" w:rsidRDefault="00E06D27" w:rsidP="00833ED3">
                            <w:pPr>
                              <w:spacing w:after="0" w:line="240" w:lineRule="auto"/>
                              <w:jc w:val="center"/>
                              <w:rPr>
                                <w:rFonts w:ascii="Swis721 Th BT" w:hAnsi="Swis721 Th BT"/>
                                <w:b/>
                                <w:color w:val="FFFFFF" w:themeColor="background1"/>
                                <w:sz w:val="12"/>
                                <w:szCs w:val="12"/>
                              </w:rPr>
                            </w:pPr>
                          </w:p>
                          <w:p w:rsidR="00E06D27" w:rsidRPr="00190C3C" w:rsidRDefault="00E06D27" w:rsidP="00833ED3">
                            <w:pPr>
                              <w:spacing w:after="0" w:line="240" w:lineRule="auto"/>
                              <w:jc w:val="center"/>
                              <w:rPr>
                                <w:rFonts w:ascii="Swis721 Th BT" w:hAnsi="Swis721 Th BT"/>
                                <w:b/>
                                <w:color w:val="FFFFFF" w:themeColor="background1"/>
                                <w:sz w:val="23"/>
                                <w:szCs w:val="23"/>
                              </w:rPr>
                            </w:pPr>
                          </w:p>
                          <w:p w:rsidR="00E06D27" w:rsidRPr="00190C3C" w:rsidRDefault="00E06D27" w:rsidP="00833ED3">
                            <w:pPr>
                              <w:spacing w:after="0" w:line="240" w:lineRule="auto"/>
                              <w:jc w:val="center"/>
                              <w:rPr>
                                <w:rFonts w:ascii="Swis721 Th BT" w:hAnsi="Swis721 Th BT"/>
                                <w:b/>
                                <w:color w:val="FFFFFF" w:themeColor="background1"/>
                                <w:sz w:val="12"/>
                                <w:szCs w:val="12"/>
                              </w:rPr>
                            </w:pPr>
                          </w:p>
                          <w:p w:rsidR="00E06D27" w:rsidRDefault="00E06D27" w:rsidP="00833E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EA27F" id="Caixa de texto 603" o:spid="_x0000_s1160" type="#_x0000_t202" style="position:absolute;left:0;text-align:left;margin-left:401.05pt;margin-top:4.25pt;width:452.25pt;height:61.55pt;z-index:25228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" fillcolor="#0070c0" strokecolor="#0070c0">
                <v:textbox>
                  <w:txbxContent>
                    <w:p w:rsidR="00E06D27" w:rsidRPr="00ED0CED" w:rsidRDefault="00E06D27" w:rsidP="00833ED3">
                      <w:pPr>
                        <w:spacing w:after="0" w:line="240" w:lineRule="auto"/>
                        <w:jc w:val="both"/>
                        <w:rPr>
                          <w:rFonts w:ascii="Swis721 Th BT" w:hAnsi="Swis721 Th BT"/>
                          <w:b/>
                          <w:color w:val="FFFFFF" w:themeColor="background1"/>
                          <w:sz w:val="23"/>
                          <w:szCs w:val="23"/>
                        </w:rPr>
                      </w:pPr>
                      <w:r w:rsidRPr="00ED0CED">
                        <w:rPr>
                          <w:rFonts w:ascii="Swis721 Th BT" w:hAnsi="Swis721 Th BT"/>
                          <w:b/>
                          <w:color w:val="FFFFFF" w:themeColor="background1"/>
                          <w:sz w:val="23"/>
                          <w:szCs w:val="23"/>
                        </w:rPr>
                        <w:t>O treinamento de resistência usando um estímulo repetido de alto peso melhora a preservação da massa muscular</w:t>
                      </w:r>
                      <w:r>
                        <w:rPr>
                          <w:rFonts w:ascii="Swis721 Th BT" w:hAnsi="Swis721 Th BT"/>
                          <w:b/>
                          <w:color w:val="FFFFFF" w:themeColor="background1"/>
                          <w:sz w:val="23"/>
                          <w:szCs w:val="23"/>
                        </w:rPr>
                        <w:t>,</w:t>
                      </w:r>
                      <w:r w:rsidRPr="00ED0CED">
                        <w:rPr>
                          <w:rFonts w:ascii="Swis721 Th BT" w:hAnsi="Swis721 Th BT"/>
                          <w:b/>
                          <w:color w:val="FFFFFF" w:themeColor="background1"/>
                          <w:sz w:val="23"/>
                          <w:szCs w:val="23"/>
                        </w:rPr>
                        <w:t xml:space="preserve"> que está correlacionada com a força do corpo. Além dos componentes musculares contráteis, os ossos, cartilagens, ligamentos e tendões também se adaptam ao treinamento de resistência.</w:t>
                      </w:r>
                    </w:p>
                    <w:p w:rsidR="00E06D27" w:rsidRPr="006F3219" w:rsidRDefault="00E06D27" w:rsidP="00833ED3">
                      <w:pPr>
                        <w:spacing w:after="0" w:line="240" w:lineRule="auto"/>
                        <w:jc w:val="center"/>
                        <w:rPr>
                          <w:rFonts w:ascii="Swis721 Th BT" w:hAnsi="Swis721 Th BT"/>
                          <w:b/>
                          <w:color w:val="FFFFFF" w:themeColor="background1"/>
                          <w:sz w:val="12"/>
                          <w:szCs w:val="12"/>
                        </w:rPr>
                      </w:pPr>
                    </w:p>
                    <w:p w:rsidR="00E06D27" w:rsidRPr="00190C3C" w:rsidRDefault="00E06D27" w:rsidP="00833ED3">
                      <w:pPr>
                        <w:spacing w:after="0" w:line="240" w:lineRule="auto"/>
                        <w:jc w:val="center"/>
                        <w:rPr>
                          <w:rFonts w:ascii="Swis721 Th BT" w:hAnsi="Swis721 Th BT"/>
                          <w:b/>
                          <w:color w:val="FFFFFF" w:themeColor="background1"/>
                          <w:sz w:val="23"/>
                          <w:szCs w:val="23"/>
                        </w:rPr>
                      </w:pPr>
                    </w:p>
                    <w:p w:rsidR="00E06D27" w:rsidRPr="00190C3C" w:rsidRDefault="00E06D27" w:rsidP="00833ED3">
                      <w:pPr>
                        <w:spacing w:after="0" w:line="240" w:lineRule="auto"/>
                        <w:jc w:val="center"/>
                        <w:rPr>
                          <w:rFonts w:ascii="Swis721 Th BT" w:hAnsi="Swis721 Th BT"/>
                          <w:b/>
                          <w:color w:val="FFFFFF" w:themeColor="background1"/>
                          <w:sz w:val="12"/>
                          <w:szCs w:val="12"/>
                        </w:rPr>
                      </w:pPr>
                    </w:p>
                    <w:p w:rsidR="00E06D27" w:rsidRDefault="00E06D27" w:rsidP="00833ED3"/>
                  </w:txbxContent>
                </v:textbox>
                <w10:wrap anchorx="margin"/>
              </v:shape>
            </w:pict>
          </mc:Fallback>
        </mc:AlternateContent>
      </w:r>
    </w:p>
    <w:p w:rsidR="00833ED3" w:rsidRDefault="00833ED3" w:rsidP="00833ED3">
      <w:pPr>
        <w:pStyle w:val="Corpo"/>
        <w:spacing w:after="120"/>
        <w:jc w:val="center"/>
        <w:rPr>
          <w:color w:val="000000"/>
          <w:shd w:val="clear" w:color="auto" w:fill="FFFFFF"/>
        </w:rPr>
      </w:pPr>
    </w:p>
    <w:p w:rsidR="00833ED3" w:rsidRDefault="00833ED3" w:rsidP="00833ED3">
      <w:pPr>
        <w:pStyle w:val="Corpo"/>
        <w:spacing w:after="120"/>
        <w:jc w:val="center"/>
        <w:rPr>
          <w:color w:val="000000"/>
          <w:shd w:val="clear" w:color="auto" w:fill="FFFFFF"/>
        </w:rPr>
      </w:pPr>
    </w:p>
    <w:p w:rsidR="00833ED3" w:rsidRDefault="00833ED3" w:rsidP="00833ED3">
      <w:pPr>
        <w:pStyle w:val="Corpo"/>
        <w:spacing w:after="120"/>
        <w:jc w:val="center"/>
        <w:rPr>
          <w:color w:val="000000"/>
          <w:shd w:val="clear" w:color="auto" w:fill="FFFFFF"/>
        </w:rPr>
      </w:pPr>
    </w:p>
    <w:p w:rsidR="00833ED3" w:rsidRDefault="00833ED3" w:rsidP="00833ED3">
      <w:pPr>
        <w:pStyle w:val="Corpo"/>
        <w:spacing w:after="120"/>
        <w:jc w:val="center"/>
        <w:rPr>
          <w:color w:val="000000"/>
          <w:shd w:val="clear" w:color="auto" w:fill="FFFFFF"/>
        </w:rPr>
      </w:pPr>
      <w:r>
        <w:rPr>
          <w:noProof/>
          <w:color w:val="000000"/>
          <w:lang w:eastAsia="pt-BR"/>
        </w:rPr>
        <mc:AlternateContent>
          <mc:Choice Requires="wps">
            <w:drawing>
              <wp:anchor distT="0" distB="0" distL="114300" distR="114300" simplePos="0" relativeHeight="252288000" behindDoc="0" locked="0" layoutInCell="1" allowOverlap="1" wp14:anchorId="36F5DE4A" wp14:editId="115D9EF8">
                <wp:simplePos x="0" y="0"/>
                <wp:positionH relativeFrom="margin">
                  <wp:align>center</wp:align>
                </wp:positionH>
                <wp:positionV relativeFrom="paragraph">
                  <wp:posOffset>11430</wp:posOffset>
                </wp:positionV>
                <wp:extent cx="295275" cy="171450"/>
                <wp:effectExtent l="19050" t="0" r="47625" b="38100"/>
                <wp:wrapNone/>
                <wp:docPr id="604" name="Fluxograma: Mesclar 604"/>
                <wp:cNvGraphicFramePr/>
                <a:graphic xmlns:a="http://schemas.openxmlformats.org/drawingml/2006/main">
                  <a:graphicData uri="http://schemas.microsoft.com/office/word/2010/wordprocessingShape">
                    <wps:wsp>
                      <wps:cNvSpPr/>
                      <wps:spPr>
                        <a:xfrm>
                          <a:off x="0" y="0"/>
                          <a:ext cx="295275" cy="171450"/>
                        </a:xfrm>
                        <a:prstGeom prst="flowChartMerge">
                          <a:avLst/>
                        </a:prstGeom>
                      </wps:spPr>
                      <wps:style>
                        <a:lnRef idx="3">
                          <a:schemeClr val="lt1"/>
                        </a:lnRef>
                        <a:fillRef idx="1">
                          <a:schemeClr val="accent3"/>
                        </a:fillRef>
                        <a:effectRef idx="1">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7BCEF" id="Fluxograma: Mesclar 604" o:spid="_x0000_s1026" type="#_x0000_t128" style="position:absolute;margin-left:0;margin-top:.9pt;width:23.25pt;height:13.5pt;z-index:252288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" fillcolor="#a5a5a5 [3206]" strokecolor="white [3201]" strokeweight="1.5pt">
                <w10:wrap anchorx="margin"/>
              </v:shape>
            </w:pict>
          </mc:Fallback>
        </mc:AlternateContent>
      </w:r>
    </w:p>
    <w:p w:rsidR="00833ED3" w:rsidRPr="00ED0CED" w:rsidRDefault="00760B62" w:rsidP="00833ED3">
      <w:pPr>
        <w:pStyle w:val="Corpo"/>
        <w:spacing w:after="120"/>
        <w:jc w:val="center"/>
        <w:rPr>
          <w:b/>
          <w:color w:val="339966"/>
        </w:rPr>
      </w:pPr>
      <w:r>
        <w:rPr>
          <w:b/>
          <w:color w:val="000000"/>
          <w:shd w:val="clear" w:color="auto" w:fill="FFFFFF"/>
        </w:rPr>
        <w:t>O embasamento cientí</w:t>
      </w:r>
      <w:r w:rsidR="00833ED3" w:rsidRPr="00ED0CED">
        <w:rPr>
          <w:b/>
          <w:color w:val="000000"/>
          <w:shd w:val="clear" w:color="auto" w:fill="FFFFFF"/>
        </w:rPr>
        <w:t xml:space="preserve">fico demonstra que a síntese de colágeno possui um comportamento semelhante </w:t>
      </w:r>
      <w:r>
        <w:rPr>
          <w:b/>
          <w:color w:val="000000"/>
          <w:shd w:val="clear" w:color="auto" w:fill="FFFFFF"/>
        </w:rPr>
        <w:t>à</w:t>
      </w:r>
      <w:r w:rsidR="00833ED3" w:rsidRPr="00ED0CED">
        <w:rPr>
          <w:b/>
          <w:color w:val="000000"/>
          <w:shd w:val="clear" w:color="auto" w:fill="FFFFFF"/>
        </w:rPr>
        <w:t xml:space="preserve"> síntese de proteína muscular.</w:t>
      </w:r>
    </w:p>
    <w:p w:rsidR="00833ED3" w:rsidRDefault="00833ED3" w:rsidP="00833ED3">
      <w:pPr>
        <w:pStyle w:val="Corpo"/>
        <w:rPr>
          <w:b/>
          <w:color w:val="339966"/>
        </w:rPr>
      </w:pPr>
    </w:p>
    <w:p w:rsidR="00833ED3" w:rsidRDefault="00833ED3" w:rsidP="00833ED3">
      <w:pPr>
        <w:pStyle w:val="Corpo"/>
        <w:rPr>
          <w:b/>
          <w:color w:val="339966"/>
        </w:rPr>
      </w:pPr>
    </w:p>
    <w:p w:rsidR="00833ED3" w:rsidRPr="00833ED3" w:rsidRDefault="00833ED3" w:rsidP="00833ED3">
      <w:pPr>
        <w:pStyle w:val="Corpo"/>
        <w:rPr>
          <w:b/>
          <w:color w:val="0099CC"/>
        </w:rPr>
      </w:pPr>
      <w:r w:rsidRPr="00833ED3">
        <w:rPr>
          <w:b/>
          <w:color w:val="0099CC"/>
        </w:rPr>
        <w:t>Colágeno</w:t>
      </w:r>
    </w:p>
    <w:p w:rsidR="00833ED3" w:rsidRDefault="00833ED3" w:rsidP="00833ED3">
      <w:pPr>
        <w:pStyle w:val="Corpo"/>
      </w:pPr>
      <w:r>
        <w:rPr>
          <w:noProof/>
          <w:lang w:eastAsia="pt-BR"/>
        </w:rPr>
        <w:drawing>
          <wp:anchor distT="0" distB="0" distL="114300" distR="114300" simplePos="0" relativeHeight="252289024" behindDoc="0" locked="0" layoutInCell="1" allowOverlap="1" wp14:anchorId="4FA83AA7" wp14:editId="03DEF91B">
            <wp:simplePos x="0" y="0"/>
            <wp:positionH relativeFrom="margin">
              <wp:posOffset>0</wp:posOffset>
            </wp:positionH>
            <wp:positionV relativeFrom="paragraph">
              <wp:posOffset>180340</wp:posOffset>
            </wp:positionV>
            <wp:extent cx="2620645" cy="1637665"/>
            <wp:effectExtent l="0" t="0" r="8255" b="635"/>
            <wp:wrapThrough wrapText="bothSides">
              <wp:wrapPolygon edited="0">
                <wp:start x="0" y="0"/>
                <wp:lineTo x="0" y="21357"/>
                <wp:lineTo x="21511" y="21357"/>
                <wp:lineTo x="21511" y="0"/>
                <wp:lineTo x="0" y="0"/>
              </wp:wrapPolygon>
            </wp:wrapThrough>
            <wp:docPr id="605" name="Imagem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atomia do tecido muscular - a estrutura muscular."/>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2620645" cy="16376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33ED3" w:rsidRDefault="00833ED3" w:rsidP="00833ED3">
      <w:pPr>
        <w:pStyle w:val="Corpo"/>
        <w:rPr>
          <w:color w:val="000000"/>
          <w:shd w:val="clear" w:color="auto" w:fill="FFFFFF"/>
        </w:rPr>
      </w:pPr>
      <w:r>
        <w:rPr>
          <w:color w:val="000000"/>
          <w:shd w:val="clear" w:color="auto" w:fill="FFFFFF"/>
        </w:rPr>
        <w:t>O colágeno é a proteína mais abundante no corpo humano, representando cerca de 30% da concentração de proteínas. É um elemento importante da matriz extracelular (MEC)</w:t>
      </w:r>
      <w:r w:rsidR="00760B62">
        <w:rPr>
          <w:color w:val="000000"/>
          <w:shd w:val="clear" w:color="auto" w:fill="FFFFFF"/>
        </w:rPr>
        <w:t>,</w:t>
      </w:r>
      <w:r>
        <w:rPr>
          <w:color w:val="000000"/>
          <w:shd w:val="clear" w:color="auto" w:fill="FFFFFF"/>
        </w:rPr>
        <w:t xml:space="preserve"> do músculo esquelético e dos tendões</w:t>
      </w:r>
      <w:r w:rsidR="00760B62">
        <w:rPr>
          <w:color w:val="000000"/>
          <w:shd w:val="clear" w:color="auto" w:fill="FFFFFF"/>
        </w:rPr>
        <w:t>,</w:t>
      </w:r>
      <w:r>
        <w:rPr>
          <w:color w:val="000000"/>
          <w:shd w:val="clear" w:color="auto" w:fill="FFFFFF"/>
        </w:rPr>
        <w:t xml:space="preserve"> e é responsável principalmente pela sua funcionalidade em termos de transmissão de força, flexibilidade e adaptação. </w:t>
      </w:r>
    </w:p>
    <w:p w:rsidR="00833ED3" w:rsidRDefault="00833ED3" w:rsidP="00833ED3">
      <w:pPr>
        <w:pStyle w:val="Corpo"/>
        <w:rPr>
          <w:color w:val="000000"/>
          <w:shd w:val="clear" w:color="auto" w:fill="FFFFFF"/>
        </w:rPr>
      </w:pPr>
    </w:p>
    <w:p w:rsidR="00833ED3" w:rsidRDefault="00833ED3" w:rsidP="00833ED3">
      <w:pPr>
        <w:pStyle w:val="Corpo"/>
        <w:rPr>
          <w:color w:val="000000"/>
          <w:shd w:val="clear" w:color="auto" w:fill="FFFFFF"/>
        </w:rPr>
      </w:pPr>
    </w:p>
    <w:p w:rsidR="00833ED3" w:rsidRDefault="00833ED3" w:rsidP="00833ED3">
      <w:pPr>
        <w:pStyle w:val="Corpo"/>
        <w:rPr>
          <w:color w:val="000000"/>
          <w:shd w:val="clear" w:color="auto" w:fill="FFFFFF"/>
        </w:rPr>
      </w:pPr>
    </w:p>
    <w:p w:rsidR="00833ED3" w:rsidRDefault="00833ED3" w:rsidP="00833ED3">
      <w:pPr>
        <w:pStyle w:val="Corpo"/>
      </w:pPr>
      <w:r>
        <w:rPr>
          <w:color w:val="000000"/>
          <w:shd w:val="clear" w:color="auto" w:fill="FFFFFF"/>
        </w:rPr>
        <w:t xml:space="preserve">O colágeno contribui para: </w:t>
      </w:r>
    </w:p>
    <w:p w:rsidR="00833ED3" w:rsidRDefault="00833ED3" w:rsidP="00833ED3">
      <w:pPr>
        <w:pStyle w:val="Corpo"/>
      </w:pPr>
    </w:p>
    <w:p w:rsidR="00833ED3" w:rsidRDefault="00833ED3" w:rsidP="00F20352">
      <w:pPr>
        <w:pStyle w:val="Corpo"/>
        <w:numPr>
          <w:ilvl w:val="0"/>
          <w:numId w:val="18"/>
        </w:numPr>
        <w:spacing w:after="100"/>
        <w:rPr>
          <w:color w:val="000000"/>
          <w:shd w:val="clear" w:color="auto" w:fill="FFFFFF"/>
        </w:rPr>
      </w:pPr>
      <w:r>
        <w:rPr>
          <w:color w:val="000000"/>
          <w:shd w:val="clear" w:color="auto" w:fill="FFFFFF"/>
        </w:rPr>
        <w:t>Garantir a transmissão da força das fibras musculares;</w:t>
      </w:r>
    </w:p>
    <w:p w:rsidR="00833ED3" w:rsidRDefault="00833ED3" w:rsidP="00F20352">
      <w:pPr>
        <w:pStyle w:val="Corpo"/>
        <w:numPr>
          <w:ilvl w:val="0"/>
          <w:numId w:val="18"/>
        </w:numPr>
        <w:spacing w:after="100"/>
        <w:rPr>
          <w:color w:val="000000"/>
          <w:shd w:val="clear" w:color="auto" w:fill="FFFFFF"/>
        </w:rPr>
      </w:pPr>
      <w:r>
        <w:rPr>
          <w:color w:val="000000"/>
          <w:shd w:val="clear" w:color="auto" w:fill="FFFFFF"/>
        </w:rPr>
        <w:t>Promover menor percepção da dor articular;</w:t>
      </w:r>
    </w:p>
    <w:p w:rsidR="00833ED3" w:rsidRDefault="00833ED3" w:rsidP="00F20352">
      <w:pPr>
        <w:pStyle w:val="Corpo"/>
        <w:numPr>
          <w:ilvl w:val="0"/>
          <w:numId w:val="18"/>
        </w:numPr>
        <w:spacing w:after="100"/>
      </w:pPr>
      <w:r>
        <w:rPr>
          <w:color w:val="000000"/>
          <w:shd w:val="clear" w:color="auto" w:fill="FFFFFF"/>
        </w:rPr>
        <w:t>A recuperação mais rápida do exercício e reduzir a dor muscular.</w:t>
      </w:r>
    </w:p>
    <w:p w:rsidR="00833ED3" w:rsidRDefault="00833ED3" w:rsidP="00833ED3">
      <w:pPr>
        <w:pStyle w:val="Corpo"/>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Pr="005A303C" w:rsidRDefault="00833ED3" w:rsidP="00220773">
      <w:pPr>
        <w:pStyle w:val="Titulo"/>
      </w:pPr>
      <w:proofErr w:type="gramStart"/>
      <w:r>
        <w:t>Estudo Comprova</w:t>
      </w:r>
      <w:proofErr w:type="gramEnd"/>
    </w:p>
    <w:p w:rsidR="00833ED3" w:rsidRPr="00833ED3" w:rsidRDefault="00833ED3" w:rsidP="00833ED3">
      <w:pPr>
        <w:ind w:right="-1"/>
        <w:jc w:val="center"/>
        <w:rPr>
          <w:rFonts w:ascii="Swis721 Th BT" w:eastAsia="MS Mincho" w:hAnsi="Swis721 Th BT"/>
          <w:b/>
          <w:color w:val="0082B2"/>
          <w:sz w:val="40"/>
        </w:rPr>
      </w:pPr>
      <w:r w:rsidRPr="00833ED3">
        <w:rPr>
          <w:rFonts w:ascii="Swis721 Th BT" w:eastAsia="MS Mincho" w:hAnsi="Swis721 Th BT"/>
          <w:b/>
          <w:color w:val="0082B2"/>
          <w:sz w:val="40"/>
        </w:rPr>
        <w:t>Suplementação de Peptídeo de Colágeno Resulta em um Aumento Mais Pronunciado na Massa Corporal Livre de Gordura</w:t>
      </w:r>
    </w:p>
    <w:p w:rsidR="00833ED3" w:rsidRPr="00AA00F0" w:rsidRDefault="00833ED3" w:rsidP="00833ED3">
      <w:pPr>
        <w:pStyle w:val="Corpo"/>
        <w:rPr>
          <w:sz w:val="24"/>
        </w:rPr>
      </w:pPr>
      <w:r>
        <w:rPr>
          <w:sz w:val="24"/>
        </w:rPr>
        <w:t xml:space="preserve">Um estudo duplo-cego, randomizado e </w:t>
      </w:r>
      <w:r w:rsidRPr="006759E7">
        <w:rPr>
          <w:sz w:val="24"/>
        </w:rPr>
        <w:t xml:space="preserve">controlado por </w:t>
      </w:r>
      <w:r>
        <w:rPr>
          <w:sz w:val="24"/>
        </w:rPr>
        <w:t xml:space="preserve">placebo teve como objetivo avaliar </w:t>
      </w:r>
      <w:r>
        <w:rPr>
          <w:color w:val="000000"/>
          <w:shd w:val="clear" w:color="auto" w:fill="FFFFFF"/>
        </w:rPr>
        <w:t xml:space="preserve">os efeitos de 12 semanas de treinamento de resistência à hipertrofia combinado com a suplementação de colágeno no </w:t>
      </w:r>
      <w:proofErr w:type="spellStart"/>
      <w:r>
        <w:rPr>
          <w:color w:val="000000"/>
          <w:shd w:val="clear" w:color="auto" w:fill="FFFFFF"/>
        </w:rPr>
        <w:t>proteoma</w:t>
      </w:r>
      <w:proofErr w:type="spellEnd"/>
      <w:r>
        <w:rPr>
          <w:color w:val="000000"/>
          <w:shd w:val="clear" w:color="auto" w:fill="FFFFFF"/>
        </w:rPr>
        <w:t xml:space="preserve"> do músculo esquelético </w:t>
      </w:r>
      <w:r>
        <w:rPr>
          <w:lang w:val="en-US"/>
        </w:rPr>
        <w:fldChar w:fldCharType="begin">
          <w:fldData xml:space="preserve">PEVuZE5vdGU+PENpdGU+PEF1dGhvcj5PZXJ0emVuLUhhZ2VtYW5uPC9BdXRob3I+PFllYXI+MjAx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==
</w:fldData>
        </w:fldChar>
      </w:r>
      <w:r w:rsidRPr="00AA00F0">
        <w:instrText xml:space="preserve"> ADDIN EN.CITE </w:instrText>
      </w:r>
      <w:r>
        <w:rPr>
          <w:lang w:val="en-US"/>
        </w:rPr>
        <w:fldChar w:fldCharType="begin">
          <w:fldData xml:space="preserve">PEVuZE5vdGU+PENpdGU+PEF1dGhvcj5PZXJ0emVuLUhhZ2VtYW5uPC9BdXRob3I+PFllYXI+MjAx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==
</w:fldData>
        </w:fldChar>
      </w:r>
      <w:r w:rsidRPr="00AA00F0">
        <w:instrText xml:space="preserve"> ADDIN EN.CITE.DATA </w:instrText>
      </w:r>
      <w:r>
        <w:rPr>
          <w:lang w:val="en-US"/>
        </w:rPr>
      </w:r>
      <w:r>
        <w:rPr>
          <w:lang w:val="en-US"/>
        </w:rPr>
        <w:fldChar w:fldCharType="end"/>
      </w:r>
      <w:r>
        <w:rPr>
          <w:lang w:val="en-US"/>
        </w:rPr>
      </w:r>
      <w:r>
        <w:rPr>
          <w:lang w:val="en-US"/>
        </w:rPr>
        <w:fldChar w:fldCharType="separate"/>
      </w:r>
      <w:r w:rsidRPr="00AA00F0">
        <w:rPr>
          <w:noProof/>
        </w:rPr>
        <w:t>(Oertzen-Hagemann</w:t>
      </w:r>
      <w:r w:rsidRPr="00AA00F0">
        <w:rPr>
          <w:i/>
          <w:noProof/>
        </w:rPr>
        <w:t xml:space="preserve"> et al.</w:t>
      </w:r>
      <w:r w:rsidRPr="00AA00F0">
        <w:rPr>
          <w:noProof/>
        </w:rPr>
        <w:t>, 2019)</w:t>
      </w:r>
      <w:r>
        <w:rPr>
          <w:lang w:val="en-US"/>
        </w:rPr>
        <w:fldChar w:fldCharType="end"/>
      </w:r>
      <w:r w:rsidRPr="00AA00F0">
        <w:t>.</w:t>
      </w:r>
    </w:p>
    <w:p w:rsidR="00833ED3" w:rsidRDefault="00833ED3" w:rsidP="00833ED3">
      <w:pPr>
        <w:pStyle w:val="Corpo"/>
        <w:rPr>
          <w:sz w:val="24"/>
        </w:rPr>
      </w:pPr>
      <w:r>
        <w:rPr>
          <w:noProof/>
          <w:lang w:eastAsia="pt-BR"/>
        </w:rPr>
        <mc:AlternateContent>
          <mc:Choice Requires="wps">
            <w:drawing>
              <wp:anchor distT="0" distB="0" distL="114300" distR="114300" simplePos="0" relativeHeight="252293120" behindDoc="0" locked="0" layoutInCell="1" allowOverlap="1" wp14:anchorId="7D3B2D5B" wp14:editId="6247F584">
                <wp:simplePos x="0" y="0"/>
                <wp:positionH relativeFrom="margin">
                  <wp:align>center</wp:align>
                </wp:positionH>
                <wp:positionV relativeFrom="paragraph">
                  <wp:posOffset>97155</wp:posOffset>
                </wp:positionV>
                <wp:extent cx="4850130" cy="518160"/>
                <wp:effectExtent l="0" t="0" r="26670" b="15240"/>
                <wp:wrapNone/>
                <wp:docPr id="606" name="Caixa de texto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518160"/>
                        </a:xfrm>
                        <a:prstGeom prst="rect">
                          <a:avLst/>
                        </a:prstGeom>
                        <a:solidFill>
                          <a:schemeClr val="bg1">
                            <a:lumMod val="100000"/>
                            <a:lumOff val="0"/>
                          </a:schemeClr>
                        </a:solidFill>
                        <a:ln w="9525">
                          <a:solidFill>
                            <a:srgbClr val="FF9933"/>
                          </a:solidFill>
                          <a:miter lim="800000"/>
                          <a:headEnd/>
                          <a:tailEnd/>
                        </a:ln>
                      </wps:spPr>
                      <wps:txbx>
                        <w:txbxContent>
                          <w:p w:rsidR="00E06D27" w:rsidRPr="009D65A4" w:rsidRDefault="00E06D27" w:rsidP="00833ED3">
                            <w:pPr>
                              <w:jc w:val="center"/>
                              <w:rPr>
                                <w:rFonts w:ascii="Swis721 Th BT" w:hAnsi="Swis721 Th BT"/>
                                <w:sz w:val="23"/>
                                <w:szCs w:val="23"/>
                              </w:rPr>
                            </w:pPr>
                            <w:r>
                              <w:rPr>
                                <w:rFonts w:ascii="Swis721 Th BT" w:hAnsi="Swis721 Th BT"/>
                                <w:sz w:val="23"/>
                                <w:szCs w:val="23"/>
                              </w:rPr>
                              <w:t xml:space="preserve">Para isso, 25 estudantes de esportes foram randomizados em dois grupos, nos quais receberam: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B2D5B" id="Caixa de texto 606" o:spid="_x0000_s1161" type="#_x0000_t202" style="position:absolute;left:0;text-align:left;margin-left:0;margin-top:7.65pt;width:381.9pt;height:40.8pt;z-index:25229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" fillcolor="white [3212]" strokecolor="#f93">
                <v:textbox>
                  <w:txbxContent>
                    <w:p w:rsidR="00E06D27" w:rsidRPr="009D65A4" w:rsidRDefault="00E06D27" w:rsidP="00833ED3">
                      <w:pPr>
                        <w:jc w:val="center"/>
                        <w:rPr>
                          <w:rFonts w:ascii="Swis721 Th BT" w:hAnsi="Swis721 Th BT"/>
                          <w:sz w:val="23"/>
                          <w:szCs w:val="23"/>
                        </w:rPr>
                      </w:pPr>
                      <w:r>
                        <w:rPr>
                          <w:rFonts w:ascii="Swis721 Th BT" w:hAnsi="Swis721 Th BT"/>
                          <w:sz w:val="23"/>
                          <w:szCs w:val="23"/>
                        </w:rPr>
                        <w:t xml:space="preserve">Para isso, 25 estudantes de esportes foram randomizados em dois grupos, nos quais receberam: </w:t>
                      </w:r>
                    </w:p>
                  </w:txbxContent>
                </v:textbox>
                <w10:wrap anchorx="margin"/>
              </v:shape>
            </w:pict>
          </mc:Fallback>
        </mc:AlternateContent>
      </w:r>
      <w:r>
        <w:rPr>
          <w:sz w:val="24"/>
        </w:rPr>
        <w:br/>
      </w:r>
    </w:p>
    <w:p w:rsidR="00833ED3" w:rsidRDefault="00833ED3" w:rsidP="00833ED3">
      <w:pPr>
        <w:pStyle w:val="Corpo"/>
      </w:pPr>
    </w:p>
    <w:p w:rsidR="00833ED3" w:rsidRDefault="00833ED3" w:rsidP="00833ED3">
      <w:pPr>
        <w:pStyle w:val="Corpo"/>
      </w:pPr>
    </w:p>
    <w:p w:rsidR="00833ED3" w:rsidRDefault="00833ED3" w:rsidP="00833ED3">
      <w:pPr>
        <w:pStyle w:val="Corpo"/>
      </w:pPr>
      <w:r>
        <w:rPr>
          <w:noProof/>
          <w:lang w:eastAsia="pt-BR"/>
        </w:rPr>
        <mc:AlternateContent>
          <mc:Choice Requires="wps">
            <w:drawing>
              <wp:anchor distT="0" distB="0" distL="114300" distR="114300" simplePos="0" relativeHeight="252292096" behindDoc="0" locked="0" layoutInCell="1" allowOverlap="1" wp14:anchorId="7DA2B3B9" wp14:editId="65D5BA30">
                <wp:simplePos x="0" y="0"/>
                <wp:positionH relativeFrom="column">
                  <wp:posOffset>4207510</wp:posOffset>
                </wp:positionH>
                <wp:positionV relativeFrom="paragraph">
                  <wp:posOffset>48895</wp:posOffset>
                </wp:positionV>
                <wp:extent cx="226695" cy="138430"/>
                <wp:effectExtent l="0" t="0" r="1905" b="0"/>
                <wp:wrapNone/>
                <wp:docPr id="607" name="Triângulo isósceles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8AD62" id="Triângulo isósceles 607" o:spid="_x0000_s1026" type="#_x0000_t5" style="position:absolute;margin-left:331.3pt;margin-top:3.85pt;width:17.85pt;height:10.9pt;flip:y;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K9ayA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" fillcolor="#d8d8d8 [2732]" stroked="f"/>
            </w:pict>
          </mc:Fallback>
        </mc:AlternateContent>
      </w:r>
      <w:r>
        <w:rPr>
          <w:noProof/>
          <w:lang w:eastAsia="pt-BR"/>
        </w:rPr>
        <mc:AlternateContent>
          <mc:Choice Requires="wps">
            <w:drawing>
              <wp:anchor distT="0" distB="0" distL="114300" distR="114300" simplePos="0" relativeHeight="252294144" behindDoc="0" locked="0" layoutInCell="1" allowOverlap="1" wp14:anchorId="5354B88D" wp14:editId="7438CF63">
                <wp:simplePos x="0" y="0"/>
                <wp:positionH relativeFrom="column">
                  <wp:posOffset>1285875</wp:posOffset>
                </wp:positionH>
                <wp:positionV relativeFrom="paragraph">
                  <wp:posOffset>48895</wp:posOffset>
                </wp:positionV>
                <wp:extent cx="226695" cy="138430"/>
                <wp:effectExtent l="0" t="0" r="1905" b="0"/>
                <wp:wrapNone/>
                <wp:docPr id="608" name="Triângulo isósceles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6B954C" id="Triângulo isósceles 608" o:spid="_x0000_s1026" type="#_x0000_t5" style="position:absolute;margin-left:101.25pt;margin-top:3.85pt;width:17.85pt;height:10.9pt;flip:y;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nUo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hqt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" fillcolor="#d8d8d8 [2732]" stroked="f"/>
            </w:pict>
          </mc:Fallback>
        </mc:AlternateContent>
      </w:r>
    </w:p>
    <w:p w:rsidR="00833ED3" w:rsidRDefault="00833ED3" w:rsidP="00833ED3">
      <w:pPr>
        <w:pStyle w:val="Corpo"/>
      </w:pPr>
      <w:r>
        <w:rPr>
          <w:noProof/>
          <w:lang w:eastAsia="pt-BR"/>
        </w:rPr>
        <mc:AlternateContent>
          <mc:Choice Requires="wps">
            <w:drawing>
              <wp:anchor distT="0" distB="0" distL="114300" distR="114300" simplePos="0" relativeHeight="252295168" behindDoc="0" locked="0" layoutInCell="1" allowOverlap="1" wp14:anchorId="427904D2" wp14:editId="37BACFDF">
                <wp:simplePos x="0" y="0"/>
                <wp:positionH relativeFrom="column">
                  <wp:posOffset>3382010</wp:posOffset>
                </wp:positionH>
                <wp:positionV relativeFrom="paragraph">
                  <wp:posOffset>127000</wp:posOffset>
                </wp:positionV>
                <wp:extent cx="1905000" cy="781685"/>
                <wp:effectExtent l="0" t="0" r="19050" b="18415"/>
                <wp:wrapNone/>
                <wp:docPr id="609" name="Caixa de texto 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9933"/>
                        </a:solidFill>
                        <a:ln w="9525">
                          <a:solidFill>
                            <a:srgbClr val="FF9933"/>
                          </a:solidFill>
                          <a:miter lim="800000"/>
                          <a:headEnd/>
                          <a:tailEnd/>
                        </a:ln>
                      </wps:spPr>
                      <wps:txbx>
                        <w:txbxContent>
                          <w:p w:rsidR="00E06D27" w:rsidRDefault="00E06D27" w:rsidP="00833ED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833ED3">
                            <w:pPr>
                              <w:spacing w:after="0" w:line="240" w:lineRule="auto"/>
                              <w:jc w:val="center"/>
                              <w:rPr>
                                <w:rFonts w:ascii="Swis721 Th BT" w:hAnsi="Swis721 Th BT"/>
                                <w:b/>
                                <w:color w:val="FFFFFF" w:themeColor="background1"/>
                                <w:sz w:val="12"/>
                                <w:szCs w:val="12"/>
                              </w:rPr>
                            </w:pPr>
                          </w:p>
                          <w:p w:rsidR="00E06D27" w:rsidRPr="00086CFC" w:rsidRDefault="00E06D27" w:rsidP="00833ED3">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833ED3">
                            <w:pPr>
                              <w:spacing w:after="0" w:line="240" w:lineRule="auto"/>
                              <w:jc w:val="center"/>
                              <w:rPr>
                                <w:rFonts w:ascii="Swis721 Th BT" w:hAnsi="Swis721 Th BT"/>
                                <w:b/>
                                <w:color w:val="FFFFFF" w:themeColor="background1"/>
                                <w:sz w:val="12"/>
                                <w:szCs w:val="12"/>
                              </w:rPr>
                            </w:pPr>
                          </w:p>
                          <w:p w:rsidR="00E06D27" w:rsidRPr="00190C3C" w:rsidRDefault="00E06D27" w:rsidP="00833ED3">
                            <w:pPr>
                              <w:spacing w:after="0" w:line="240" w:lineRule="auto"/>
                              <w:jc w:val="center"/>
                              <w:rPr>
                                <w:rFonts w:ascii="Swis721 Th BT" w:hAnsi="Swis721 Th BT"/>
                                <w:b/>
                                <w:color w:val="FFFFFF" w:themeColor="background1"/>
                                <w:sz w:val="23"/>
                                <w:szCs w:val="23"/>
                              </w:rPr>
                            </w:pPr>
                          </w:p>
                          <w:p w:rsidR="00E06D27" w:rsidRPr="00190C3C" w:rsidRDefault="00E06D27" w:rsidP="00833ED3">
                            <w:pPr>
                              <w:spacing w:after="0" w:line="240" w:lineRule="auto"/>
                              <w:jc w:val="center"/>
                              <w:rPr>
                                <w:rFonts w:ascii="Swis721 Th BT" w:hAnsi="Swis721 Th BT"/>
                                <w:b/>
                                <w:color w:val="FFFFFF" w:themeColor="background1"/>
                                <w:sz w:val="12"/>
                                <w:szCs w:val="12"/>
                              </w:rPr>
                            </w:pPr>
                          </w:p>
                          <w:p w:rsidR="00E06D27" w:rsidRDefault="00E06D27" w:rsidP="00833E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904D2" id="Caixa de texto 609" o:spid="_x0000_s1162" type="#_x0000_t202" style="position:absolute;left:0;text-align:left;margin-left:266.3pt;margin-top:10pt;width:150pt;height:61.55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" fillcolor="#f93" strokecolor="#f93">
                <v:textbox>
                  <w:txbxContent>
                    <w:p w:rsidR="00E06D27" w:rsidRDefault="00E06D27" w:rsidP="00833ED3">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833ED3">
                      <w:pPr>
                        <w:spacing w:after="0" w:line="240" w:lineRule="auto"/>
                        <w:jc w:val="center"/>
                        <w:rPr>
                          <w:rFonts w:ascii="Swis721 Th BT" w:hAnsi="Swis721 Th BT"/>
                          <w:b/>
                          <w:color w:val="FFFFFF" w:themeColor="background1"/>
                          <w:sz w:val="12"/>
                          <w:szCs w:val="12"/>
                        </w:rPr>
                      </w:pPr>
                    </w:p>
                    <w:p w:rsidR="00E06D27" w:rsidRPr="00086CFC" w:rsidRDefault="00E06D27" w:rsidP="00833ED3">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833ED3">
                      <w:pPr>
                        <w:spacing w:after="0" w:line="240" w:lineRule="auto"/>
                        <w:jc w:val="center"/>
                        <w:rPr>
                          <w:rFonts w:ascii="Swis721 Th BT" w:hAnsi="Swis721 Th BT"/>
                          <w:b/>
                          <w:color w:val="FFFFFF" w:themeColor="background1"/>
                          <w:sz w:val="12"/>
                          <w:szCs w:val="12"/>
                        </w:rPr>
                      </w:pPr>
                    </w:p>
                    <w:p w:rsidR="00E06D27" w:rsidRPr="00190C3C" w:rsidRDefault="00E06D27" w:rsidP="00833ED3">
                      <w:pPr>
                        <w:spacing w:after="0" w:line="240" w:lineRule="auto"/>
                        <w:jc w:val="center"/>
                        <w:rPr>
                          <w:rFonts w:ascii="Swis721 Th BT" w:hAnsi="Swis721 Th BT"/>
                          <w:b/>
                          <w:color w:val="FFFFFF" w:themeColor="background1"/>
                          <w:sz w:val="23"/>
                          <w:szCs w:val="23"/>
                        </w:rPr>
                      </w:pPr>
                    </w:p>
                    <w:p w:rsidR="00E06D27" w:rsidRPr="00190C3C" w:rsidRDefault="00E06D27" w:rsidP="00833ED3">
                      <w:pPr>
                        <w:spacing w:after="0" w:line="240" w:lineRule="auto"/>
                        <w:jc w:val="center"/>
                        <w:rPr>
                          <w:rFonts w:ascii="Swis721 Th BT" w:hAnsi="Swis721 Th BT"/>
                          <w:b/>
                          <w:color w:val="FFFFFF" w:themeColor="background1"/>
                          <w:sz w:val="12"/>
                          <w:szCs w:val="12"/>
                        </w:rPr>
                      </w:pPr>
                    </w:p>
                    <w:p w:rsidR="00E06D27" w:rsidRDefault="00E06D27" w:rsidP="00833ED3"/>
                  </w:txbxContent>
                </v:textbox>
              </v:shape>
            </w:pict>
          </mc:Fallback>
        </mc:AlternateContent>
      </w:r>
      <w:r>
        <w:rPr>
          <w:noProof/>
          <w:lang w:eastAsia="pt-BR"/>
        </w:rPr>
        <mc:AlternateContent>
          <mc:Choice Requires="wps">
            <w:drawing>
              <wp:anchor distT="0" distB="0" distL="114300" distR="114300" simplePos="0" relativeHeight="252291072" behindDoc="0" locked="0" layoutInCell="1" allowOverlap="1" wp14:anchorId="14C560DA" wp14:editId="73213F91">
                <wp:simplePos x="0" y="0"/>
                <wp:positionH relativeFrom="column">
                  <wp:posOffset>451485</wp:posOffset>
                </wp:positionH>
                <wp:positionV relativeFrom="paragraph">
                  <wp:posOffset>127000</wp:posOffset>
                </wp:positionV>
                <wp:extent cx="1913890" cy="781685"/>
                <wp:effectExtent l="0" t="0" r="10160" b="18415"/>
                <wp:wrapNone/>
                <wp:docPr id="610" name="Caixa de texto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9933"/>
                        </a:solidFill>
                        <a:ln w="9525">
                          <a:solidFill>
                            <a:srgbClr val="FF9933"/>
                          </a:solidFill>
                          <a:miter lim="800000"/>
                          <a:headEnd/>
                          <a:tailEnd/>
                        </a:ln>
                      </wps:spPr>
                      <wps:txbx>
                        <w:txbxContent>
                          <w:p w:rsidR="00E06D27" w:rsidRPr="00086CFC" w:rsidRDefault="00E06D27" w:rsidP="00833ED3">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Peptídeos de Colágeno </w:t>
                            </w:r>
                            <w:proofErr w:type="gramStart"/>
                            <w:r>
                              <w:rPr>
                                <w:rFonts w:ascii="Swis721 Th BT" w:hAnsi="Swis721 Th BT"/>
                                <w:color w:val="FFFFFF" w:themeColor="background1"/>
                                <w:sz w:val="23"/>
                                <w:szCs w:val="23"/>
                              </w:rPr>
                              <w:t>15g Uma</w:t>
                            </w:r>
                            <w:proofErr w:type="gramEnd"/>
                            <w:r>
                              <w:rPr>
                                <w:rFonts w:ascii="Swis721 Th BT" w:hAnsi="Swis721 Th BT"/>
                                <w:color w:val="FFFFFF" w:themeColor="background1"/>
                                <w:sz w:val="23"/>
                                <w:szCs w:val="23"/>
                              </w:rPr>
                              <w:t xml:space="preserve">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60DA" id="Caixa de texto 610" o:spid="_x0000_s1163" type="#_x0000_t202" style="position:absolute;left:0;text-align:left;margin-left:35.55pt;margin-top:10pt;width:150.7pt;height:61.55pt;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" fillcolor="#f93" strokecolor="#f93">
                <v:textbox>
                  <w:txbxContent>
                    <w:p w:rsidR="00E06D27" w:rsidRPr="00086CFC" w:rsidRDefault="00E06D27" w:rsidP="00833ED3">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Peptídeos de Colágeno </w:t>
                      </w:r>
                      <w:proofErr w:type="gramStart"/>
                      <w:r>
                        <w:rPr>
                          <w:rFonts w:ascii="Swis721 Th BT" w:hAnsi="Swis721 Th BT"/>
                          <w:color w:val="FFFFFF" w:themeColor="background1"/>
                          <w:sz w:val="23"/>
                          <w:szCs w:val="23"/>
                        </w:rPr>
                        <w:t>15g Uma</w:t>
                      </w:r>
                      <w:proofErr w:type="gramEnd"/>
                      <w:r>
                        <w:rPr>
                          <w:rFonts w:ascii="Swis721 Th BT" w:hAnsi="Swis721 Th BT"/>
                          <w:color w:val="FFFFFF" w:themeColor="background1"/>
                          <w:sz w:val="23"/>
                          <w:szCs w:val="23"/>
                        </w:rPr>
                        <w:t xml:space="preserve"> vez ao dia</w:t>
                      </w:r>
                      <w:r>
                        <w:rPr>
                          <w:rFonts w:ascii="Swis721 Th BT" w:hAnsi="Swis721 Th BT"/>
                          <w:color w:val="FFFFFF" w:themeColor="background1"/>
                          <w:szCs w:val="23"/>
                        </w:rPr>
                        <w:t xml:space="preserve"> </w:t>
                      </w:r>
                    </w:p>
                  </w:txbxContent>
                </v:textbox>
              </v:shape>
            </w:pict>
          </mc:Fallback>
        </mc:AlternateContent>
      </w:r>
    </w:p>
    <w:p w:rsidR="00833ED3" w:rsidRDefault="00833ED3" w:rsidP="00833ED3">
      <w:pPr>
        <w:pStyle w:val="Corpo"/>
      </w:pPr>
    </w:p>
    <w:p w:rsidR="00833ED3" w:rsidRDefault="00833ED3" w:rsidP="00833ED3">
      <w:pPr>
        <w:pStyle w:val="Corpo"/>
      </w:pPr>
    </w:p>
    <w:p w:rsidR="00833ED3" w:rsidRDefault="00833ED3" w:rsidP="00833ED3">
      <w:pPr>
        <w:pStyle w:val="Corpo"/>
      </w:pPr>
    </w:p>
    <w:p w:rsidR="00833ED3" w:rsidRDefault="00833ED3" w:rsidP="00833ED3">
      <w:pPr>
        <w:pStyle w:val="Corpo"/>
        <w:spacing w:before="120"/>
        <w:rPr>
          <w:sz w:val="20"/>
        </w:rPr>
      </w:pPr>
    </w:p>
    <w:p w:rsidR="00833ED3" w:rsidRDefault="00833ED3" w:rsidP="00833ED3">
      <w:pPr>
        <w:pStyle w:val="Corpo"/>
        <w:numPr>
          <w:ilvl w:val="0"/>
          <w:numId w:val="2"/>
        </w:numPr>
        <w:spacing w:before="120" w:after="0"/>
        <w:ind w:left="765"/>
        <w:rPr>
          <w:sz w:val="20"/>
          <w:szCs w:val="23"/>
        </w:rPr>
      </w:pPr>
      <w:r w:rsidRPr="004D4E19">
        <w:rPr>
          <w:sz w:val="20"/>
          <w:szCs w:val="23"/>
        </w:rPr>
        <w:t xml:space="preserve">A análise do </w:t>
      </w:r>
      <w:proofErr w:type="spellStart"/>
      <w:r w:rsidRPr="004D4E19">
        <w:rPr>
          <w:sz w:val="20"/>
          <w:szCs w:val="23"/>
        </w:rPr>
        <w:t>proteoma</w:t>
      </w:r>
      <w:proofErr w:type="spellEnd"/>
      <w:r w:rsidRPr="004D4E19">
        <w:rPr>
          <w:sz w:val="20"/>
          <w:szCs w:val="23"/>
        </w:rPr>
        <w:t xml:space="preserve"> muscular foi realizada por espectrometria de massa </w:t>
      </w:r>
      <w:r w:rsidR="00760B62">
        <w:rPr>
          <w:sz w:val="20"/>
          <w:szCs w:val="23"/>
        </w:rPr>
        <w:t>e também</w:t>
      </w:r>
      <w:r w:rsidRPr="004D4E19">
        <w:rPr>
          <w:sz w:val="20"/>
          <w:szCs w:val="23"/>
        </w:rPr>
        <w:t xml:space="preserve"> por cromatografia líquida (LC-MS / MS)</w:t>
      </w:r>
      <w:r>
        <w:rPr>
          <w:sz w:val="20"/>
          <w:szCs w:val="23"/>
        </w:rPr>
        <w:t>.</w:t>
      </w:r>
    </w:p>
    <w:p w:rsidR="00833ED3" w:rsidRDefault="00833ED3" w:rsidP="00833ED3">
      <w:pPr>
        <w:pStyle w:val="Corpo"/>
        <w:rPr>
          <w:b/>
          <w:color w:val="339966"/>
          <w:sz w:val="25"/>
          <w:szCs w:val="25"/>
        </w:rPr>
      </w:pPr>
    </w:p>
    <w:p w:rsidR="00833ED3" w:rsidRPr="00833ED3" w:rsidRDefault="00833ED3" w:rsidP="00833ED3">
      <w:pPr>
        <w:pStyle w:val="Corpo"/>
        <w:rPr>
          <w:b/>
          <w:color w:val="0099CC"/>
        </w:rPr>
      </w:pPr>
      <w:r w:rsidRPr="00833ED3">
        <w:rPr>
          <w:b/>
          <w:color w:val="0099CC"/>
        </w:rPr>
        <w:t>Resultados:</w:t>
      </w:r>
    </w:p>
    <w:p w:rsidR="00833ED3" w:rsidRPr="00714E9A" w:rsidRDefault="00833ED3" w:rsidP="00833ED3">
      <w:pPr>
        <w:pStyle w:val="Corpo"/>
        <w:rPr>
          <w:sz w:val="16"/>
          <w:szCs w:val="16"/>
        </w:rPr>
      </w:pPr>
    </w:p>
    <w:p w:rsidR="00833ED3" w:rsidRDefault="00833ED3" w:rsidP="00833ED3">
      <w:pPr>
        <w:pStyle w:val="Corpo"/>
        <w:numPr>
          <w:ilvl w:val="0"/>
          <w:numId w:val="1"/>
        </w:numPr>
        <w:spacing w:after="120"/>
        <w:ind w:left="360"/>
        <w:rPr>
          <w:sz w:val="24"/>
        </w:rPr>
      </w:pPr>
      <w:r>
        <w:rPr>
          <w:sz w:val="24"/>
        </w:rPr>
        <w:t>A massa livre de gordura aumentou</w:t>
      </w:r>
      <w:r w:rsidRPr="004D4E19">
        <w:rPr>
          <w:sz w:val="24"/>
        </w:rPr>
        <w:t xml:space="preserve"> significativamente </w:t>
      </w:r>
      <w:r>
        <w:rPr>
          <w:sz w:val="24"/>
        </w:rPr>
        <w:t>no grupo que recebeu colágeno</w:t>
      </w:r>
      <w:r w:rsidRPr="004D4E19">
        <w:rPr>
          <w:sz w:val="24"/>
        </w:rPr>
        <w:t xml:space="preserve"> comparado com</w:t>
      </w:r>
      <w:r>
        <w:rPr>
          <w:sz w:val="24"/>
        </w:rPr>
        <w:t xml:space="preserve"> o</w:t>
      </w:r>
      <w:r w:rsidRPr="004D4E19">
        <w:rPr>
          <w:sz w:val="24"/>
        </w:rPr>
        <w:t xml:space="preserve"> </w:t>
      </w:r>
      <w:r>
        <w:rPr>
          <w:sz w:val="24"/>
        </w:rPr>
        <w:t>placebo</w:t>
      </w:r>
      <w:r w:rsidRPr="004D4E19">
        <w:rPr>
          <w:sz w:val="24"/>
        </w:rPr>
        <w:t xml:space="preserve">, enquanto não foram detectadas diferenças em </w:t>
      </w:r>
      <w:r>
        <w:rPr>
          <w:sz w:val="24"/>
        </w:rPr>
        <w:t>massa adiposa entre os dois grupos;</w:t>
      </w:r>
    </w:p>
    <w:p w:rsidR="00833ED3" w:rsidRDefault="00833ED3" w:rsidP="00833ED3">
      <w:pPr>
        <w:pStyle w:val="Corpo"/>
        <w:numPr>
          <w:ilvl w:val="0"/>
          <w:numId w:val="1"/>
        </w:numPr>
        <w:spacing w:after="120"/>
        <w:ind w:left="360"/>
        <w:rPr>
          <w:sz w:val="24"/>
        </w:rPr>
      </w:pPr>
      <w:r w:rsidRPr="002B2792">
        <w:rPr>
          <w:sz w:val="24"/>
        </w:rPr>
        <w:t xml:space="preserve">Ambos os grupos melhoraram nos níveis de força, com um aumento ligeiramente maior no </w:t>
      </w:r>
      <w:r>
        <w:rPr>
          <w:sz w:val="24"/>
        </w:rPr>
        <w:t xml:space="preserve">grupo tratado </w:t>
      </w:r>
      <w:r w:rsidRPr="002B2792">
        <w:rPr>
          <w:sz w:val="24"/>
        </w:rPr>
        <w:t xml:space="preserve">em comparação com o </w:t>
      </w:r>
      <w:r>
        <w:rPr>
          <w:sz w:val="24"/>
        </w:rPr>
        <w:t>placebo;</w:t>
      </w:r>
    </w:p>
    <w:p w:rsidR="00833ED3" w:rsidRDefault="00833ED3" w:rsidP="00833ED3">
      <w:pPr>
        <w:pStyle w:val="Corpo"/>
        <w:numPr>
          <w:ilvl w:val="0"/>
          <w:numId w:val="1"/>
        </w:numPr>
        <w:spacing w:after="120"/>
        <w:ind w:left="360"/>
        <w:rPr>
          <w:sz w:val="24"/>
        </w:rPr>
      </w:pPr>
      <w:r>
        <w:rPr>
          <w:sz w:val="24"/>
        </w:rPr>
        <w:t>No grupo 1</w:t>
      </w:r>
      <w:r w:rsidRPr="002B2792">
        <w:rPr>
          <w:sz w:val="24"/>
        </w:rPr>
        <w:t>, 221 proteínas mais abundantes foram identificadas. </w:t>
      </w:r>
      <w:r>
        <w:rPr>
          <w:sz w:val="24"/>
        </w:rPr>
        <w:t>Contudo</w:t>
      </w:r>
      <w:r w:rsidRPr="002B2792">
        <w:rPr>
          <w:sz w:val="24"/>
        </w:rPr>
        <w:t xml:space="preserve">, apenas 44 proteínas foram de maior abundância no </w:t>
      </w:r>
      <w:r>
        <w:rPr>
          <w:sz w:val="24"/>
        </w:rPr>
        <w:t>grupo 2</w:t>
      </w:r>
      <w:r w:rsidRPr="002B2792">
        <w:rPr>
          <w:sz w:val="24"/>
        </w:rPr>
        <w:t xml:space="preserve">. Em contraste com o </w:t>
      </w:r>
      <w:r>
        <w:rPr>
          <w:sz w:val="24"/>
        </w:rPr>
        <w:t>placebo</w:t>
      </w:r>
      <w:r w:rsidRPr="002B2792">
        <w:rPr>
          <w:sz w:val="24"/>
        </w:rPr>
        <w:t xml:space="preserve">, as proteínas reguladas positivamente no </w:t>
      </w:r>
      <w:r>
        <w:rPr>
          <w:sz w:val="24"/>
        </w:rPr>
        <w:t>grupo tratado</w:t>
      </w:r>
      <w:r w:rsidRPr="002B2792">
        <w:rPr>
          <w:sz w:val="24"/>
        </w:rPr>
        <w:t xml:space="preserve"> estavam mais associadas ao metabolismo proteico das fibras contráteis. </w:t>
      </w:r>
    </w:p>
    <w:p w:rsidR="00833ED3" w:rsidRPr="00C23ABE" w:rsidRDefault="00833ED3" w:rsidP="00833ED3">
      <w:pPr>
        <w:pStyle w:val="Corpo"/>
        <w:spacing w:after="120"/>
        <w:ind w:left="786"/>
        <w:rPr>
          <w:sz w:val="24"/>
        </w:rPr>
      </w:pPr>
    </w:p>
    <w:p w:rsidR="00833ED3" w:rsidRPr="00833ED3" w:rsidRDefault="00833ED3" w:rsidP="00833ED3">
      <w:pPr>
        <w:pStyle w:val="Corpo"/>
        <w:rPr>
          <w:b/>
          <w:color w:val="0099CC"/>
        </w:rPr>
      </w:pPr>
      <w:r w:rsidRPr="00833ED3">
        <w:rPr>
          <w:b/>
          <w:color w:val="0099CC"/>
        </w:rPr>
        <w:t>Conclusão:</w:t>
      </w:r>
    </w:p>
    <w:p w:rsidR="00833ED3" w:rsidRPr="0041379C" w:rsidRDefault="00833ED3" w:rsidP="00833ED3">
      <w:pPr>
        <w:pStyle w:val="Corpo"/>
        <w:rPr>
          <w:b/>
          <w:color w:val="339966"/>
          <w:sz w:val="16"/>
          <w:szCs w:val="16"/>
        </w:rPr>
      </w:pPr>
    </w:p>
    <w:p w:rsidR="00833ED3" w:rsidRDefault="00760B62" w:rsidP="00833ED3">
      <w:pPr>
        <w:pStyle w:val="Corpo"/>
        <w:jc w:val="center"/>
      </w:pPr>
      <w:r>
        <w:rPr>
          <w:b/>
          <w:i/>
        </w:rPr>
        <w:t>O</w:t>
      </w:r>
      <w:r w:rsidR="00833ED3" w:rsidRPr="002B2792">
        <w:rPr>
          <w:b/>
          <w:i/>
        </w:rPr>
        <w:t xml:space="preserve"> </w:t>
      </w:r>
      <w:r w:rsidR="00833ED3">
        <w:rPr>
          <w:b/>
          <w:i/>
        </w:rPr>
        <w:t>treinamento com exercícios resistidos</w:t>
      </w:r>
      <w:r w:rsidR="00833ED3" w:rsidRPr="002B2792">
        <w:rPr>
          <w:b/>
          <w:i/>
        </w:rPr>
        <w:t xml:space="preserve"> em combinação com a suplementação de peptídeo de colágeno resulta em um </w:t>
      </w:r>
      <w:r w:rsidR="00833ED3">
        <w:rPr>
          <w:b/>
          <w:i/>
        </w:rPr>
        <w:t>aumento mais pronunciado na massa corporal livre de gordura</w:t>
      </w:r>
      <w:r w:rsidR="00833ED3" w:rsidRPr="002B2792">
        <w:rPr>
          <w:b/>
          <w:i/>
        </w:rPr>
        <w:t xml:space="preserve"> e força muscular do que </w:t>
      </w:r>
      <w:r w:rsidR="00833ED3">
        <w:rPr>
          <w:b/>
          <w:i/>
        </w:rPr>
        <w:t>só</w:t>
      </w:r>
      <w:r w:rsidR="00833ED3" w:rsidRPr="002B2792">
        <w:rPr>
          <w:b/>
          <w:i/>
        </w:rPr>
        <w:t xml:space="preserve"> </w:t>
      </w:r>
      <w:r w:rsidR="00833ED3">
        <w:rPr>
          <w:b/>
          <w:i/>
        </w:rPr>
        <w:t>com exercícios resistidos</w:t>
      </w:r>
      <w:r w:rsidR="00833ED3" w:rsidRPr="002B2792">
        <w:rPr>
          <w:b/>
          <w:i/>
        </w:rPr>
        <w:t xml:space="preserve"> sozinho. </w:t>
      </w:r>
    </w:p>
    <w:p w:rsidR="00833ED3" w:rsidRDefault="00833ED3" w:rsidP="00AC4E7F">
      <w:pPr>
        <w:ind w:right="-1"/>
        <w:rPr>
          <w:rFonts w:ascii="Swis721 Th BT" w:hAnsi="Swis721 Th BT"/>
          <w:b/>
          <w:sz w:val="23"/>
          <w:szCs w:val="23"/>
        </w:rPr>
      </w:pPr>
    </w:p>
    <w:p w:rsidR="00833ED3" w:rsidRPr="005A303C" w:rsidRDefault="00833ED3" w:rsidP="00220773">
      <w:pPr>
        <w:pStyle w:val="Titulo"/>
      </w:pPr>
      <w:r>
        <w:t>Formulário</w:t>
      </w:r>
    </w:p>
    <w:p w:rsidR="00833ED3" w:rsidRDefault="00833ED3" w:rsidP="00AC4E7F">
      <w:pPr>
        <w:ind w:right="-1"/>
        <w:rPr>
          <w:rFonts w:ascii="Swis721 Th BT" w:eastAsia="MS Mincho" w:hAnsi="Swis721 Th BT"/>
          <w:b/>
          <w:color w:val="0082B2"/>
          <w:sz w:val="40"/>
        </w:rPr>
      </w:pPr>
    </w:p>
    <w:p w:rsidR="00833ED3" w:rsidRPr="00833ED3" w:rsidRDefault="00833ED3" w:rsidP="00833ED3">
      <w:pPr>
        <w:pStyle w:val="Corpo"/>
        <w:rPr>
          <w:b/>
          <w:i/>
          <w:sz w:val="24"/>
          <w:u w:val="single"/>
        </w:rPr>
      </w:pPr>
      <w:r w:rsidRPr="00833ED3">
        <w:rPr>
          <w:b/>
          <w:i/>
          <w:sz w:val="24"/>
          <w:u w:val="single"/>
        </w:rPr>
        <w:t>Peptídeos de Colágeno na Melhora da Musculatura, Força e Recuperação Muscular</w:t>
      </w:r>
    </w:p>
    <w:p w:rsidR="00833ED3" w:rsidRPr="00C30C20" w:rsidRDefault="00833ED3" w:rsidP="00833ED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33ED3" w:rsidRPr="009537E7" w:rsidTr="00833ED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9933"/>
            <w:vAlign w:val="center"/>
          </w:tcPr>
          <w:p w:rsidR="00833ED3" w:rsidRPr="00C87A84" w:rsidRDefault="00833ED3" w:rsidP="00AE721E">
            <w:pPr>
              <w:pStyle w:val="Corpo"/>
              <w:jc w:val="center"/>
              <w:rPr>
                <w:b/>
                <w:color w:val="FFFFFF" w:themeColor="background1"/>
              </w:rPr>
            </w:pPr>
            <w:proofErr w:type="spellStart"/>
            <w:r>
              <w:rPr>
                <w:b/>
                <w:color w:val="FFFFFF" w:themeColor="background1"/>
                <w:sz w:val="22"/>
              </w:rPr>
              <w:t>BodyBalance</w:t>
            </w:r>
            <w:proofErr w:type="spellEnd"/>
            <w:r>
              <w:rPr>
                <w:b/>
                <w:color w:val="FFFFFF" w:themeColor="background1"/>
                <w:sz w:val="22"/>
              </w:rPr>
              <w:t>™</w:t>
            </w:r>
          </w:p>
        </w:tc>
      </w:tr>
      <w:tr w:rsidR="00833ED3" w:rsidRPr="009537E7" w:rsidTr="00AE721E">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33ED3" w:rsidRPr="003A6682" w:rsidRDefault="00833ED3" w:rsidP="00AE721E">
            <w:pPr>
              <w:pStyle w:val="Corpo"/>
            </w:pPr>
            <w:proofErr w:type="spellStart"/>
            <w:r>
              <w:t>BodyBalance</w:t>
            </w:r>
            <w:proofErr w:type="spellEnd"/>
            <w:r>
              <w:t>™....................................15 g</w:t>
            </w:r>
          </w:p>
        </w:tc>
      </w:tr>
      <w:tr w:rsidR="00833ED3" w:rsidRPr="009537E7" w:rsidTr="00AE721E">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33ED3" w:rsidRPr="003A6682" w:rsidRDefault="00833ED3" w:rsidP="00AE721E">
            <w:pPr>
              <w:pStyle w:val="Corpo"/>
            </w:pPr>
            <w:r>
              <w:t>Excipiente qsp...............................1 Sachê</w:t>
            </w:r>
          </w:p>
        </w:tc>
      </w:tr>
    </w:tbl>
    <w:p w:rsidR="00833ED3" w:rsidRDefault="00833ED3" w:rsidP="00833ED3">
      <w:pPr>
        <w:pStyle w:val="Corpo"/>
        <w:ind w:right="3969"/>
        <w:jc w:val="left"/>
        <w:rPr>
          <w:sz w:val="16"/>
          <w:szCs w:val="16"/>
        </w:rPr>
      </w:pPr>
      <w:r>
        <w:rPr>
          <w:sz w:val="16"/>
          <w:szCs w:val="16"/>
        </w:rPr>
        <w:t>Administrar 1 sachê após o treino físico ou conforme orientação</w:t>
      </w:r>
    </w:p>
    <w:p w:rsidR="00833ED3" w:rsidRPr="00B12A58" w:rsidRDefault="00833ED3" w:rsidP="00833ED3">
      <w:pPr>
        <w:pStyle w:val="Corpo"/>
        <w:ind w:right="3969"/>
        <w:jc w:val="left"/>
        <w:rPr>
          <w:sz w:val="16"/>
          <w:szCs w:val="16"/>
        </w:rPr>
      </w:pPr>
      <w:proofErr w:type="gramStart"/>
      <w:r>
        <w:rPr>
          <w:sz w:val="16"/>
          <w:szCs w:val="16"/>
        </w:rPr>
        <w:t>médica</w:t>
      </w:r>
      <w:proofErr w:type="gramEnd"/>
      <w:r>
        <w:rPr>
          <w:sz w:val="16"/>
          <w:szCs w:val="16"/>
        </w:rPr>
        <w:t>.</w:t>
      </w: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833ED3" w:rsidRDefault="00833ED3"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Pr="00951759" w:rsidRDefault="00413237" w:rsidP="002637F8">
      <w:pPr>
        <w:pStyle w:val="Ttulo1"/>
        <w:jc w:val="right"/>
      </w:pPr>
      <w:bookmarkStart w:id="23" w:name="_Toc25764851"/>
      <w:r>
        <w:t>FITOTERÁPICOS E DERIVADOS FITOTERÁPICOS</w:t>
      </w:r>
      <w:bookmarkEnd w:id="23"/>
      <w:r>
        <w:t xml:space="preserve"> </w:t>
      </w: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Default="002637F8" w:rsidP="00AC4E7F">
      <w:pPr>
        <w:ind w:right="-1"/>
        <w:rPr>
          <w:rFonts w:ascii="Swis721 Th BT" w:hAnsi="Swis721 Th BT"/>
          <w:b/>
          <w:sz w:val="23"/>
          <w:szCs w:val="23"/>
        </w:rPr>
      </w:pPr>
    </w:p>
    <w:p w:rsidR="002637F8" w:rsidRPr="005A303C" w:rsidRDefault="00E547DC" w:rsidP="00E547DC">
      <w:pPr>
        <w:pStyle w:val="Ttulo1"/>
      </w:pPr>
      <w:bookmarkStart w:id="24" w:name="_Toc25764852"/>
      <w:r>
        <w:t xml:space="preserve">Curcumina e </w:t>
      </w:r>
      <w:r w:rsidRPr="00E547DC">
        <w:rPr>
          <w:i/>
        </w:rPr>
        <w:t>Boswellia serrata</w:t>
      </w:r>
      <w:bookmarkEnd w:id="24"/>
    </w:p>
    <w:p w:rsidR="002637F8" w:rsidRDefault="00102634" w:rsidP="00102634">
      <w:pPr>
        <w:ind w:right="-1"/>
        <w:jc w:val="center"/>
        <w:rPr>
          <w:rFonts w:ascii="Swis721 Th BT" w:eastAsia="MS Mincho" w:hAnsi="Swis721 Th BT"/>
          <w:b/>
          <w:color w:val="0082B2"/>
          <w:sz w:val="40"/>
        </w:rPr>
      </w:pPr>
      <w:r w:rsidRPr="00102634">
        <w:rPr>
          <w:rFonts w:ascii="Swis721 Th BT" w:eastAsia="MS Mincho" w:hAnsi="Swis721 Th BT"/>
          <w:b/>
          <w:color w:val="0082B2"/>
          <w:sz w:val="40"/>
        </w:rPr>
        <w:t>Reduzem os Marcadores do Estresse Oxidativo em Ciclistas</w:t>
      </w:r>
    </w:p>
    <w:p w:rsidR="00102634" w:rsidRDefault="00102634" w:rsidP="00102634">
      <w:pPr>
        <w:ind w:right="-1"/>
        <w:rPr>
          <w:rFonts w:ascii="Swis721 Th BT" w:eastAsia="MS Mincho" w:hAnsi="Swis721 Th BT"/>
          <w:b/>
          <w:color w:val="0082B2"/>
          <w:sz w:val="40"/>
        </w:rPr>
      </w:pPr>
    </w:p>
    <w:p w:rsidR="00102634" w:rsidRDefault="00102634" w:rsidP="00102634">
      <w:pPr>
        <w:pStyle w:val="Corpo"/>
        <w:spacing w:after="120"/>
      </w:pPr>
      <w:r w:rsidRPr="001B393E">
        <w:t xml:space="preserve">Chilelli </w:t>
      </w:r>
      <w:r>
        <w:rPr>
          <w:i/>
        </w:rPr>
        <w:t>et al.</w:t>
      </w:r>
      <w:r>
        <w:t xml:space="preserve"> (2016) examinaram os efeitos da curcumina e da </w:t>
      </w:r>
      <w:r w:rsidRPr="001B393E">
        <w:rPr>
          <w:i/>
        </w:rPr>
        <w:t>B. serrata</w:t>
      </w:r>
      <w:r>
        <w:t xml:space="preserve"> sobre os marcadores do estresse oxidativo, inflamação e da glicação em indivíduos saudáveis praticantes de ciclismo.</w:t>
      </w:r>
    </w:p>
    <w:p w:rsidR="00102634" w:rsidRDefault="00102634" w:rsidP="00102634">
      <w:pPr>
        <w:pStyle w:val="Corpo"/>
      </w:pPr>
    </w:p>
    <w:p w:rsidR="00102634" w:rsidRPr="00EF12B3" w:rsidRDefault="00102634" w:rsidP="00102634">
      <w:pPr>
        <w:pStyle w:val="bibliografia"/>
        <w:rPr>
          <w:lang w:val="pt-BR"/>
        </w:rPr>
      </w:pPr>
      <w:r>
        <w:rPr>
          <w:noProof/>
          <w:lang w:val="pt-BR" w:eastAsia="pt-BR"/>
        </w:rPr>
        <mc:AlternateContent>
          <mc:Choice Requires="wps">
            <w:drawing>
              <wp:anchor distT="0" distB="0" distL="114300" distR="114300" simplePos="0" relativeHeight="252365824" behindDoc="0" locked="0" layoutInCell="1" allowOverlap="1" wp14:anchorId="4FF24875" wp14:editId="1CD29EE0">
                <wp:simplePos x="0" y="0"/>
                <wp:positionH relativeFrom="margin">
                  <wp:align>center</wp:align>
                </wp:positionH>
                <wp:positionV relativeFrom="paragraph">
                  <wp:posOffset>47625</wp:posOffset>
                </wp:positionV>
                <wp:extent cx="5328920" cy="518160"/>
                <wp:effectExtent l="12700" t="12065" r="11430" b="12700"/>
                <wp:wrapNone/>
                <wp:docPr id="60" name="Caixa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518160"/>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E06D27" w:rsidRPr="00AB6EFF" w:rsidRDefault="00E06D27" w:rsidP="00102634">
                            <w:pPr>
                              <w:jc w:val="center"/>
                              <w:rPr>
                                <w:rFonts w:ascii="Swis721 Th BT" w:hAnsi="Swis721 Th BT"/>
                                <w:sz w:val="23"/>
                                <w:szCs w:val="23"/>
                              </w:rPr>
                            </w:pPr>
                            <w:r>
                              <w:rPr>
                                <w:rFonts w:ascii="Swis721 Th BT" w:hAnsi="Swis721 Th BT" w:cs="Calibri"/>
                                <w:color w:val="404040" w:themeColor="text1" w:themeTint="BF"/>
                                <w:sz w:val="23"/>
                                <w:szCs w:val="23"/>
                              </w:rPr>
                              <w:t>47</w:t>
                            </w:r>
                            <w:r w:rsidRPr="00942210">
                              <w:rPr>
                                <w:rFonts w:ascii="Swis721 Th BT" w:hAnsi="Swis721 Th BT" w:cs="Calibri"/>
                                <w:color w:val="404040" w:themeColor="text1" w:themeTint="BF"/>
                                <w:sz w:val="23"/>
                                <w:szCs w:val="23"/>
                              </w:rPr>
                              <w:t xml:space="preserve"> pacientes do sexo masculino foram randomizados em dois grupos para receberem por</w:t>
                            </w:r>
                            <w:r>
                              <w:rPr>
                                <w:rFonts w:ascii="Swis721 Th BT" w:hAnsi="Swis721 Th BT" w:cs="Calibri"/>
                                <w:color w:val="404040" w:themeColor="text1" w:themeTint="BF"/>
                                <w:sz w:val="23"/>
                                <w:szCs w:val="23"/>
                              </w:rPr>
                              <w:t>,</w:t>
                            </w:r>
                            <w:r w:rsidRPr="00942210">
                              <w:rPr>
                                <w:rFonts w:ascii="Swis721 Th BT" w:hAnsi="Swis721 Th BT" w:cs="Calibri"/>
                                <w:color w:val="404040" w:themeColor="text1" w:themeTint="BF"/>
                                <w:sz w:val="23"/>
                                <w:szCs w:val="23"/>
                              </w:rPr>
                              <w:t xml:space="preserve"> 3 meses</w:t>
                            </w:r>
                            <w:r>
                              <w:rPr>
                                <w:rFonts w:ascii="Swis721 Th BT" w:hAnsi="Swis721 Th BT" w:cs="Calibri"/>
                                <w:color w:val="404040" w:themeColor="text1" w:themeTint="BF"/>
                                <w:sz w:val="23"/>
                                <w:szCs w:val="23"/>
                              </w:rPr>
                              <w:t>,</w:t>
                            </w:r>
                            <w:r w:rsidRPr="00942210">
                              <w:rPr>
                                <w:rFonts w:ascii="Swis721 Th BT" w:hAnsi="Swis721 Th BT" w:cs="Calibri"/>
                                <w:color w:val="404040" w:themeColor="text1" w:themeTint="BF"/>
                                <w:sz w:val="23"/>
                                <w:szCs w:val="23"/>
                              </w:rPr>
                              <w:t xml:space="preserve"> a seguinte posologia: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24875" id="Caixa de texto 60" o:spid="_x0000_s1164" type="#_x0000_t202" style="position:absolute;left:0;text-align:left;margin-left:0;margin-top:3.75pt;width:419.6pt;height:40.8pt;z-index:25236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" filled="f" fillcolor="#fffbef" strokecolor="#ff8501" strokeweight=".5pt">
                <v:textbox>
                  <w:txbxContent>
                    <w:p w:rsidR="00E06D27" w:rsidRPr="00AB6EFF" w:rsidRDefault="00E06D27" w:rsidP="00102634">
                      <w:pPr>
                        <w:jc w:val="center"/>
                        <w:rPr>
                          <w:rFonts w:ascii="Swis721 Th BT" w:hAnsi="Swis721 Th BT"/>
                          <w:sz w:val="23"/>
                          <w:szCs w:val="23"/>
                        </w:rPr>
                      </w:pPr>
                      <w:r>
                        <w:rPr>
                          <w:rFonts w:ascii="Swis721 Th BT" w:hAnsi="Swis721 Th BT" w:cs="Calibri"/>
                          <w:color w:val="404040" w:themeColor="text1" w:themeTint="BF"/>
                          <w:sz w:val="23"/>
                          <w:szCs w:val="23"/>
                        </w:rPr>
                        <w:t>47</w:t>
                      </w:r>
                      <w:r w:rsidRPr="00942210">
                        <w:rPr>
                          <w:rFonts w:ascii="Swis721 Th BT" w:hAnsi="Swis721 Th BT" w:cs="Calibri"/>
                          <w:color w:val="404040" w:themeColor="text1" w:themeTint="BF"/>
                          <w:sz w:val="23"/>
                          <w:szCs w:val="23"/>
                        </w:rPr>
                        <w:t xml:space="preserve"> pacientes do sexo masculino foram randomizados em dois grupos para receberem por</w:t>
                      </w:r>
                      <w:r>
                        <w:rPr>
                          <w:rFonts w:ascii="Swis721 Th BT" w:hAnsi="Swis721 Th BT" w:cs="Calibri"/>
                          <w:color w:val="404040" w:themeColor="text1" w:themeTint="BF"/>
                          <w:sz w:val="23"/>
                          <w:szCs w:val="23"/>
                        </w:rPr>
                        <w:t>,</w:t>
                      </w:r>
                      <w:r w:rsidRPr="00942210">
                        <w:rPr>
                          <w:rFonts w:ascii="Swis721 Th BT" w:hAnsi="Swis721 Th BT" w:cs="Calibri"/>
                          <w:color w:val="404040" w:themeColor="text1" w:themeTint="BF"/>
                          <w:sz w:val="23"/>
                          <w:szCs w:val="23"/>
                        </w:rPr>
                        <w:t xml:space="preserve"> 3 meses</w:t>
                      </w:r>
                      <w:r>
                        <w:rPr>
                          <w:rFonts w:ascii="Swis721 Th BT" w:hAnsi="Swis721 Th BT" w:cs="Calibri"/>
                          <w:color w:val="404040" w:themeColor="text1" w:themeTint="BF"/>
                          <w:sz w:val="23"/>
                          <w:szCs w:val="23"/>
                        </w:rPr>
                        <w:t>,</w:t>
                      </w:r>
                      <w:r w:rsidRPr="00942210">
                        <w:rPr>
                          <w:rFonts w:ascii="Swis721 Th BT" w:hAnsi="Swis721 Th BT" w:cs="Calibri"/>
                          <w:color w:val="404040" w:themeColor="text1" w:themeTint="BF"/>
                          <w:sz w:val="23"/>
                          <w:szCs w:val="23"/>
                        </w:rPr>
                        <w:t xml:space="preserve"> a seguinte posologia:</w:t>
                      </w:r>
                    </w:p>
                  </w:txbxContent>
                </v:textbox>
                <w10:wrap anchorx="margin"/>
              </v:shape>
            </w:pict>
          </mc:Fallback>
        </mc:AlternateContent>
      </w:r>
    </w:p>
    <w:p w:rsidR="00102634" w:rsidRPr="00D154D7" w:rsidRDefault="00102634" w:rsidP="00102634">
      <w:pPr>
        <w:pStyle w:val="Corpo"/>
      </w:pPr>
    </w:p>
    <w:p w:rsidR="00102634" w:rsidRDefault="00102634" w:rsidP="00102634">
      <w:pPr>
        <w:pStyle w:val="Corpo"/>
        <w:rPr>
          <w:b/>
          <w:color w:val="0082B2"/>
          <w:sz w:val="26"/>
          <w:szCs w:val="26"/>
        </w:rPr>
      </w:pPr>
    </w:p>
    <w:p w:rsidR="00102634" w:rsidRDefault="00102634" w:rsidP="00102634">
      <w:pPr>
        <w:pStyle w:val="Corpo"/>
        <w:rPr>
          <w:b/>
          <w:color w:val="0082B2"/>
          <w:sz w:val="26"/>
          <w:szCs w:val="26"/>
        </w:rPr>
      </w:pPr>
    </w:p>
    <w:p w:rsidR="00102634" w:rsidRDefault="00102634" w:rsidP="00102634">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369920" behindDoc="0" locked="0" layoutInCell="1" allowOverlap="1" wp14:anchorId="5725C034" wp14:editId="5E4B7A02">
                <wp:simplePos x="0" y="0"/>
                <wp:positionH relativeFrom="margin">
                  <wp:posOffset>4020185</wp:posOffset>
                </wp:positionH>
                <wp:positionV relativeFrom="paragraph">
                  <wp:posOffset>40005</wp:posOffset>
                </wp:positionV>
                <wp:extent cx="190500" cy="133350"/>
                <wp:effectExtent l="4445" t="3175" r="5080" b="6350"/>
                <wp:wrapNone/>
                <wp:docPr id="61" name="Triângulo isóscele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81E0A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61" o:spid="_x0000_s1026" type="#_x0000_t5" style="position:absolute;margin-left:316.55pt;margin-top:3.15pt;width:15pt;height:10.5pt;flip:y;z-index:25236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" fillcolor="#bfbfbf [2412]" stroked="f" strokecolor="#ffc000" strokeweight="2pt">
                <v:stroke dashstyle="dash"/>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368896" behindDoc="0" locked="0" layoutInCell="1" allowOverlap="1" wp14:anchorId="109486E1" wp14:editId="2D072BA6">
                <wp:simplePos x="0" y="0"/>
                <wp:positionH relativeFrom="margin">
                  <wp:posOffset>1245870</wp:posOffset>
                </wp:positionH>
                <wp:positionV relativeFrom="paragraph">
                  <wp:posOffset>40005</wp:posOffset>
                </wp:positionV>
                <wp:extent cx="190500" cy="133350"/>
                <wp:effectExtent l="1905" t="3175" r="7620" b="6350"/>
                <wp:wrapNone/>
                <wp:docPr id="62" name="Triângulo isóscele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F36A3" id="Triângulo isósceles 62" o:spid="_x0000_s1026" type="#_x0000_t5" style="position:absolute;margin-left:98.1pt;margin-top:3.15pt;width:15pt;height:10.5pt;flip:y;z-index:25236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" fillcolor="#bfbfbf [2412]" stroked="f" strokecolor="#ffc000" strokeweight="2pt">
                <v:stroke dashstyle="dash"/>
                <w10:wrap anchorx="margin"/>
              </v:shape>
            </w:pict>
          </mc:Fallback>
        </mc:AlternateContent>
      </w:r>
    </w:p>
    <w:p w:rsidR="00102634" w:rsidRPr="00D154D7" w:rsidRDefault="00102634" w:rsidP="00102634">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367872" behindDoc="0" locked="0" layoutInCell="1" allowOverlap="1" wp14:anchorId="072244D8" wp14:editId="48B7B529">
                <wp:simplePos x="0" y="0"/>
                <wp:positionH relativeFrom="margin">
                  <wp:posOffset>3055620</wp:posOffset>
                </wp:positionH>
                <wp:positionV relativeFrom="paragraph">
                  <wp:posOffset>122555</wp:posOffset>
                </wp:positionV>
                <wp:extent cx="2136775" cy="910590"/>
                <wp:effectExtent l="0" t="0" r="15875" b="22860"/>
                <wp:wrapNone/>
                <wp:docPr id="63" name="Caixa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910590"/>
                        </a:xfrm>
                        <a:prstGeom prst="rect">
                          <a:avLst/>
                        </a:prstGeom>
                        <a:solidFill>
                          <a:srgbClr val="FF8501"/>
                        </a:solidFill>
                        <a:ln w="6350">
                          <a:solidFill>
                            <a:srgbClr val="FF8501"/>
                          </a:solidFill>
                          <a:miter lim="800000"/>
                          <a:headEnd/>
                          <a:tailEnd/>
                        </a:ln>
                      </wps:spPr>
                      <wps:txbx>
                        <w:txbxContent>
                          <w:p w:rsidR="00E06D27" w:rsidRPr="00AB6EFF" w:rsidRDefault="00E06D27" w:rsidP="00102634">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Pr="00AB6EFF" w:rsidRDefault="00E06D27" w:rsidP="00102634">
                            <w:pPr>
                              <w:pStyle w:val="Corpo"/>
                              <w:spacing w:line="276" w:lineRule="auto"/>
                              <w:jc w:val="center"/>
                              <w:rPr>
                                <w:rFonts w:cs="Calibri"/>
                                <w:color w:val="FFFFFF" w:themeColor="background1"/>
                                <w:szCs w:val="23"/>
                              </w:rPr>
                            </w:pPr>
                            <w:r w:rsidRPr="007A18DC">
                              <w:rPr>
                                <w:rFonts w:cs="Calibri"/>
                                <w:i/>
                                <w:color w:val="FFFFFF" w:themeColor="background1"/>
                                <w:szCs w:val="23"/>
                              </w:rPr>
                              <w:t>Dieta do mediterrâneo + Curcumina + Boswellia serrata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244D8" id="Caixa de texto 63" o:spid="_x0000_s1165" type="#_x0000_t202" style="position:absolute;left:0;text-align:left;margin-left:240.6pt;margin-top:9.65pt;width:168.25pt;height:71.7pt;z-index:25236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" fillcolor="#ff8501" strokecolor="#ff8501" strokeweight=".5pt">
                <v:textbox>
                  <w:txbxContent>
                    <w:p w:rsidR="00E06D27" w:rsidRPr="00AB6EFF" w:rsidRDefault="00E06D27" w:rsidP="00102634">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Pr="00AB6EFF" w:rsidRDefault="00E06D27" w:rsidP="00102634">
                      <w:pPr>
                        <w:pStyle w:val="Corpo"/>
                        <w:spacing w:line="276" w:lineRule="auto"/>
                        <w:jc w:val="center"/>
                        <w:rPr>
                          <w:rFonts w:cs="Calibri"/>
                          <w:color w:val="FFFFFF" w:themeColor="background1"/>
                          <w:szCs w:val="23"/>
                        </w:rPr>
                      </w:pPr>
                      <w:r w:rsidRPr="007A18DC">
                        <w:rPr>
                          <w:rFonts w:cs="Calibri"/>
                          <w:i/>
                          <w:color w:val="FFFFFF" w:themeColor="background1"/>
                          <w:szCs w:val="23"/>
                        </w:rPr>
                        <w:t>Dieta do mediterrâneo + Curcumina + Boswellia serrata</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366848" behindDoc="0" locked="0" layoutInCell="1" allowOverlap="1" wp14:anchorId="4AADC38E" wp14:editId="0733FA60">
                <wp:simplePos x="0" y="0"/>
                <wp:positionH relativeFrom="margin">
                  <wp:posOffset>262890</wp:posOffset>
                </wp:positionH>
                <wp:positionV relativeFrom="paragraph">
                  <wp:posOffset>113030</wp:posOffset>
                </wp:positionV>
                <wp:extent cx="2141855" cy="909955"/>
                <wp:effectExtent l="0" t="0" r="10795" b="23495"/>
                <wp:wrapNone/>
                <wp:docPr id="64" name="Caixa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909955"/>
                        </a:xfrm>
                        <a:prstGeom prst="rect">
                          <a:avLst/>
                        </a:prstGeom>
                        <a:solidFill>
                          <a:srgbClr val="FF8501"/>
                        </a:solidFill>
                        <a:ln w="6350">
                          <a:solidFill>
                            <a:srgbClr val="FF8501"/>
                          </a:solidFill>
                          <a:miter lim="800000"/>
                          <a:headEnd/>
                          <a:tailEnd/>
                        </a:ln>
                      </wps:spPr>
                      <wps:txbx>
                        <w:txbxContent>
                          <w:p w:rsidR="00E06D27" w:rsidRPr="00AB6EFF" w:rsidRDefault="00E06D27" w:rsidP="00102634">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942210">
                            <w:pPr>
                              <w:pStyle w:val="Corpo"/>
                              <w:spacing w:line="276" w:lineRule="auto"/>
                              <w:jc w:val="center"/>
                              <w:rPr>
                                <w:rFonts w:cs="Calibri"/>
                                <w:color w:val="FFFFFF" w:themeColor="background1"/>
                                <w:szCs w:val="23"/>
                              </w:rPr>
                            </w:pPr>
                          </w:p>
                          <w:p w:rsidR="00E06D27" w:rsidRPr="00AB6EFF" w:rsidRDefault="00E06D27" w:rsidP="00942210">
                            <w:pPr>
                              <w:pStyle w:val="Corpo"/>
                              <w:spacing w:line="276" w:lineRule="auto"/>
                              <w:jc w:val="center"/>
                              <w:rPr>
                                <w:rFonts w:cs="Calibri"/>
                                <w:color w:val="FFFFFF" w:themeColor="background1"/>
                                <w:szCs w:val="23"/>
                              </w:rPr>
                            </w:pPr>
                            <w:r w:rsidRPr="00942210">
                              <w:rPr>
                                <w:rFonts w:cs="Calibri"/>
                                <w:color w:val="FFFFFF" w:themeColor="background1"/>
                                <w:szCs w:val="23"/>
                              </w:rPr>
                              <w:t>Dieta do mediterrâneo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DC38E" id="Caixa de texto 64" o:spid="_x0000_s1166" type="#_x0000_t202" style="position:absolute;left:0;text-align:left;margin-left:20.7pt;margin-top:8.9pt;width:168.65pt;height:71.65pt;z-index:25236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" fillcolor="#ff8501" strokecolor="#ff8501" strokeweight=".5pt">
                <v:textbox>
                  <w:txbxContent>
                    <w:p w:rsidR="00E06D27" w:rsidRPr="00AB6EFF" w:rsidRDefault="00E06D27" w:rsidP="00102634">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942210">
                      <w:pPr>
                        <w:pStyle w:val="Corpo"/>
                        <w:spacing w:line="276" w:lineRule="auto"/>
                        <w:jc w:val="center"/>
                        <w:rPr>
                          <w:rFonts w:cs="Calibri"/>
                          <w:color w:val="FFFFFF" w:themeColor="background1"/>
                          <w:szCs w:val="23"/>
                        </w:rPr>
                      </w:pPr>
                    </w:p>
                    <w:p w:rsidR="00E06D27" w:rsidRPr="00AB6EFF" w:rsidRDefault="00E06D27" w:rsidP="00942210">
                      <w:pPr>
                        <w:pStyle w:val="Corpo"/>
                        <w:spacing w:line="276" w:lineRule="auto"/>
                        <w:jc w:val="center"/>
                        <w:rPr>
                          <w:rFonts w:cs="Calibri"/>
                          <w:color w:val="FFFFFF" w:themeColor="background1"/>
                          <w:szCs w:val="23"/>
                        </w:rPr>
                      </w:pPr>
                      <w:r w:rsidRPr="00942210">
                        <w:rPr>
                          <w:rFonts w:cs="Calibri"/>
                          <w:color w:val="FFFFFF" w:themeColor="background1"/>
                          <w:szCs w:val="23"/>
                        </w:rPr>
                        <w:t>Dieta do mediterrâneo</w:t>
                      </w:r>
                    </w:p>
                  </w:txbxContent>
                </v:textbox>
                <w10:wrap anchorx="margin"/>
              </v:shape>
            </w:pict>
          </mc:Fallback>
        </mc:AlternateContent>
      </w:r>
    </w:p>
    <w:p w:rsidR="00102634" w:rsidRDefault="00102634" w:rsidP="00102634">
      <w:pPr>
        <w:pStyle w:val="Corpo"/>
        <w:rPr>
          <w:b/>
          <w:color w:val="0082B2"/>
          <w:sz w:val="26"/>
          <w:szCs w:val="26"/>
        </w:rPr>
      </w:pPr>
    </w:p>
    <w:p w:rsidR="00102634" w:rsidRPr="00D154D7" w:rsidRDefault="00102634" w:rsidP="00102634">
      <w:pPr>
        <w:pStyle w:val="Corpo"/>
        <w:rPr>
          <w:b/>
          <w:color w:val="0082B2"/>
          <w:sz w:val="26"/>
          <w:szCs w:val="26"/>
        </w:rPr>
      </w:pPr>
    </w:p>
    <w:p w:rsidR="00102634" w:rsidRPr="00D154D7" w:rsidRDefault="00102634" w:rsidP="00102634">
      <w:pPr>
        <w:pStyle w:val="Corpo"/>
        <w:rPr>
          <w:b/>
          <w:color w:val="0082B2"/>
          <w:sz w:val="26"/>
          <w:szCs w:val="26"/>
        </w:rPr>
      </w:pPr>
    </w:p>
    <w:p w:rsidR="00102634" w:rsidRPr="00D154D7" w:rsidRDefault="00102634" w:rsidP="00102634">
      <w:pPr>
        <w:pStyle w:val="Corpo"/>
        <w:rPr>
          <w:b/>
          <w:color w:val="0082B2"/>
          <w:sz w:val="26"/>
          <w:szCs w:val="26"/>
        </w:rPr>
      </w:pPr>
    </w:p>
    <w:p w:rsidR="00102634" w:rsidRDefault="00102634" w:rsidP="00102634">
      <w:pPr>
        <w:pStyle w:val="bibliografia"/>
        <w:rPr>
          <w:sz w:val="20"/>
          <w:shd w:val="clear" w:color="auto" w:fill="FFFFFF"/>
          <w:lang w:val="pt-BR"/>
        </w:rPr>
      </w:pPr>
    </w:p>
    <w:p w:rsidR="00E42966" w:rsidRPr="00F9409D" w:rsidRDefault="00E42966" w:rsidP="00F20352">
      <w:pPr>
        <w:pStyle w:val="Corpo"/>
        <w:numPr>
          <w:ilvl w:val="0"/>
          <w:numId w:val="29"/>
        </w:numPr>
        <w:ind w:left="723"/>
        <w:rPr>
          <w:sz w:val="20"/>
        </w:rPr>
      </w:pPr>
      <w:r>
        <w:rPr>
          <w:sz w:val="20"/>
        </w:rPr>
        <w:t>Foram avaliados os níveis de interleucina-6 (IL-6), TNF-</w:t>
      </w:r>
      <w:r>
        <w:rPr>
          <w:rFonts w:ascii="Calibri" w:hAnsi="Calibri"/>
          <w:sz w:val="20"/>
        </w:rPr>
        <w:t>α</w:t>
      </w:r>
      <w:r>
        <w:rPr>
          <w:sz w:val="20"/>
        </w:rPr>
        <w:t xml:space="preserve">, proteína </w:t>
      </w:r>
      <w:proofErr w:type="spellStart"/>
      <w:r>
        <w:rPr>
          <w:sz w:val="20"/>
        </w:rPr>
        <w:t>c-reativa</w:t>
      </w:r>
      <w:proofErr w:type="spellEnd"/>
      <w:r>
        <w:rPr>
          <w:sz w:val="20"/>
        </w:rPr>
        <w:t xml:space="preserve"> de alta sensibilidade (</w:t>
      </w:r>
      <w:proofErr w:type="spellStart"/>
      <w:r>
        <w:rPr>
          <w:sz w:val="20"/>
        </w:rPr>
        <w:t>hs</w:t>
      </w:r>
      <w:proofErr w:type="spellEnd"/>
      <w:r>
        <w:rPr>
          <w:sz w:val="20"/>
        </w:rPr>
        <w:t xml:space="preserve">-PCR), níveis totais de </w:t>
      </w:r>
      <w:r w:rsidR="00D77624">
        <w:rPr>
          <w:sz w:val="20"/>
        </w:rPr>
        <w:t xml:space="preserve">produtos finais de </w:t>
      </w:r>
      <w:proofErr w:type="spellStart"/>
      <w:r w:rsidR="00D77624">
        <w:rPr>
          <w:sz w:val="20"/>
        </w:rPr>
        <w:t>glicação</w:t>
      </w:r>
      <w:proofErr w:type="spellEnd"/>
      <w:r w:rsidR="00D77624">
        <w:rPr>
          <w:sz w:val="20"/>
        </w:rPr>
        <w:t xml:space="preserve"> (</w:t>
      </w:r>
      <w:proofErr w:type="spellStart"/>
      <w:r>
        <w:rPr>
          <w:sz w:val="20"/>
        </w:rPr>
        <w:t>AGEs</w:t>
      </w:r>
      <w:proofErr w:type="spellEnd"/>
      <w:r w:rsidR="00D77624">
        <w:rPr>
          <w:sz w:val="20"/>
        </w:rPr>
        <w:t>)</w:t>
      </w:r>
      <w:r>
        <w:rPr>
          <w:sz w:val="20"/>
        </w:rPr>
        <w:t xml:space="preserve"> e de </w:t>
      </w:r>
      <w:proofErr w:type="spellStart"/>
      <w:r>
        <w:rPr>
          <w:sz w:val="20"/>
        </w:rPr>
        <w:t>malondialdeído</w:t>
      </w:r>
      <w:proofErr w:type="spellEnd"/>
      <w:r>
        <w:rPr>
          <w:sz w:val="20"/>
        </w:rPr>
        <w:t>.</w:t>
      </w:r>
    </w:p>
    <w:p w:rsidR="00E42966" w:rsidRPr="00F3498F" w:rsidRDefault="00E42966" w:rsidP="00102634">
      <w:pPr>
        <w:pStyle w:val="bibliografia"/>
        <w:rPr>
          <w:sz w:val="20"/>
          <w:shd w:val="clear" w:color="auto" w:fill="FFFFFF"/>
          <w:lang w:val="pt-BR"/>
        </w:rPr>
      </w:pPr>
    </w:p>
    <w:p w:rsidR="00102634" w:rsidRPr="00E42966" w:rsidRDefault="00102634" w:rsidP="00102634">
      <w:pPr>
        <w:pStyle w:val="Corpo"/>
        <w:spacing w:after="240"/>
        <w:jc w:val="left"/>
        <w:rPr>
          <w:szCs w:val="23"/>
        </w:rPr>
      </w:pPr>
      <w:r w:rsidRPr="00E42966">
        <w:rPr>
          <w:b/>
          <w:color w:val="0082B2"/>
          <w:szCs w:val="23"/>
        </w:rPr>
        <w:t xml:space="preserve">Resultados </w:t>
      </w:r>
    </w:p>
    <w:p w:rsidR="00102634" w:rsidRDefault="00E42966" w:rsidP="00F20352">
      <w:pPr>
        <w:pStyle w:val="PargrafodaLista"/>
        <w:numPr>
          <w:ilvl w:val="0"/>
          <w:numId w:val="17"/>
        </w:numPr>
        <w:rPr>
          <w:rFonts w:ascii="Swis721 Th BT" w:eastAsia="MS Mincho" w:hAnsi="Swis721 Th BT"/>
          <w:color w:val="404040" w:themeColor="text1" w:themeTint="BF"/>
          <w:sz w:val="23"/>
          <w:szCs w:val="24"/>
        </w:rPr>
      </w:pPr>
      <w:r w:rsidRPr="00E42966">
        <w:rPr>
          <w:rFonts w:ascii="Swis721 Th BT" w:eastAsia="MS Mincho" w:hAnsi="Swis721 Th BT"/>
          <w:color w:val="404040" w:themeColor="text1" w:themeTint="BF"/>
          <w:sz w:val="23"/>
          <w:szCs w:val="24"/>
        </w:rPr>
        <w:t xml:space="preserve">De acordo com os resultados, o grupo 2 apresentou diminuição mais significativa dos níveis </w:t>
      </w:r>
      <w:proofErr w:type="gramStart"/>
      <w:r w:rsidRPr="00E42966">
        <w:rPr>
          <w:rFonts w:ascii="Swis721 Th BT" w:eastAsia="MS Mincho" w:hAnsi="Swis721 Th BT"/>
          <w:color w:val="404040" w:themeColor="text1" w:themeTint="BF"/>
          <w:sz w:val="23"/>
          <w:szCs w:val="24"/>
        </w:rPr>
        <w:t xml:space="preserve">de </w:t>
      </w:r>
      <w:proofErr w:type="spellStart"/>
      <w:r w:rsidRPr="00E42966">
        <w:rPr>
          <w:rFonts w:ascii="Swis721 Th BT" w:eastAsia="MS Mincho" w:hAnsi="Swis721 Th BT"/>
          <w:color w:val="404040" w:themeColor="text1" w:themeTint="BF"/>
          <w:sz w:val="23"/>
          <w:szCs w:val="24"/>
        </w:rPr>
        <w:t>AGEs</w:t>
      </w:r>
      <w:proofErr w:type="spellEnd"/>
      <w:proofErr w:type="gramEnd"/>
      <w:r w:rsidRPr="00E42966">
        <w:rPr>
          <w:rFonts w:ascii="Swis721 Th BT" w:eastAsia="MS Mincho" w:hAnsi="Swis721 Th BT"/>
          <w:color w:val="404040" w:themeColor="text1" w:themeTint="BF"/>
          <w:sz w:val="23"/>
          <w:szCs w:val="24"/>
        </w:rPr>
        <w:t xml:space="preserve"> e de </w:t>
      </w:r>
      <w:proofErr w:type="spellStart"/>
      <w:r w:rsidRPr="00E42966">
        <w:rPr>
          <w:rFonts w:ascii="Swis721 Th BT" w:eastAsia="MS Mincho" w:hAnsi="Swis721 Th BT"/>
          <w:color w:val="404040" w:themeColor="text1" w:themeTint="BF"/>
          <w:sz w:val="23"/>
          <w:szCs w:val="24"/>
        </w:rPr>
        <w:t>malondialdeído</w:t>
      </w:r>
      <w:proofErr w:type="spellEnd"/>
      <w:r w:rsidRPr="00E42966">
        <w:rPr>
          <w:rFonts w:ascii="Swis721 Th BT" w:eastAsia="MS Mincho" w:hAnsi="Swis721 Th BT"/>
          <w:color w:val="404040" w:themeColor="text1" w:themeTint="BF"/>
          <w:sz w:val="23"/>
          <w:szCs w:val="24"/>
        </w:rPr>
        <w:t xml:space="preserve"> que os indivíduos do grupo 1. </w:t>
      </w:r>
    </w:p>
    <w:tbl>
      <w:tblPr>
        <w:tblStyle w:val="Tabelacomgrade"/>
        <w:tblpPr w:leftFromText="141" w:rightFromText="141" w:vertAnchor="text" w:horzAnchor="margin" w:tblpY="112"/>
        <w:tblW w:w="9111" w:type="dxa"/>
        <w:tblLook w:val="04A0" w:firstRow="1" w:lastRow="0" w:firstColumn="1" w:lastColumn="0" w:noHBand="0" w:noVBand="1"/>
      </w:tblPr>
      <w:tblGrid>
        <w:gridCol w:w="2187"/>
        <w:gridCol w:w="1729"/>
        <w:gridCol w:w="1733"/>
        <w:gridCol w:w="1729"/>
        <w:gridCol w:w="1733"/>
      </w:tblGrid>
      <w:tr w:rsidR="00E42966" w:rsidTr="002D0B4C">
        <w:tc>
          <w:tcPr>
            <w:tcW w:w="2187" w:type="dxa"/>
            <w:vMerge w:val="restart"/>
            <w:tcBorders>
              <w:top w:val="nil"/>
              <w:left w:val="nil"/>
            </w:tcBorders>
          </w:tcPr>
          <w:p w:rsidR="00E42966" w:rsidRPr="00D77624" w:rsidRDefault="00E42966" w:rsidP="002D0B4C">
            <w:pPr>
              <w:pStyle w:val="Corpo"/>
              <w:jc w:val="center"/>
              <w:rPr>
                <w:b/>
                <w:color w:val="auto"/>
                <w:szCs w:val="23"/>
              </w:rPr>
            </w:pPr>
          </w:p>
        </w:tc>
        <w:tc>
          <w:tcPr>
            <w:tcW w:w="3462" w:type="dxa"/>
            <w:gridSpan w:val="2"/>
          </w:tcPr>
          <w:p w:rsidR="00E42966" w:rsidRPr="00D77624" w:rsidRDefault="00E42966" w:rsidP="002D0B4C">
            <w:pPr>
              <w:pStyle w:val="Corpo"/>
              <w:jc w:val="center"/>
              <w:rPr>
                <w:b/>
                <w:color w:val="auto"/>
                <w:szCs w:val="23"/>
              </w:rPr>
            </w:pPr>
            <w:r w:rsidRPr="00D77624">
              <w:rPr>
                <w:b/>
                <w:color w:val="auto"/>
                <w:szCs w:val="23"/>
              </w:rPr>
              <w:t>Grupo 1</w:t>
            </w:r>
          </w:p>
        </w:tc>
        <w:tc>
          <w:tcPr>
            <w:tcW w:w="3462" w:type="dxa"/>
            <w:gridSpan w:val="2"/>
          </w:tcPr>
          <w:p w:rsidR="00E42966" w:rsidRPr="00D77624" w:rsidRDefault="00E42966" w:rsidP="002D0B4C">
            <w:pPr>
              <w:pStyle w:val="Corpo"/>
              <w:jc w:val="center"/>
              <w:rPr>
                <w:b/>
                <w:color w:val="auto"/>
                <w:szCs w:val="23"/>
              </w:rPr>
            </w:pPr>
            <w:r w:rsidRPr="00D77624">
              <w:rPr>
                <w:b/>
                <w:color w:val="auto"/>
                <w:szCs w:val="23"/>
              </w:rPr>
              <w:t>Grupo 2</w:t>
            </w:r>
          </w:p>
        </w:tc>
      </w:tr>
      <w:tr w:rsidR="00E42966" w:rsidTr="002D0B4C">
        <w:tc>
          <w:tcPr>
            <w:tcW w:w="2187" w:type="dxa"/>
            <w:vMerge/>
            <w:tcBorders>
              <w:left w:val="nil"/>
            </w:tcBorders>
          </w:tcPr>
          <w:p w:rsidR="00E42966" w:rsidRPr="00D77624" w:rsidRDefault="00E42966" w:rsidP="002D0B4C">
            <w:pPr>
              <w:pStyle w:val="Corpo"/>
              <w:jc w:val="center"/>
              <w:rPr>
                <w:b/>
                <w:color w:val="auto"/>
                <w:szCs w:val="23"/>
              </w:rPr>
            </w:pPr>
          </w:p>
        </w:tc>
        <w:tc>
          <w:tcPr>
            <w:tcW w:w="1729" w:type="dxa"/>
          </w:tcPr>
          <w:p w:rsidR="00E42966" w:rsidRPr="00D77624" w:rsidRDefault="00E42966" w:rsidP="002D0B4C">
            <w:pPr>
              <w:pStyle w:val="Corpo"/>
              <w:jc w:val="center"/>
              <w:rPr>
                <w:b/>
                <w:color w:val="auto"/>
                <w:szCs w:val="23"/>
              </w:rPr>
            </w:pPr>
            <w:r w:rsidRPr="00D77624">
              <w:rPr>
                <w:b/>
                <w:color w:val="auto"/>
                <w:szCs w:val="23"/>
              </w:rPr>
              <w:t>Antes</w:t>
            </w:r>
          </w:p>
        </w:tc>
        <w:tc>
          <w:tcPr>
            <w:tcW w:w="1733" w:type="dxa"/>
          </w:tcPr>
          <w:p w:rsidR="00E42966" w:rsidRPr="00D77624" w:rsidRDefault="00E42966" w:rsidP="002D0B4C">
            <w:pPr>
              <w:pStyle w:val="Corpo"/>
              <w:jc w:val="center"/>
              <w:rPr>
                <w:b/>
                <w:color w:val="auto"/>
                <w:szCs w:val="23"/>
              </w:rPr>
            </w:pPr>
            <w:r w:rsidRPr="00D77624">
              <w:rPr>
                <w:b/>
                <w:color w:val="auto"/>
                <w:szCs w:val="23"/>
              </w:rPr>
              <w:t>Depois</w:t>
            </w:r>
          </w:p>
        </w:tc>
        <w:tc>
          <w:tcPr>
            <w:tcW w:w="1729" w:type="dxa"/>
          </w:tcPr>
          <w:p w:rsidR="00E42966" w:rsidRPr="00D77624" w:rsidRDefault="00E42966" w:rsidP="002D0B4C">
            <w:pPr>
              <w:pStyle w:val="Corpo"/>
              <w:jc w:val="center"/>
              <w:rPr>
                <w:b/>
                <w:color w:val="auto"/>
                <w:szCs w:val="23"/>
              </w:rPr>
            </w:pPr>
            <w:r w:rsidRPr="00D77624">
              <w:rPr>
                <w:b/>
                <w:color w:val="auto"/>
                <w:szCs w:val="23"/>
              </w:rPr>
              <w:t>Antes</w:t>
            </w:r>
          </w:p>
        </w:tc>
        <w:tc>
          <w:tcPr>
            <w:tcW w:w="1733" w:type="dxa"/>
          </w:tcPr>
          <w:p w:rsidR="00E42966" w:rsidRPr="00D77624" w:rsidRDefault="00E42966" w:rsidP="002D0B4C">
            <w:pPr>
              <w:pStyle w:val="Corpo"/>
              <w:jc w:val="center"/>
              <w:rPr>
                <w:b/>
                <w:color w:val="auto"/>
                <w:szCs w:val="23"/>
              </w:rPr>
            </w:pPr>
            <w:r w:rsidRPr="00D77624">
              <w:rPr>
                <w:b/>
                <w:color w:val="auto"/>
                <w:szCs w:val="23"/>
              </w:rPr>
              <w:t>Depois</w:t>
            </w:r>
          </w:p>
        </w:tc>
      </w:tr>
      <w:tr w:rsidR="00E42966" w:rsidTr="002D0B4C">
        <w:tc>
          <w:tcPr>
            <w:tcW w:w="2187" w:type="dxa"/>
          </w:tcPr>
          <w:p w:rsidR="00E42966" w:rsidRPr="00D77624" w:rsidRDefault="00E42966" w:rsidP="002D0B4C">
            <w:pPr>
              <w:pStyle w:val="Corpo"/>
              <w:jc w:val="center"/>
              <w:rPr>
                <w:b/>
                <w:color w:val="auto"/>
                <w:szCs w:val="23"/>
              </w:rPr>
            </w:pPr>
            <w:proofErr w:type="spellStart"/>
            <w:r w:rsidRPr="00D77624">
              <w:rPr>
                <w:b/>
                <w:color w:val="auto"/>
                <w:szCs w:val="23"/>
              </w:rPr>
              <w:t>Hs</w:t>
            </w:r>
            <w:proofErr w:type="spellEnd"/>
            <w:r w:rsidRPr="00D77624">
              <w:rPr>
                <w:b/>
                <w:color w:val="auto"/>
                <w:szCs w:val="23"/>
              </w:rPr>
              <w:t>-PCR (mg/l)</w:t>
            </w:r>
          </w:p>
        </w:tc>
        <w:tc>
          <w:tcPr>
            <w:tcW w:w="1729" w:type="dxa"/>
          </w:tcPr>
          <w:p w:rsidR="00E42966" w:rsidRPr="00D77624" w:rsidRDefault="00E42966" w:rsidP="002D0B4C">
            <w:pPr>
              <w:pStyle w:val="Corpo"/>
              <w:jc w:val="center"/>
              <w:rPr>
                <w:color w:val="auto"/>
                <w:szCs w:val="23"/>
              </w:rPr>
            </w:pPr>
            <w:r w:rsidRPr="00D77624">
              <w:rPr>
                <w:color w:val="auto"/>
                <w:szCs w:val="23"/>
              </w:rPr>
              <w:t>2,60</w:t>
            </w:r>
          </w:p>
        </w:tc>
        <w:tc>
          <w:tcPr>
            <w:tcW w:w="1733" w:type="dxa"/>
          </w:tcPr>
          <w:p w:rsidR="00E42966" w:rsidRPr="00D77624" w:rsidRDefault="00E42966" w:rsidP="002D0B4C">
            <w:pPr>
              <w:pStyle w:val="Corpo"/>
              <w:jc w:val="center"/>
              <w:rPr>
                <w:color w:val="auto"/>
                <w:szCs w:val="23"/>
              </w:rPr>
            </w:pPr>
            <w:r w:rsidRPr="00D77624">
              <w:rPr>
                <w:color w:val="auto"/>
                <w:szCs w:val="23"/>
              </w:rPr>
              <w:t>2,36</w:t>
            </w:r>
          </w:p>
        </w:tc>
        <w:tc>
          <w:tcPr>
            <w:tcW w:w="1729" w:type="dxa"/>
          </w:tcPr>
          <w:p w:rsidR="00E42966" w:rsidRPr="00D77624" w:rsidRDefault="00E42966" w:rsidP="002D0B4C">
            <w:pPr>
              <w:pStyle w:val="Corpo"/>
              <w:jc w:val="center"/>
              <w:rPr>
                <w:color w:val="auto"/>
                <w:szCs w:val="23"/>
              </w:rPr>
            </w:pPr>
            <w:r w:rsidRPr="00D77624">
              <w:rPr>
                <w:color w:val="auto"/>
                <w:szCs w:val="23"/>
              </w:rPr>
              <w:t>2,90</w:t>
            </w:r>
          </w:p>
        </w:tc>
        <w:tc>
          <w:tcPr>
            <w:tcW w:w="1733" w:type="dxa"/>
          </w:tcPr>
          <w:p w:rsidR="00E42966" w:rsidRPr="00D77624" w:rsidRDefault="00E42966" w:rsidP="002D0B4C">
            <w:pPr>
              <w:pStyle w:val="Corpo"/>
              <w:jc w:val="center"/>
              <w:rPr>
                <w:color w:val="auto"/>
                <w:szCs w:val="23"/>
              </w:rPr>
            </w:pPr>
            <w:r w:rsidRPr="00D77624">
              <w:rPr>
                <w:color w:val="auto"/>
                <w:szCs w:val="23"/>
              </w:rPr>
              <w:t>2,80</w:t>
            </w:r>
          </w:p>
        </w:tc>
      </w:tr>
      <w:tr w:rsidR="00E42966" w:rsidTr="002D0B4C">
        <w:tc>
          <w:tcPr>
            <w:tcW w:w="2187" w:type="dxa"/>
          </w:tcPr>
          <w:p w:rsidR="00E42966" w:rsidRPr="00D77624" w:rsidRDefault="00E42966" w:rsidP="002D0B4C">
            <w:pPr>
              <w:pStyle w:val="Corpo"/>
              <w:jc w:val="center"/>
              <w:rPr>
                <w:b/>
                <w:color w:val="auto"/>
                <w:szCs w:val="23"/>
              </w:rPr>
            </w:pPr>
            <w:r w:rsidRPr="00D77624">
              <w:rPr>
                <w:b/>
                <w:color w:val="auto"/>
                <w:szCs w:val="23"/>
              </w:rPr>
              <w:t>AGE (µg/ml)</w:t>
            </w:r>
          </w:p>
        </w:tc>
        <w:tc>
          <w:tcPr>
            <w:tcW w:w="1729" w:type="dxa"/>
          </w:tcPr>
          <w:p w:rsidR="00E42966" w:rsidRPr="00D77624" w:rsidRDefault="00E42966" w:rsidP="002D0B4C">
            <w:pPr>
              <w:pStyle w:val="Corpo"/>
              <w:jc w:val="center"/>
              <w:rPr>
                <w:color w:val="auto"/>
                <w:szCs w:val="23"/>
              </w:rPr>
            </w:pPr>
            <w:r w:rsidRPr="00D77624">
              <w:rPr>
                <w:color w:val="auto"/>
                <w:szCs w:val="23"/>
              </w:rPr>
              <w:t>9,07</w:t>
            </w:r>
          </w:p>
        </w:tc>
        <w:tc>
          <w:tcPr>
            <w:tcW w:w="1733" w:type="dxa"/>
          </w:tcPr>
          <w:p w:rsidR="00E42966" w:rsidRPr="00D77624" w:rsidRDefault="00E42966" w:rsidP="002D0B4C">
            <w:pPr>
              <w:pStyle w:val="Corpo"/>
              <w:jc w:val="center"/>
              <w:rPr>
                <w:color w:val="auto"/>
                <w:szCs w:val="23"/>
              </w:rPr>
            </w:pPr>
            <w:r w:rsidRPr="00D77624">
              <w:rPr>
                <w:color w:val="auto"/>
                <w:szCs w:val="23"/>
              </w:rPr>
              <w:t>9,22</w:t>
            </w:r>
          </w:p>
        </w:tc>
        <w:tc>
          <w:tcPr>
            <w:tcW w:w="1729" w:type="dxa"/>
          </w:tcPr>
          <w:p w:rsidR="00E42966" w:rsidRPr="00D77624" w:rsidRDefault="00E42966" w:rsidP="002D0B4C">
            <w:pPr>
              <w:pStyle w:val="Corpo"/>
              <w:jc w:val="center"/>
              <w:rPr>
                <w:color w:val="auto"/>
                <w:szCs w:val="23"/>
              </w:rPr>
            </w:pPr>
            <w:r w:rsidRPr="00D77624">
              <w:rPr>
                <w:color w:val="auto"/>
                <w:szCs w:val="23"/>
              </w:rPr>
              <w:t>22,42</w:t>
            </w:r>
          </w:p>
        </w:tc>
        <w:tc>
          <w:tcPr>
            <w:tcW w:w="1733" w:type="dxa"/>
          </w:tcPr>
          <w:p w:rsidR="00E42966" w:rsidRPr="00D77624" w:rsidRDefault="00E42966" w:rsidP="002D0B4C">
            <w:pPr>
              <w:pStyle w:val="Corpo"/>
              <w:jc w:val="center"/>
              <w:rPr>
                <w:color w:val="auto"/>
                <w:szCs w:val="23"/>
              </w:rPr>
            </w:pPr>
            <w:r w:rsidRPr="00D77624">
              <w:rPr>
                <w:color w:val="auto"/>
                <w:szCs w:val="23"/>
              </w:rPr>
              <w:t>10,83</w:t>
            </w:r>
          </w:p>
        </w:tc>
      </w:tr>
      <w:tr w:rsidR="00E42966" w:rsidTr="002D0B4C">
        <w:tc>
          <w:tcPr>
            <w:tcW w:w="2187" w:type="dxa"/>
          </w:tcPr>
          <w:p w:rsidR="00E42966" w:rsidRPr="00D77624" w:rsidRDefault="00E42966" w:rsidP="002D0B4C">
            <w:pPr>
              <w:pStyle w:val="Corpo"/>
              <w:jc w:val="center"/>
              <w:rPr>
                <w:b/>
                <w:color w:val="auto"/>
                <w:szCs w:val="23"/>
              </w:rPr>
            </w:pPr>
            <w:r w:rsidRPr="00D77624">
              <w:rPr>
                <w:b/>
                <w:color w:val="auto"/>
                <w:szCs w:val="23"/>
              </w:rPr>
              <w:t>MDA (µmol/l)</w:t>
            </w:r>
          </w:p>
        </w:tc>
        <w:tc>
          <w:tcPr>
            <w:tcW w:w="1729" w:type="dxa"/>
          </w:tcPr>
          <w:p w:rsidR="00E42966" w:rsidRPr="00D77624" w:rsidRDefault="00E42966" w:rsidP="002D0B4C">
            <w:pPr>
              <w:pStyle w:val="Corpo"/>
              <w:jc w:val="center"/>
              <w:rPr>
                <w:color w:val="auto"/>
                <w:szCs w:val="23"/>
              </w:rPr>
            </w:pPr>
            <w:r w:rsidRPr="00D77624">
              <w:rPr>
                <w:color w:val="auto"/>
                <w:szCs w:val="23"/>
              </w:rPr>
              <w:t>0,10</w:t>
            </w:r>
          </w:p>
        </w:tc>
        <w:tc>
          <w:tcPr>
            <w:tcW w:w="1733" w:type="dxa"/>
          </w:tcPr>
          <w:p w:rsidR="00E42966" w:rsidRPr="00D77624" w:rsidRDefault="00E42966" w:rsidP="002D0B4C">
            <w:pPr>
              <w:pStyle w:val="Corpo"/>
              <w:jc w:val="center"/>
              <w:rPr>
                <w:color w:val="auto"/>
                <w:szCs w:val="23"/>
              </w:rPr>
            </w:pPr>
            <w:r w:rsidRPr="00D77624">
              <w:rPr>
                <w:color w:val="auto"/>
                <w:szCs w:val="23"/>
              </w:rPr>
              <w:t>0,003</w:t>
            </w:r>
          </w:p>
        </w:tc>
        <w:tc>
          <w:tcPr>
            <w:tcW w:w="1729" w:type="dxa"/>
          </w:tcPr>
          <w:p w:rsidR="00E42966" w:rsidRPr="00D77624" w:rsidRDefault="00E42966" w:rsidP="002D0B4C">
            <w:pPr>
              <w:pStyle w:val="Corpo"/>
              <w:jc w:val="center"/>
              <w:rPr>
                <w:color w:val="auto"/>
                <w:szCs w:val="23"/>
              </w:rPr>
            </w:pPr>
            <w:r w:rsidRPr="00D77624">
              <w:rPr>
                <w:color w:val="auto"/>
                <w:szCs w:val="23"/>
              </w:rPr>
              <w:t>0,16</w:t>
            </w:r>
          </w:p>
        </w:tc>
        <w:tc>
          <w:tcPr>
            <w:tcW w:w="1733" w:type="dxa"/>
          </w:tcPr>
          <w:p w:rsidR="00E42966" w:rsidRPr="00D77624" w:rsidRDefault="00E42966" w:rsidP="002D0B4C">
            <w:pPr>
              <w:pStyle w:val="Corpo"/>
              <w:jc w:val="center"/>
              <w:rPr>
                <w:color w:val="auto"/>
                <w:szCs w:val="23"/>
              </w:rPr>
            </w:pPr>
            <w:r w:rsidRPr="00D77624">
              <w:rPr>
                <w:color w:val="auto"/>
                <w:szCs w:val="23"/>
              </w:rPr>
              <w:t>0,05</w:t>
            </w:r>
          </w:p>
        </w:tc>
      </w:tr>
    </w:tbl>
    <w:p w:rsidR="00E42966" w:rsidRPr="00E42966" w:rsidRDefault="00E42966" w:rsidP="00E42966">
      <w:pPr>
        <w:rPr>
          <w:rFonts w:ascii="Swis721 Th BT" w:eastAsia="MS Mincho" w:hAnsi="Swis721 Th BT"/>
          <w:color w:val="404040" w:themeColor="text1" w:themeTint="BF"/>
          <w:sz w:val="23"/>
          <w:szCs w:val="24"/>
        </w:rPr>
      </w:pPr>
    </w:p>
    <w:p w:rsidR="00102634" w:rsidRPr="00E42966" w:rsidRDefault="00102634" w:rsidP="00102634">
      <w:pPr>
        <w:pStyle w:val="Corpo"/>
        <w:rPr>
          <w:b/>
          <w:i/>
          <w:szCs w:val="23"/>
        </w:rPr>
      </w:pPr>
      <w:r w:rsidRPr="00E42966">
        <w:rPr>
          <w:b/>
          <w:color w:val="0082B2"/>
          <w:szCs w:val="23"/>
        </w:rPr>
        <w:t>Conclusão</w:t>
      </w:r>
    </w:p>
    <w:p w:rsidR="00102634" w:rsidRDefault="00102634" w:rsidP="00102634">
      <w:pPr>
        <w:pStyle w:val="Corpo"/>
        <w:rPr>
          <w:b/>
          <w:i/>
        </w:rPr>
      </w:pPr>
    </w:p>
    <w:p w:rsidR="00E42966" w:rsidRPr="00C20751" w:rsidRDefault="00E42966" w:rsidP="00E42966">
      <w:pPr>
        <w:pStyle w:val="Corpo"/>
        <w:jc w:val="center"/>
        <w:rPr>
          <w:b/>
          <w:szCs w:val="23"/>
        </w:rPr>
      </w:pPr>
      <w:r>
        <w:rPr>
          <w:b/>
          <w:szCs w:val="23"/>
        </w:rPr>
        <w:t xml:space="preserve">Os dados deste estudo sugerem que a suplementação de curcumina e </w:t>
      </w:r>
      <w:r w:rsidRPr="00C20751">
        <w:rPr>
          <w:b/>
          <w:i/>
          <w:szCs w:val="23"/>
        </w:rPr>
        <w:t>B. serrata</w:t>
      </w:r>
      <w:r>
        <w:rPr>
          <w:b/>
          <w:i/>
          <w:szCs w:val="23"/>
        </w:rPr>
        <w:t xml:space="preserve"> reduz a peroxidação lipídica e os processos de glicação em ciclistas.</w:t>
      </w:r>
    </w:p>
    <w:p w:rsidR="00102634" w:rsidRDefault="00102634" w:rsidP="00102634">
      <w:pPr>
        <w:ind w:right="-1"/>
        <w:rPr>
          <w:rFonts w:ascii="Swis721 Th BT" w:hAnsi="Swis721 Th BT"/>
          <w:b/>
          <w:sz w:val="23"/>
          <w:szCs w:val="23"/>
        </w:rPr>
      </w:pPr>
    </w:p>
    <w:p w:rsidR="00D77624" w:rsidRDefault="00D77624" w:rsidP="00102634">
      <w:pPr>
        <w:ind w:right="-1"/>
        <w:rPr>
          <w:rFonts w:ascii="Swis721 Th BT" w:hAnsi="Swis721 Th BT"/>
          <w:b/>
          <w:sz w:val="23"/>
          <w:szCs w:val="23"/>
        </w:rPr>
      </w:pPr>
    </w:p>
    <w:p w:rsidR="00D77624" w:rsidRPr="005A303C" w:rsidRDefault="00D77624" w:rsidP="00D77624">
      <w:pPr>
        <w:pStyle w:val="Titulo"/>
      </w:pPr>
      <w:r>
        <w:t>Formulário</w:t>
      </w:r>
    </w:p>
    <w:p w:rsidR="00D77624" w:rsidRDefault="00D77624" w:rsidP="00102634">
      <w:pPr>
        <w:ind w:right="-1"/>
        <w:rPr>
          <w:rFonts w:ascii="Swis721 Th BT" w:hAnsi="Swis721 Th BT"/>
          <w:b/>
          <w:sz w:val="23"/>
          <w:szCs w:val="23"/>
        </w:rPr>
      </w:pPr>
    </w:p>
    <w:p w:rsidR="00D77624" w:rsidRDefault="00D77624" w:rsidP="00D77624">
      <w:pPr>
        <w:pStyle w:val="Corpo"/>
        <w:rPr>
          <w:b/>
          <w:i/>
          <w:u w:val="single"/>
        </w:rPr>
      </w:pPr>
      <w:r w:rsidRPr="00D77624">
        <w:rPr>
          <w:b/>
          <w:i/>
          <w:u w:val="single"/>
        </w:rPr>
        <w:t>Curcumina + Boswellia na Glicação de Peroxidação Lipídica</w:t>
      </w:r>
    </w:p>
    <w:p w:rsidR="00D77624" w:rsidRPr="00C30C20" w:rsidRDefault="00D77624" w:rsidP="00D7762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D77624"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D77624" w:rsidRPr="00CA6006" w:rsidRDefault="007A18DC" w:rsidP="002D0B4C">
            <w:pPr>
              <w:pStyle w:val="Corpo"/>
              <w:jc w:val="center"/>
              <w:rPr>
                <w:b/>
                <w:color w:val="FFFFFF" w:themeColor="background1"/>
              </w:rPr>
            </w:pPr>
            <w:r>
              <w:rPr>
                <w:b/>
                <w:color w:val="FFFFFF" w:themeColor="background1"/>
                <w:sz w:val="22"/>
              </w:rPr>
              <w:t>Combinação</w:t>
            </w:r>
          </w:p>
        </w:tc>
      </w:tr>
      <w:tr w:rsidR="00D77624"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77624" w:rsidRPr="00A47833" w:rsidRDefault="00D77624" w:rsidP="00D77624">
            <w:pPr>
              <w:jc w:val="center"/>
              <w:rPr>
                <w:rFonts w:ascii="Swis721 Th BT" w:hAnsi="Swis721 Th BT"/>
                <w:i/>
                <w:color w:val="404040" w:themeColor="text1" w:themeTint="BF"/>
                <w:sz w:val="23"/>
                <w:szCs w:val="20"/>
              </w:rPr>
            </w:pPr>
            <w:r>
              <w:rPr>
                <w:rFonts w:ascii="Swis721 Th BT" w:hAnsi="Swis721 Th BT"/>
                <w:i/>
                <w:color w:val="404040" w:themeColor="text1" w:themeTint="BF"/>
                <w:sz w:val="23"/>
                <w:szCs w:val="20"/>
              </w:rPr>
              <w:t>B. serrata........</w:t>
            </w:r>
            <w:r w:rsidRPr="00A47833">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A47833">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A47833">
              <w:rPr>
                <w:rFonts w:ascii="Swis721 Th BT" w:hAnsi="Swis721 Th BT"/>
                <w:color w:val="404040" w:themeColor="text1" w:themeTint="BF"/>
                <w:sz w:val="23"/>
                <w:szCs w:val="20"/>
              </w:rPr>
              <w:t>..</w:t>
            </w:r>
            <w:r>
              <w:rPr>
                <w:rFonts w:ascii="Swis721 Th BT" w:hAnsi="Swis721 Th BT"/>
                <w:color w:val="404040" w:themeColor="text1" w:themeTint="BF"/>
                <w:sz w:val="23"/>
                <w:szCs w:val="20"/>
              </w:rPr>
              <w:t>140 mg</w:t>
            </w:r>
          </w:p>
        </w:tc>
      </w:tr>
      <w:tr w:rsidR="00D77624"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77624" w:rsidRPr="00AA727F" w:rsidRDefault="00D77624" w:rsidP="00D77624">
            <w:pPr>
              <w:jc w:val="center"/>
              <w:rPr>
                <w:rFonts w:ascii="Swis721 Th BT" w:hAnsi="Swis721 Th BT"/>
                <w:color w:val="404040" w:themeColor="text1" w:themeTint="BF"/>
                <w:sz w:val="23"/>
                <w:szCs w:val="20"/>
              </w:rPr>
            </w:pPr>
            <w:r>
              <w:rPr>
                <w:rFonts w:ascii="Swis721 Th BT" w:hAnsi="Swis721 Th BT"/>
                <w:color w:val="404040" w:themeColor="text1" w:themeTint="BF"/>
                <w:sz w:val="23"/>
                <w:szCs w:val="20"/>
              </w:rPr>
              <w:t>Curcumina.......................................50 mg</w:t>
            </w:r>
          </w:p>
        </w:tc>
      </w:tr>
      <w:tr w:rsidR="00D77624" w:rsidRPr="009537E7" w:rsidTr="002D0B4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77624" w:rsidRPr="006D4FFA" w:rsidRDefault="00D77624" w:rsidP="00D77624">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w:t>
            </w:r>
            <w:r w:rsidRPr="006D4FFA">
              <w:rPr>
                <w:rFonts w:ascii="Swis721 Th BT" w:hAnsi="Swis721 Th BT"/>
                <w:szCs w:val="20"/>
              </w:rPr>
              <w:t xml:space="preserve">..1 </w:t>
            </w:r>
            <w:r>
              <w:rPr>
                <w:rFonts w:ascii="Swis721 Th BT" w:hAnsi="Swis721 Th BT"/>
                <w:szCs w:val="20"/>
              </w:rPr>
              <w:t>Cápsula</w:t>
            </w:r>
          </w:p>
        </w:tc>
      </w:tr>
    </w:tbl>
    <w:p w:rsidR="00D77624" w:rsidRPr="00AC73B8" w:rsidRDefault="00D77624" w:rsidP="00D77624">
      <w:pPr>
        <w:pStyle w:val="formulas"/>
        <w:ind w:right="4535"/>
        <w:rPr>
          <w:rFonts w:ascii="Calibri" w:hAnsi="Calibri"/>
          <w:b/>
          <w:i/>
          <w:sz w:val="16"/>
          <w:szCs w:val="16"/>
        </w:rPr>
      </w:pPr>
      <w:r>
        <w:rPr>
          <w:rFonts w:ascii="Swis721 Th BT" w:hAnsi="Swis721 Th BT"/>
          <w:sz w:val="16"/>
          <w:szCs w:val="16"/>
        </w:rPr>
        <w:t xml:space="preserve">Administrar 1 cápsula ao dia ou conforme orientação médica. </w:t>
      </w:r>
    </w:p>
    <w:p w:rsidR="00D77624" w:rsidRDefault="00D77624" w:rsidP="00D77624">
      <w:pPr>
        <w:ind w:right="-1"/>
        <w:rPr>
          <w:rFonts w:ascii="Swis721 Th BT" w:eastAsia="MS Mincho" w:hAnsi="Swis721 Th BT"/>
          <w:color w:val="404040" w:themeColor="text1" w:themeTint="BF"/>
          <w:sz w:val="16"/>
          <w:szCs w:val="16"/>
        </w:rPr>
      </w:pPr>
    </w:p>
    <w:p w:rsidR="00102634" w:rsidRDefault="00102634"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E547DC" w:rsidRDefault="00E547DC" w:rsidP="00102634">
      <w:pPr>
        <w:ind w:right="-1"/>
        <w:rPr>
          <w:rFonts w:ascii="Swis721 Th BT" w:hAnsi="Swis721 Th BT"/>
          <w:b/>
          <w:sz w:val="23"/>
          <w:szCs w:val="23"/>
        </w:rPr>
      </w:pPr>
    </w:p>
    <w:p w:rsidR="00CD29A2" w:rsidRDefault="00CD29A2" w:rsidP="00102634">
      <w:pPr>
        <w:ind w:right="-1"/>
        <w:rPr>
          <w:rFonts w:ascii="Swis721 Th BT" w:hAnsi="Swis721 Th BT"/>
          <w:b/>
          <w:sz w:val="23"/>
          <w:szCs w:val="23"/>
        </w:rPr>
      </w:pPr>
    </w:p>
    <w:p w:rsidR="00CD29A2" w:rsidRPr="006831A7" w:rsidRDefault="006831A7" w:rsidP="00CD29A2">
      <w:pPr>
        <w:pStyle w:val="Ttulo1"/>
        <w:rPr>
          <w:i/>
        </w:rPr>
      </w:pPr>
      <w:bookmarkStart w:id="25" w:name="_Toc25764853"/>
      <w:r>
        <w:rPr>
          <w:i/>
        </w:rPr>
        <w:t xml:space="preserve">G. </w:t>
      </w:r>
      <w:proofErr w:type="spellStart"/>
      <w:r>
        <w:rPr>
          <w:i/>
        </w:rPr>
        <w:t>mangostana</w:t>
      </w:r>
      <w:proofErr w:type="spellEnd"/>
      <w:r>
        <w:rPr>
          <w:i/>
        </w:rPr>
        <w:t xml:space="preserve"> </w:t>
      </w:r>
      <w:r>
        <w:t xml:space="preserve">e </w:t>
      </w:r>
      <w:r>
        <w:rPr>
          <w:i/>
        </w:rPr>
        <w:t xml:space="preserve">C. </w:t>
      </w:r>
      <w:proofErr w:type="spellStart"/>
      <w:r>
        <w:rPr>
          <w:i/>
        </w:rPr>
        <w:t>tamala</w:t>
      </w:r>
      <w:bookmarkEnd w:id="25"/>
      <w:proofErr w:type="spellEnd"/>
    </w:p>
    <w:p w:rsidR="006831A7" w:rsidRPr="00973499" w:rsidRDefault="006831A7" w:rsidP="006831A7">
      <w:pPr>
        <w:pStyle w:val="Subtitulocorpo"/>
        <w:jc w:val="center"/>
        <w:rPr>
          <w:color w:val="0082B2"/>
        </w:rPr>
      </w:pPr>
      <w:r>
        <w:rPr>
          <w:color w:val="0082B2"/>
        </w:rPr>
        <w:t xml:space="preserve">Melhora o Desempenho </w:t>
      </w:r>
      <w:proofErr w:type="spellStart"/>
      <w:r>
        <w:rPr>
          <w:color w:val="0082B2"/>
        </w:rPr>
        <w:t>Endurance</w:t>
      </w:r>
      <w:proofErr w:type="spellEnd"/>
      <w:r>
        <w:rPr>
          <w:color w:val="0082B2"/>
        </w:rPr>
        <w:t xml:space="preserve"> e Aumenta a Força Muscular</w:t>
      </w:r>
    </w:p>
    <w:p w:rsidR="00CD29A2" w:rsidRDefault="00CD29A2" w:rsidP="00CD29A2">
      <w:pPr>
        <w:ind w:right="-1"/>
        <w:rPr>
          <w:rFonts w:ascii="Swis721 Th BT" w:eastAsia="MS Mincho" w:hAnsi="Swis721 Th BT"/>
          <w:b/>
          <w:color w:val="0082B2"/>
          <w:sz w:val="40"/>
        </w:rPr>
      </w:pPr>
    </w:p>
    <w:p w:rsidR="00CD29A2" w:rsidRDefault="006831A7" w:rsidP="00CD29A2">
      <w:pPr>
        <w:pStyle w:val="Corpo"/>
      </w:pPr>
      <w:r>
        <w:rPr>
          <w:sz w:val="24"/>
        </w:rPr>
        <w:t xml:space="preserve">Nesse estudo, pesquisadores avaliaram a associação de </w:t>
      </w:r>
      <w:proofErr w:type="spellStart"/>
      <w:r>
        <w:rPr>
          <w:i/>
          <w:sz w:val="24"/>
        </w:rPr>
        <w:t>Garcinia</w:t>
      </w:r>
      <w:proofErr w:type="spellEnd"/>
      <w:r>
        <w:rPr>
          <w:i/>
          <w:sz w:val="24"/>
        </w:rPr>
        <w:t xml:space="preserve"> </w:t>
      </w:r>
      <w:proofErr w:type="spellStart"/>
      <w:r>
        <w:rPr>
          <w:i/>
          <w:sz w:val="24"/>
        </w:rPr>
        <w:t>mangostana</w:t>
      </w:r>
      <w:proofErr w:type="spellEnd"/>
      <w:r>
        <w:rPr>
          <w:sz w:val="24"/>
        </w:rPr>
        <w:t xml:space="preserve"> e </w:t>
      </w:r>
      <w:proofErr w:type="spellStart"/>
      <w:r>
        <w:rPr>
          <w:i/>
          <w:sz w:val="24"/>
        </w:rPr>
        <w:t>Cinnamomum</w:t>
      </w:r>
      <w:proofErr w:type="spellEnd"/>
      <w:r>
        <w:rPr>
          <w:i/>
          <w:sz w:val="24"/>
        </w:rPr>
        <w:t xml:space="preserve"> </w:t>
      </w:r>
      <w:proofErr w:type="spellStart"/>
      <w:r>
        <w:rPr>
          <w:i/>
          <w:sz w:val="24"/>
        </w:rPr>
        <w:t>tamala</w:t>
      </w:r>
      <w:proofErr w:type="spellEnd"/>
      <w:r>
        <w:rPr>
          <w:sz w:val="24"/>
        </w:rPr>
        <w:t xml:space="preserve"> na performance física e aumento da força muscular em homens sob treino de resistência </w:t>
      </w:r>
      <w:r>
        <w:rPr>
          <w:sz w:val="24"/>
        </w:rPr>
        <w:fldChar w:fldCharType="begin">
          <w:fldData xml:space="preserve">PEVuZE5vdGU+PENpdGU+PEF1dGhvcj5Lb25kYTwvQXV0aG9yPjxZZWFyPjIwMTg8L1llYXI+PElE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</w:fldData>
        </w:fldChar>
      </w:r>
      <w:r>
        <w:rPr>
          <w:sz w:val="24"/>
        </w:rPr>
        <w:instrText xml:space="preserve"> ADDIN EN.CITE </w:instrText>
      </w:r>
      <w:r>
        <w:rPr>
          <w:sz w:val="24"/>
        </w:rPr>
        <w:fldChar w:fldCharType="begin">
          <w:fldData xml:space="preserve">PEVuZE5vdGU+PENpdGU+PEF1dGhvcj5Lb25kYTwvQXV0aG9yPjxZZWFyPjIwMTg8L1llYXI+PElE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(Konda</w:t>
      </w:r>
      <w:r w:rsidRPr="000113C3">
        <w:rPr>
          <w:i/>
          <w:noProof/>
          <w:sz w:val="24"/>
        </w:rPr>
        <w:t xml:space="preserve"> et al.</w:t>
      </w:r>
      <w:r>
        <w:rPr>
          <w:noProof/>
          <w:sz w:val="24"/>
        </w:rPr>
        <w:t>, 2018)</w:t>
      </w:r>
      <w:r>
        <w:rPr>
          <w:sz w:val="24"/>
        </w:rPr>
        <w:fldChar w:fldCharType="end"/>
      </w:r>
    </w:p>
    <w:p w:rsidR="00CD29A2" w:rsidRPr="00EF12B3" w:rsidRDefault="00CD29A2" w:rsidP="00CD29A2">
      <w:pPr>
        <w:pStyle w:val="bibliografia"/>
        <w:rPr>
          <w:lang w:val="pt-BR"/>
        </w:rPr>
      </w:pPr>
      <w:r>
        <w:rPr>
          <w:noProof/>
          <w:lang w:val="pt-BR" w:eastAsia="pt-BR"/>
        </w:rPr>
        <mc:AlternateContent>
          <mc:Choice Requires="wps">
            <w:drawing>
              <wp:anchor distT="0" distB="0" distL="114300" distR="114300" simplePos="0" relativeHeight="252371968" behindDoc="0" locked="0" layoutInCell="1" allowOverlap="1" wp14:anchorId="45D825DD" wp14:editId="103161B6">
                <wp:simplePos x="0" y="0"/>
                <wp:positionH relativeFrom="margin">
                  <wp:posOffset>215265</wp:posOffset>
                </wp:positionH>
                <wp:positionV relativeFrom="paragraph">
                  <wp:posOffset>45085</wp:posOffset>
                </wp:positionV>
                <wp:extent cx="5328920" cy="647700"/>
                <wp:effectExtent l="0" t="0" r="24130" b="19050"/>
                <wp:wrapNone/>
                <wp:docPr id="102" name="Caixa de texto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647700"/>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E06D27" w:rsidRPr="006831A7" w:rsidRDefault="00E06D27" w:rsidP="006831A7">
                            <w:pPr>
                              <w:jc w:val="center"/>
                              <w:rPr>
                                <w:rFonts w:ascii="Swis721 Th BT" w:hAnsi="Swis721 Th BT" w:cs="Calibri"/>
                                <w:color w:val="404040" w:themeColor="text1" w:themeTint="BF"/>
                                <w:sz w:val="23"/>
                                <w:szCs w:val="23"/>
                              </w:rPr>
                            </w:pPr>
                            <w:r w:rsidRPr="006831A7">
                              <w:rPr>
                                <w:rFonts w:ascii="Swis721 Th BT" w:hAnsi="Swis721 Th BT" w:cs="Calibri"/>
                                <w:color w:val="404040" w:themeColor="text1" w:themeTint="BF"/>
                                <w:sz w:val="23"/>
                                <w:szCs w:val="23"/>
                              </w:rPr>
                              <w:t>Para isso, 38 homens jovens (idade média 26,38±4,39 anos), sob treino de resistência, com peso corporal médio de 67,79±12,84 kg e IMC 22,92±3,54 kg/m</w:t>
                            </w:r>
                            <w:r w:rsidRPr="006831A7">
                              <w:rPr>
                                <w:rFonts w:ascii="Swis721 Th BT" w:hAnsi="Swis721 Th BT" w:cs="Calibri"/>
                                <w:color w:val="404040" w:themeColor="text1" w:themeTint="BF"/>
                                <w:sz w:val="23"/>
                                <w:szCs w:val="23"/>
                                <w:vertAlign w:val="superscript"/>
                              </w:rPr>
                              <w:t>2</w:t>
                            </w:r>
                            <w:r w:rsidRPr="006831A7">
                              <w:rPr>
                                <w:rFonts w:ascii="Swis721 Th BT" w:hAnsi="Swis721 Th BT" w:cs="Calibri"/>
                                <w:color w:val="404040" w:themeColor="text1" w:themeTint="BF"/>
                                <w:sz w:val="23"/>
                                <w:szCs w:val="23"/>
                              </w:rPr>
                              <w:t xml:space="preserve"> foram selecionados para receberem por 42 dias:</w:t>
                            </w:r>
                          </w:p>
                          <w:p w:rsidR="00E06D27" w:rsidRPr="00AB6EFF" w:rsidRDefault="00E06D27" w:rsidP="00CD29A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825DD" id="Caixa de texto 102" o:spid="_x0000_s1167" type="#_x0000_t202" style="position:absolute;left:0;text-align:left;margin-left:16.95pt;margin-top:3.55pt;width:419.6pt;height:51pt;z-index:25237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" filled="f" fillcolor="#fffbef" strokecolor="#ff8501" strokeweight=".5pt">
                <v:textbox>
                  <w:txbxContent>
                    <w:p w:rsidR="00E06D27" w:rsidRPr="006831A7" w:rsidRDefault="00E06D27" w:rsidP="006831A7">
                      <w:pPr>
                        <w:jc w:val="center"/>
                        <w:rPr>
                          <w:rFonts w:ascii="Swis721 Th BT" w:hAnsi="Swis721 Th BT" w:cs="Calibri"/>
                          <w:color w:val="404040" w:themeColor="text1" w:themeTint="BF"/>
                          <w:sz w:val="23"/>
                          <w:szCs w:val="23"/>
                        </w:rPr>
                      </w:pPr>
                      <w:r w:rsidRPr="006831A7">
                        <w:rPr>
                          <w:rFonts w:ascii="Swis721 Th BT" w:hAnsi="Swis721 Th BT" w:cs="Calibri"/>
                          <w:color w:val="404040" w:themeColor="text1" w:themeTint="BF"/>
                          <w:sz w:val="23"/>
                          <w:szCs w:val="23"/>
                        </w:rPr>
                        <w:t>Para isso, 38 homens jovens (idade média 26,38±4,39 anos), sob treino de resistência, com peso corporal médio de 67,79±12,84 kg e IMC 22,92±3,54 kg/m</w:t>
                      </w:r>
                      <w:r w:rsidRPr="006831A7">
                        <w:rPr>
                          <w:rFonts w:ascii="Swis721 Th BT" w:hAnsi="Swis721 Th BT" w:cs="Calibri"/>
                          <w:color w:val="404040" w:themeColor="text1" w:themeTint="BF"/>
                          <w:sz w:val="23"/>
                          <w:szCs w:val="23"/>
                          <w:vertAlign w:val="superscript"/>
                        </w:rPr>
                        <w:t>2</w:t>
                      </w:r>
                      <w:r w:rsidRPr="006831A7">
                        <w:rPr>
                          <w:rFonts w:ascii="Swis721 Th BT" w:hAnsi="Swis721 Th BT" w:cs="Calibri"/>
                          <w:color w:val="404040" w:themeColor="text1" w:themeTint="BF"/>
                          <w:sz w:val="23"/>
                          <w:szCs w:val="23"/>
                        </w:rPr>
                        <w:t xml:space="preserve"> foram selecionados para receberem por 42 dias:</w:t>
                      </w:r>
                    </w:p>
                    <w:p w:rsidR="00E06D27" w:rsidRPr="00AB6EFF" w:rsidRDefault="00E06D27" w:rsidP="00CD29A2">
                      <w:pPr>
                        <w:jc w:val="center"/>
                        <w:rPr>
                          <w:rFonts w:ascii="Swis721 Th BT" w:hAnsi="Swis721 Th BT"/>
                          <w:sz w:val="23"/>
                          <w:szCs w:val="23"/>
                        </w:rPr>
                      </w:pPr>
                    </w:p>
                  </w:txbxContent>
                </v:textbox>
                <w10:wrap anchorx="margin"/>
              </v:shape>
            </w:pict>
          </mc:Fallback>
        </mc:AlternateContent>
      </w:r>
    </w:p>
    <w:p w:rsidR="00CD29A2" w:rsidRPr="00D154D7" w:rsidRDefault="00CD29A2" w:rsidP="00CD29A2">
      <w:pPr>
        <w:pStyle w:val="Corpo"/>
      </w:pPr>
    </w:p>
    <w:p w:rsidR="00CD29A2" w:rsidRDefault="00CD29A2" w:rsidP="00CD29A2">
      <w:pPr>
        <w:pStyle w:val="Corpo"/>
        <w:rPr>
          <w:b/>
          <w:color w:val="0082B2"/>
          <w:sz w:val="26"/>
          <w:szCs w:val="26"/>
        </w:rPr>
      </w:pPr>
    </w:p>
    <w:p w:rsidR="00CD29A2" w:rsidRDefault="00CD29A2" w:rsidP="00CD29A2">
      <w:pPr>
        <w:pStyle w:val="Corpo"/>
        <w:rPr>
          <w:b/>
          <w:color w:val="0082B2"/>
          <w:sz w:val="26"/>
          <w:szCs w:val="26"/>
        </w:rPr>
      </w:pPr>
    </w:p>
    <w:p w:rsidR="00CD29A2" w:rsidRDefault="00CD29A2" w:rsidP="00CD29A2">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376064" behindDoc="0" locked="0" layoutInCell="1" allowOverlap="1" wp14:anchorId="517E2F19" wp14:editId="70E1C3D2">
                <wp:simplePos x="0" y="0"/>
                <wp:positionH relativeFrom="margin">
                  <wp:posOffset>4020185</wp:posOffset>
                </wp:positionH>
                <wp:positionV relativeFrom="paragraph">
                  <wp:posOffset>40005</wp:posOffset>
                </wp:positionV>
                <wp:extent cx="190500" cy="133350"/>
                <wp:effectExtent l="4445" t="3175" r="5080" b="6350"/>
                <wp:wrapNone/>
                <wp:docPr id="103" name="Triângulo isósceles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286A4" id="Triângulo isósceles 103" o:spid="_x0000_s1026" type="#_x0000_t5" style="position:absolute;margin-left:316.55pt;margin-top:3.15pt;width:15pt;height:10.5pt;flip:y;z-index:25237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" fillcolor="#bfbfbf [2412]" stroked="f" strokecolor="#ffc000" strokeweight="2pt">
                <v:stroke dashstyle="dash"/>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375040" behindDoc="0" locked="0" layoutInCell="1" allowOverlap="1" wp14:anchorId="20224527" wp14:editId="5DC3B85E">
                <wp:simplePos x="0" y="0"/>
                <wp:positionH relativeFrom="margin">
                  <wp:posOffset>1245870</wp:posOffset>
                </wp:positionH>
                <wp:positionV relativeFrom="paragraph">
                  <wp:posOffset>40005</wp:posOffset>
                </wp:positionV>
                <wp:extent cx="190500" cy="133350"/>
                <wp:effectExtent l="1905" t="3175" r="7620" b="6350"/>
                <wp:wrapNone/>
                <wp:docPr id="104" name="Triângulo isósceles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8D1A6" id="Triângulo isósceles 104" o:spid="_x0000_s1026" type="#_x0000_t5" style="position:absolute;margin-left:98.1pt;margin-top:3.15pt;width:15pt;height:10.5pt;flip:y;z-index:25237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" fillcolor="#bfbfbf [2412]" stroked="f" strokecolor="#ffc000" strokeweight="2pt">
                <v:stroke dashstyle="dash"/>
                <w10:wrap anchorx="margin"/>
              </v:shape>
            </w:pict>
          </mc:Fallback>
        </mc:AlternateContent>
      </w:r>
    </w:p>
    <w:p w:rsidR="00CD29A2" w:rsidRPr="00D154D7" w:rsidRDefault="00CD29A2" w:rsidP="00CD29A2">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374016" behindDoc="0" locked="0" layoutInCell="1" allowOverlap="1" wp14:anchorId="3884C7C3" wp14:editId="58F066F8">
                <wp:simplePos x="0" y="0"/>
                <wp:positionH relativeFrom="margin">
                  <wp:posOffset>3055620</wp:posOffset>
                </wp:positionH>
                <wp:positionV relativeFrom="paragraph">
                  <wp:posOffset>122555</wp:posOffset>
                </wp:positionV>
                <wp:extent cx="2136775" cy="910590"/>
                <wp:effectExtent l="0" t="0" r="15875" b="22860"/>
                <wp:wrapNone/>
                <wp:docPr id="112" name="Caixa de texto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910590"/>
                        </a:xfrm>
                        <a:prstGeom prst="rect">
                          <a:avLst/>
                        </a:prstGeom>
                        <a:solidFill>
                          <a:srgbClr val="FF8501"/>
                        </a:solidFill>
                        <a:ln w="6350">
                          <a:solidFill>
                            <a:srgbClr val="FF8501"/>
                          </a:solidFill>
                          <a:miter lim="800000"/>
                          <a:headEnd/>
                          <a:tailEnd/>
                        </a:ln>
                      </wps:spPr>
                      <wps:txbx>
                        <w:txbxContent>
                          <w:p w:rsidR="00E06D27" w:rsidRPr="00AB6EFF" w:rsidRDefault="00E06D27" w:rsidP="00CD29A2">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Default="00E06D27" w:rsidP="00CD29A2">
                            <w:pPr>
                              <w:pStyle w:val="Corpo"/>
                              <w:spacing w:line="276" w:lineRule="auto"/>
                              <w:jc w:val="center"/>
                              <w:rPr>
                                <w:rFonts w:cs="Calibri"/>
                                <w:color w:val="FFFFFF" w:themeColor="background1"/>
                                <w:szCs w:val="23"/>
                              </w:rPr>
                            </w:pPr>
                          </w:p>
                          <w:p w:rsidR="00E06D27" w:rsidRPr="006831A7" w:rsidRDefault="00E06D27" w:rsidP="00CD29A2">
                            <w:pPr>
                              <w:pStyle w:val="Corpo"/>
                              <w:spacing w:line="276" w:lineRule="auto"/>
                              <w:jc w:val="center"/>
                              <w:rPr>
                                <w:rFonts w:cs="Calibri"/>
                                <w:color w:val="FFFFFF" w:themeColor="background1"/>
                                <w:szCs w:val="23"/>
                              </w:rPr>
                            </w:pPr>
                            <w:r>
                              <w:rPr>
                                <w:rFonts w:cs="Calibri"/>
                                <w:color w:val="FFFFFF" w:themeColor="background1"/>
                                <w:szCs w:val="23"/>
                              </w:rPr>
                              <w:t>Placebo</w:t>
                            </w:r>
                          </w:p>
                          <w:p w:rsidR="00E06D27" w:rsidRPr="00AB6EFF" w:rsidRDefault="00E06D27" w:rsidP="00CD29A2">
                            <w:pPr>
                              <w:pStyle w:val="Corpo"/>
                              <w:spacing w:line="276" w:lineRule="auto"/>
                              <w:jc w:val="center"/>
                              <w:rPr>
                                <w:rFonts w:cs="Calibri"/>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4C7C3" id="Caixa de texto 112" o:spid="_x0000_s1168" type="#_x0000_t202" style="position:absolute;left:0;text-align:left;margin-left:240.6pt;margin-top:9.65pt;width:168.25pt;height:71.7pt;z-index:25237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" fillcolor="#ff8501" strokecolor="#ff8501" strokeweight=".5pt">
                <v:textbox>
                  <w:txbxContent>
                    <w:p w:rsidR="00E06D27" w:rsidRPr="00AB6EFF" w:rsidRDefault="00E06D27" w:rsidP="00CD29A2">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Default="00E06D27" w:rsidP="00CD29A2">
                      <w:pPr>
                        <w:pStyle w:val="Corpo"/>
                        <w:spacing w:line="276" w:lineRule="auto"/>
                        <w:jc w:val="center"/>
                        <w:rPr>
                          <w:rFonts w:cs="Calibri"/>
                          <w:color w:val="FFFFFF" w:themeColor="background1"/>
                          <w:szCs w:val="23"/>
                        </w:rPr>
                      </w:pPr>
                    </w:p>
                    <w:p w:rsidR="00E06D27" w:rsidRPr="006831A7" w:rsidRDefault="00E06D27" w:rsidP="00CD29A2">
                      <w:pPr>
                        <w:pStyle w:val="Corpo"/>
                        <w:spacing w:line="276" w:lineRule="auto"/>
                        <w:jc w:val="center"/>
                        <w:rPr>
                          <w:rFonts w:cs="Calibri"/>
                          <w:color w:val="FFFFFF" w:themeColor="background1"/>
                          <w:szCs w:val="23"/>
                        </w:rPr>
                      </w:pPr>
                      <w:r>
                        <w:rPr>
                          <w:rFonts w:cs="Calibri"/>
                          <w:color w:val="FFFFFF" w:themeColor="background1"/>
                          <w:szCs w:val="23"/>
                        </w:rPr>
                        <w:t>Placebo</w:t>
                      </w:r>
                    </w:p>
                    <w:p w:rsidR="00E06D27" w:rsidRPr="00AB6EFF" w:rsidRDefault="00E06D27" w:rsidP="00CD29A2">
                      <w:pPr>
                        <w:pStyle w:val="Corpo"/>
                        <w:spacing w:line="276" w:lineRule="auto"/>
                        <w:jc w:val="center"/>
                        <w:rPr>
                          <w:rFonts w:cs="Calibri"/>
                          <w:color w:val="FFFFFF" w:themeColor="background1"/>
                          <w:szCs w:val="23"/>
                        </w:rPr>
                      </w:pP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372992" behindDoc="0" locked="0" layoutInCell="1" allowOverlap="1" wp14:anchorId="19AB1DD9" wp14:editId="54A4DAEF">
                <wp:simplePos x="0" y="0"/>
                <wp:positionH relativeFrom="margin">
                  <wp:posOffset>262890</wp:posOffset>
                </wp:positionH>
                <wp:positionV relativeFrom="paragraph">
                  <wp:posOffset>113030</wp:posOffset>
                </wp:positionV>
                <wp:extent cx="2141855" cy="909955"/>
                <wp:effectExtent l="9525" t="10795" r="10795" b="12700"/>
                <wp:wrapNone/>
                <wp:docPr id="113" name="Caixa de tex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909955"/>
                        </a:xfrm>
                        <a:prstGeom prst="rect">
                          <a:avLst/>
                        </a:prstGeom>
                        <a:solidFill>
                          <a:srgbClr val="FF8501"/>
                        </a:solidFill>
                        <a:ln w="6350">
                          <a:solidFill>
                            <a:srgbClr val="FF8501"/>
                          </a:solidFill>
                          <a:miter lim="800000"/>
                          <a:headEnd/>
                          <a:tailEnd/>
                        </a:ln>
                      </wps:spPr>
                      <wps:txbx>
                        <w:txbxContent>
                          <w:p w:rsidR="00E06D27" w:rsidRPr="00AB6EFF" w:rsidRDefault="00E06D27" w:rsidP="00CD29A2">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Pr="006831A7" w:rsidRDefault="00E06D27" w:rsidP="006831A7">
                            <w:pPr>
                              <w:pStyle w:val="Corpo"/>
                              <w:spacing w:line="276" w:lineRule="auto"/>
                              <w:jc w:val="center"/>
                              <w:rPr>
                                <w:rFonts w:cs="Calibri"/>
                                <w:color w:val="FFFFFF" w:themeColor="background1"/>
                                <w:szCs w:val="23"/>
                              </w:rPr>
                            </w:pPr>
                            <w:r w:rsidRPr="006831A7">
                              <w:rPr>
                                <w:rFonts w:cs="Calibri"/>
                                <w:color w:val="FFFFFF" w:themeColor="background1"/>
                                <w:szCs w:val="23"/>
                              </w:rPr>
                              <w:t>Associação</w:t>
                            </w:r>
                          </w:p>
                          <w:p w:rsidR="00E06D27" w:rsidRPr="006831A7" w:rsidRDefault="00E06D27" w:rsidP="006831A7">
                            <w:pPr>
                              <w:pStyle w:val="Corpo"/>
                              <w:spacing w:line="276" w:lineRule="auto"/>
                              <w:jc w:val="center"/>
                              <w:rPr>
                                <w:rFonts w:cs="Calibri"/>
                                <w:color w:val="FFFFFF" w:themeColor="background1"/>
                                <w:szCs w:val="23"/>
                              </w:rPr>
                            </w:pPr>
                            <w:r w:rsidRPr="006831A7">
                              <w:rPr>
                                <w:rFonts w:cs="Calibri"/>
                                <w:color w:val="FFFFFF" w:themeColor="background1"/>
                                <w:szCs w:val="23"/>
                              </w:rPr>
                              <w:t>800 mg ao dia</w:t>
                            </w:r>
                          </w:p>
                          <w:p w:rsidR="00E06D27" w:rsidRPr="00AB6EFF" w:rsidRDefault="00E06D27" w:rsidP="006831A7">
                            <w:pPr>
                              <w:pStyle w:val="Corpo"/>
                              <w:spacing w:line="276" w:lineRule="auto"/>
                              <w:jc w:val="center"/>
                              <w:rPr>
                                <w:rFonts w:cs="Calibri"/>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9AB1DD9" id="Caixa de texto 113" o:spid="_x0000_s1169" type="#_x0000_t202" style="position:absolute;left:0;text-align:left;margin-left:20.7pt;margin-top:8.9pt;width:168.65pt;height:71.65pt;z-index:25237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" fillcolor="#ff8501" strokecolor="#ff8501" strokeweight=".5pt">
                <v:textbox>
                  <w:txbxContent>
                    <w:p w:rsidR="00E06D27" w:rsidRPr="00AB6EFF" w:rsidRDefault="00E06D27" w:rsidP="00CD29A2">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Pr="006831A7" w:rsidRDefault="00E06D27" w:rsidP="006831A7">
                      <w:pPr>
                        <w:pStyle w:val="Corpo"/>
                        <w:spacing w:line="276" w:lineRule="auto"/>
                        <w:jc w:val="center"/>
                        <w:rPr>
                          <w:rFonts w:cs="Calibri"/>
                          <w:color w:val="FFFFFF" w:themeColor="background1"/>
                          <w:szCs w:val="23"/>
                        </w:rPr>
                      </w:pPr>
                      <w:r w:rsidRPr="006831A7">
                        <w:rPr>
                          <w:rFonts w:cs="Calibri"/>
                          <w:color w:val="FFFFFF" w:themeColor="background1"/>
                          <w:szCs w:val="23"/>
                        </w:rPr>
                        <w:t>Associação</w:t>
                      </w:r>
                    </w:p>
                    <w:p w:rsidR="00E06D27" w:rsidRPr="006831A7" w:rsidRDefault="00E06D27" w:rsidP="006831A7">
                      <w:pPr>
                        <w:pStyle w:val="Corpo"/>
                        <w:spacing w:line="276" w:lineRule="auto"/>
                        <w:jc w:val="center"/>
                        <w:rPr>
                          <w:rFonts w:cs="Calibri"/>
                          <w:color w:val="FFFFFF" w:themeColor="background1"/>
                          <w:szCs w:val="23"/>
                        </w:rPr>
                      </w:pPr>
                      <w:r w:rsidRPr="006831A7">
                        <w:rPr>
                          <w:rFonts w:cs="Calibri"/>
                          <w:color w:val="FFFFFF" w:themeColor="background1"/>
                          <w:szCs w:val="23"/>
                        </w:rPr>
                        <w:t>800 mg ao dia</w:t>
                      </w:r>
                    </w:p>
                    <w:p w:rsidR="00E06D27" w:rsidRPr="00AB6EFF" w:rsidRDefault="00E06D27" w:rsidP="006831A7">
                      <w:pPr>
                        <w:pStyle w:val="Corpo"/>
                        <w:spacing w:line="276" w:lineRule="auto"/>
                        <w:jc w:val="center"/>
                        <w:rPr>
                          <w:rFonts w:cs="Calibri"/>
                          <w:color w:val="FFFFFF" w:themeColor="background1"/>
                          <w:szCs w:val="23"/>
                        </w:rPr>
                      </w:pPr>
                    </w:p>
                  </w:txbxContent>
                </v:textbox>
                <w10:wrap anchorx="margin"/>
              </v:shape>
            </w:pict>
          </mc:Fallback>
        </mc:AlternateContent>
      </w:r>
    </w:p>
    <w:p w:rsidR="00CD29A2" w:rsidRDefault="00CD29A2" w:rsidP="00CD29A2">
      <w:pPr>
        <w:pStyle w:val="Corpo"/>
        <w:rPr>
          <w:b/>
          <w:color w:val="0082B2"/>
          <w:sz w:val="26"/>
          <w:szCs w:val="26"/>
        </w:rPr>
      </w:pPr>
    </w:p>
    <w:p w:rsidR="00CD29A2" w:rsidRPr="00D154D7" w:rsidRDefault="00CD29A2" w:rsidP="00CD29A2">
      <w:pPr>
        <w:pStyle w:val="Corpo"/>
        <w:rPr>
          <w:b/>
          <w:color w:val="0082B2"/>
          <w:sz w:val="26"/>
          <w:szCs w:val="26"/>
        </w:rPr>
      </w:pPr>
    </w:p>
    <w:p w:rsidR="00CD29A2" w:rsidRPr="00D154D7" w:rsidRDefault="00CD29A2" w:rsidP="00CD29A2">
      <w:pPr>
        <w:pStyle w:val="Corpo"/>
        <w:rPr>
          <w:b/>
          <w:color w:val="0082B2"/>
          <w:sz w:val="26"/>
          <w:szCs w:val="26"/>
        </w:rPr>
      </w:pPr>
    </w:p>
    <w:p w:rsidR="00CD29A2" w:rsidRPr="00D154D7" w:rsidRDefault="00CD29A2" w:rsidP="00CD29A2">
      <w:pPr>
        <w:pStyle w:val="Corpo"/>
        <w:rPr>
          <w:b/>
          <w:color w:val="0082B2"/>
          <w:sz w:val="26"/>
          <w:szCs w:val="26"/>
        </w:rPr>
      </w:pPr>
    </w:p>
    <w:p w:rsidR="00CD29A2" w:rsidRPr="00F3498F" w:rsidRDefault="00CD29A2" w:rsidP="00CD29A2">
      <w:pPr>
        <w:pStyle w:val="bibliografia"/>
        <w:rPr>
          <w:sz w:val="20"/>
          <w:shd w:val="clear" w:color="auto" w:fill="FFFFFF"/>
          <w:lang w:val="pt-BR"/>
        </w:rPr>
      </w:pPr>
    </w:p>
    <w:p w:rsidR="00CD29A2" w:rsidRPr="00E42966" w:rsidRDefault="00CD29A2" w:rsidP="00CD29A2">
      <w:pPr>
        <w:pStyle w:val="Corpo"/>
        <w:spacing w:after="240"/>
        <w:jc w:val="left"/>
        <w:rPr>
          <w:szCs w:val="23"/>
        </w:rPr>
      </w:pPr>
      <w:r w:rsidRPr="00E42966">
        <w:rPr>
          <w:b/>
          <w:color w:val="0082B2"/>
          <w:szCs w:val="23"/>
        </w:rPr>
        <w:t xml:space="preserve">Resultados </w:t>
      </w:r>
    </w:p>
    <w:p w:rsidR="006831A7" w:rsidRDefault="006831A7" w:rsidP="006831A7">
      <w:pPr>
        <w:pStyle w:val="Corpo"/>
        <w:numPr>
          <w:ilvl w:val="0"/>
          <w:numId w:val="1"/>
        </w:numPr>
        <w:spacing w:after="120"/>
        <w:ind w:left="360"/>
        <w:rPr>
          <w:sz w:val="24"/>
        </w:rPr>
      </w:pPr>
      <w:r>
        <w:rPr>
          <w:sz w:val="24"/>
        </w:rPr>
        <w:t>Ao final do estudo, comparado ao placebo</w:t>
      </w:r>
      <w:r w:rsidR="00E1392B">
        <w:rPr>
          <w:sz w:val="24"/>
        </w:rPr>
        <w:t>,</w:t>
      </w:r>
      <w:r>
        <w:rPr>
          <w:sz w:val="24"/>
        </w:rPr>
        <w:t xml:space="preserve"> o grupo 1 apresentou melhores resultados no supino máximo de uma repetição (1-RM), </w:t>
      </w:r>
      <w:proofErr w:type="spellStart"/>
      <w:r>
        <w:rPr>
          <w:i/>
          <w:sz w:val="24"/>
        </w:rPr>
        <w:t>leg</w:t>
      </w:r>
      <w:proofErr w:type="spellEnd"/>
      <w:r>
        <w:rPr>
          <w:i/>
          <w:sz w:val="24"/>
        </w:rPr>
        <w:t xml:space="preserve"> </w:t>
      </w:r>
      <w:proofErr w:type="spellStart"/>
      <w:r>
        <w:rPr>
          <w:i/>
          <w:sz w:val="24"/>
        </w:rPr>
        <w:t>press</w:t>
      </w:r>
      <w:proofErr w:type="spellEnd"/>
      <w:r>
        <w:rPr>
          <w:sz w:val="24"/>
        </w:rPr>
        <w:t xml:space="preserve"> e número de repetições de extensão de perna;</w:t>
      </w:r>
    </w:p>
    <w:p w:rsidR="006831A7" w:rsidRDefault="006831A7" w:rsidP="006831A7">
      <w:pPr>
        <w:pStyle w:val="Corpo"/>
        <w:numPr>
          <w:ilvl w:val="0"/>
          <w:numId w:val="1"/>
        </w:numPr>
        <w:spacing w:after="120"/>
        <w:ind w:left="360"/>
        <w:rPr>
          <w:sz w:val="24"/>
        </w:rPr>
      </w:pPr>
      <w:r>
        <w:rPr>
          <w:sz w:val="24"/>
        </w:rPr>
        <w:t>As análises de diferença intergrupos mostraram que as alterações desde o início do estudo na circunferência do braço direito e esquerdo, e massa magra foram melhores no grupo 1</w:t>
      </w:r>
      <w:r w:rsidR="00E1392B">
        <w:rPr>
          <w:sz w:val="24"/>
        </w:rPr>
        <w:t>,</w:t>
      </w:r>
      <w:r>
        <w:rPr>
          <w:sz w:val="24"/>
        </w:rPr>
        <w:t xml:space="preserve"> comparado ao placebo;</w:t>
      </w:r>
    </w:p>
    <w:p w:rsidR="006831A7" w:rsidRDefault="006831A7" w:rsidP="006831A7">
      <w:pPr>
        <w:pStyle w:val="Corpo"/>
        <w:numPr>
          <w:ilvl w:val="0"/>
          <w:numId w:val="1"/>
        </w:numPr>
        <w:spacing w:after="120"/>
        <w:ind w:left="360"/>
        <w:rPr>
          <w:sz w:val="24"/>
        </w:rPr>
      </w:pPr>
      <w:r>
        <w:rPr>
          <w:sz w:val="24"/>
        </w:rPr>
        <w:t>Além disso, comparado ao grupo 2, o grupo 1 não aumentou os níveis da testosterona livre, IGF-1, insulina ou lactato;</w:t>
      </w:r>
    </w:p>
    <w:p w:rsidR="006831A7" w:rsidRDefault="006831A7" w:rsidP="006831A7">
      <w:pPr>
        <w:pStyle w:val="Corpo"/>
        <w:numPr>
          <w:ilvl w:val="0"/>
          <w:numId w:val="1"/>
        </w:numPr>
        <w:spacing w:after="120"/>
        <w:ind w:left="360"/>
        <w:rPr>
          <w:sz w:val="24"/>
        </w:rPr>
      </w:pPr>
      <w:r>
        <w:rPr>
          <w:sz w:val="24"/>
        </w:rPr>
        <w:t>Os parâmetros clínicos bioquímicos, hematológicos, urina e sinais vitais estavam normais.</w:t>
      </w:r>
    </w:p>
    <w:p w:rsidR="00CD29A2" w:rsidRPr="00E42966" w:rsidRDefault="00CD29A2" w:rsidP="00CD29A2">
      <w:pPr>
        <w:rPr>
          <w:rFonts w:ascii="Swis721 Th BT" w:eastAsia="MS Mincho" w:hAnsi="Swis721 Th BT"/>
          <w:color w:val="404040" w:themeColor="text1" w:themeTint="BF"/>
          <w:sz w:val="23"/>
          <w:szCs w:val="24"/>
        </w:rPr>
      </w:pPr>
    </w:p>
    <w:p w:rsidR="00CD29A2" w:rsidRPr="00E42966" w:rsidRDefault="00CD29A2" w:rsidP="00CD29A2">
      <w:pPr>
        <w:pStyle w:val="Corpo"/>
        <w:rPr>
          <w:b/>
          <w:i/>
          <w:szCs w:val="23"/>
        </w:rPr>
      </w:pPr>
      <w:r w:rsidRPr="00E42966">
        <w:rPr>
          <w:b/>
          <w:color w:val="0082B2"/>
          <w:szCs w:val="23"/>
        </w:rPr>
        <w:t>Conclusão</w:t>
      </w:r>
    </w:p>
    <w:p w:rsidR="00CD29A2" w:rsidRDefault="00CD29A2" w:rsidP="00CD29A2">
      <w:pPr>
        <w:pStyle w:val="Corpo"/>
        <w:rPr>
          <w:b/>
          <w:i/>
        </w:rPr>
      </w:pPr>
    </w:p>
    <w:p w:rsidR="006831A7" w:rsidRPr="00B12A58" w:rsidRDefault="006831A7" w:rsidP="006831A7">
      <w:pPr>
        <w:pStyle w:val="Corpo"/>
        <w:jc w:val="center"/>
        <w:rPr>
          <w:b/>
          <w:i/>
        </w:rPr>
      </w:pPr>
      <w:r>
        <w:rPr>
          <w:b/>
          <w:i/>
        </w:rPr>
        <w:t xml:space="preserve">A suplementação com associação de </w:t>
      </w:r>
      <w:proofErr w:type="spellStart"/>
      <w:r w:rsidRPr="00973499">
        <w:rPr>
          <w:b/>
        </w:rPr>
        <w:t>Garcinia</w:t>
      </w:r>
      <w:proofErr w:type="spellEnd"/>
      <w:r w:rsidRPr="00973499">
        <w:rPr>
          <w:b/>
        </w:rPr>
        <w:t xml:space="preserve"> </w:t>
      </w:r>
      <w:proofErr w:type="spellStart"/>
      <w:r w:rsidRPr="00973499">
        <w:rPr>
          <w:b/>
        </w:rPr>
        <w:t>mangostana</w:t>
      </w:r>
      <w:proofErr w:type="spellEnd"/>
      <w:r w:rsidRPr="00973499">
        <w:rPr>
          <w:b/>
          <w:i/>
        </w:rPr>
        <w:t xml:space="preserve"> e </w:t>
      </w:r>
      <w:proofErr w:type="spellStart"/>
      <w:r w:rsidRPr="00973499">
        <w:rPr>
          <w:b/>
        </w:rPr>
        <w:t>Cinnamomum</w:t>
      </w:r>
      <w:proofErr w:type="spellEnd"/>
      <w:r w:rsidRPr="00973499">
        <w:rPr>
          <w:b/>
        </w:rPr>
        <w:t xml:space="preserve"> </w:t>
      </w:r>
      <w:proofErr w:type="spellStart"/>
      <w:r w:rsidRPr="00973499">
        <w:rPr>
          <w:b/>
        </w:rPr>
        <w:t>tamala</w:t>
      </w:r>
      <w:proofErr w:type="spellEnd"/>
      <w:r>
        <w:rPr>
          <w:b/>
          <w:i/>
        </w:rPr>
        <w:t xml:space="preserve"> é eficaz no aumento da força muscular, tamanho muscular e massa magra total, bem como </w:t>
      </w:r>
      <w:r w:rsidR="00E1392B">
        <w:rPr>
          <w:b/>
          <w:i/>
        </w:rPr>
        <w:t xml:space="preserve">no </w:t>
      </w:r>
      <w:r>
        <w:rPr>
          <w:b/>
          <w:i/>
        </w:rPr>
        <w:t xml:space="preserve">desempenho de </w:t>
      </w:r>
      <w:proofErr w:type="spellStart"/>
      <w:r>
        <w:rPr>
          <w:b/>
          <w:i/>
        </w:rPr>
        <w:t>endurance</w:t>
      </w:r>
      <w:proofErr w:type="spellEnd"/>
      <w:r>
        <w:rPr>
          <w:b/>
          <w:i/>
        </w:rPr>
        <w:t>.</w:t>
      </w:r>
    </w:p>
    <w:p w:rsidR="00CD29A2" w:rsidRDefault="00CD29A2" w:rsidP="00102634">
      <w:pPr>
        <w:ind w:right="-1"/>
        <w:rPr>
          <w:rFonts w:ascii="Swis721 Th BT" w:hAnsi="Swis721 Th BT"/>
          <w:b/>
          <w:sz w:val="23"/>
          <w:szCs w:val="23"/>
        </w:rPr>
      </w:pPr>
    </w:p>
    <w:p w:rsidR="006831A7" w:rsidRDefault="006831A7" w:rsidP="00102634">
      <w:pPr>
        <w:ind w:right="-1"/>
        <w:rPr>
          <w:rFonts w:ascii="Swis721 Th BT" w:hAnsi="Swis721 Th BT"/>
          <w:b/>
          <w:sz w:val="23"/>
          <w:szCs w:val="23"/>
        </w:rPr>
      </w:pPr>
    </w:p>
    <w:p w:rsidR="006831A7" w:rsidRPr="005A303C" w:rsidRDefault="006831A7" w:rsidP="006831A7">
      <w:pPr>
        <w:pStyle w:val="Titulo"/>
      </w:pPr>
      <w:r>
        <w:t>Formulário</w:t>
      </w:r>
    </w:p>
    <w:p w:rsidR="006831A7" w:rsidRDefault="006831A7" w:rsidP="006831A7">
      <w:pPr>
        <w:ind w:right="-1"/>
        <w:rPr>
          <w:rFonts w:ascii="Swis721 Th BT" w:hAnsi="Swis721 Th BT"/>
          <w:b/>
          <w:sz w:val="23"/>
          <w:szCs w:val="23"/>
        </w:rPr>
      </w:pPr>
    </w:p>
    <w:p w:rsidR="006831A7" w:rsidRPr="00E1392B" w:rsidRDefault="006831A7" w:rsidP="006831A7">
      <w:pPr>
        <w:pStyle w:val="Corpo"/>
        <w:rPr>
          <w:b/>
          <w:i/>
          <w:sz w:val="24"/>
          <w:u w:val="single"/>
        </w:rPr>
      </w:pPr>
      <w:r w:rsidRPr="00E1392B">
        <w:rPr>
          <w:b/>
          <w:i/>
          <w:sz w:val="24"/>
          <w:u w:val="single"/>
        </w:rPr>
        <w:t xml:space="preserve">Associação de G. </w:t>
      </w:r>
      <w:proofErr w:type="spellStart"/>
      <w:r w:rsidRPr="00E1392B">
        <w:rPr>
          <w:b/>
          <w:i/>
          <w:sz w:val="24"/>
          <w:u w:val="single"/>
        </w:rPr>
        <w:t>mangostana</w:t>
      </w:r>
      <w:proofErr w:type="spellEnd"/>
      <w:r w:rsidRPr="00E1392B">
        <w:rPr>
          <w:b/>
          <w:i/>
          <w:sz w:val="24"/>
          <w:u w:val="single"/>
        </w:rPr>
        <w:t xml:space="preserve"> e C. </w:t>
      </w:r>
      <w:proofErr w:type="spellStart"/>
      <w:r w:rsidRPr="00E1392B">
        <w:rPr>
          <w:b/>
          <w:i/>
          <w:sz w:val="24"/>
          <w:u w:val="single"/>
        </w:rPr>
        <w:t>tamala</w:t>
      </w:r>
      <w:proofErr w:type="spellEnd"/>
      <w:r w:rsidRPr="00E1392B">
        <w:rPr>
          <w:b/>
          <w:i/>
          <w:sz w:val="24"/>
          <w:u w:val="single"/>
        </w:rPr>
        <w:t xml:space="preserve"> Melhora Performance </w:t>
      </w:r>
      <w:proofErr w:type="spellStart"/>
      <w:r w:rsidRPr="00E1392B">
        <w:rPr>
          <w:b/>
          <w:i/>
          <w:sz w:val="24"/>
          <w:u w:val="single"/>
        </w:rPr>
        <w:t>Endurance</w:t>
      </w:r>
      <w:proofErr w:type="spellEnd"/>
      <w:r w:rsidRPr="00E1392B">
        <w:rPr>
          <w:b/>
          <w:i/>
          <w:sz w:val="24"/>
          <w:u w:val="single"/>
        </w:rPr>
        <w:t>, Aumenta Força e Tamanho Muscular</w:t>
      </w:r>
    </w:p>
    <w:p w:rsidR="006831A7" w:rsidRPr="00C30C20" w:rsidRDefault="006831A7" w:rsidP="006831A7">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DF707D"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DF707D" w:rsidRPr="00C87A84" w:rsidRDefault="00DF707D" w:rsidP="00DF707D">
            <w:pPr>
              <w:pStyle w:val="Corpo"/>
              <w:jc w:val="center"/>
              <w:rPr>
                <w:b/>
                <w:color w:val="FFFFFF" w:themeColor="background1"/>
              </w:rPr>
            </w:pPr>
            <w:r>
              <w:rPr>
                <w:b/>
                <w:color w:val="FFFFFF" w:themeColor="background1"/>
                <w:sz w:val="22"/>
              </w:rPr>
              <w:t xml:space="preserve">Cápsulas de </w:t>
            </w:r>
            <w:proofErr w:type="spellStart"/>
            <w:r>
              <w:rPr>
                <w:b/>
                <w:color w:val="FFFFFF" w:themeColor="background1"/>
                <w:sz w:val="22"/>
              </w:rPr>
              <w:t>Cindura</w:t>
            </w:r>
            <w:proofErr w:type="spellEnd"/>
          </w:p>
        </w:tc>
      </w:tr>
      <w:tr w:rsidR="00DF707D"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707D" w:rsidRPr="003A6682" w:rsidRDefault="00DF707D" w:rsidP="00DF707D">
            <w:pPr>
              <w:pStyle w:val="Corpo"/>
            </w:pPr>
            <w:proofErr w:type="spellStart"/>
            <w:r>
              <w:t>Cindura</w:t>
            </w:r>
            <w:proofErr w:type="spellEnd"/>
            <w:r>
              <w:t>...........................................800 mg</w:t>
            </w:r>
          </w:p>
        </w:tc>
      </w:tr>
      <w:tr w:rsidR="00DF707D" w:rsidRPr="009537E7" w:rsidTr="002D0B4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F707D" w:rsidRPr="006D4FFA" w:rsidRDefault="00DF707D" w:rsidP="00DF707D">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w:t>
            </w:r>
            <w:r w:rsidRPr="006D4FFA">
              <w:rPr>
                <w:rFonts w:ascii="Swis721 Th BT" w:hAnsi="Swis721 Th BT"/>
                <w:szCs w:val="20"/>
              </w:rPr>
              <w:t xml:space="preserve">..1 </w:t>
            </w:r>
            <w:r>
              <w:rPr>
                <w:rFonts w:ascii="Swis721 Th BT" w:hAnsi="Swis721 Th BT"/>
                <w:szCs w:val="20"/>
              </w:rPr>
              <w:t>Cápsula</w:t>
            </w:r>
          </w:p>
        </w:tc>
      </w:tr>
    </w:tbl>
    <w:p w:rsidR="00DF707D" w:rsidRPr="00B12A58" w:rsidRDefault="00DF707D" w:rsidP="00DF707D">
      <w:pPr>
        <w:pStyle w:val="Corpo"/>
        <w:ind w:right="4819"/>
        <w:jc w:val="left"/>
        <w:rPr>
          <w:sz w:val="16"/>
          <w:szCs w:val="16"/>
        </w:rPr>
      </w:pPr>
      <w:r>
        <w:rPr>
          <w:sz w:val="16"/>
          <w:szCs w:val="16"/>
        </w:rPr>
        <w:t>Administrar 1 cápsula ao dia, preferencialmente em jejum, antes do café da manhã, ou conforme orientação médica.</w:t>
      </w:r>
    </w:p>
    <w:p w:rsidR="006831A7" w:rsidRDefault="006831A7" w:rsidP="006831A7">
      <w:pPr>
        <w:ind w:right="-1"/>
        <w:rPr>
          <w:rFonts w:ascii="Swis721 Th BT" w:eastAsia="MS Mincho" w:hAnsi="Swis721 Th BT"/>
          <w:color w:val="404040" w:themeColor="text1" w:themeTint="BF"/>
          <w:sz w:val="16"/>
          <w:szCs w:val="16"/>
        </w:rPr>
      </w:pPr>
    </w:p>
    <w:p w:rsidR="006831A7" w:rsidRDefault="006831A7" w:rsidP="006831A7">
      <w:pPr>
        <w:ind w:right="-1"/>
        <w:rPr>
          <w:rFonts w:ascii="Swis721 Th BT" w:hAnsi="Swis721 Th BT"/>
          <w:b/>
          <w:sz w:val="23"/>
          <w:szCs w:val="23"/>
        </w:rPr>
      </w:pPr>
    </w:p>
    <w:p w:rsidR="006831A7" w:rsidRDefault="006831A7"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Default="00DF707D" w:rsidP="00102634">
      <w:pPr>
        <w:ind w:right="-1"/>
        <w:rPr>
          <w:rFonts w:ascii="Swis721 Th BT" w:hAnsi="Swis721 Th BT"/>
          <w:b/>
          <w:sz w:val="23"/>
          <w:szCs w:val="23"/>
        </w:rPr>
      </w:pPr>
    </w:p>
    <w:p w:rsidR="00DF707D" w:rsidRPr="006831A7" w:rsidRDefault="00DF707D" w:rsidP="00DF707D">
      <w:pPr>
        <w:pStyle w:val="Ttulo1"/>
        <w:rPr>
          <w:i/>
        </w:rPr>
      </w:pPr>
      <w:bookmarkStart w:id="26" w:name="_Toc25764854"/>
      <w:r>
        <w:rPr>
          <w:i/>
        </w:rPr>
        <w:t>Ginkgo biloba</w:t>
      </w:r>
      <w:bookmarkEnd w:id="26"/>
    </w:p>
    <w:p w:rsidR="00DF707D" w:rsidRDefault="00DF707D" w:rsidP="00DF707D">
      <w:pPr>
        <w:ind w:right="-1"/>
        <w:jc w:val="center"/>
        <w:rPr>
          <w:rFonts w:ascii="Swis721 Th BT" w:eastAsia="MS Mincho" w:hAnsi="Swis721 Th BT"/>
          <w:b/>
          <w:color w:val="0082B2"/>
          <w:sz w:val="40"/>
        </w:rPr>
      </w:pPr>
      <w:r w:rsidRPr="00DF707D">
        <w:rPr>
          <w:rFonts w:ascii="Swis721 Th BT" w:eastAsia="MS Mincho" w:hAnsi="Swis721 Th BT"/>
          <w:b/>
          <w:color w:val="0082B2"/>
          <w:sz w:val="40"/>
        </w:rPr>
        <w:t>Aumenta a Síntese de BDNF e Promove Efeitos Antioxidantes</w:t>
      </w:r>
    </w:p>
    <w:p w:rsidR="00DF707D" w:rsidRDefault="00DF707D" w:rsidP="00DF707D">
      <w:pPr>
        <w:ind w:right="-1"/>
        <w:rPr>
          <w:rFonts w:ascii="Swis721 Th BT" w:eastAsia="MS Mincho" w:hAnsi="Swis721 Th BT"/>
          <w:b/>
          <w:color w:val="0082B2"/>
          <w:sz w:val="40"/>
        </w:rPr>
      </w:pPr>
    </w:p>
    <w:p w:rsidR="00DF707D" w:rsidRPr="00445D12" w:rsidRDefault="00DF707D" w:rsidP="00DF707D">
      <w:pPr>
        <w:pStyle w:val="Corpo"/>
      </w:pPr>
      <w:r>
        <w:t xml:space="preserve">Este estudo teve como objetivo avaliar os efeitos da suplementação de 6 semanas com </w:t>
      </w:r>
      <w:r>
        <w:rPr>
          <w:i/>
        </w:rPr>
        <w:t>Ginkgo biloba</w:t>
      </w:r>
      <w:r>
        <w:t xml:space="preserve"> na performance aeróbica, capacidade antioxidante e nos níveis de fator </w:t>
      </w:r>
      <w:proofErr w:type="spellStart"/>
      <w:r>
        <w:t>neurotrófico</w:t>
      </w:r>
      <w:proofErr w:type="spellEnd"/>
      <w:r>
        <w:t xml:space="preserve"> </w:t>
      </w:r>
      <w:r w:rsidRPr="008B2484">
        <w:t xml:space="preserve">derivado do cérebro </w:t>
      </w:r>
      <w:r>
        <w:t>(BDNF) em pacientes saudáveis</w:t>
      </w:r>
      <w:r w:rsidR="00445D12">
        <w:t xml:space="preserve"> (</w:t>
      </w:r>
      <w:proofErr w:type="spellStart"/>
      <w:r w:rsidR="00445D12" w:rsidRPr="00445D12">
        <w:t>Sadowska-Kr</w:t>
      </w:r>
      <w:r w:rsidR="00445D12" w:rsidRPr="00445D12">
        <w:rPr>
          <w:rFonts w:ascii="Calibri" w:hAnsi="Calibri" w:cs="Calibri"/>
        </w:rPr>
        <w:t>ę</w:t>
      </w:r>
      <w:r w:rsidR="00445D12" w:rsidRPr="00445D12">
        <w:t>pa</w:t>
      </w:r>
      <w:proofErr w:type="spellEnd"/>
      <w:r w:rsidR="00445D12">
        <w:t xml:space="preserve"> </w:t>
      </w:r>
      <w:r w:rsidR="00445D12">
        <w:rPr>
          <w:i/>
        </w:rPr>
        <w:t xml:space="preserve">et al., </w:t>
      </w:r>
      <w:r w:rsidR="00445D12">
        <w:t>2017).</w:t>
      </w:r>
    </w:p>
    <w:p w:rsidR="00DF707D" w:rsidRPr="00EF12B3" w:rsidRDefault="00DF707D" w:rsidP="00DF707D">
      <w:pPr>
        <w:pStyle w:val="bibliografia"/>
        <w:rPr>
          <w:lang w:val="pt-BR"/>
        </w:rPr>
      </w:pPr>
      <w:r>
        <w:rPr>
          <w:noProof/>
          <w:lang w:val="pt-BR" w:eastAsia="pt-BR"/>
        </w:rPr>
        <mc:AlternateContent>
          <mc:Choice Requires="wps">
            <w:drawing>
              <wp:anchor distT="0" distB="0" distL="114300" distR="114300" simplePos="0" relativeHeight="252378112" behindDoc="0" locked="0" layoutInCell="1" allowOverlap="1" wp14:anchorId="31412652" wp14:editId="2B67F2C1">
                <wp:simplePos x="0" y="0"/>
                <wp:positionH relativeFrom="margin">
                  <wp:align>center</wp:align>
                </wp:positionH>
                <wp:positionV relativeFrom="paragraph">
                  <wp:posOffset>89535</wp:posOffset>
                </wp:positionV>
                <wp:extent cx="5328920" cy="504825"/>
                <wp:effectExtent l="0" t="0" r="24130" b="28575"/>
                <wp:wrapNone/>
                <wp:docPr id="576" name="Caixa de texto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504825"/>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E06D27" w:rsidRPr="00AB6EFF" w:rsidRDefault="00E06D27" w:rsidP="00DF707D">
                            <w:pPr>
                              <w:jc w:val="center"/>
                              <w:rPr>
                                <w:rFonts w:ascii="Swis721 Th BT" w:hAnsi="Swis721 Th BT"/>
                                <w:sz w:val="23"/>
                                <w:szCs w:val="23"/>
                              </w:rPr>
                            </w:pPr>
                            <w:r>
                              <w:rPr>
                                <w:rFonts w:ascii="Swis721 Th BT" w:hAnsi="Swis721 Th BT" w:cs="Calibri"/>
                                <w:color w:val="404040" w:themeColor="text1" w:themeTint="BF"/>
                                <w:sz w:val="23"/>
                                <w:szCs w:val="23"/>
                              </w:rPr>
                              <w:t>18 pacientes saudáveis, com idade entre 20 e 24 anos e fisicamente ativos foram randomizados para receberem</w:t>
                            </w:r>
                            <w:r w:rsidRPr="00AB6EFF">
                              <w:rPr>
                                <w:rFonts w:ascii="Swis721 Th BT" w:hAnsi="Swis721 Th BT" w:cs="Calibri"/>
                                <w:color w:val="404040" w:themeColor="text1" w:themeTint="BF"/>
                                <w:sz w:val="23"/>
                                <w:szCs w:val="23"/>
                              </w:rPr>
                              <w:t>:</w:t>
                            </w:r>
                          </w:p>
                          <w:p w:rsidR="00E06D27" w:rsidRPr="00AB6EFF" w:rsidRDefault="00E06D27" w:rsidP="00DF707D">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12652" id="Caixa de texto 576" o:spid="_x0000_s1170" type="#_x0000_t202" style="position:absolute;left:0;text-align:left;margin-left:0;margin-top:7.05pt;width:419.6pt;height:39.75pt;z-index:2523781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" filled="f" fillcolor="#fffbef" strokecolor="#ff8501" strokeweight=".5pt">
                <v:textbox>
                  <w:txbxContent>
                    <w:p w:rsidR="00E06D27" w:rsidRPr="00AB6EFF" w:rsidRDefault="00E06D27" w:rsidP="00DF707D">
                      <w:pPr>
                        <w:jc w:val="center"/>
                        <w:rPr>
                          <w:rFonts w:ascii="Swis721 Th BT" w:hAnsi="Swis721 Th BT"/>
                          <w:sz w:val="23"/>
                          <w:szCs w:val="23"/>
                        </w:rPr>
                      </w:pPr>
                      <w:r>
                        <w:rPr>
                          <w:rFonts w:ascii="Swis721 Th BT" w:hAnsi="Swis721 Th BT" w:cs="Calibri"/>
                          <w:color w:val="404040" w:themeColor="text1" w:themeTint="BF"/>
                          <w:sz w:val="23"/>
                          <w:szCs w:val="23"/>
                        </w:rPr>
                        <w:t>18 pacientes saudáveis, com idade entre 20 e 24 anos e fisicamente ativos foram randomizados para receberem</w:t>
                      </w:r>
                      <w:r w:rsidRPr="00AB6EFF">
                        <w:rPr>
                          <w:rFonts w:ascii="Swis721 Th BT" w:hAnsi="Swis721 Th BT" w:cs="Calibri"/>
                          <w:color w:val="404040" w:themeColor="text1" w:themeTint="BF"/>
                          <w:sz w:val="23"/>
                          <w:szCs w:val="23"/>
                        </w:rPr>
                        <w:t>:</w:t>
                      </w:r>
                    </w:p>
                    <w:p w:rsidR="00E06D27" w:rsidRPr="00AB6EFF" w:rsidRDefault="00E06D27" w:rsidP="00DF707D">
                      <w:pPr>
                        <w:jc w:val="center"/>
                        <w:rPr>
                          <w:rFonts w:ascii="Swis721 Th BT" w:hAnsi="Swis721 Th BT"/>
                          <w:sz w:val="23"/>
                          <w:szCs w:val="23"/>
                        </w:rPr>
                      </w:pPr>
                    </w:p>
                  </w:txbxContent>
                </v:textbox>
                <w10:wrap anchorx="margin"/>
              </v:shape>
            </w:pict>
          </mc:Fallback>
        </mc:AlternateContent>
      </w:r>
    </w:p>
    <w:p w:rsidR="00DF707D" w:rsidRPr="00D154D7" w:rsidRDefault="00DF707D" w:rsidP="00DF707D">
      <w:pPr>
        <w:pStyle w:val="Corpo"/>
      </w:pPr>
    </w:p>
    <w:p w:rsidR="00DF707D" w:rsidRDefault="00DF707D" w:rsidP="00DF707D">
      <w:pPr>
        <w:pStyle w:val="Corpo"/>
        <w:rPr>
          <w:b/>
          <w:color w:val="0082B2"/>
          <w:sz w:val="26"/>
          <w:szCs w:val="26"/>
        </w:rPr>
      </w:pPr>
    </w:p>
    <w:p w:rsidR="00DF707D" w:rsidRDefault="00DF707D" w:rsidP="00DF707D">
      <w:pPr>
        <w:pStyle w:val="Corpo"/>
        <w:rPr>
          <w:b/>
          <w:color w:val="0082B2"/>
          <w:sz w:val="26"/>
          <w:szCs w:val="26"/>
        </w:rPr>
      </w:pPr>
    </w:p>
    <w:p w:rsidR="00DF707D" w:rsidRDefault="00445D12" w:rsidP="00DF707D">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381184" behindDoc="0" locked="0" layoutInCell="1" allowOverlap="1" wp14:anchorId="49266EC9" wp14:editId="6274F8AC">
                <wp:simplePos x="0" y="0"/>
                <wp:positionH relativeFrom="margin">
                  <wp:posOffset>1179195</wp:posOffset>
                </wp:positionH>
                <wp:positionV relativeFrom="paragraph">
                  <wp:posOffset>40005</wp:posOffset>
                </wp:positionV>
                <wp:extent cx="190500" cy="133350"/>
                <wp:effectExtent l="1905" t="3175" r="7620" b="6350"/>
                <wp:wrapNone/>
                <wp:docPr id="221" name="Triângulo isósceles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291D0" id="Triângulo isósceles 221" o:spid="_x0000_s1026" type="#_x0000_t5" style="position:absolute;margin-left:92.85pt;margin-top:3.15pt;width:15pt;height:10.5pt;flip:y;z-index:25238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" fillcolor="#bfbfbf [2412]" stroked="f" strokecolor="#ffc000" strokeweight="2pt">
                <v:stroke dashstyle="dash"/>
                <w10:wrap anchorx="margin"/>
              </v:shape>
            </w:pict>
          </mc:Fallback>
        </mc:AlternateContent>
      </w:r>
      <w:r w:rsidR="00DF707D">
        <w:rPr>
          <w:b/>
          <w:noProof/>
          <w:color w:val="0082B2"/>
          <w:sz w:val="26"/>
          <w:szCs w:val="26"/>
          <w:lang w:eastAsia="pt-BR"/>
        </w:rPr>
        <mc:AlternateContent>
          <mc:Choice Requires="wps">
            <w:drawing>
              <wp:anchor distT="0" distB="0" distL="114300" distR="114300" simplePos="0" relativeHeight="252382208" behindDoc="0" locked="0" layoutInCell="1" allowOverlap="1" wp14:anchorId="4DD89D38" wp14:editId="0A1455A6">
                <wp:simplePos x="0" y="0"/>
                <wp:positionH relativeFrom="margin">
                  <wp:posOffset>4344035</wp:posOffset>
                </wp:positionH>
                <wp:positionV relativeFrom="paragraph">
                  <wp:posOffset>30480</wp:posOffset>
                </wp:positionV>
                <wp:extent cx="190500" cy="133350"/>
                <wp:effectExtent l="4445" t="3175" r="5080" b="6350"/>
                <wp:wrapNone/>
                <wp:docPr id="577" name="Triângulo isósceles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BA90B" id="Triângulo isósceles 577" o:spid="_x0000_s1026" type="#_x0000_t5" style="position:absolute;margin-left:342.05pt;margin-top:2.4pt;width:15pt;height:10.5pt;flip:y;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" fillcolor="#bfbfbf [2412]" stroked="f" strokecolor="#ffc000" strokeweight="2pt">
                <v:stroke dashstyle="dash"/>
                <w10:wrap anchorx="margin"/>
              </v:shape>
            </w:pict>
          </mc:Fallback>
        </mc:AlternateContent>
      </w:r>
    </w:p>
    <w:p w:rsidR="00DF707D" w:rsidRPr="00D154D7" w:rsidRDefault="00445D12" w:rsidP="00DF707D">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379136" behindDoc="0" locked="0" layoutInCell="1" allowOverlap="1" wp14:anchorId="7C72D075" wp14:editId="5BB409A5">
                <wp:simplePos x="0" y="0"/>
                <wp:positionH relativeFrom="margin">
                  <wp:posOffset>234315</wp:posOffset>
                </wp:positionH>
                <wp:positionV relativeFrom="paragraph">
                  <wp:posOffset>80645</wp:posOffset>
                </wp:positionV>
                <wp:extent cx="2141855" cy="909955"/>
                <wp:effectExtent l="9525" t="10795" r="10795" b="12700"/>
                <wp:wrapNone/>
                <wp:docPr id="223" name="Caixa de texto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909955"/>
                        </a:xfrm>
                        <a:prstGeom prst="rect">
                          <a:avLst/>
                        </a:prstGeom>
                        <a:solidFill>
                          <a:srgbClr val="FF8501"/>
                        </a:solidFill>
                        <a:ln w="6350">
                          <a:solidFill>
                            <a:srgbClr val="FF8501"/>
                          </a:solidFill>
                          <a:miter lim="800000"/>
                          <a:headEnd/>
                          <a:tailEnd/>
                        </a:ln>
                      </wps:spPr>
                      <wps:txbx>
                        <w:txbxContent>
                          <w:p w:rsidR="00E06D27" w:rsidRPr="00AB6EFF" w:rsidRDefault="00E06D27" w:rsidP="00DF707D">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DF707D">
                            <w:pPr>
                              <w:pStyle w:val="Corpo"/>
                              <w:spacing w:line="276" w:lineRule="auto"/>
                              <w:jc w:val="center"/>
                              <w:rPr>
                                <w:rFonts w:cs="Calibri"/>
                                <w:i/>
                                <w:color w:val="FFFFFF" w:themeColor="background1"/>
                                <w:szCs w:val="23"/>
                              </w:rPr>
                            </w:pPr>
                            <w:r>
                              <w:rPr>
                                <w:rFonts w:cs="Calibri"/>
                                <w:i/>
                                <w:color w:val="FFFFFF" w:themeColor="background1"/>
                                <w:szCs w:val="23"/>
                              </w:rPr>
                              <w:t>Ginkgo biloba</w:t>
                            </w:r>
                          </w:p>
                          <w:p w:rsidR="00E06D27" w:rsidRPr="00B87508" w:rsidRDefault="00E06D27" w:rsidP="00DF707D">
                            <w:pPr>
                              <w:pStyle w:val="Corpo"/>
                              <w:spacing w:line="276" w:lineRule="auto"/>
                              <w:jc w:val="center"/>
                              <w:rPr>
                                <w:rFonts w:cs="Calibri"/>
                                <w:color w:val="FFFFFF" w:themeColor="background1"/>
                                <w:szCs w:val="23"/>
                              </w:rPr>
                            </w:pPr>
                            <w:r>
                              <w:rPr>
                                <w:rFonts w:cs="Calibri"/>
                                <w:color w:val="FFFFFF" w:themeColor="background1"/>
                                <w:szCs w:val="23"/>
                              </w:rPr>
                              <w:t>160 mg ao dia após o café da manhã</w:t>
                            </w:r>
                          </w:p>
                          <w:p w:rsidR="00E06D27" w:rsidRPr="00AB6EFF" w:rsidRDefault="00E06D27" w:rsidP="00DF707D">
                            <w:pPr>
                              <w:pStyle w:val="Corpo"/>
                              <w:spacing w:line="276" w:lineRule="auto"/>
                              <w:jc w:val="center"/>
                              <w:rPr>
                                <w:rFonts w:cs="Calibri"/>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C72D075" id="Caixa de texto 223" o:spid="_x0000_s1171" type="#_x0000_t202" style="position:absolute;left:0;text-align:left;margin-left:18.45pt;margin-top:6.35pt;width:168.65pt;height:71.65pt;z-index:25237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" fillcolor="#ff8501" strokecolor="#ff8501" strokeweight=".5pt">
                <v:textbox>
                  <w:txbxContent>
                    <w:p w:rsidR="00E06D27" w:rsidRPr="00AB6EFF" w:rsidRDefault="00E06D27" w:rsidP="00DF707D">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DF707D">
                      <w:pPr>
                        <w:pStyle w:val="Corpo"/>
                        <w:spacing w:line="276" w:lineRule="auto"/>
                        <w:jc w:val="center"/>
                        <w:rPr>
                          <w:rFonts w:cs="Calibri"/>
                          <w:i/>
                          <w:color w:val="FFFFFF" w:themeColor="background1"/>
                          <w:szCs w:val="23"/>
                        </w:rPr>
                      </w:pPr>
                      <w:r>
                        <w:rPr>
                          <w:rFonts w:cs="Calibri"/>
                          <w:i/>
                          <w:color w:val="FFFFFF" w:themeColor="background1"/>
                          <w:szCs w:val="23"/>
                        </w:rPr>
                        <w:t>Ginkgo biloba</w:t>
                      </w:r>
                    </w:p>
                    <w:p w:rsidR="00E06D27" w:rsidRPr="00B87508" w:rsidRDefault="00E06D27" w:rsidP="00DF707D">
                      <w:pPr>
                        <w:pStyle w:val="Corpo"/>
                        <w:spacing w:line="276" w:lineRule="auto"/>
                        <w:jc w:val="center"/>
                        <w:rPr>
                          <w:rFonts w:cs="Calibri"/>
                          <w:color w:val="FFFFFF" w:themeColor="background1"/>
                          <w:szCs w:val="23"/>
                        </w:rPr>
                      </w:pPr>
                      <w:r>
                        <w:rPr>
                          <w:rFonts w:cs="Calibri"/>
                          <w:color w:val="FFFFFF" w:themeColor="background1"/>
                          <w:szCs w:val="23"/>
                        </w:rPr>
                        <w:t>160 mg ao dia após o café da manhã</w:t>
                      </w:r>
                    </w:p>
                    <w:p w:rsidR="00E06D27" w:rsidRPr="00AB6EFF" w:rsidRDefault="00E06D27" w:rsidP="00DF707D">
                      <w:pPr>
                        <w:pStyle w:val="Corpo"/>
                        <w:spacing w:line="276" w:lineRule="auto"/>
                        <w:jc w:val="center"/>
                        <w:rPr>
                          <w:rFonts w:cs="Calibri"/>
                          <w:color w:val="FFFFFF" w:themeColor="background1"/>
                          <w:szCs w:val="23"/>
                        </w:rPr>
                      </w:pPr>
                    </w:p>
                  </w:txbxContent>
                </v:textbox>
                <w10:wrap anchorx="margin"/>
              </v:shape>
            </w:pict>
          </mc:Fallback>
        </mc:AlternateContent>
      </w:r>
      <w:r w:rsidR="00DF707D">
        <w:rPr>
          <w:b/>
          <w:noProof/>
          <w:color w:val="0082B2"/>
          <w:sz w:val="26"/>
          <w:szCs w:val="26"/>
          <w:lang w:eastAsia="pt-BR"/>
        </w:rPr>
        <mc:AlternateContent>
          <mc:Choice Requires="wps">
            <w:drawing>
              <wp:anchor distT="0" distB="0" distL="114300" distR="114300" simplePos="0" relativeHeight="252380160" behindDoc="0" locked="0" layoutInCell="1" allowOverlap="1" wp14:anchorId="3C74CEA7" wp14:editId="6828B348">
                <wp:simplePos x="0" y="0"/>
                <wp:positionH relativeFrom="margin">
                  <wp:posOffset>3399790</wp:posOffset>
                </wp:positionH>
                <wp:positionV relativeFrom="paragraph">
                  <wp:posOffset>74930</wp:posOffset>
                </wp:positionV>
                <wp:extent cx="2136775" cy="910590"/>
                <wp:effectExtent l="0" t="0" r="15875" b="22860"/>
                <wp:wrapNone/>
                <wp:docPr id="222" name="Caixa de texto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910590"/>
                        </a:xfrm>
                        <a:prstGeom prst="rect">
                          <a:avLst/>
                        </a:prstGeom>
                        <a:solidFill>
                          <a:srgbClr val="FF8501"/>
                        </a:solidFill>
                        <a:ln w="6350">
                          <a:solidFill>
                            <a:srgbClr val="FF8501"/>
                          </a:solidFill>
                          <a:miter lim="800000"/>
                          <a:headEnd/>
                          <a:tailEnd/>
                        </a:ln>
                      </wps:spPr>
                      <wps:txbx>
                        <w:txbxContent>
                          <w:p w:rsidR="00E06D27" w:rsidRPr="00AB6EFF" w:rsidRDefault="00E06D27" w:rsidP="00DF707D">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Default="00E06D27" w:rsidP="00DF707D">
                            <w:pPr>
                              <w:pStyle w:val="Corpo"/>
                              <w:spacing w:line="276" w:lineRule="auto"/>
                              <w:jc w:val="center"/>
                              <w:rPr>
                                <w:rFonts w:cs="Calibri"/>
                                <w:color w:val="FFFFFF" w:themeColor="background1"/>
                                <w:szCs w:val="23"/>
                              </w:rPr>
                            </w:pPr>
                          </w:p>
                          <w:p w:rsidR="00E06D27" w:rsidRPr="006831A7" w:rsidRDefault="00E06D27" w:rsidP="00DF707D">
                            <w:pPr>
                              <w:pStyle w:val="Corpo"/>
                              <w:spacing w:line="276" w:lineRule="auto"/>
                              <w:jc w:val="center"/>
                              <w:rPr>
                                <w:rFonts w:cs="Calibri"/>
                                <w:color w:val="FFFFFF" w:themeColor="background1"/>
                                <w:szCs w:val="23"/>
                              </w:rPr>
                            </w:pPr>
                            <w:r>
                              <w:rPr>
                                <w:rFonts w:cs="Calibri"/>
                                <w:color w:val="FFFFFF" w:themeColor="background1"/>
                                <w:szCs w:val="23"/>
                              </w:rPr>
                              <w:t>Placebo</w:t>
                            </w:r>
                          </w:p>
                          <w:p w:rsidR="00E06D27" w:rsidRPr="00AB6EFF" w:rsidRDefault="00E06D27" w:rsidP="00DF707D">
                            <w:pPr>
                              <w:pStyle w:val="Corpo"/>
                              <w:spacing w:line="276" w:lineRule="auto"/>
                              <w:jc w:val="center"/>
                              <w:rPr>
                                <w:rFonts w:cs="Calibri"/>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4CEA7" id="Caixa de texto 222" o:spid="_x0000_s1172" type="#_x0000_t202" style="position:absolute;left:0;text-align:left;margin-left:267.7pt;margin-top:5.9pt;width:168.25pt;height:71.7pt;z-index:25238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" fillcolor="#ff8501" strokecolor="#ff8501" strokeweight=".5pt">
                <v:textbox>
                  <w:txbxContent>
                    <w:p w:rsidR="00E06D27" w:rsidRPr="00AB6EFF" w:rsidRDefault="00E06D27" w:rsidP="00DF707D">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Default="00E06D27" w:rsidP="00DF707D">
                      <w:pPr>
                        <w:pStyle w:val="Corpo"/>
                        <w:spacing w:line="276" w:lineRule="auto"/>
                        <w:jc w:val="center"/>
                        <w:rPr>
                          <w:rFonts w:cs="Calibri"/>
                          <w:color w:val="FFFFFF" w:themeColor="background1"/>
                          <w:szCs w:val="23"/>
                        </w:rPr>
                      </w:pPr>
                    </w:p>
                    <w:p w:rsidR="00E06D27" w:rsidRPr="006831A7" w:rsidRDefault="00E06D27" w:rsidP="00DF707D">
                      <w:pPr>
                        <w:pStyle w:val="Corpo"/>
                        <w:spacing w:line="276" w:lineRule="auto"/>
                        <w:jc w:val="center"/>
                        <w:rPr>
                          <w:rFonts w:cs="Calibri"/>
                          <w:color w:val="FFFFFF" w:themeColor="background1"/>
                          <w:szCs w:val="23"/>
                        </w:rPr>
                      </w:pPr>
                      <w:r>
                        <w:rPr>
                          <w:rFonts w:cs="Calibri"/>
                          <w:color w:val="FFFFFF" w:themeColor="background1"/>
                          <w:szCs w:val="23"/>
                        </w:rPr>
                        <w:t>Placebo</w:t>
                      </w:r>
                    </w:p>
                    <w:p w:rsidR="00E06D27" w:rsidRPr="00AB6EFF" w:rsidRDefault="00E06D27" w:rsidP="00DF707D">
                      <w:pPr>
                        <w:pStyle w:val="Corpo"/>
                        <w:spacing w:line="276" w:lineRule="auto"/>
                        <w:jc w:val="center"/>
                        <w:rPr>
                          <w:rFonts w:cs="Calibri"/>
                          <w:color w:val="FFFFFF" w:themeColor="background1"/>
                          <w:szCs w:val="23"/>
                        </w:rPr>
                      </w:pPr>
                    </w:p>
                  </w:txbxContent>
                </v:textbox>
                <w10:wrap anchorx="margin"/>
              </v:shape>
            </w:pict>
          </mc:Fallback>
        </mc:AlternateContent>
      </w:r>
    </w:p>
    <w:p w:rsidR="00DF707D" w:rsidRDefault="00DF707D" w:rsidP="00DF707D">
      <w:pPr>
        <w:pStyle w:val="Corpo"/>
        <w:rPr>
          <w:b/>
          <w:color w:val="0082B2"/>
          <w:sz w:val="26"/>
          <w:szCs w:val="26"/>
        </w:rPr>
      </w:pPr>
    </w:p>
    <w:p w:rsidR="00DF707D" w:rsidRPr="00D154D7" w:rsidRDefault="00DF707D" w:rsidP="00DF707D">
      <w:pPr>
        <w:pStyle w:val="Corpo"/>
        <w:rPr>
          <w:b/>
          <w:color w:val="0082B2"/>
          <w:sz w:val="26"/>
          <w:szCs w:val="26"/>
        </w:rPr>
      </w:pPr>
    </w:p>
    <w:p w:rsidR="00DF707D" w:rsidRPr="00D154D7" w:rsidRDefault="00DF707D" w:rsidP="00DF707D">
      <w:pPr>
        <w:pStyle w:val="Corpo"/>
        <w:rPr>
          <w:b/>
          <w:color w:val="0082B2"/>
          <w:sz w:val="26"/>
          <w:szCs w:val="26"/>
        </w:rPr>
      </w:pPr>
    </w:p>
    <w:p w:rsidR="00DF707D" w:rsidRPr="00D154D7" w:rsidRDefault="00DF707D" w:rsidP="00DF707D">
      <w:pPr>
        <w:pStyle w:val="Corpo"/>
        <w:rPr>
          <w:b/>
          <w:color w:val="0082B2"/>
          <w:sz w:val="26"/>
          <w:szCs w:val="26"/>
        </w:rPr>
      </w:pPr>
    </w:p>
    <w:p w:rsidR="00DF707D" w:rsidRPr="00F3498F" w:rsidRDefault="00DF707D" w:rsidP="00DF707D">
      <w:pPr>
        <w:pStyle w:val="bibliografia"/>
        <w:rPr>
          <w:sz w:val="20"/>
          <w:shd w:val="clear" w:color="auto" w:fill="FFFFFF"/>
          <w:lang w:val="pt-BR"/>
        </w:rPr>
      </w:pPr>
    </w:p>
    <w:p w:rsidR="00DF707D" w:rsidRPr="00E42966" w:rsidRDefault="00DF707D" w:rsidP="00DF707D">
      <w:pPr>
        <w:pStyle w:val="Corpo"/>
        <w:spacing w:after="240"/>
        <w:jc w:val="left"/>
        <w:rPr>
          <w:szCs w:val="23"/>
        </w:rPr>
      </w:pPr>
      <w:r>
        <w:rPr>
          <w:b/>
          <w:noProof/>
          <w:color w:val="0082B2"/>
          <w:sz w:val="26"/>
          <w:szCs w:val="26"/>
          <w:lang w:eastAsia="pt-BR"/>
        </w:rPr>
        <mc:AlternateContent>
          <mc:Choice Requires="wps">
            <w:drawing>
              <wp:anchor distT="0" distB="0" distL="114300" distR="114300" simplePos="0" relativeHeight="252385280" behindDoc="0" locked="0" layoutInCell="1" allowOverlap="1">
                <wp:simplePos x="0" y="0"/>
                <wp:positionH relativeFrom="margin">
                  <wp:posOffset>3094990</wp:posOffset>
                </wp:positionH>
                <wp:positionV relativeFrom="paragraph">
                  <wp:posOffset>241935</wp:posOffset>
                </wp:positionV>
                <wp:extent cx="968375" cy="276225"/>
                <wp:effectExtent l="3175" t="0" r="0" b="4445"/>
                <wp:wrapNone/>
                <wp:docPr id="231" name="Caixa de texto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76225"/>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A921CF" w:rsidRDefault="00E06D27" w:rsidP="00DF707D">
                            <w:pPr>
                              <w:jc w:val="center"/>
                              <w:rPr>
                                <w:rFonts w:ascii="Swis721 Th BT" w:hAnsi="Swis721 Th BT"/>
                                <w:sz w:val="14"/>
                                <w:szCs w:val="23"/>
                              </w:rPr>
                            </w:pPr>
                            <w:r w:rsidRPr="00A921CF">
                              <w:rPr>
                                <w:rFonts w:ascii="Swis721 Th BT" w:hAnsi="Swis721 Th BT" w:cs="Calibri"/>
                                <w:color w:val="404040" w:themeColor="text1" w:themeTint="BF"/>
                                <w:sz w:val="14"/>
                                <w:szCs w:val="23"/>
                              </w:rPr>
                              <w:t>Primeira Avaliação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1" o:spid="_x0000_s1173" type="#_x0000_t202" style="position:absolute;margin-left:243.7pt;margin-top:19.05pt;width:76.25pt;height:21.75pt;z-index:25238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" fillcolor="white [3212]" stroked="f" strokecolor="#ff8501" strokeweight=".5pt">
                <v:textbox>
                  <w:txbxContent>
                    <w:p w:rsidR="00E06D27" w:rsidRPr="00A921CF" w:rsidRDefault="00E06D27" w:rsidP="00DF707D">
                      <w:pPr>
                        <w:jc w:val="center"/>
                        <w:rPr>
                          <w:rFonts w:ascii="Swis721 Th BT" w:hAnsi="Swis721 Th BT"/>
                          <w:sz w:val="14"/>
                          <w:szCs w:val="23"/>
                        </w:rPr>
                      </w:pPr>
                      <w:r w:rsidRPr="00A921CF">
                        <w:rPr>
                          <w:rFonts w:ascii="Swis721 Th BT" w:hAnsi="Swis721 Th BT" w:cs="Calibri"/>
                          <w:color w:val="404040" w:themeColor="text1" w:themeTint="BF"/>
                          <w:sz w:val="14"/>
                          <w:szCs w:val="23"/>
                        </w:rPr>
                        <w:t>Primeira Avaliação</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386304" behindDoc="0" locked="0" layoutInCell="1" allowOverlap="1">
                <wp:simplePos x="0" y="0"/>
                <wp:positionH relativeFrom="margin">
                  <wp:posOffset>4356100</wp:posOffset>
                </wp:positionH>
                <wp:positionV relativeFrom="paragraph">
                  <wp:posOffset>203835</wp:posOffset>
                </wp:positionV>
                <wp:extent cx="968375" cy="276225"/>
                <wp:effectExtent l="0" t="0" r="0" b="4445"/>
                <wp:wrapNone/>
                <wp:docPr id="232" name="Caixa de texto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8375" cy="276225"/>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A921CF" w:rsidRDefault="00E06D27" w:rsidP="00DF707D">
                            <w:pPr>
                              <w:jc w:val="center"/>
                              <w:rPr>
                                <w:rFonts w:ascii="Swis721 Th BT" w:hAnsi="Swis721 Th BT"/>
                                <w:sz w:val="14"/>
                                <w:szCs w:val="23"/>
                              </w:rPr>
                            </w:pPr>
                            <w:r>
                              <w:rPr>
                                <w:rFonts w:ascii="Swis721 Th BT" w:hAnsi="Swis721 Th BT" w:cs="Calibri"/>
                                <w:color w:val="404040" w:themeColor="text1" w:themeTint="BF"/>
                                <w:sz w:val="14"/>
                                <w:szCs w:val="23"/>
                              </w:rPr>
                              <w:t>Segunda</w:t>
                            </w:r>
                            <w:r w:rsidRPr="00A921CF">
                              <w:rPr>
                                <w:rFonts w:ascii="Swis721 Th BT" w:hAnsi="Swis721 Th BT" w:cs="Calibri"/>
                                <w:color w:val="404040" w:themeColor="text1" w:themeTint="BF"/>
                                <w:sz w:val="14"/>
                                <w:szCs w:val="23"/>
                              </w:rPr>
                              <w:t xml:space="preserve"> Avaliação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2" o:spid="_x0000_s1174" type="#_x0000_t202" style="position:absolute;margin-left:343pt;margin-top:16.05pt;width:76.25pt;height:21.75pt;z-index:25238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" fillcolor="white [3212]" stroked="f" strokecolor="#ff8501" strokeweight=".5pt">
                <v:textbox>
                  <w:txbxContent>
                    <w:p w:rsidR="00E06D27" w:rsidRPr="00A921CF" w:rsidRDefault="00E06D27" w:rsidP="00DF707D">
                      <w:pPr>
                        <w:jc w:val="center"/>
                        <w:rPr>
                          <w:rFonts w:ascii="Swis721 Th BT" w:hAnsi="Swis721 Th BT"/>
                          <w:sz w:val="14"/>
                          <w:szCs w:val="23"/>
                        </w:rPr>
                      </w:pPr>
                      <w:r>
                        <w:rPr>
                          <w:rFonts w:ascii="Swis721 Th BT" w:hAnsi="Swis721 Th BT" w:cs="Calibri"/>
                          <w:color w:val="404040" w:themeColor="text1" w:themeTint="BF"/>
                          <w:sz w:val="14"/>
                          <w:szCs w:val="23"/>
                        </w:rPr>
                        <w:t>Segunda</w:t>
                      </w:r>
                      <w:r w:rsidRPr="00A921CF">
                        <w:rPr>
                          <w:rFonts w:ascii="Swis721 Th BT" w:hAnsi="Swis721 Th BT" w:cs="Calibri"/>
                          <w:color w:val="404040" w:themeColor="text1" w:themeTint="BF"/>
                          <w:sz w:val="14"/>
                          <w:szCs w:val="23"/>
                        </w:rPr>
                        <w:t xml:space="preserve"> Avaliação</w:t>
                      </w:r>
                    </w:p>
                  </w:txbxContent>
                </v:textbox>
                <w10:wrap anchorx="margin"/>
              </v:shape>
            </w:pict>
          </mc:Fallback>
        </mc:AlternateContent>
      </w:r>
      <w:r w:rsidRPr="00E42966">
        <w:rPr>
          <w:b/>
          <w:color w:val="0082B2"/>
          <w:szCs w:val="23"/>
        </w:rPr>
        <w:t xml:space="preserve">Resultados </w:t>
      </w:r>
    </w:p>
    <w:p w:rsidR="00DF707D" w:rsidRPr="00F93B7A" w:rsidRDefault="00DF707D" w:rsidP="00DF707D">
      <w:pPr>
        <w:pStyle w:val="Corpo"/>
        <w:spacing w:after="240"/>
        <w:jc w:val="left"/>
      </w:pPr>
      <w:r>
        <w:rPr>
          <w:b/>
          <w:i/>
          <w:noProof/>
          <w:lang w:eastAsia="pt-BR"/>
        </w:rPr>
        <mc:AlternateContent>
          <mc:Choice Requires="wps">
            <w:drawing>
              <wp:anchor distT="0" distB="0" distL="114300" distR="114300" simplePos="0" relativeHeight="252393472" behindDoc="0" locked="0" layoutInCell="1" allowOverlap="1">
                <wp:simplePos x="0" y="0"/>
                <wp:positionH relativeFrom="page">
                  <wp:align>center</wp:align>
                </wp:positionH>
                <wp:positionV relativeFrom="paragraph">
                  <wp:posOffset>66675</wp:posOffset>
                </wp:positionV>
                <wp:extent cx="349250" cy="2220595"/>
                <wp:effectExtent l="0" t="0" r="0" b="8255"/>
                <wp:wrapNone/>
                <wp:docPr id="233" name="Caixa de texto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220595"/>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C041EE" w:rsidRDefault="00E06D27" w:rsidP="00DF707D">
                            <w:pPr>
                              <w:jc w:val="center"/>
                              <w:rPr>
                                <w:rFonts w:ascii="Swis721 Th BT" w:hAnsi="Swis721 Th BT"/>
                                <w:b/>
                                <w:sz w:val="20"/>
                                <w:szCs w:val="23"/>
                              </w:rPr>
                            </w:pPr>
                            <w:r w:rsidRPr="00C041EE">
                              <w:rPr>
                                <w:rFonts w:ascii="Swis721 Th BT" w:hAnsi="Swis721 Th BT" w:cs="Calibri"/>
                                <w:b/>
                                <w:color w:val="404040" w:themeColor="text1" w:themeTint="BF"/>
                                <w:sz w:val="20"/>
                                <w:szCs w:val="23"/>
                              </w:rPr>
                              <w:t>BDNF (</w:t>
                            </w:r>
                            <w:proofErr w:type="spellStart"/>
                            <w:r w:rsidRPr="00C041EE">
                              <w:rPr>
                                <w:rFonts w:ascii="Swis721 Th BT" w:hAnsi="Swis721 Th BT" w:cs="Calibri"/>
                                <w:b/>
                                <w:color w:val="404040" w:themeColor="text1" w:themeTint="BF"/>
                                <w:sz w:val="20"/>
                                <w:szCs w:val="23"/>
                              </w:rPr>
                              <w:t>ng</w:t>
                            </w:r>
                            <w:proofErr w:type="spellEnd"/>
                            <w:r w:rsidRPr="00C041EE">
                              <w:rPr>
                                <w:rFonts w:ascii="Swis721 Th BT" w:hAnsi="Swis721 Th BT" w:cs="Calibri"/>
                                <w:b/>
                                <w:color w:val="404040" w:themeColor="text1" w:themeTint="BF"/>
                                <w:sz w:val="20"/>
                                <w:szCs w:val="23"/>
                              </w:rPr>
                              <w:t>/</w:t>
                            </w:r>
                            <w:proofErr w:type="spellStart"/>
                            <w:r w:rsidRPr="00C041EE">
                              <w:rPr>
                                <w:rFonts w:ascii="Swis721 Th BT" w:hAnsi="Swis721 Th BT" w:cs="Calibri"/>
                                <w:b/>
                                <w:color w:val="404040" w:themeColor="text1" w:themeTint="BF"/>
                                <w:sz w:val="20"/>
                                <w:szCs w:val="23"/>
                              </w:rPr>
                              <w:t>mL</w:t>
                            </w:r>
                            <w:proofErr w:type="spellEnd"/>
                            <w:r w:rsidRPr="00C041EE">
                              <w:rPr>
                                <w:rFonts w:ascii="Swis721 Th BT" w:hAnsi="Swis721 Th BT" w:cs="Calibri"/>
                                <w:b/>
                                <w:color w:val="404040" w:themeColor="text1" w:themeTint="BF"/>
                                <w:sz w:val="20"/>
                                <w:szCs w:val="23"/>
                              </w:rPr>
                              <w:t>)</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3" o:spid="_x0000_s1175" type="#_x0000_t202" style="position:absolute;margin-left:0;margin-top:5.25pt;width:27.5pt;height:174.85pt;z-index:2523934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" fillcolor="white [3212]" stroked="f" strokecolor="#ff8501" strokeweight=".5pt">
                <v:textbox style="layout-flow:vertical;mso-layout-flow-alt:bottom-to-top">
                  <w:txbxContent>
                    <w:p w:rsidR="00E06D27" w:rsidRPr="00C041EE" w:rsidRDefault="00E06D27" w:rsidP="00DF707D">
                      <w:pPr>
                        <w:jc w:val="center"/>
                        <w:rPr>
                          <w:rFonts w:ascii="Swis721 Th BT" w:hAnsi="Swis721 Th BT"/>
                          <w:b/>
                          <w:sz w:val="20"/>
                          <w:szCs w:val="23"/>
                        </w:rPr>
                      </w:pPr>
                      <w:r w:rsidRPr="00C041EE">
                        <w:rPr>
                          <w:rFonts w:ascii="Swis721 Th BT" w:hAnsi="Swis721 Th BT" w:cs="Calibri"/>
                          <w:b/>
                          <w:color w:val="404040" w:themeColor="text1" w:themeTint="BF"/>
                          <w:sz w:val="20"/>
                          <w:szCs w:val="23"/>
                        </w:rPr>
                        <w:t>BDNF (</w:t>
                      </w:r>
                      <w:proofErr w:type="spellStart"/>
                      <w:r w:rsidRPr="00C041EE">
                        <w:rPr>
                          <w:rFonts w:ascii="Swis721 Th BT" w:hAnsi="Swis721 Th BT" w:cs="Calibri"/>
                          <w:b/>
                          <w:color w:val="404040" w:themeColor="text1" w:themeTint="BF"/>
                          <w:sz w:val="20"/>
                          <w:szCs w:val="23"/>
                        </w:rPr>
                        <w:t>ng</w:t>
                      </w:r>
                      <w:proofErr w:type="spellEnd"/>
                      <w:r w:rsidRPr="00C041EE">
                        <w:rPr>
                          <w:rFonts w:ascii="Swis721 Th BT" w:hAnsi="Swis721 Th BT" w:cs="Calibri"/>
                          <w:b/>
                          <w:color w:val="404040" w:themeColor="text1" w:themeTint="BF"/>
                          <w:sz w:val="20"/>
                          <w:szCs w:val="23"/>
                        </w:rPr>
                        <w:t>/</w:t>
                      </w:r>
                      <w:proofErr w:type="spellStart"/>
                      <w:r w:rsidRPr="00C041EE">
                        <w:rPr>
                          <w:rFonts w:ascii="Swis721 Th BT" w:hAnsi="Swis721 Th BT" w:cs="Calibri"/>
                          <w:b/>
                          <w:color w:val="404040" w:themeColor="text1" w:themeTint="BF"/>
                          <w:sz w:val="20"/>
                          <w:szCs w:val="23"/>
                        </w:rPr>
                        <w:t>mL</w:t>
                      </w:r>
                      <w:proofErr w:type="spellEnd"/>
                      <w:r w:rsidRPr="00C041EE">
                        <w:rPr>
                          <w:rFonts w:ascii="Swis721 Th BT" w:hAnsi="Swis721 Th BT" w:cs="Calibri"/>
                          <w:b/>
                          <w:color w:val="404040" w:themeColor="text1" w:themeTint="BF"/>
                          <w:sz w:val="20"/>
                          <w:szCs w:val="23"/>
                        </w:rPr>
                        <w:t>)</w:t>
                      </w:r>
                    </w:p>
                  </w:txbxContent>
                </v:textbox>
                <w10:wrap anchorx="page"/>
              </v:shape>
            </w:pict>
          </mc:Fallback>
        </mc:AlternateContent>
      </w:r>
      <w:r>
        <w:rPr>
          <w:noProof/>
          <w:lang w:eastAsia="pt-BR"/>
        </w:rPr>
        <w:drawing>
          <wp:anchor distT="0" distB="0" distL="114300" distR="114300" simplePos="0" relativeHeight="252384256" behindDoc="0" locked="0" layoutInCell="1" allowOverlap="1" wp14:anchorId="684522C4" wp14:editId="3F5395BD">
            <wp:simplePos x="0" y="0"/>
            <wp:positionH relativeFrom="margin">
              <wp:align>right</wp:align>
            </wp:positionH>
            <wp:positionV relativeFrom="paragraph">
              <wp:posOffset>38100</wp:posOffset>
            </wp:positionV>
            <wp:extent cx="3171825" cy="2185670"/>
            <wp:effectExtent l="0" t="0" r="9525" b="5080"/>
            <wp:wrapSquare wrapText="bothSides"/>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6634" t="41728" r="31209" b="6587"/>
                    <a:stretch/>
                  </pic:blipFill>
                  <pic:spPr bwMode="auto">
                    <a:xfrm>
                      <a:off x="0" y="0"/>
                      <a:ext cx="3171825" cy="2185670"/>
                    </a:xfrm>
                    <a:prstGeom prst="rect">
                      <a:avLst/>
                    </a:prstGeom>
                    <a:ln>
                      <a:noFill/>
                    </a:ln>
                    <a:extLst>
                      <a:ext uri="{53640926-AAD7-44D8-BBD7-CCE9431645EC}">
                        <a14:shadowObscured xmlns:a14="http://schemas.microsoft.com/office/drawing/2010/main"/>
                      </a:ext>
                    </a:extLst>
                  </pic:spPr>
                </pic:pic>
              </a:graphicData>
            </a:graphic>
          </wp:anchor>
        </w:drawing>
      </w:r>
    </w:p>
    <w:p w:rsidR="00DF707D" w:rsidRDefault="00DF707D" w:rsidP="00F20352">
      <w:pPr>
        <w:pStyle w:val="Corpo"/>
        <w:numPr>
          <w:ilvl w:val="0"/>
          <w:numId w:val="17"/>
        </w:numPr>
      </w:pPr>
      <w:r w:rsidRPr="00B87508">
        <w:t xml:space="preserve">Antes e durante as 6 semanas, a suplementação de </w:t>
      </w:r>
      <w:r w:rsidRPr="00B87508">
        <w:rPr>
          <w:i/>
        </w:rPr>
        <w:t>Ginkgo biloba</w:t>
      </w:r>
      <w:r w:rsidRPr="00B87508">
        <w:t xml:space="preserve"> aumentou de forma moderada </w:t>
      </w:r>
      <w:r>
        <w:t>os níveis de BDNF pós-exercício;</w:t>
      </w:r>
    </w:p>
    <w:p w:rsidR="00DF707D" w:rsidRDefault="00DF707D" w:rsidP="00DF707D">
      <w:pPr>
        <w:pStyle w:val="Corpo"/>
      </w:pPr>
    </w:p>
    <w:p w:rsidR="00DF707D" w:rsidRPr="00B87508" w:rsidRDefault="00DF707D" w:rsidP="00F20352">
      <w:pPr>
        <w:pStyle w:val="Corpo"/>
        <w:numPr>
          <w:ilvl w:val="0"/>
          <w:numId w:val="17"/>
        </w:numPr>
      </w:pPr>
      <w:r>
        <w:t>Foi possível observar uma redução moderada nos níveis de produtos de peroxidação lipídica em repouso e pós-exercício no grupo 1.</w:t>
      </w:r>
    </w:p>
    <w:p w:rsidR="00DF707D" w:rsidRPr="00E42966" w:rsidRDefault="00DF707D" w:rsidP="00DF707D">
      <w:pPr>
        <w:rPr>
          <w:rFonts w:ascii="Swis721 Th BT" w:eastAsia="MS Mincho" w:hAnsi="Swis721 Th BT"/>
          <w:color w:val="404040" w:themeColor="text1" w:themeTint="BF"/>
          <w:sz w:val="23"/>
          <w:szCs w:val="24"/>
        </w:rPr>
      </w:pPr>
      <w:r>
        <w:rPr>
          <w:b/>
          <w:noProof/>
          <w:color w:val="0082B2"/>
          <w:sz w:val="26"/>
          <w:szCs w:val="26"/>
          <w:lang w:eastAsia="pt-BR"/>
        </w:rPr>
        <mc:AlternateContent>
          <mc:Choice Requires="wps">
            <w:drawing>
              <wp:anchor distT="0" distB="0" distL="114300" distR="114300" simplePos="0" relativeHeight="252387328" behindDoc="0" locked="0" layoutInCell="1" allowOverlap="1">
                <wp:simplePos x="0" y="0"/>
                <wp:positionH relativeFrom="margin">
                  <wp:posOffset>2856865</wp:posOffset>
                </wp:positionH>
                <wp:positionV relativeFrom="paragraph">
                  <wp:posOffset>115570</wp:posOffset>
                </wp:positionV>
                <wp:extent cx="560705" cy="248285"/>
                <wp:effectExtent l="3175" t="0" r="0" b="3810"/>
                <wp:wrapNone/>
                <wp:docPr id="225" name="Caixa de texto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705" cy="248285"/>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A921CF" w:rsidRDefault="00E06D27" w:rsidP="00DF707D">
                            <w:pPr>
                              <w:jc w:val="center"/>
                              <w:rPr>
                                <w:rFonts w:ascii="Swis721 Th BT" w:hAnsi="Swis721 Th BT"/>
                                <w:sz w:val="14"/>
                                <w:szCs w:val="23"/>
                              </w:rPr>
                            </w:pPr>
                            <w:r>
                              <w:rPr>
                                <w:rFonts w:ascii="Swis721 Th BT" w:hAnsi="Swis721 Th BT" w:cs="Calibri"/>
                                <w:color w:val="404040" w:themeColor="text1" w:themeTint="BF"/>
                                <w:sz w:val="14"/>
                                <w:szCs w:val="23"/>
                              </w:rPr>
                              <w:t xml:space="preserve">Repouso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25" o:spid="_x0000_s1176" type="#_x0000_t202" style="position:absolute;margin-left:224.95pt;margin-top:9.1pt;width:44.15pt;height:19.55pt;z-index:252387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" fillcolor="white [3212]" stroked="f" strokecolor="#ff8501" strokeweight=".5pt">
                <v:textbox>
                  <w:txbxContent>
                    <w:p w:rsidR="00E06D27" w:rsidRPr="00A921CF" w:rsidRDefault="00E06D27" w:rsidP="00DF707D">
                      <w:pPr>
                        <w:jc w:val="center"/>
                        <w:rPr>
                          <w:rFonts w:ascii="Swis721 Th BT" w:hAnsi="Swis721 Th BT"/>
                          <w:sz w:val="14"/>
                          <w:szCs w:val="23"/>
                        </w:rPr>
                      </w:pPr>
                      <w:r>
                        <w:rPr>
                          <w:rFonts w:ascii="Swis721 Th BT" w:hAnsi="Swis721 Th BT" w:cs="Calibri"/>
                          <w:color w:val="404040" w:themeColor="text1" w:themeTint="BF"/>
                          <w:sz w:val="14"/>
                          <w:szCs w:val="23"/>
                        </w:rPr>
                        <w:t xml:space="preserve">Repouso </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388352" behindDoc="0" locked="0" layoutInCell="1" allowOverlap="1">
                <wp:simplePos x="0" y="0"/>
                <wp:positionH relativeFrom="margin">
                  <wp:posOffset>3350895</wp:posOffset>
                </wp:positionH>
                <wp:positionV relativeFrom="paragraph">
                  <wp:posOffset>115570</wp:posOffset>
                </wp:positionV>
                <wp:extent cx="493395" cy="490220"/>
                <wp:effectExtent l="1905" t="0" r="0" b="0"/>
                <wp:wrapNone/>
                <wp:docPr id="226" name="Caixa de texto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95" cy="490220"/>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8F5FF9" w:rsidRDefault="00E06D27" w:rsidP="00DF707D">
                            <w:pPr>
                              <w:jc w:val="center"/>
                              <w:rPr>
                                <w:rFonts w:ascii="Swis721 Th BT" w:hAnsi="Swis721 Th BT"/>
                                <w:sz w:val="13"/>
                                <w:szCs w:val="13"/>
                              </w:rPr>
                            </w:pPr>
                            <w:r w:rsidRPr="008F5FF9">
                              <w:rPr>
                                <w:rFonts w:ascii="Swis721 Th BT" w:hAnsi="Swis721 Th BT" w:cs="Calibri"/>
                                <w:color w:val="404040" w:themeColor="text1" w:themeTint="BF"/>
                                <w:sz w:val="13"/>
                                <w:szCs w:val="13"/>
                              </w:rPr>
                              <w:t xml:space="preserve">3 min. Pós-teste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26" o:spid="_x0000_s1177" type="#_x0000_t202" style="position:absolute;margin-left:263.85pt;margin-top:9.1pt;width:38.85pt;height:38.6pt;z-index:25238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" fillcolor="white [3212]" stroked="f" strokecolor="#ff8501" strokeweight=".5pt">
                <v:textbox>
                  <w:txbxContent>
                    <w:p w:rsidR="00E06D27" w:rsidRPr="008F5FF9" w:rsidRDefault="00E06D27" w:rsidP="00DF707D">
                      <w:pPr>
                        <w:jc w:val="center"/>
                        <w:rPr>
                          <w:rFonts w:ascii="Swis721 Th BT" w:hAnsi="Swis721 Th BT"/>
                          <w:sz w:val="13"/>
                          <w:szCs w:val="13"/>
                        </w:rPr>
                      </w:pPr>
                      <w:r w:rsidRPr="008F5FF9">
                        <w:rPr>
                          <w:rFonts w:ascii="Swis721 Th BT" w:hAnsi="Swis721 Th BT" w:cs="Calibri"/>
                          <w:color w:val="404040" w:themeColor="text1" w:themeTint="BF"/>
                          <w:sz w:val="13"/>
                          <w:szCs w:val="13"/>
                        </w:rPr>
                        <w:t xml:space="preserve">3 min. Pós-teste </w:t>
                      </w:r>
                    </w:p>
                  </w:txbxContent>
                </v:textbox>
                <w10:wrap anchorx="margin"/>
              </v:shape>
            </w:pict>
          </mc:Fallback>
        </mc:AlternateContent>
      </w:r>
      <w:r>
        <w:rPr>
          <w:b/>
          <w:i/>
          <w:noProof/>
          <w:lang w:eastAsia="pt-BR"/>
        </w:rPr>
        <mc:AlternateContent>
          <mc:Choice Requires="wps">
            <w:drawing>
              <wp:anchor distT="0" distB="0" distL="114300" distR="114300" simplePos="0" relativeHeight="252389376" behindDoc="0" locked="0" layoutInCell="1" allowOverlap="1">
                <wp:simplePos x="0" y="0"/>
                <wp:positionH relativeFrom="margin">
                  <wp:posOffset>3720465</wp:posOffset>
                </wp:positionH>
                <wp:positionV relativeFrom="paragraph">
                  <wp:posOffset>106045</wp:posOffset>
                </wp:positionV>
                <wp:extent cx="495300" cy="452120"/>
                <wp:effectExtent l="0" t="0" r="0" b="0"/>
                <wp:wrapNone/>
                <wp:docPr id="227" name="Caixa de texto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452120"/>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8F5FF9" w:rsidRDefault="00E06D27" w:rsidP="00DF707D">
                            <w:pPr>
                              <w:spacing w:after="0"/>
                              <w:jc w:val="center"/>
                              <w:rPr>
                                <w:rFonts w:ascii="Swis721 Th BT" w:hAnsi="Swis721 Th BT" w:cs="Calibri"/>
                                <w:color w:val="404040" w:themeColor="text1" w:themeTint="BF"/>
                                <w:sz w:val="13"/>
                                <w:szCs w:val="13"/>
                              </w:rPr>
                            </w:pPr>
                            <w:r w:rsidRPr="008F5FF9">
                              <w:rPr>
                                <w:rFonts w:ascii="Swis721 Th BT" w:hAnsi="Swis721 Th BT" w:cs="Calibri"/>
                                <w:color w:val="404040" w:themeColor="text1" w:themeTint="BF"/>
                                <w:sz w:val="13"/>
                                <w:szCs w:val="13"/>
                              </w:rPr>
                              <w:t xml:space="preserve">1h </w:t>
                            </w:r>
                          </w:p>
                          <w:p w:rsidR="00E06D27" w:rsidRPr="008F5FF9" w:rsidRDefault="00E06D27" w:rsidP="00DF707D">
                            <w:pPr>
                              <w:spacing w:after="0"/>
                              <w:jc w:val="center"/>
                              <w:rPr>
                                <w:rFonts w:ascii="Swis721 Th BT" w:hAnsi="Swis721 Th BT"/>
                                <w:sz w:val="13"/>
                                <w:szCs w:val="13"/>
                              </w:rPr>
                            </w:pPr>
                            <w:r w:rsidRPr="008F5FF9">
                              <w:rPr>
                                <w:rFonts w:ascii="Swis721 Th BT" w:hAnsi="Swis721 Th BT" w:cs="Calibri"/>
                                <w:color w:val="404040" w:themeColor="text1" w:themeTint="BF"/>
                                <w:sz w:val="13"/>
                                <w:szCs w:val="13"/>
                              </w:rPr>
                              <w:t>P</w:t>
                            </w:r>
                            <w:r>
                              <w:rPr>
                                <w:rFonts w:ascii="Swis721 Th BT" w:hAnsi="Swis721 Th BT" w:cs="Calibri"/>
                                <w:color w:val="404040" w:themeColor="text1" w:themeTint="BF"/>
                                <w:sz w:val="13"/>
                                <w:szCs w:val="13"/>
                              </w:rPr>
                              <w:t>ó</w:t>
                            </w:r>
                            <w:r w:rsidRPr="008F5FF9">
                              <w:rPr>
                                <w:rFonts w:ascii="Swis721 Th BT" w:hAnsi="Swis721 Th BT" w:cs="Calibri"/>
                                <w:color w:val="404040" w:themeColor="text1" w:themeTint="BF"/>
                                <w:sz w:val="13"/>
                                <w:szCs w:val="13"/>
                              </w:rPr>
                              <w:t xml:space="preserve">s-teste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27" o:spid="_x0000_s1178" type="#_x0000_t202" style="position:absolute;margin-left:292.95pt;margin-top:8.35pt;width:39pt;height:35.6pt;z-index:25238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" fillcolor="white [3212]" stroked="f" strokecolor="#ff8501" strokeweight=".5pt">
                <v:textbox>
                  <w:txbxContent>
                    <w:p w:rsidR="00E06D27" w:rsidRPr="008F5FF9" w:rsidRDefault="00E06D27" w:rsidP="00DF707D">
                      <w:pPr>
                        <w:spacing w:after="0"/>
                        <w:jc w:val="center"/>
                        <w:rPr>
                          <w:rFonts w:ascii="Swis721 Th BT" w:hAnsi="Swis721 Th BT" w:cs="Calibri"/>
                          <w:color w:val="404040" w:themeColor="text1" w:themeTint="BF"/>
                          <w:sz w:val="13"/>
                          <w:szCs w:val="13"/>
                        </w:rPr>
                      </w:pPr>
                      <w:r w:rsidRPr="008F5FF9">
                        <w:rPr>
                          <w:rFonts w:ascii="Swis721 Th BT" w:hAnsi="Swis721 Th BT" w:cs="Calibri"/>
                          <w:color w:val="404040" w:themeColor="text1" w:themeTint="BF"/>
                          <w:sz w:val="13"/>
                          <w:szCs w:val="13"/>
                        </w:rPr>
                        <w:t xml:space="preserve">1h </w:t>
                      </w:r>
                    </w:p>
                    <w:p w:rsidR="00E06D27" w:rsidRPr="008F5FF9" w:rsidRDefault="00E06D27" w:rsidP="00DF707D">
                      <w:pPr>
                        <w:spacing w:after="0"/>
                        <w:jc w:val="center"/>
                        <w:rPr>
                          <w:rFonts w:ascii="Swis721 Th BT" w:hAnsi="Swis721 Th BT"/>
                          <w:sz w:val="13"/>
                          <w:szCs w:val="13"/>
                        </w:rPr>
                      </w:pPr>
                      <w:r w:rsidRPr="008F5FF9">
                        <w:rPr>
                          <w:rFonts w:ascii="Swis721 Th BT" w:hAnsi="Swis721 Th BT" w:cs="Calibri"/>
                          <w:color w:val="404040" w:themeColor="text1" w:themeTint="BF"/>
                          <w:sz w:val="13"/>
                          <w:szCs w:val="13"/>
                        </w:rPr>
                        <w:t>P</w:t>
                      </w:r>
                      <w:r>
                        <w:rPr>
                          <w:rFonts w:ascii="Swis721 Th BT" w:hAnsi="Swis721 Th BT" w:cs="Calibri"/>
                          <w:color w:val="404040" w:themeColor="text1" w:themeTint="BF"/>
                          <w:sz w:val="13"/>
                          <w:szCs w:val="13"/>
                        </w:rPr>
                        <w:t>ó</w:t>
                      </w:r>
                      <w:r w:rsidRPr="008F5FF9">
                        <w:rPr>
                          <w:rFonts w:ascii="Swis721 Th BT" w:hAnsi="Swis721 Th BT" w:cs="Calibri"/>
                          <w:color w:val="404040" w:themeColor="text1" w:themeTint="BF"/>
                          <w:sz w:val="13"/>
                          <w:szCs w:val="13"/>
                        </w:rPr>
                        <w:t xml:space="preserve">s-teste </w:t>
                      </w:r>
                    </w:p>
                  </w:txbxContent>
                </v:textbox>
                <w10:wrap anchorx="margin"/>
              </v:shape>
            </w:pict>
          </mc:Fallback>
        </mc:AlternateContent>
      </w:r>
      <w:r>
        <w:rPr>
          <w:b/>
          <w:i/>
          <w:noProof/>
          <w:lang w:eastAsia="pt-BR"/>
        </w:rPr>
        <mc:AlternateContent>
          <mc:Choice Requires="wps">
            <w:drawing>
              <wp:anchor distT="0" distB="0" distL="114300" distR="114300" simplePos="0" relativeHeight="252390400" behindDoc="0" locked="0" layoutInCell="1" allowOverlap="1">
                <wp:simplePos x="0" y="0"/>
                <wp:positionH relativeFrom="margin">
                  <wp:posOffset>4187190</wp:posOffset>
                </wp:positionH>
                <wp:positionV relativeFrom="paragraph">
                  <wp:posOffset>77470</wp:posOffset>
                </wp:positionV>
                <wp:extent cx="514985" cy="248285"/>
                <wp:effectExtent l="0" t="0" r="0" b="3810"/>
                <wp:wrapNone/>
                <wp:docPr id="228" name="Caixa de texto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48285"/>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8F5FF9" w:rsidRDefault="00E06D27" w:rsidP="00DF707D">
                            <w:pPr>
                              <w:jc w:val="center"/>
                              <w:rPr>
                                <w:rFonts w:ascii="Swis721 Th BT" w:hAnsi="Swis721 Th BT"/>
                                <w:sz w:val="13"/>
                                <w:szCs w:val="13"/>
                              </w:rPr>
                            </w:pPr>
                            <w:r w:rsidRPr="008F5FF9">
                              <w:rPr>
                                <w:rFonts w:ascii="Swis721 Th BT" w:hAnsi="Swis721 Th BT" w:cs="Calibri"/>
                                <w:color w:val="404040" w:themeColor="text1" w:themeTint="BF"/>
                                <w:sz w:val="13"/>
                                <w:szCs w:val="13"/>
                              </w:rPr>
                              <w:t xml:space="preserve">Repouso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28" o:spid="_x0000_s1179" type="#_x0000_t202" style="position:absolute;margin-left:329.7pt;margin-top:6.1pt;width:40.55pt;height:19.55pt;z-index:25239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" fillcolor="white [3212]" stroked="f" strokecolor="#ff8501" strokeweight=".5pt">
                <v:textbox>
                  <w:txbxContent>
                    <w:p w:rsidR="00E06D27" w:rsidRPr="008F5FF9" w:rsidRDefault="00E06D27" w:rsidP="00DF707D">
                      <w:pPr>
                        <w:jc w:val="center"/>
                        <w:rPr>
                          <w:rFonts w:ascii="Swis721 Th BT" w:hAnsi="Swis721 Th BT"/>
                          <w:sz w:val="13"/>
                          <w:szCs w:val="13"/>
                        </w:rPr>
                      </w:pPr>
                      <w:r w:rsidRPr="008F5FF9">
                        <w:rPr>
                          <w:rFonts w:ascii="Swis721 Th BT" w:hAnsi="Swis721 Th BT" w:cs="Calibri"/>
                          <w:color w:val="404040" w:themeColor="text1" w:themeTint="BF"/>
                          <w:sz w:val="13"/>
                          <w:szCs w:val="13"/>
                        </w:rPr>
                        <w:t xml:space="preserve">Repouso </w:t>
                      </w:r>
                    </w:p>
                  </w:txbxContent>
                </v:textbox>
                <w10:wrap anchorx="margin"/>
              </v:shape>
            </w:pict>
          </mc:Fallback>
        </mc:AlternateContent>
      </w:r>
      <w:r>
        <w:rPr>
          <w:b/>
          <w:i/>
          <w:noProof/>
          <w:lang w:eastAsia="pt-BR"/>
        </w:rPr>
        <mc:AlternateContent>
          <mc:Choice Requires="wps">
            <w:drawing>
              <wp:anchor distT="0" distB="0" distL="114300" distR="114300" simplePos="0" relativeHeight="252391424" behindDoc="0" locked="0" layoutInCell="1" allowOverlap="1">
                <wp:simplePos x="0" y="0"/>
                <wp:positionH relativeFrom="margin">
                  <wp:posOffset>4635500</wp:posOffset>
                </wp:positionH>
                <wp:positionV relativeFrom="paragraph">
                  <wp:posOffset>77470</wp:posOffset>
                </wp:positionV>
                <wp:extent cx="466725" cy="499745"/>
                <wp:effectExtent l="635" t="0" r="0" b="0"/>
                <wp:wrapNone/>
                <wp:docPr id="229" name="Caixa de texto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499745"/>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Default="00E06D27" w:rsidP="00DF707D">
                            <w:pPr>
                              <w:spacing w:after="0"/>
                              <w:jc w:val="center"/>
                              <w:rPr>
                                <w:rFonts w:ascii="Swis721 Th BT" w:hAnsi="Swis721 Th BT" w:cs="Calibri"/>
                                <w:color w:val="404040" w:themeColor="text1" w:themeTint="BF"/>
                                <w:sz w:val="14"/>
                                <w:szCs w:val="14"/>
                              </w:rPr>
                            </w:pPr>
                            <w:r w:rsidRPr="008F5FF9">
                              <w:rPr>
                                <w:rFonts w:ascii="Swis721 Th BT" w:hAnsi="Swis721 Th BT" w:cs="Calibri"/>
                                <w:color w:val="404040" w:themeColor="text1" w:themeTint="BF"/>
                                <w:sz w:val="14"/>
                                <w:szCs w:val="14"/>
                              </w:rPr>
                              <w:t>3 min. Pós-</w:t>
                            </w:r>
                          </w:p>
                          <w:p w:rsidR="00E06D27" w:rsidRPr="008F5FF9" w:rsidRDefault="00E06D27" w:rsidP="00DF707D">
                            <w:pPr>
                              <w:spacing w:after="0"/>
                              <w:jc w:val="center"/>
                              <w:rPr>
                                <w:rFonts w:ascii="Swis721 Th BT" w:hAnsi="Swis721 Th BT"/>
                                <w:sz w:val="14"/>
                                <w:szCs w:val="14"/>
                              </w:rPr>
                            </w:pPr>
                            <w:proofErr w:type="gramStart"/>
                            <w:r w:rsidRPr="008F5FF9">
                              <w:rPr>
                                <w:rFonts w:ascii="Swis721 Th BT" w:hAnsi="Swis721 Th BT" w:cs="Calibri"/>
                                <w:color w:val="404040" w:themeColor="text1" w:themeTint="BF"/>
                                <w:sz w:val="14"/>
                                <w:szCs w:val="14"/>
                              </w:rPr>
                              <w:t>teste</w:t>
                            </w:r>
                            <w:proofErr w:type="gramEnd"/>
                            <w:r w:rsidRPr="008F5FF9">
                              <w:rPr>
                                <w:rFonts w:ascii="Swis721 Th BT" w:hAnsi="Swis721 Th BT" w:cs="Calibri"/>
                                <w:color w:val="404040" w:themeColor="text1" w:themeTint="BF"/>
                                <w:sz w:val="14"/>
                                <w:szCs w:val="1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29" o:spid="_x0000_s1180" type="#_x0000_t202" style="position:absolute;margin-left:365pt;margin-top:6.1pt;width:36.75pt;height:39.35pt;z-index:25239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" fillcolor="white [3212]" stroked="f" strokecolor="#ff8501" strokeweight=".5pt">
                <v:textbox>
                  <w:txbxContent>
                    <w:p w:rsidR="00E06D27" w:rsidRDefault="00E06D27" w:rsidP="00DF707D">
                      <w:pPr>
                        <w:spacing w:after="0"/>
                        <w:jc w:val="center"/>
                        <w:rPr>
                          <w:rFonts w:ascii="Swis721 Th BT" w:hAnsi="Swis721 Th BT" w:cs="Calibri"/>
                          <w:color w:val="404040" w:themeColor="text1" w:themeTint="BF"/>
                          <w:sz w:val="14"/>
                          <w:szCs w:val="14"/>
                        </w:rPr>
                      </w:pPr>
                      <w:r w:rsidRPr="008F5FF9">
                        <w:rPr>
                          <w:rFonts w:ascii="Swis721 Th BT" w:hAnsi="Swis721 Th BT" w:cs="Calibri"/>
                          <w:color w:val="404040" w:themeColor="text1" w:themeTint="BF"/>
                          <w:sz w:val="14"/>
                          <w:szCs w:val="14"/>
                        </w:rPr>
                        <w:t>3 min. Pós-</w:t>
                      </w:r>
                    </w:p>
                    <w:p w:rsidR="00E06D27" w:rsidRPr="008F5FF9" w:rsidRDefault="00E06D27" w:rsidP="00DF707D">
                      <w:pPr>
                        <w:spacing w:after="0"/>
                        <w:jc w:val="center"/>
                        <w:rPr>
                          <w:rFonts w:ascii="Swis721 Th BT" w:hAnsi="Swis721 Th BT"/>
                          <w:sz w:val="14"/>
                          <w:szCs w:val="14"/>
                        </w:rPr>
                      </w:pPr>
                      <w:proofErr w:type="gramStart"/>
                      <w:r w:rsidRPr="008F5FF9">
                        <w:rPr>
                          <w:rFonts w:ascii="Swis721 Th BT" w:hAnsi="Swis721 Th BT" w:cs="Calibri"/>
                          <w:color w:val="404040" w:themeColor="text1" w:themeTint="BF"/>
                          <w:sz w:val="14"/>
                          <w:szCs w:val="14"/>
                        </w:rPr>
                        <w:t>teste</w:t>
                      </w:r>
                      <w:proofErr w:type="gramEnd"/>
                      <w:r w:rsidRPr="008F5FF9">
                        <w:rPr>
                          <w:rFonts w:ascii="Swis721 Th BT" w:hAnsi="Swis721 Th BT" w:cs="Calibri"/>
                          <w:color w:val="404040" w:themeColor="text1" w:themeTint="BF"/>
                          <w:sz w:val="14"/>
                          <w:szCs w:val="14"/>
                        </w:rPr>
                        <w:t xml:space="preserve"> </w:t>
                      </w:r>
                    </w:p>
                  </w:txbxContent>
                </v:textbox>
                <w10:wrap anchorx="margin"/>
              </v:shape>
            </w:pict>
          </mc:Fallback>
        </mc:AlternateContent>
      </w:r>
      <w:r>
        <w:rPr>
          <w:b/>
          <w:i/>
          <w:noProof/>
          <w:lang w:eastAsia="pt-BR"/>
        </w:rPr>
        <mc:AlternateContent>
          <mc:Choice Requires="wps">
            <w:drawing>
              <wp:anchor distT="0" distB="0" distL="114300" distR="114300" simplePos="0" relativeHeight="252392448" behindDoc="0" locked="0" layoutInCell="1" allowOverlap="1">
                <wp:simplePos x="0" y="0"/>
                <wp:positionH relativeFrom="margin">
                  <wp:posOffset>5025390</wp:posOffset>
                </wp:positionH>
                <wp:positionV relativeFrom="paragraph">
                  <wp:posOffset>48895</wp:posOffset>
                </wp:positionV>
                <wp:extent cx="471805" cy="509270"/>
                <wp:effectExtent l="0" t="0" r="4445" b="0"/>
                <wp:wrapNone/>
                <wp:docPr id="230" name="Caixa de texto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509270"/>
                        </a:xfrm>
                        <a:prstGeom prst="rect">
                          <a:avLst/>
                        </a:prstGeom>
                        <a:solidFill>
                          <a:schemeClr val="bg1">
                            <a:lumMod val="100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A921CF" w:rsidRDefault="00E06D27" w:rsidP="00DF707D">
                            <w:pPr>
                              <w:jc w:val="center"/>
                              <w:rPr>
                                <w:rFonts w:ascii="Swis721 Th BT" w:hAnsi="Swis721 Th BT"/>
                                <w:sz w:val="14"/>
                                <w:szCs w:val="23"/>
                              </w:rPr>
                            </w:pPr>
                            <w:r>
                              <w:rPr>
                                <w:rFonts w:ascii="Swis721 Th BT" w:hAnsi="Swis721 Th BT" w:cs="Calibri"/>
                                <w:color w:val="404040" w:themeColor="text1" w:themeTint="BF"/>
                                <w:sz w:val="14"/>
                                <w:szCs w:val="23"/>
                              </w:rPr>
                              <w:t xml:space="preserve">1h Pós-teste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0" o:spid="_x0000_s1181" type="#_x0000_t202" style="position:absolute;margin-left:395.7pt;margin-top:3.85pt;width:37.15pt;height:40.1pt;z-index:25239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" fillcolor="white [3212]" stroked="f" strokecolor="#ff8501" strokeweight=".5pt">
                <v:textbox>
                  <w:txbxContent>
                    <w:p w:rsidR="00E06D27" w:rsidRPr="00A921CF" w:rsidRDefault="00E06D27" w:rsidP="00DF707D">
                      <w:pPr>
                        <w:jc w:val="center"/>
                        <w:rPr>
                          <w:rFonts w:ascii="Swis721 Th BT" w:hAnsi="Swis721 Th BT"/>
                          <w:sz w:val="14"/>
                          <w:szCs w:val="23"/>
                        </w:rPr>
                      </w:pPr>
                      <w:r>
                        <w:rPr>
                          <w:rFonts w:ascii="Swis721 Th BT" w:hAnsi="Swis721 Th BT" w:cs="Calibri"/>
                          <w:color w:val="404040" w:themeColor="text1" w:themeTint="BF"/>
                          <w:sz w:val="14"/>
                          <w:szCs w:val="23"/>
                        </w:rPr>
                        <w:t xml:space="preserve">1h Pós-teste </w:t>
                      </w:r>
                    </w:p>
                  </w:txbxContent>
                </v:textbox>
                <w10:wrap anchorx="margin"/>
              </v:shape>
            </w:pict>
          </mc:Fallback>
        </mc:AlternateContent>
      </w:r>
    </w:p>
    <w:p w:rsidR="00DF707D" w:rsidRPr="00E42966" w:rsidRDefault="00DF707D" w:rsidP="00DF707D">
      <w:pPr>
        <w:pStyle w:val="Corpo"/>
        <w:rPr>
          <w:b/>
          <w:i/>
          <w:szCs w:val="23"/>
        </w:rPr>
      </w:pPr>
      <w:r w:rsidRPr="00E42966">
        <w:rPr>
          <w:b/>
          <w:color w:val="0082B2"/>
          <w:szCs w:val="23"/>
        </w:rPr>
        <w:t>Conclusão</w:t>
      </w:r>
    </w:p>
    <w:p w:rsidR="00DF707D" w:rsidRDefault="00DF707D" w:rsidP="00DF707D">
      <w:pPr>
        <w:pStyle w:val="Corpo"/>
        <w:rPr>
          <w:b/>
          <w:i/>
        </w:rPr>
      </w:pPr>
    </w:p>
    <w:p w:rsidR="00DF707D" w:rsidRDefault="00D76476" w:rsidP="00D76476">
      <w:pPr>
        <w:ind w:right="-1"/>
        <w:jc w:val="center"/>
        <w:rPr>
          <w:rFonts w:ascii="Swis721 Th BT" w:hAnsi="Swis721 Th BT"/>
          <w:b/>
          <w:sz w:val="23"/>
          <w:szCs w:val="23"/>
        </w:rPr>
      </w:pPr>
      <w:r>
        <w:rPr>
          <w:rFonts w:ascii="Swis721 Th BT" w:eastAsia="MS Mincho" w:hAnsi="Swis721 Th BT"/>
          <w:b/>
          <w:i/>
          <w:color w:val="404040" w:themeColor="text1" w:themeTint="BF"/>
          <w:sz w:val="23"/>
          <w:szCs w:val="24"/>
        </w:rPr>
        <w:t>A</w:t>
      </w:r>
      <w:r w:rsidRPr="00D76476">
        <w:rPr>
          <w:rFonts w:ascii="Swis721 Th BT" w:eastAsia="MS Mincho" w:hAnsi="Swis721 Th BT"/>
          <w:b/>
          <w:i/>
          <w:color w:val="404040" w:themeColor="text1" w:themeTint="BF"/>
          <w:sz w:val="23"/>
          <w:szCs w:val="24"/>
        </w:rPr>
        <w:t xml:space="preserve"> suplementação de seis semanas com extrato de </w:t>
      </w:r>
      <w:proofErr w:type="spellStart"/>
      <w:r w:rsidRPr="00D76476">
        <w:rPr>
          <w:rFonts w:ascii="Swis721 Th BT" w:eastAsia="MS Mincho" w:hAnsi="Swis721 Th BT"/>
          <w:b/>
          <w:i/>
          <w:color w:val="404040" w:themeColor="text1" w:themeTint="BF"/>
          <w:sz w:val="23"/>
          <w:szCs w:val="24"/>
        </w:rPr>
        <w:t>Ginkgo</w:t>
      </w:r>
      <w:proofErr w:type="spellEnd"/>
      <w:r w:rsidRPr="00D76476">
        <w:rPr>
          <w:rFonts w:ascii="Swis721 Th BT" w:eastAsia="MS Mincho" w:hAnsi="Swis721 Th BT"/>
          <w:b/>
          <w:i/>
          <w:color w:val="404040" w:themeColor="text1" w:themeTint="BF"/>
          <w:sz w:val="23"/>
          <w:szCs w:val="24"/>
        </w:rPr>
        <w:t xml:space="preserve"> </w:t>
      </w:r>
      <w:proofErr w:type="spellStart"/>
      <w:r w:rsidRPr="00D76476">
        <w:rPr>
          <w:rFonts w:ascii="Swis721 Th BT" w:eastAsia="MS Mincho" w:hAnsi="Swis721 Th BT"/>
          <w:b/>
          <w:i/>
          <w:color w:val="404040" w:themeColor="text1" w:themeTint="BF"/>
          <w:sz w:val="23"/>
          <w:szCs w:val="24"/>
        </w:rPr>
        <w:t>biloba</w:t>
      </w:r>
      <w:proofErr w:type="spellEnd"/>
      <w:r w:rsidRPr="00D76476">
        <w:rPr>
          <w:rFonts w:ascii="Swis721 Th BT" w:eastAsia="MS Mincho" w:hAnsi="Swis721 Th BT"/>
          <w:b/>
          <w:i/>
          <w:color w:val="404040" w:themeColor="text1" w:themeTint="BF"/>
          <w:sz w:val="23"/>
          <w:szCs w:val="24"/>
        </w:rPr>
        <w:t xml:space="preserve"> em homens jovens fisicamente ativos podem fornecer algumas melhorias </w:t>
      </w:r>
      <w:bookmarkStart w:id="27" w:name="_GoBack"/>
      <w:bookmarkEnd w:id="27"/>
      <w:r w:rsidRPr="00D76476">
        <w:rPr>
          <w:rFonts w:ascii="Swis721 Th BT" w:eastAsia="MS Mincho" w:hAnsi="Swis721 Th BT"/>
          <w:b/>
          <w:i/>
          <w:color w:val="404040" w:themeColor="text1" w:themeTint="BF"/>
          <w:sz w:val="23"/>
          <w:szCs w:val="24"/>
        </w:rPr>
        <w:t>e</w:t>
      </w:r>
      <w:r w:rsidR="00BD7DCA">
        <w:rPr>
          <w:rFonts w:ascii="Swis721 Th BT" w:eastAsia="MS Mincho" w:hAnsi="Swis721 Th BT"/>
          <w:b/>
          <w:i/>
          <w:color w:val="404040" w:themeColor="text1" w:themeTint="BF"/>
          <w:sz w:val="23"/>
          <w:szCs w:val="24"/>
        </w:rPr>
        <w:t>m seu desempenho de resistência</w:t>
      </w:r>
      <w:r w:rsidRPr="00D76476">
        <w:rPr>
          <w:rFonts w:ascii="Swis721 Th BT" w:eastAsia="MS Mincho" w:hAnsi="Swis721 Th BT"/>
          <w:b/>
          <w:i/>
          <w:color w:val="404040" w:themeColor="text1" w:themeTint="BF"/>
          <w:sz w:val="23"/>
          <w:szCs w:val="24"/>
        </w:rPr>
        <w:t xml:space="preserve">, expressos como </w:t>
      </w:r>
      <w:proofErr w:type="spellStart"/>
      <w:r w:rsidRPr="00D76476">
        <w:rPr>
          <w:rFonts w:ascii="Swis721 Th BT" w:eastAsia="MS Mincho" w:hAnsi="Swis721 Th BT"/>
          <w:b/>
          <w:i/>
          <w:color w:val="404040" w:themeColor="text1" w:themeTint="BF"/>
          <w:sz w:val="23"/>
          <w:szCs w:val="24"/>
        </w:rPr>
        <w:t>VO</w:t>
      </w:r>
      <w:r w:rsidRPr="00D76476">
        <w:rPr>
          <w:rFonts w:ascii="Cambria Math" w:eastAsia="MS Mincho" w:hAnsi="Cambria Math" w:cs="Cambria Math"/>
          <w:b/>
          <w:i/>
          <w:color w:val="404040" w:themeColor="text1" w:themeTint="BF"/>
          <w:sz w:val="23"/>
          <w:szCs w:val="24"/>
        </w:rPr>
        <w:t>₂</w:t>
      </w:r>
      <w:r w:rsidRPr="00D76476">
        <w:rPr>
          <w:rFonts w:ascii="Swis721 Th BT" w:eastAsia="MS Mincho" w:hAnsi="Swis721 Th BT"/>
          <w:b/>
          <w:i/>
          <w:color w:val="404040" w:themeColor="text1" w:themeTint="BF"/>
          <w:sz w:val="23"/>
          <w:szCs w:val="24"/>
        </w:rPr>
        <w:t>m</w:t>
      </w:r>
      <w:r w:rsidRPr="00D76476">
        <w:rPr>
          <w:rFonts w:ascii="Swis721 Th BT" w:eastAsia="MS Mincho" w:hAnsi="Swis721 Th BT" w:cs="Swis721 Th BT"/>
          <w:b/>
          <w:i/>
          <w:color w:val="404040" w:themeColor="text1" w:themeTint="BF"/>
          <w:sz w:val="23"/>
          <w:szCs w:val="24"/>
        </w:rPr>
        <w:t>á</w:t>
      </w:r>
      <w:r w:rsidRPr="00D76476">
        <w:rPr>
          <w:rFonts w:ascii="Swis721 Th BT" w:eastAsia="MS Mincho" w:hAnsi="Swis721 Th BT"/>
          <w:b/>
          <w:i/>
          <w:color w:val="404040" w:themeColor="text1" w:themeTint="BF"/>
          <w:sz w:val="23"/>
          <w:szCs w:val="24"/>
        </w:rPr>
        <w:t>x</w:t>
      </w:r>
      <w:proofErr w:type="spellEnd"/>
      <w:r w:rsidRPr="00D76476">
        <w:rPr>
          <w:rFonts w:ascii="Swis721 Th BT" w:eastAsia="MS Mincho" w:hAnsi="Swis721 Th BT"/>
          <w:b/>
          <w:i/>
          <w:color w:val="404040" w:themeColor="text1" w:themeTint="BF"/>
          <w:sz w:val="23"/>
          <w:szCs w:val="24"/>
        </w:rPr>
        <w:t xml:space="preserve"> e ca</w:t>
      </w:r>
      <w:r w:rsidR="00BD7DCA">
        <w:rPr>
          <w:rFonts w:ascii="Swis721 Th BT" w:eastAsia="MS Mincho" w:hAnsi="Swis721 Th BT"/>
          <w:b/>
          <w:i/>
          <w:color w:val="404040" w:themeColor="text1" w:themeTint="BF"/>
          <w:sz w:val="23"/>
          <w:szCs w:val="24"/>
        </w:rPr>
        <w:t>pacidade antioxidante no sangue</w:t>
      </w:r>
      <w:r w:rsidRPr="00D76476">
        <w:rPr>
          <w:rFonts w:ascii="Swis721 Th BT" w:eastAsia="MS Mincho" w:hAnsi="Swis721 Th BT"/>
          <w:b/>
          <w:i/>
          <w:color w:val="404040" w:themeColor="text1" w:themeTint="BF"/>
          <w:sz w:val="23"/>
          <w:szCs w:val="24"/>
        </w:rPr>
        <w:t xml:space="preserve">, como evidenciado por </w:t>
      </w:r>
      <w:proofErr w:type="spellStart"/>
      <w:r w:rsidRPr="00D76476">
        <w:rPr>
          <w:rFonts w:ascii="Swis721 Th BT" w:eastAsia="MS Mincho" w:hAnsi="Swis721 Th BT"/>
          <w:b/>
          <w:i/>
          <w:color w:val="404040" w:themeColor="text1" w:themeTint="BF"/>
          <w:sz w:val="23"/>
          <w:szCs w:val="24"/>
        </w:rPr>
        <w:t>biomarcadores</w:t>
      </w:r>
      <w:proofErr w:type="spellEnd"/>
      <w:r w:rsidRPr="00D76476">
        <w:rPr>
          <w:rFonts w:ascii="Swis721 Th BT" w:eastAsia="MS Mincho" w:hAnsi="Swis721 Th BT"/>
          <w:b/>
          <w:i/>
          <w:color w:val="404040" w:themeColor="text1" w:themeTint="BF"/>
          <w:sz w:val="23"/>
          <w:szCs w:val="24"/>
        </w:rPr>
        <w:t xml:space="preserve"> espec</w:t>
      </w:r>
      <w:r w:rsidRPr="00D76476">
        <w:rPr>
          <w:rFonts w:ascii="Swis721 Th BT" w:eastAsia="MS Mincho" w:hAnsi="Swis721 Th BT" w:cs="Swis721 Th BT"/>
          <w:b/>
          <w:i/>
          <w:color w:val="404040" w:themeColor="text1" w:themeTint="BF"/>
          <w:sz w:val="23"/>
          <w:szCs w:val="24"/>
        </w:rPr>
        <w:t>í</w:t>
      </w:r>
      <w:r w:rsidRPr="00D76476">
        <w:rPr>
          <w:rFonts w:ascii="Swis721 Th BT" w:eastAsia="MS Mincho" w:hAnsi="Swis721 Th BT"/>
          <w:b/>
          <w:i/>
          <w:color w:val="404040" w:themeColor="text1" w:themeTint="BF"/>
          <w:sz w:val="23"/>
          <w:szCs w:val="24"/>
        </w:rPr>
        <w:t xml:space="preserve">ficos, e provocar </w:t>
      </w:r>
      <w:proofErr w:type="spellStart"/>
      <w:r w:rsidRPr="00D76476">
        <w:rPr>
          <w:rFonts w:ascii="Swis721 Th BT" w:eastAsia="MS Mincho" w:hAnsi="Swis721 Th BT"/>
          <w:b/>
          <w:i/>
          <w:color w:val="404040" w:themeColor="text1" w:themeTint="BF"/>
          <w:sz w:val="23"/>
          <w:szCs w:val="24"/>
        </w:rPr>
        <w:t>neuroprote</w:t>
      </w:r>
      <w:r w:rsidRPr="00D76476">
        <w:rPr>
          <w:rFonts w:ascii="Swis721 Th BT" w:eastAsia="MS Mincho" w:hAnsi="Swis721 Th BT" w:cs="Swis721 Th BT"/>
          <w:b/>
          <w:i/>
          <w:color w:val="404040" w:themeColor="text1" w:themeTint="BF"/>
          <w:sz w:val="23"/>
          <w:szCs w:val="24"/>
        </w:rPr>
        <w:t>çã</w:t>
      </w:r>
      <w:r w:rsidRPr="00D76476">
        <w:rPr>
          <w:rFonts w:ascii="Swis721 Th BT" w:eastAsia="MS Mincho" w:hAnsi="Swis721 Th BT"/>
          <w:b/>
          <w:i/>
          <w:color w:val="404040" w:themeColor="text1" w:themeTint="BF"/>
          <w:sz w:val="23"/>
          <w:szCs w:val="24"/>
        </w:rPr>
        <w:t>o</w:t>
      </w:r>
      <w:proofErr w:type="spellEnd"/>
      <w:r w:rsidRPr="00D76476">
        <w:rPr>
          <w:rFonts w:ascii="Swis721 Th BT" w:eastAsia="MS Mincho" w:hAnsi="Swis721 Th BT"/>
          <w:b/>
          <w:i/>
          <w:color w:val="404040" w:themeColor="text1" w:themeTint="BF"/>
          <w:sz w:val="23"/>
          <w:szCs w:val="24"/>
        </w:rPr>
        <w:t xml:space="preserve"> um pouco melhor através do aumento da produção de BDNF induzida pelo exercício.</w:t>
      </w:r>
    </w:p>
    <w:p w:rsidR="00DF707D" w:rsidRDefault="00DF707D" w:rsidP="00DF707D">
      <w:pPr>
        <w:ind w:right="-1"/>
        <w:rPr>
          <w:rFonts w:ascii="Swis721 Th BT" w:hAnsi="Swis721 Th BT"/>
          <w:b/>
          <w:sz w:val="23"/>
          <w:szCs w:val="23"/>
        </w:rPr>
      </w:pPr>
    </w:p>
    <w:p w:rsidR="00445D12" w:rsidRPr="005A303C" w:rsidRDefault="00445D12" w:rsidP="00445D12">
      <w:pPr>
        <w:pStyle w:val="Titulo"/>
      </w:pPr>
      <w:r>
        <w:t>Formulário</w:t>
      </w:r>
    </w:p>
    <w:p w:rsidR="00445D12" w:rsidRDefault="00445D12" w:rsidP="00445D12">
      <w:pPr>
        <w:ind w:right="-1"/>
        <w:rPr>
          <w:rFonts w:ascii="Swis721 Th BT" w:hAnsi="Swis721 Th BT"/>
          <w:b/>
          <w:sz w:val="23"/>
          <w:szCs w:val="23"/>
        </w:rPr>
      </w:pPr>
    </w:p>
    <w:p w:rsidR="00445D12" w:rsidRDefault="00445D12" w:rsidP="00445D12">
      <w:pPr>
        <w:pStyle w:val="Corpo"/>
        <w:rPr>
          <w:b/>
          <w:i/>
          <w:sz w:val="24"/>
          <w:u w:val="single"/>
        </w:rPr>
      </w:pPr>
      <w:r w:rsidRPr="00445D12">
        <w:rPr>
          <w:b/>
          <w:i/>
          <w:sz w:val="24"/>
          <w:u w:val="single"/>
        </w:rPr>
        <w:t>Suplementação Neuroprotetora e Antioxidante</w:t>
      </w:r>
    </w:p>
    <w:p w:rsidR="00445D12" w:rsidRPr="00C30C20" w:rsidRDefault="00445D12" w:rsidP="00445D1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45D12"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445D12" w:rsidRPr="00C87A84" w:rsidRDefault="00445D12" w:rsidP="002D0B4C">
            <w:pPr>
              <w:pStyle w:val="Corpo"/>
              <w:jc w:val="center"/>
              <w:rPr>
                <w:b/>
                <w:color w:val="FFFFFF" w:themeColor="background1"/>
              </w:rPr>
            </w:pPr>
            <w:r w:rsidRPr="00445D12">
              <w:rPr>
                <w:b/>
                <w:color w:val="FFFFFF" w:themeColor="background1"/>
                <w:sz w:val="22"/>
              </w:rPr>
              <w:t xml:space="preserve">Cápsulas de </w:t>
            </w:r>
            <w:r w:rsidRPr="00445D12">
              <w:rPr>
                <w:b/>
                <w:i/>
                <w:color w:val="FFFFFF" w:themeColor="background1"/>
                <w:sz w:val="22"/>
              </w:rPr>
              <w:t>Ginkgo biloba</w:t>
            </w:r>
          </w:p>
        </w:tc>
      </w:tr>
      <w:tr w:rsidR="00445D12" w:rsidRPr="009537E7" w:rsidTr="00445D1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45D12" w:rsidRPr="00CD5430" w:rsidRDefault="00445D12" w:rsidP="00445D12">
            <w:pPr>
              <w:pStyle w:val="Corpo"/>
              <w:jc w:val="center"/>
              <w:rPr>
                <w:rFonts w:cs="Calibri"/>
                <w:szCs w:val="23"/>
              </w:rPr>
            </w:pPr>
            <w:r>
              <w:rPr>
                <w:rFonts w:cs="Calibri"/>
                <w:i/>
                <w:color w:val="auto"/>
                <w:szCs w:val="23"/>
              </w:rPr>
              <w:t>Ginkgo biloba</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160 mg</w:t>
            </w:r>
          </w:p>
        </w:tc>
      </w:tr>
      <w:tr w:rsidR="00445D12" w:rsidRPr="009537E7" w:rsidTr="002D0B4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45D12" w:rsidRPr="008359E3" w:rsidRDefault="00445D12" w:rsidP="00445D12">
            <w:pPr>
              <w:pStyle w:val="Corpo"/>
              <w:rPr>
                <w:color w:val="000000" w:themeColor="text1"/>
              </w:rPr>
            </w:pPr>
            <w:r>
              <w:rPr>
                <w:color w:val="000000" w:themeColor="text1"/>
              </w:rPr>
              <w:t>Excipiente</w:t>
            </w:r>
            <w:r w:rsidRPr="008359E3">
              <w:rPr>
                <w:color w:val="000000" w:themeColor="text1"/>
              </w:rPr>
              <w:t xml:space="preserve"> qsp............................1 </w:t>
            </w:r>
            <w:r>
              <w:rPr>
                <w:color w:val="000000" w:themeColor="text1"/>
              </w:rPr>
              <w:t>Cápsula</w:t>
            </w:r>
          </w:p>
        </w:tc>
      </w:tr>
    </w:tbl>
    <w:p w:rsidR="00445D12" w:rsidRPr="001E29C0" w:rsidRDefault="00445D12" w:rsidP="00445D12">
      <w:pPr>
        <w:pStyle w:val="formulas"/>
        <w:tabs>
          <w:tab w:val="left" w:pos="4395"/>
        </w:tabs>
        <w:ind w:right="4762"/>
        <w:rPr>
          <w:rFonts w:ascii="Calibri" w:hAnsi="Calibri"/>
          <w:b/>
          <w:sz w:val="16"/>
          <w:szCs w:val="16"/>
        </w:rPr>
      </w:pPr>
      <w:r>
        <w:rPr>
          <w:rFonts w:ascii="Swis721 Th BT" w:hAnsi="Swis721 Th BT"/>
          <w:sz w:val="16"/>
          <w:szCs w:val="16"/>
        </w:rPr>
        <w:t>Administrar 1 cápsula após o café da manhã ou conforme orientação médica.</w:t>
      </w:r>
    </w:p>
    <w:p w:rsidR="00445D12" w:rsidRDefault="00445D12"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Pr="006831A7" w:rsidRDefault="002619D6" w:rsidP="002619D6">
      <w:pPr>
        <w:pStyle w:val="Ttulo1"/>
        <w:rPr>
          <w:i/>
        </w:rPr>
      </w:pPr>
      <w:bookmarkStart w:id="28" w:name="_Toc25764855"/>
      <w:proofErr w:type="spellStart"/>
      <w:r>
        <w:rPr>
          <w:i/>
        </w:rPr>
        <w:t>Ilex</w:t>
      </w:r>
      <w:proofErr w:type="spellEnd"/>
      <w:r>
        <w:rPr>
          <w:i/>
        </w:rPr>
        <w:t xml:space="preserve"> </w:t>
      </w:r>
      <w:proofErr w:type="spellStart"/>
      <w:r>
        <w:rPr>
          <w:i/>
        </w:rPr>
        <w:t>paraguariensis</w:t>
      </w:r>
      <w:bookmarkEnd w:id="28"/>
      <w:proofErr w:type="spellEnd"/>
    </w:p>
    <w:p w:rsidR="002619D6" w:rsidRPr="002619D6" w:rsidRDefault="002619D6" w:rsidP="002619D6">
      <w:pPr>
        <w:ind w:right="-1"/>
        <w:jc w:val="center"/>
        <w:rPr>
          <w:rFonts w:ascii="Swis721 Th BT" w:eastAsia="MS Mincho" w:hAnsi="Swis721 Th BT"/>
          <w:b/>
          <w:color w:val="0082B2"/>
          <w:sz w:val="40"/>
        </w:rPr>
      </w:pPr>
      <w:r w:rsidRPr="002619D6">
        <w:rPr>
          <w:rFonts w:ascii="Swis721 Th BT" w:eastAsia="MS Mincho" w:hAnsi="Swis721 Th BT"/>
          <w:b/>
          <w:color w:val="0082B2"/>
          <w:sz w:val="40"/>
        </w:rPr>
        <w:t>Aumenta os Processos de Beta-Oxidação e Reduz a Gordura Corporal</w:t>
      </w:r>
    </w:p>
    <w:p w:rsidR="002619D6" w:rsidRDefault="002619D6" w:rsidP="00DF707D">
      <w:pPr>
        <w:ind w:right="-1"/>
        <w:rPr>
          <w:rFonts w:ascii="Swis721 Th BT" w:hAnsi="Swis721 Th BT"/>
          <w:b/>
          <w:sz w:val="23"/>
          <w:szCs w:val="23"/>
        </w:rPr>
      </w:pPr>
    </w:p>
    <w:p w:rsidR="002619D6" w:rsidRDefault="002619D6" w:rsidP="002619D6">
      <w:pPr>
        <w:pStyle w:val="Corpo"/>
      </w:pPr>
      <w:r>
        <w:t xml:space="preserve">A </w:t>
      </w:r>
      <w:proofErr w:type="spellStart"/>
      <w:r w:rsidRPr="00612710">
        <w:rPr>
          <w:i/>
        </w:rPr>
        <w:t>llex</w:t>
      </w:r>
      <w:proofErr w:type="spellEnd"/>
      <w:r w:rsidRPr="00612710">
        <w:rPr>
          <w:i/>
        </w:rPr>
        <w:t xml:space="preserve"> </w:t>
      </w:r>
      <w:proofErr w:type="spellStart"/>
      <w:r w:rsidRPr="00612710">
        <w:rPr>
          <w:i/>
        </w:rPr>
        <w:t>paraguariensis</w:t>
      </w:r>
      <w:proofErr w:type="spellEnd"/>
      <w:r>
        <w:t xml:space="preserve"> (erva mate) é uma espécie nativa da América do Sul</w:t>
      </w:r>
      <w:r w:rsidR="00E1392B">
        <w:t>,</w:t>
      </w:r>
      <w:r>
        <w:t xml:space="preserve"> que pertence à família </w:t>
      </w:r>
      <w:proofErr w:type="spellStart"/>
      <w:r w:rsidRPr="00612710">
        <w:rPr>
          <w:i/>
        </w:rPr>
        <w:t>Aquifoliaceae</w:t>
      </w:r>
      <w:proofErr w:type="spellEnd"/>
      <w:r>
        <w:t>. Suas folhas são utilizadas para fazer bebidas</w:t>
      </w:r>
      <w:r w:rsidR="00E1392B">
        <w:t>,</w:t>
      </w:r>
      <w:r>
        <w:t xml:space="preserve"> como chimarrão, </w:t>
      </w:r>
      <w:proofErr w:type="spellStart"/>
      <w:r>
        <w:t>tererê</w:t>
      </w:r>
      <w:proofErr w:type="spellEnd"/>
      <w:r>
        <w:t>, mate solúvel, chá mate, além de preparações farmacêuticas. O seu maior consumo ocorre nas regiões Sul e Sudeste do Brasil, local de maior produção, em torno de 650.000 toneladas de folhas ao ano.</w:t>
      </w:r>
    </w:p>
    <w:p w:rsidR="002619D6" w:rsidRPr="0074535A" w:rsidRDefault="002619D6" w:rsidP="002619D6">
      <w:pPr>
        <w:pStyle w:val="Corpo"/>
        <w:tabs>
          <w:tab w:val="left" w:pos="1800"/>
        </w:tabs>
        <w:rPr>
          <w:sz w:val="16"/>
          <w:szCs w:val="16"/>
        </w:rPr>
      </w:pPr>
      <w:r>
        <w:rPr>
          <w:sz w:val="16"/>
          <w:szCs w:val="16"/>
        </w:rPr>
        <w:t>.</w:t>
      </w:r>
      <w:r>
        <w:rPr>
          <w:sz w:val="16"/>
          <w:szCs w:val="16"/>
        </w:rPr>
        <w:tab/>
      </w:r>
    </w:p>
    <w:p w:rsidR="002619D6" w:rsidRPr="002619D6" w:rsidRDefault="002619D6" w:rsidP="002619D6">
      <w:pPr>
        <w:pStyle w:val="Corpo"/>
        <w:rPr>
          <w:b/>
          <w:i/>
          <w:color w:val="0082B2"/>
          <w:szCs w:val="23"/>
        </w:rPr>
      </w:pPr>
      <w:r w:rsidRPr="002619D6">
        <w:rPr>
          <w:b/>
          <w:color w:val="0082B2"/>
          <w:szCs w:val="23"/>
        </w:rPr>
        <w:t>Componentes da Erva Mate</w:t>
      </w:r>
    </w:p>
    <w:p w:rsidR="002619D6" w:rsidRPr="0074535A" w:rsidRDefault="002619D6" w:rsidP="002619D6">
      <w:pPr>
        <w:pStyle w:val="Corpo"/>
        <w:rPr>
          <w:sz w:val="16"/>
          <w:szCs w:val="16"/>
        </w:rPr>
      </w:pPr>
    </w:p>
    <w:p w:rsidR="002619D6" w:rsidRDefault="002619D6" w:rsidP="002619D6">
      <w:pPr>
        <w:pStyle w:val="Corpo"/>
      </w:pPr>
      <w:r>
        <w:t xml:space="preserve">Este fitoterápico apresenta diversos componentes que são importantes para sua </w:t>
      </w:r>
      <w:r w:rsidR="00E1392B">
        <w:t>biologia</w:t>
      </w:r>
      <w:r>
        <w:t>, como:</w:t>
      </w:r>
    </w:p>
    <w:p w:rsidR="002619D6" w:rsidRPr="0074535A" w:rsidRDefault="002619D6" w:rsidP="002619D6">
      <w:pPr>
        <w:pStyle w:val="Corpo"/>
        <w:rPr>
          <w:sz w:val="16"/>
          <w:szCs w:val="16"/>
        </w:rPr>
      </w:pPr>
    </w:p>
    <w:p w:rsidR="002619D6" w:rsidRPr="0074535A" w:rsidRDefault="002619D6" w:rsidP="002619D6">
      <w:pPr>
        <w:pStyle w:val="Corpo"/>
        <w:rPr>
          <w:b/>
        </w:rPr>
      </w:pPr>
      <w:r w:rsidRPr="0074535A">
        <w:rPr>
          <w:b/>
        </w:rPr>
        <w:t xml:space="preserve">1 - Ácido </w:t>
      </w:r>
      <w:proofErr w:type="spellStart"/>
      <w:r w:rsidRPr="0074535A">
        <w:rPr>
          <w:b/>
        </w:rPr>
        <w:t>clorogênico</w:t>
      </w:r>
      <w:proofErr w:type="spellEnd"/>
      <w:r w:rsidRPr="0074535A">
        <w:rPr>
          <w:b/>
        </w:rPr>
        <w:t>;</w:t>
      </w:r>
    </w:p>
    <w:p w:rsidR="002619D6" w:rsidRPr="0074535A" w:rsidRDefault="002619D6" w:rsidP="002619D6">
      <w:pPr>
        <w:pStyle w:val="Corpo"/>
        <w:rPr>
          <w:b/>
        </w:rPr>
      </w:pPr>
      <w:r w:rsidRPr="0074535A">
        <w:rPr>
          <w:b/>
        </w:rPr>
        <w:t xml:space="preserve">2 – </w:t>
      </w:r>
      <w:proofErr w:type="spellStart"/>
      <w:r w:rsidRPr="0074535A">
        <w:rPr>
          <w:b/>
        </w:rPr>
        <w:t>Galocatequina</w:t>
      </w:r>
      <w:proofErr w:type="spellEnd"/>
      <w:r w:rsidRPr="0074535A">
        <w:rPr>
          <w:b/>
        </w:rPr>
        <w:t>;</w:t>
      </w:r>
    </w:p>
    <w:p w:rsidR="002619D6" w:rsidRPr="0074535A" w:rsidRDefault="002619D6" w:rsidP="002619D6">
      <w:pPr>
        <w:pStyle w:val="Corpo"/>
        <w:rPr>
          <w:b/>
        </w:rPr>
      </w:pPr>
      <w:r w:rsidRPr="0074535A">
        <w:rPr>
          <w:b/>
        </w:rPr>
        <w:t xml:space="preserve">3 - Cafeína. </w:t>
      </w:r>
    </w:p>
    <w:p w:rsidR="002619D6" w:rsidRDefault="002619D6" w:rsidP="002619D6">
      <w:pPr>
        <w:pStyle w:val="Corpo"/>
      </w:pPr>
    </w:p>
    <w:p w:rsidR="002619D6" w:rsidRDefault="002619D6" w:rsidP="002619D6">
      <w:pPr>
        <w:pStyle w:val="Corpo"/>
        <w:rPr>
          <w:b/>
          <w:color w:val="6DB6FF"/>
          <w:szCs w:val="23"/>
        </w:rPr>
      </w:pPr>
      <w:r>
        <w:t xml:space="preserve">Além desses compostos, também apresenta alcaloides purínicos (ácido </w:t>
      </w:r>
      <w:proofErr w:type="spellStart"/>
      <w:r>
        <w:t>cafeico</w:t>
      </w:r>
      <w:proofErr w:type="spellEnd"/>
      <w:r>
        <w:t>), saponinas, flavonoides (</w:t>
      </w:r>
      <w:proofErr w:type="spellStart"/>
      <w:r>
        <w:t>quercetina</w:t>
      </w:r>
      <w:proofErr w:type="spellEnd"/>
      <w:r>
        <w:t xml:space="preserve">, </w:t>
      </w:r>
      <w:proofErr w:type="spellStart"/>
      <w:r>
        <w:t>kaempferol</w:t>
      </w:r>
      <w:proofErr w:type="spellEnd"/>
      <w:r>
        <w:t xml:space="preserve"> e rutina), aminoácidos, minerais (P, Fe e Ca) e vitaminas (C, B1 e B2).</w:t>
      </w:r>
    </w:p>
    <w:p w:rsidR="002619D6" w:rsidRPr="0074535A" w:rsidRDefault="002619D6" w:rsidP="002619D6">
      <w:pPr>
        <w:pStyle w:val="Corpo"/>
        <w:rPr>
          <w:b/>
          <w:color w:val="6DB6FF"/>
          <w:sz w:val="16"/>
          <w:szCs w:val="16"/>
        </w:rPr>
      </w:pPr>
    </w:p>
    <w:p w:rsidR="002619D6" w:rsidRPr="002619D6" w:rsidRDefault="002619D6" w:rsidP="002619D6">
      <w:pPr>
        <w:pStyle w:val="Corpo"/>
        <w:rPr>
          <w:b/>
          <w:i/>
          <w:color w:val="0082B2"/>
          <w:szCs w:val="23"/>
        </w:rPr>
      </w:pPr>
      <w:r w:rsidRPr="002619D6">
        <w:rPr>
          <w:b/>
          <w:color w:val="0082B2"/>
          <w:szCs w:val="23"/>
        </w:rPr>
        <w:t>Ação da Erva Mate no Exercício Físico</w:t>
      </w:r>
    </w:p>
    <w:p w:rsidR="002619D6" w:rsidRDefault="002619D6" w:rsidP="002619D6">
      <w:pPr>
        <w:pStyle w:val="Corpo"/>
        <w:rPr>
          <w:b/>
          <w:color w:val="002060"/>
          <w:szCs w:val="23"/>
          <w:u w:val="single"/>
        </w:rPr>
      </w:pPr>
    </w:p>
    <w:p w:rsidR="002619D6" w:rsidRDefault="002619D6" w:rsidP="002619D6">
      <w:pPr>
        <w:pStyle w:val="Corpo"/>
        <w:rPr>
          <w:color w:val="auto"/>
          <w:szCs w:val="23"/>
        </w:rPr>
      </w:pPr>
      <w:r>
        <w:rPr>
          <w:color w:val="auto"/>
          <w:szCs w:val="23"/>
        </w:rPr>
        <w:t>Recentes encontros têm demonstrado que a erva mate apresenta propriedades metabólicas</w:t>
      </w:r>
      <w:r w:rsidR="00E1392B">
        <w:rPr>
          <w:color w:val="auto"/>
          <w:szCs w:val="23"/>
        </w:rPr>
        <w:t>,</w:t>
      </w:r>
      <w:r>
        <w:rPr>
          <w:color w:val="auto"/>
          <w:szCs w:val="23"/>
        </w:rPr>
        <w:t xml:space="preserve"> que podem ser combinadas com benefícios psicomotores e efeitos no controle do apetite. Tais efeitos na supressão do apetite incluem um aumento da expressão do </w:t>
      </w:r>
      <w:r w:rsidRPr="00747115">
        <w:rPr>
          <w:color w:val="auto"/>
          <w:szCs w:val="23"/>
        </w:rPr>
        <w:t>peptídeo semelhante a glucagon 1 (</w:t>
      </w:r>
      <w:r w:rsidRPr="00612710">
        <w:rPr>
          <w:i/>
          <w:color w:val="auto"/>
          <w:szCs w:val="23"/>
        </w:rPr>
        <w:t>Glucagon-</w:t>
      </w:r>
      <w:proofErr w:type="spellStart"/>
      <w:r w:rsidRPr="00612710">
        <w:rPr>
          <w:i/>
          <w:color w:val="auto"/>
          <w:szCs w:val="23"/>
        </w:rPr>
        <w:t>like</w:t>
      </w:r>
      <w:proofErr w:type="spellEnd"/>
      <w:r w:rsidRPr="00612710">
        <w:rPr>
          <w:i/>
          <w:color w:val="auto"/>
          <w:szCs w:val="23"/>
        </w:rPr>
        <w:t xml:space="preserve"> peptide</w:t>
      </w:r>
      <w:r w:rsidRPr="00747115">
        <w:rPr>
          <w:color w:val="auto"/>
          <w:szCs w:val="23"/>
        </w:rPr>
        <w:t>-1, GLP-1</w:t>
      </w:r>
      <w:r>
        <w:rPr>
          <w:color w:val="auto"/>
          <w:szCs w:val="23"/>
        </w:rPr>
        <w:t xml:space="preserve">), retardo no esvaziamento gástrico e aumento da </w:t>
      </w:r>
      <w:proofErr w:type="spellStart"/>
      <w:r>
        <w:rPr>
          <w:color w:val="auto"/>
          <w:szCs w:val="23"/>
        </w:rPr>
        <w:t>grelina</w:t>
      </w:r>
      <w:proofErr w:type="spellEnd"/>
      <w:r>
        <w:rPr>
          <w:color w:val="auto"/>
          <w:szCs w:val="23"/>
        </w:rPr>
        <w:t xml:space="preserve"> em até 4,2 vezes em modelos animais.</w:t>
      </w:r>
    </w:p>
    <w:p w:rsidR="002619D6" w:rsidRDefault="002619D6" w:rsidP="002619D6">
      <w:pPr>
        <w:pStyle w:val="Corpo"/>
        <w:rPr>
          <w:color w:val="auto"/>
          <w:szCs w:val="23"/>
        </w:rPr>
      </w:pPr>
      <w:r>
        <w:rPr>
          <w:noProof/>
          <w:color w:val="auto"/>
          <w:szCs w:val="23"/>
          <w:lang w:eastAsia="pt-BR"/>
        </w:rPr>
        <mc:AlternateContent>
          <mc:Choice Requires="wps">
            <w:drawing>
              <wp:anchor distT="0" distB="0" distL="114300" distR="114300" simplePos="0" relativeHeight="252396544" behindDoc="0" locked="0" layoutInCell="1" allowOverlap="1">
                <wp:simplePos x="0" y="0"/>
                <wp:positionH relativeFrom="margin">
                  <wp:align>right</wp:align>
                </wp:positionH>
                <wp:positionV relativeFrom="paragraph">
                  <wp:posOffset>95885</wp:posOffset>
                </wp:positionV>
                <wp:extent cx="5743575" cy="701675"/>
                <wp:effectExtent l="0" t="0" r="28575" b="22225"/>
                <wp:wrapNone/>
                <wp:docPr id="235" name="Caixa de texto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01675"/>
                        </a:xfrm>
                        <a:prstGeom prst="rect">
                          <a:avLst/>
                        </a:prstGeom>
                        <a:solidFill>
                          <a:schemeClr val="bg1"/>
                        </a:solidFill>
                        <a:ln w="12700">
                          <a:solidFill>
                            <a:srgbClr val="0070C0"/>
                          </a:solidFill>
                          <a:miter lim="800000"/>
                          <a:headEnd/>
                          <a:tailEnd/>
                        </a:ln>
                      </wps:spPr>
                      <wps:txbx>
                        <w:txbxContent>
                          <w:p w:rsidR="00E06D27" w:rsidRPr="0074535A" w:rsidRDefault="00E06D27" w:rsidP="002619D6">
                            <w:pPr>
                              <w:pStyle w:val="Corpo"/>
                              <w:jc w:val="center"/>
                              <w:rPr>
                                <w:b/>
                                <w:color w:val="auto"/>
                                <w:szCs w:val="23"/>
                              </w:rPr>
                            </w:pPr>
                            <w:r w:rsidRPr="0074535A">
                              <w:rPr>
                                <w:b/>
                                <w:color w:val="auto"/>
                                <w:szCs w:val="23"/>
                              </w:rPr>
                              <w:t xml:space="preserve">A erva mate apresenta efeitos </w:t>
                            </w:r>
                            <w:proofErr w:type="spellStart"/>
                            <w:r w:rsidRPr="0074535A">
                              <w:rPr>
                                <w:b/>
                                <w:color w:val="auto"/>
                                <w:szCs w:val="23"/>
                              </w:rPr>
                              <w:t>termogênicos</w:t>
                            </w:r>
                            <w:proofErr w:type="spellEnd"/>
                            <w:r w:rsidRPr="0074535A">
                              <w:rPr>
                                <w:b/>
                                <w:color w:val="auto"/>
                                <w:szCs w:val="23"/>
                              </w:rPr>
                              <w:t xml:space="preserve"> que promovem perda de gordura corporal por agir indiretamente nas medidas calorimétricas. Estas medidas incluem gasto de energia, beta oxidação e taxa de troca respiratória em indivíduos obesos sedentários.</w:t>
                            </w:r>
                          </w:p>
                          <w:p w:rsidR="00E06D27" w:rsidRDefault="00E06D27" w:rsidP="002619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5" o:spid="_x0000_s1182" type="#_x0000_t202" style="position:absolute;left:0;text-align:left;margin-left:401.05pt;margin-top:7.55pt;width:452.25pt;height:55.25pt;z-index:2523965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" fillcolor="white [3212]" strokecolor="#0070c0" strokeweight="1pt">
                <v:textbox>
                  <w:txbxContent>
                    <w:p w:rsidR="00E06D27" w:rsidRPr="0074535A" w:rsidRDefault="00E06D27" w:rsidP="002619D6">
                      <w:pPr>
                        <w:pStyle w:val="Corpo"/>
                        <w:jc w:val="center"/>
                        <w:rPr>
                          <w:b/>
                          <w:color w:val="auto"/>
                          <w:szCs w:val="23"/>
                        </w:rPr>
                      </w:pPr>
                      <w:r w:rsidRPr="0074535A">
                        <w:rPr>
                          <w:b/>
                          <w:color w:val="auto"/>
                          <w:szCs w:val="23"/>
                        </w:rPr>
                        <w:t xml:space="preserve">A erva mate apresenta efeitos </w:t>
                      </w:r>
                      <w:proofErr w:type="spellStart"/>
                      <w:r w:rsidRPr="0074535A">
                        <w:rPr>
                          <w:b/>
                          <w:color w:val="auto"/>
                          <w:szCs w:val="23"/>
                        </w:rPr>
                        <w:t>termogênicos</w:t>
                      </w:r>
                      <w:proofErr w:type="spellEnd"/>
                      <w:r w:rsidRPr="0074535A">
                        <w:rPr>
                          <w:b/>
                          <w:color w:val="auto"/>
                          <w:szCs w:val="23"/>
                        </w:rPr>
                        <w:t xml:space="preserve"> que promovem perda de gordura corporal por agir indiretamente nas medidas calorimétricas. Estas medidas incluem gasto de energia, beta oxidação e taxa de troca respiratória em indivíduos obesos sedentários.</w:t>
                      </w:r>
                    </w:p>
                    <w:p w:rsidR="00E06D27" w:rsidRDefault="00E06D27" w:rsidP="002619D6"/>
                  </w:txbxContent>
                </v:textbox>
                <w10:wrap anchorx="margin"/>
              </v:shape>
            </w:pict>
          </mc:Fallback>
        </mc:AlternateContent>
      </w:r>
    </w:p>
    <w:p w:rsidR="002619D6" w:rsidRDefault="002619D6" w:rsidP="002619D6">
      <w:pPr>
        <w:pStyle w:val="Corpo"/>
        <w:rPr>
          <w:color w:val="auto"/>
          <w:szCs w:val="23"/>
        </w:rPr>
      </w:pPr>
    </w:p>
    <w:p w:rsidR="002619D6" w:rsidRDefault="002619D6" w:rsidP="002619D6">
      <w:pPr>
        <w:pStyle w:val="Corpo"/>
        <w:rPr>
          <w:color w:val="auto"/>
          <w:szCs w:val="23"/>
        </w:rPr>
      </w:pPr>
    </w:p>
    <w:p w:rsidR="002619D6" w:rsidRDefault="002619D6" w:rsidP="002619D6">
      <w:pPr>
        <w:pStyle w:val="Corpo"/>
        <w:rPr>
          <w:color w:val="auto"/>
          <w:szCs w:val="23"/>
        </w:rPr>
      </w:pPr>
    </w:p>
    <w:p w:rsidR="002619D6" w:rsidRDefault="002619D6" w:rsidP="002619D6">
      <w:pPr>
        <w:pStyle w:val="Corpo"/>
        <w:rPr>
          <w:color w:val="auto"/>
          <w:szCs w:val="23"/>
        </w:rPr>
      </w:pPr>
    </w:p>
    <w:p w:rsidR="002619D6" w:rsidRDefault="002619D6" w:rsidP="002619D6">
      <w:pPr>
        <w:pStyle w:val="Corpo"/>
        <w:rPr>
          <w:color w:val="auto"/>
          <w:szCs w:val="23"/>
        </w:rPr>
      </w:pPr>
      <w:r>
        <w:rPr>
          <w:color w:val="auto"/>
          <w:szCs w:val="23"/>
        </w:rPr>
        <w:t>Pouco se conhece sobre o uso da erva mate e seus efeitos metabólicos em praticantes de atividades físicas. Em trabalhos recentes</w:t>
      </w:r>
      <w:r w:rsidR="00E1392B">
        <w:rPr>
          <w:color w:val="auto"/>
          <w:szCs w:val="23"/>
        </w:rPr>
        <w:t>,</w:t>
      </w:r>
      <w:r>
        <w:rPr>
          <w:color w:val="auto"/>
          <w:szCs w:val="23"/>
        </w:rPr>
        <w:t xml:space="preserve"> </w:t>
      </w:r>
      <w:r w:rsidR="00E1392B">
        <w:rPr>
          <w:color w:val="auto"/>
          <w:szCs w:val="23"/>
        </w:rPr>
        <w:t>esse</w:t>
      </w:r>
      <w:r>
        <w:rPr>
          <w:color w:val="auto"/>
          <w:szCs w:val="23"/>
        </w:rPr>
        <w:t xml:space="preserve"> fitoterápico favorece a beta oxidação de ácidos graxos. De acordo com um estudo conduzido por </w:t>
      </w:r>
      <w:proofErr w:type="spellStart"/>
      <w:r w:rsidRPr="008E2E46">
        <w:rPr>
          <w:color w:val="auto"/>
          <w:szCs w:val="23"/>
        </w:rPr>
        <w:t>Alkhatib</w:t>
      </w:r>
      <w:proofErr w:type="spellEnd"/>
      <w:r w:rsidRPr="008E2E46">
        <w:rPr>
          <w:color w:val="auto"/>
          <w:szCs w:val="23"/>
        </w:rPr>
        <w:t xml:space="preserve"> </w:t>
      </w:r>
      <w:r>
        <w:rPr>
          <w:color w:val="auto"/>
          <w:szCs w:val="23"/>
        </w:rPr>
        <w:t>e</w:t>
      </w:r>
      <w:r w:rsidRPr="008E2E46">
        <w:rPr>
          <w:color w:val="auto"/>
          <w:szCs w:val="23"/>
        </w:rPr>
        <w:t xml:space="preserve"> </w:t>
      </w:r>
      <w:proofErr w:type="spellStart"/>
      <w:r w:rsidRPr="008E2E46">
        <w:rPr>
          <w:color w:val="auto"/>
          <w:szCs w:val="23"/>
        </w:rPr>
        <w:t>Atcheson</w:t>
      </w:r>
      <w:proofErr w:type="spellEnd"/>
      <w:r>
        <w:rPr>
          <w:color w:val="auto"/>
          <w:szCs w:val="23"/>
        </w:rPr>
        <w:t xml:space="preserve"> (2017) 1 g de </w:t>
      </w:r>
      <w:proofErr w:type="spellStart"/>
      <w:r>
        <w:rPr>
          <w:color w:val="auto"/>
          <w:szCs w:val="23"/>
        </w:rPr>
        <w:t>Yarbe</w:t>
      </w:r>
      <w:proofErr w:type="spellEnd"/>
      <w:r>
        <w:rPr>
          <w:color w:val="auto"/>
          <w:szCs w:val="23"/>
        </w:rPr>
        <w:t xml:space="preserve"> mate induz um aumento de 20% da beta oxidação em exercícios de intensidade entre 40% a 70% de pico de oxigênio</w:t>
      </w:r>
      <w:r w:rsidR="00E1392B">
        <w:rPr>
          <w:color w:val="auto"/>
          <w:szCs w:val="23"/>
        </w:rPr>
        <w:t>.</w:t>
      </w: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Pr="006831A7" w:rsidRDefault="002619D6" w:rsidP="002619D6">
      <w:pPr>
        <w:pStyle w:val="Titulo"/>
      </w:pPr>
      <w:proofErr w:type="gramStart"/>
      <w:r>
        <w:t>Estudo Comprova</w:t>
      </w:r>
      <w:proofErr w:type="gramEnd"/>
    </w:p>
    <w:p w:rsidR="002619D6" w:rsidRPr="002619D6" w:rsidRDefault="002619D6" w:rsidP="002619D6">
      <w:pPr>
        <w:pStyle w:val="Subtitulocorpo"/>
        <w:jc w:val="center"/>
        <w:rPr>
          <w:color w:val="0082B2"/>
          <w:szCs w:val="40"/>
        </w:rPr>
      </w:pPr>
      <w:proofErr w:type="spellStart"/>
      <w:r w:rsidRPr="002619D6">
        <w:rPr>
          <w:i/>
          <w:color w:val="0082B2"/>
          <w:szCs w:val="40"/>
        </w:rPr>
        <w:t>Ilex</w:t>
      </w:r>
      <w:proofErr w:type="spellEnd"/>
      <w:r w:rsidRPr="002619D6">
        <w:rPr>
          <w:i/>
          <w:color w:val="0082B2"/>
          <w:szCs w:val="40"/>
        </w:rPr>
        <w:t xml:space="preserve"> </w:t>
      </w:r>
      <w:proofErr w:type="spellStart"/>
      <w:r w:rsidRPr="002619D6">
        <w:rPr>
          <w:i/>
          <w:color w:val="0082B2"/>
          <w:szCs w:val="40"/>
        </w:rPr>
        <w:t>paraguarienis</w:t>
      </w:r>
      <w:proofErr w:type="spellEnd"/>
      <w:r w:rsidRPr="002619D6">
        <w:rPr>
          <w:i/>
          <w:color w:val="0082B2"/>
          <w:szCs w:val="40"/>
        </w:rPr>
        <w:t xml:space="preserve"> </w:t>
      </w:r>
      <w:r w:rsidRPr="002619D6">
        <w:rPr>
          <w:color w:val="0082B2"/>
          <w:szCs w:val="40"/>
        </w:rPr>
        <w:t>(erva mate</w:t>
      </w:r>
      <w:proofErr w:type="gramStart"/>
      <w:r w:rsidRPr="002619D6">
        <w:rPr>
          <w:color w:val="0082B2"/>
          <w:szCs w:val="40"/>
        </w:rPr>
        <w:t>)</w:t>
      </w:r>
      <w:r>
        <w:rPr>
          <w:color w:val="0082B2"/>
          <w:szCs w:val="40"/>
        </w:rPr>
        <w:t xml:space="preserve"> </w:t>
      </w:r>
      <w:r w:rsidRPr="002619D6">
        <w:rPr>
          <w:color w:val="0082B2"/>
          <w:szCs w:val="40"/>
        </w:rPr>
        <w:t>Eleva</w:t>
      </w:r>
      <w:proofErr w:type="gramEnd"/>
      <w:r w:rsidRPr="002619D6">
        <w:rPr>
          <w:color w:val="0082B2"/>
          <w:szCs w:val="40"/>
        </w:rPr>
        <w:t xml:space="preserve"> os Processos Relacionados a Beta-Oxidação</w:t>
      </w:r>
    </w:p>
    <w:p w:rsidR="002619D6" w:rsidRDefault="002619D6" w:rsidP="00DF707D">
      <w:pPr>
        <w:ind w:right="-1"/>
        <w:rPr>
          <w:rFonts w:ascii="Swis721 Th BT" w:hAnsi="Swis721 Th BT"/>
          <w:b/>
          <w:sz w:val="23"/>
          <w:szCs w:val="23"/>
        </w:rPr>
      </w:pPr>
    </w:p>
    <w:p w:rsidR="002619D6" w:rsidRDefault="002619D6" w:rsidP="00DF707D">
      <w:pPr>
        <w:ind w:right="-1"/>
        <w:rPr>
          <w:rFonts w:ascii="Swis721 Th BT" w:hAnsi="Swis721 Th BT"/>
          <w:b/>
          <w:sz w:val="23"/>
          <w:szCs w:val="23"/>
        </w:rPr>
      </w:pPr>
    </w:p>
    <w:p w:rsidR="002619D6" w:rsidRPr="009968E0" w:rsidRDefault="002619D6" w:rsidP="002619D6">
      <w:pPr>
        <w:jc w:val="both"/>
        <w:rPr>
          <w:rFonts w:ascii="Swis721 Th BT" w:hAnsi="Swis721 Th BT"/>
          <w:sz w:val="23"/>
          <w:szCs w:val="23"/>
        </w:rPr>
      </w:pPr>
      <w:r w:rsidRPr="009968E0">
        <w:rPr>
          <w:rFonts w:ascii="Swis721 Th BT" w:hAnsi="Swis721 Th BT"/>
          <w:sz w:val="23"/>
          <w:szCs w:val="23"/>
        </w:rPr>
        <w:t xml:space="preserve">Estudo conduzido por </w:t>
      </w:r>
      <w:proofErr w:type="spellStart"/>
      <w:r w:rsidRPr="009968E0">
        <w:rPr>
          <w:rFonts w:ascii="Swis721 Th BT" w:hAnsi="Swis721 Th BT"/>
          <w:sz w:val="23"/>
          <w:szCs w:val="23"/>
        </w:rPr>
        <w:t>Alkhatib</w:t>
      </w:r>
      <w:proofErr w:type="spellEnd"/>
      <w:r w:rsidRPr="009968E0">
        <w:rPr>
          <w:rFonts w:ascii="Swis721 Th BT" w:hAnsi="Swis721 Th BT"/>
          <w:sz w:val="23"/>
          <w:szCs w:val="23"/>
        </w:rPr>
        <w:t xml:space="preserve"> </w:t>
      </w:r>
      <w:r>
        <w:rPr>
          <w:rFonts w:ascii="Swis721 Th BT" w:hAnsi="Swis721 Th BT"/>
          <w:sz w:val="23"/>
          <w:szCs w:val="23"/>
        </w:rPr>
        <w:t xml:space="preserve">e </w:t>
      </w:r>
      <w:proofErr w:type="spellStart"/>
      <w:r w:rsidRPr="009968E0">
        <w:rPr>
          <w:rFonts w:ascii="Swis721 Th BT" w:hAnsi="Swis721 Th BT"/>
          <w:sz w:val="23"/>
          <w:szCs w:val="23"/>
        </w:rPr>
        <w:t>Atcheson</w:t>
      </w:r>
      <w:proofErr w:type="spellEnd"/>
      <w:r w:rsidRPr="009968E0">
        <w:rPr>
          <w:rFonts w:ascii="Swis721 Th BT" w:hAnsi="Swis721 Th BT"/>
          <w:sz w:val="23"/>
          <w:szCs w:val="23"/>
        </w:rPr>
        <w:t xml:space="preserve"> (2017) </w:t>
      </w:r>
      <w:r>
        <w:rPr>
          <w:rFonts w:ascii="Swis721 Th BT" w:hAnsi="Swis721 Th BT"/>
          <w:sz w:val="23"/>
          <w:szCs w:val="23"/>
        </w:rPr>
        <w:t>testou se a ingestão de erva mate atua nos processos envolvidos na beta-oxidação e na escala de apetite subjetiva durante o exercício prolongado.</w:t>
      </w:r>
    </w:p>
    <w:p w:rsidR="002619D6" w:rsidRDefault="002619D6" w:rsidP="002619D6">
      <w:pPr>
        <w:shd w:val="clear" w:color="auto" w:fill="FFFFFF"/>
        <w:spacing w:after="120" w:line="240" w:lineRule="auto"/>
        <w:rPr>
          <w:rFonts w:ascii="Swis721 Th BT" w:eastAsia="Times New Roman" w:hAnsi="Swis721 Th BT" w:cs="Arial"/>
          <w:color w:val="000000"/>
          <w:sz w:val="23"/>
          <w:szCs w:val="23"/>
          <w:lang w:eastAsia="pt-BR"/>
        </w:rPr>
      </w:pPr>
      <w:r>
        <w:rPr>
          <w:noProof/>
          <w:lang w:eastAsia="pt-BR"/>
        </w:rPr>
        <mc:AlternateContent>
          <mc:Choice Requires="wps">
            <w:drawing>
              <wp:anchor distT="0" distB="0" distL="114300" distR="114300" simplePos="0" relativeHeight="252398592" behindDoc="0" locked="0" layoutInCell="1" allowOverlap="1">
                <wp:simplePos x="0" y="0"/>
                <wp:positionH relativeFrom="margin">
                  <wp:posOffset>35560</wp:posOffset>
                </wp:positionH>
                <wp:positionV relativeFrom="paragraph">
                  <wp:posOffset>5715</wp:posOffset>
                </wp:positionV>
                <wp:extent cx="5328920" cy="502920"/>
                <wp:effectExtent l="10795" t="10160" r="13335" b="10795"/>
                <wp:wrapNone/>
                <wp:docPr id="240" name="Caixa de texto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502920"/>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E06D27" w:rsidRPr="000626CB" w:rsidRDefault="00E06D27" w:rsidP="002619D6">
                            <w:pPr>
                              <w:jc w:val="center"/>
                              <w:rPr>
                                <w:rFonts w:ascii="Swis721 Th BT" w:hAnsi="Swis721 Th BT"/>
                                <w:sz w:val="23"/>
                                <w:szCs w:val="23"/>
                              </w:rPr>
                            </w:pPr>
                            <w:r>
                              <w:rPr>
                                <w:rFonts w:ascii="Swis721 Th BT" w:hAnsi="Swis721 Th BT" w:cs="Calibri"/>
                                <w:color w:val="404040" w:themeColor="text1" w:themeTint="BF"/>
                                <w:sz w:val="23"/>
                                <w:szCs w:val="23"/>
                              </w:rPr>
                              <w:t xml:space="preserve">Para isso, 12 indivíduos dos </w:t>
                            </w:r>
                            <w:proofErr w:type="gramStart"/>
                            <w:r>
                              <w:rPr>
                                <w:rFonts w:ascii="Swis721 Th BT" w:hAnsi="Swis721 Th BT" w:cs="Calibri"/>
                                <w:color w:val="404040" w:themeColor="text1" w:themeTint="BF"/>
                                <w:sz w:val="23"/>
                                <w:szCs w:val="23"/>
                              </w:rPr>
                              <w:t>sexo feminino saudáveis</w:t>
                            </w:r>
                            <w:proofErr w:type="gramEnd"/>
                            <w:r>
                              <w:rPr>
                                <w:rFonts w:ascii="Swis721 Th BT" w:hAnsi="Swis721 Th BT" w:cs="Calibri"/>
                                <w:color w:val="404040" w:themeColor="text1" w:themeTint="BF"/>
                                <w:sz w:val="23"/>
                                <w:szCs w:val="23"/>
                              </w:rPr>
                              <w:t xml:space="preserve"> foram randomizadas em dois grupos para receberem a seguinte posologia: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40" o:spid="_x0000_s1183" type="#_x0000_t202" style="position:absolute;margin-left:2.8pt;margin-top:.45pt;width:419.6pt;height:39.6pt;z-index:25239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" filled="f" fillcolor="#fffbef" strokecolor="#ff8501" strokeweight=".5pt">
                <v:textbox>
                  <w:txbxContent>
                    <w:p w:rsidR="00E06D27" w:rsidRPr="000626CB" w:rsidRDefault="00E06D27" w:rsidP="002619D6">
                      <w:pPr>
                        <w:jc w:val="center"/>
                        <w:rPr>
                          <w:rFonts w:ascii="Swis721 Th BT" w:hAnsi="Swis721 Th BT"/>
                          <w:sz w:val="23"/>
                          <w:szCs w:val="23"/>
                        </w:rPr>
                      </w:pPr>
                      <w:r>
                        <w:rPr>
                          <w:rFonts w:ascii="Swis721 Th BT" w:hAnsi="Swis721 Th BT" w:cs="Calibri"/>
                          <w:color w:val="404040" w:themeColor="text1" w:themeTint="BF"/>
                          <w:sz w:val="23"/>
                          <w:szCs w:val="23"/>
                        </w:rPr>
                        <w:t xml:space="preserve">Para isso, 12 indivíduos dos </w:t>
                      </w:r>
                      <w:proofErr w:type="gramStart"/>
                      <w:r>
                        <w:rPr>
                          <w:rFonts w:ascii="Swis721 Th BT" w:hAnsi="Swis721 Th BT" w:cs="Calibri"/>
                          <w:color w:val="404040" w:themeColor="text1" w:themeTint="BF"/>
                          <w:sz w:val="23"/>
                          <w:szCs w:val="23"/>
                        </w:rPr>
                        <w:t>sexo feminino saudáveis</w:t>
                      </w:r>
                      <w:proofErr w:type="gramEnd"/>
                      <w:r>
                        <w:rPr>
                          <w:rFonts w:ascii="Swis721 Th BT" w:hAnsi="Swis721 Th BT" w:cs="Calibri"/>
                          <w:color w:val="404040" w:themeColor="text1" w:themeTint="BF"/>
                          <w:sz w:val="23"/>
                          <w:szCs w:val="23"/>
                        </w:rPr>
                        <w:t xml:space="preserve"> foram randomizadas em dois grupos para receberem a seguinte posologia:</w:t>
                      </w:r>
                    </w:p>
                  </w:txbxContent>
                </v:textbox>
                <w10:wrap anchorx="margin"/>
              </v:shape>
            </w:pict>
          </mc:Fallback>
        </mc:AlternateContent>
      </w:r>
    </w:p>
    <w:p w:rsidR="002619D6" w:rsidRDefault="002619D6" w:rsidP="002619D6">
      <w:pPr>
        <w:shd w:val="clear" w:color="auto" w:fill="FFFFFF"/>
        <w:spacing w:after="120" w:line="240" w:lineRule="auto"/>
        <w:rPr>
          <w:rFonts w:ascii="Arial" w:eastAsia="Times New Roman" w:hAnsi="Arial" w:cs="Arial"/>
          <w:b/>
          <w:bCs/>
          <w:caps/>
          <w:color w:val="000000"/>
          <w:sz w:val="16"/>
          <w:szCs w:val="16"/>
          <w:lang w:eastAsia="pt-BR"/>
        </w:rPr>
      </w:pPr>
    </w:p>
    <w:p w:rsidR="002619D6" w:rsidRPr="007C1F3B" w:rsidRDefault="002619D6" w:rsidP="002619D6">
      <w:pPr>
        <w:shd w:val="clear" w:color="auto" w:fill="FFFFFF"/>
        <w:spacing w:after="120" w:line="240" w:lineRule="auto"/>
        <w:rPr>
          <w:rFonts w:ascii="Arial" w:eastAsia="Times New Roman" w:hAnsi="Arial" w:cs="Arial"/>
          <w:color w:val="000000"/>
          <w:sz w:val="25"/>
          <w:szCs w:val="25"/>
          <w:lang w:eastAsia="pt-BR"/>
        </w:rPr>
      </w:pPr>
      <w:r>
        <w:rPr>
          <w:b/>
          <w:noProof/>
          <w:sz w:val="26"/>
          <w:szCs w:val="26"/>
          <w:lang w:eastAsia="pt-BR"/>
        </w:rPr>
        <mc:AlternateContent>
          <mc:Choice Requires="wps">
            <w:drawing>
              <wp:anchor distT="0" distB="0" distL="114300" distR="114300" simplePos="0" relativeHeight="252402688" behindDoc="0" locked="0" layoutInCell="1" allowOverlap="1">
                <wp:simplePos x="0" y="0"/>
                <wp:positionH relativeFrom="margin">
                  <wp:posOffset>4135755</wp:posOffset>
                </wp:positionH>
                <wp:positionV relativeFrom="paragraph">
                  <wp:posOffset>116840</wp:posOffset>
                </wp:positionV>
                <wp:extent cx="190500" cy="133350"/>
                <wp:effectExtent l="0" t="0" r="0" b="0"/>
                <wp:wrapNone/>
                <wp:docPr id="239" name="Triângulo isósceles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6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F138A3" id="Triângulo isósceles 239" o:spid="_x0000_s1026" type="#_x0000_t5" style="position:absolute;margin-left:325.65pt;margin-top:9.2pt;width:15pt;height:10.5pt;flip:y;z-index:25240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" fillcolor="#a5a5a5 [2092]" stroked="f">
                <w10:wrap anchorx="margin"/>
              </v:shape>
            </w:pict>
          </mc:Fallback>
        </mc:AlternateContent>
      </w:r>
      <w:r>
        <w:rPr>
          <w:b/>
          <w:noProof/>
          <w:sz w:val="26"/>
          <w:szCs w:val="26"/>
          <w:lang w:eastAsia="pt-BR"/>
        </w:rPr>
        <mc:AlternateContent>
          <mc:Choice Requires="wps">
            <w:drawing>
              <wp:anchor distT="0" distB="0" distL="114300" distR="114300" simplePos="0" relativeHeight="252400640" behindDoc="0" locked="0" layoutInCell="1" allowOverlap="1">
                <wp:simplePos x="0" y="0"/>
                <wp:positionH relativeFrom="margin">
                  <wp:posOffset>1020445</wp:posOffset>
                </wp:positionH>
                <wp:positionV relativeFrom="paragraph">
                  <wp:posOffset>116840</wp:posOffset>
                </wp:positionV>
                <wp:extent cx="190500" cy="133350"/>
                <wp:effectExtent l="0" t="0" r="0" b="0"/>
                <wp:wrapNone/>
                <wp:docPr id="238" name="Triângulo isósceles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6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9FA87" id="Triângulo isósceles 238" o:spid="_x0000_s1026" type="#_x0000_t5" style="position:absolute;margin-left:80.35pt;margin-top:9.2pt;width:15pt;height:10.5pt;flip:y;z-index:25240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" fillcolor="#a5a5a5 [2092]" stroked="f">
                <w10:wrap anchorx="margin"/>
              </v:shape>
            </w:pict>
          </mc:Fallback>
        </mc:AlternateContent>
      </w:r>
    </w:p>
    <w:p w:rsidR="002619D6" w:rsidRDefault="002619D6" w:rsidP="002619D6">
      <w:pPr>
        <w:shd w:val="clear" w:color="auto" w:fill="FFFFFF"/>
        <w:spacing w:after="120" w:line="240" w:lineRule="auto"/>
        <w:rPr>
          <w:rFonts w:ascii="Swis721 Th BT" w:eastAsia="Times New Roman" w:hAnsi="Swis721 Th BT" w:cs="Arial"/>
          <w:color w:val="000000"/>
          <w:sz w:val="23"/>
          <w:szCs w:val="23"/>
          <w:lang w:eastAsia="pt-BR"/>
        </w:rPr>
      </w:pPr>
      <w:r>
        <w:rPr>
          <w:b/>
          <w:noProof/>
          <w:sz w:val="26"/>
          <w:szCs w:val="26"/>
          <w:lang w:eastAsia="pt-BR"/>
        </w:rPr>
        <mc:AlternateContent>
          <mc:Choice Requires="wps">
            <w:drawing>
              <wp:anchor distT="0" distB="0" distL="114300" distR="114300" simplePos="0" relativeHeight="252401664" behindDoc="0" locked="0" layoutInCell="1" allowOverlap="1">
                <wp:simplePos x="0" y="0"/>
                <wp:positionH relativeFrom="margin">
                  <wp:posOffset>3140710</wp:posOffset>
                </wp:positionH>
                <wp:positionV relativeFrom="paragraph">
                  <wp:posOffset>86995</wp:posOffset>
                </wp:positionV>
                <wp:extent cx="2141855" cy="767715"/>
                <wp:effectExtent l="10795" t="13970" r="9525" b="8890"/>
                <wp:wrapNone/>
                <wp:docPr id="237" name="Caixa de texto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767715"/>
                        </a:xfrm>
                        <a:prstGeom prst="rect">
                          <a:avLst/>
                        </a:prstGeom>
                        <a:solidFill>
                          <a:srgbClr val="FF8501"/>
                        </a:solidFill>
                        <a:ln w="6350">
                          <a:solidFill>
                            <a:srgbClr val="FF8501"/>
                          </a:solidFill>
                          <a:miter lim="800000"/>
                          <a:headEnd/>
                          <a:tailEnd/>
                        </a:ln>
                      </wps:spPr>
                      <wps:txbx>
                        <w:txbxContent>
                          <w:p w:rsidR="00E06D27" w:rsidRDefault="00E06D27" w:rsidP="002619D6">
                            <w:pPr>
                              <w:pStyle w:val="Corpo"/>
                              <w:spacing w:line="276" w:lineRule="auto"/>
                              <w:jc w:val="center"/>
                              <w:rPr>
                                <w:rFonts w:cs="Calibri"/>
                                <w:b/>
                                <w:color w:val="FFFFFF" w:themeColor="background1"/>
                                <w:szCs w:val="23"/>
                              </w:rPr>
                            </w:pPr>
                            <w:r>
                              <w:rPr>
                                <w:rFonts w:cs="Calibri"/>
                                <w:b/>
                                <w:color w:val="FFFFFF" w:themeColor="background1"/>
                                <w:szCs w:val="23"/>
                              </w:rPr>
                              <w:t xml:space="preserve">Grupo 2 </w:t>
                            </w:r>
                          </w:p>
                          <w:p w:rsidR="00E06D27" w:rsidRPr="009968E0" w:rsidRDefault="00E06D27" w:rsidP="002619D6">
                            <w:pPr>
                              <w:pStyle w:val="Corpo"/>
                              <w:spacing w:line="276" w:lineRule="auto"/>
                              <w:jc w:val="center"/>
                              <w:rPr>
                                <w:rFonts w:cs="Calibri"/>
                                <w:color w:val="FFFFFF" w:themeColor="background1"/>
                                <w:szCs w:val="23"/>
                              </w:rPr>
                            </w:pPr>
                            <w:r w:rsidRPr="009968E0">
                              <w:rPr>
                                <w:rFonts w:cs="Calibri"/>
                                <w:color w:val="FFFFFF" w:themeColor="background1"/>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7" o:spid="_x0000_s1184" type="#_x0000_t202" style="position:absolute;margin-left:247.3pt;margin-top:6.85pt;width:168.65pt;height:60.45pt;z-index:25240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" fillcolor="#ff8501" strokecolor="#ff8501" strokeweight=".5pt">
                <v:textbox>
                  <w:txbxContent>
                    <w:p w:rsidR="00E06D27" w:rsidRDefault="00E06D27" w:rsidP="002619D6">
                      <w:pPr>
                        <w:pStyle w:val="Corpo"/>
                        <w:spacing w:line="276" w:lineRule="auto"/>
                        <w:jc w:val="center"/>
                        <w:rPr>
                          <w:rFonts w:cs="Calibri"/>
                          <w:b/>
                          <w:color w:val="FFFFFF" w:themeColor="background1"/>
                          <w:szCs w:val="23"/>
                        </w:rPr>
                      </w:pPr>
                      <w:r>
                        <w:rPr>
                          <w:rFonts w:cs="Calibri"/>
                          <w:b/>
                          <w:color w:val="FFFFFF" w:themeColor="background1"/>
                          <w:szCs w:val="23"/>
                        </w:rPr>
                        <w:t xml:space="preserve">Grupo 2 </w:t>
                      </w:r>
                    </w:p>
                    <w:p w:rsidR="00E06D27" w:rsidRPr="009968E0" w:rsidRDefault="00E06D27" w:rsidP="002619D6">
                      <w:pPr>
                        <w:pStyle w:val="Corpo"/>
                        <w:spacing w:line="276" w:lineRule="auto"/>
                        <w:jc w:val="center"/>
                        <w:rPr>
                          <w:rFonts w:cs="Calibri"/>
                          <w:color w:val="FFFFFF" w:themeColor="background1"/>
                          <w:szCs w:val="23"/>
                        </w:rPr>
                      </w:pPr>
                      <w:r w:rsidRPr="009968E0">
                        <w:rPr>
                          <w:rFonts w:cs="Calibri"/>
                          <w:color w:val="FFFFFF" w:themeColor="background1"/>
                          <w:szCs w:val="23"/>
                        </w:rPr>
                        <w:t>Placebo</w:t>
                      </w:r>
                    </w:p>
                  </w:txbxContent>
                </v:textbox>
                <w10:wrap anchorx="margin"/>
              </v:shape>
            </w:pict>
          </mc:Fallback>
        </mc:AlternateContent>
      </w:r>
      <w:r>
        <w:rPr>
          <w:b/>
          <w:noProof/>
          <w:sz w:val="26"/>
          <w:szCs w:val="26"/>
          <w:lang w:eastAsia="pt-BR"/>
        </w:rPr>
        <mc:AlternateContent>
          <mc:Choice Requires="wps">
            <w:drawing>
              <wp:anchor distT="0" distB="0" distL="114300" distR="114300" simplePos="0" relativeHeight="252399616" behindDoc="0" locked="0" layoutInCell="1" allowOverlap="1">
                <wp:simplePos x="0" y="0"/>
                <wp:positionH relativeFrom="margin">
                  <wp:posOffset>35560</wp:posOffset>
                </wp:positionH>
                <wp:positionV relativeFrom="paragraph">
                  <wp:posOffset>46355</wp:posOffset>
                </wp:positionV>
                <wp:extent cx="2141855" cy="808355"/>
                <wp:effectExtent l="10795" t="11430" r="9525" b="8890"/>
                <wp:wrapNone/>
                <wp:docPr id="236" name="Caixa de texto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808355"/>
                        </a:xfrm>
                        <a:prstGeom prst="rect">
                          <a:avLst/>
                        </a:prstGeom>
                        <a:solidFill>
                          <a:srgbClr val="FF8501"/>
                        </a:solidFill>
                        <a:ln w="6350">
                          <a:solidFill>
                            <a:srgbClr val="FF8501"/>
                          </a:solidFill>
                          <a:miter lim="800000"/>
                          <a:headEnd/>
                          <a:tailEnd/>
                        </a:ln>
                      </wps:spPr>
                      <wps:txbx>
                        <w:txbxContent>
                          <w:p w:rsidR="00E06D27" w:rsidRDefault="00E06D27" w:rsidP="002619D6">
                            <w:pPr>
                              <w:pStyle w:val="Corpo"/>
                              <w:spacing w:line="276" w:lineRule="auto"/>
                              <w:jc w:val="center"/>
                              <w:rPr>
                                <w:rFonts w:cs="Calibri"/>
                                <w:b/>
                                <w:color w:val="FFFFFF" w:themeColor="background1"/>
                                <w:szCs w:val="23"/>
                              </w:rPr>
                            </w:pPr>
                            <w:r>
                              <w:rPr>
                                <w:rFonts w:cs="Calibri"/>
                                <w:b/>
                                <w:color w:val="FFFFFF" w:themeColor="background1"/>
                                <w:szCs w:val="23"/>
                              </w:rPr>
                              <w:t>Grupo 1</w:t>
                            </w:r>
                          </w:p>
                          <w:p w:rsidR="00E06D27" w:rsidRPr="009968E0" w:rsidRDefault="00E06D27" w:rsidP="002619D6">
                            <w:pPr>
                              <w:pStyle w:val="Corpo"/>
                              <w:spacing w:line="276" w:lineRule="auto"/>
                              <w:jc w:val="center"/>
                              <w:rPr>
                                <w:rFonts w:cs="Calibri"/>
                                <w:color w:val="FFFFFF" w:themeColor="background1"/>
                                <w:szCs w:val="23"/>
                              </w:rPr>
                            </w:pPr>
                            <w:proofErr w:type="spellStart"/>
                            <w:r w:rsidRPr="009968E0">
                              <w:rPr>
                                <w:rFonts w:cs="Calibri"/>
                                <w:i/>
                                <w:color w:val="FFFFFF" w:themeColor="background1"/>
                                <w:szCs w:val="23"/>
                              </w:rPr>
                              <w:t>Ilex</w:t>
                            </w:r>
                            <w:proofErr w:type="spellEnd"/>
                            <w:r w:rsidRPr="009968E0">
                              <w:rPr>
                                <w:rFonts w:cs="Calibri"/>
                                <w:i/>
                                <w:color w:val="FFFFFF" w:themeColor="background1"/>
                                <w:szCs w:val="23"/>
                              </w:rPr>
                              <w:t xml:space="preserve"> </w:t>
                            </w:r>
                            <w:proofErr w:type="spellStart"/>
                            <w:r w:rsidRPr="009968E0">
                              <w:rPr>
                                <w:rFonts w:cs="Calibri"/>
                                <w:i/>
                                <w:color w:val="FFFFFF" w:themeColor="background1"/>
                                <w:szCs w:val="23"/>
                              </w:rPr>
                              <w:t>paraguariensis</w:t>
                            </w:r>
                            <w:proofErr w:type="spellEnd"/>
                            <w:r w:rsidRPr="009968E0">
                              <w:rPr>
                                <w:rFonts w:cs="Calibri"/>
                                <w:i/>
                                <w:color w:val="FFFFFF" w:themeColor="background1"/>
                                <w:szCs w:val="23"/>
                              </w:rPr>
                              <w:t xml:space="preserve"> </w:t>
                            </w:r>
                            <w:r w:rsidRPr="009968E0">
                              <w:rPr>
                                <w:rFonts w:cs="Calibri"/>
                                <w:color w:val="FFFFFF" w:themeColor="background1"/>
                                <w:szCs w:val="23"/>
                              </w:rPr>
                              <w:t>2 g</w:t>
                            </w:r>
                          </w:p>
                          <w:p w:rsidR="00E06D27" w:rsidRPr="009968E0" w:rsidRDefault="00E06D27" w:rsidP="002619D6">
                            <w:pPr>
                              <w:pStyle w:val="Corpo"/>
                              <w:spacing w:line="276" w:lineRule="auto"/>
                              <w:jc w:val="center"/>
                              <w:rPr>
                                <w:rFonts w:cs="Calibri"/>
                                <w:color w:val="FFFFFF" w:themeColor="background1"/>
                                <w:szCs w:val="23"/>
                              </w:rPr>
                            </w:pPr>
                            <w:r w:rsidRPr="009968E0">
                              <w:rPr>
                                <w:rFonts w:cs="Calibri"/>
                                <w:color w:val="FFFFFF" w:themeColor="background1"/>
                                <w:szCs w:val="23"/>
                              </w:rPr>
                              <w:t>Dose diária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236" o:spid="_x0000_s1185" type="#_x0000_t202" style="position:absolute;margin-left:2.8pt;margin-top:3.65pt;width:168.65pt;height:63.65pt;z-index:25239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" fillcolor="#ff8501" strokecolor="#ff8501" strokeweight=".5pt">
                <v:textbox>
                  <w:txbxContent>
                    <w:p w:rsidR="00E06D27" w:rsidRDefault="00E06D27" w:rsidP="002619D6">
                      <w:pPr>
                        <w:pStyle w:val="Corpo"/>
                        <w:spacing w:line="276" w:lineRule="auto"/>
                        <w:jc w:val="center"/>
                        <w:rPr>
                          <w:rFonts w:cs="Calibri"/>
                          <w:b/>
                          <w:color w:val="FFFFFF" w:themeColor="background1"/>
                          <w:szCs w:val="23"/>
                        </w:rPr>
                      </w:pPr>
                      <w:r>
                        <w:rPr>
                          <w:rFonts w:cs="Calibri"/>
                          <w:b/>
                          <w:color w:val="FFFFFF" w:themeColor="background1"/>
                          <w:szCs w:val="23"/>
                        </w:rPr>
                        <w:t>Grupo 1</w:t>
                      </w:r>
                    </w:p>
                    <w:p w:rsidR="00E06D27" w:rsidRPr="009968E0" w:rsidRDefault="00E06D27" w:rsidP="002619D6">
                      <w:pPr>
                        <w:pStyle w:val="Corpo"/>
                        <w:spacing w:line="276" w:lineRule="auto"/>
                        <w:jc w:val="center"/>
                        <w:rPr>
                          <w:rFonts w:cs="Calibri"/>
                          <w:color w:val="FFFFFF" w:themeColor="background1"/>
                          <w:szCs w:val="23"/>
                        </w:rPr>
                      </w:pPr>
                      <w:proofErr w:type="spellStart"/>
                      <w:r w:rsidRPr="009968E0">
                        <w:rPr>
                          <w:rFonts w:cs="Calibri"/>
                          <w:i/>
                          <w:color w:val="FFFFFF" w:themeColor="background1"/>
                          <w:szCs w:val="23"/>
                        </w:rPr>
                        <w:t>Ilex</w:t>
                      </w:r>
                      <w:proofErr w:type="spellEnd"/>
                      <w:r w:rsidRPr="009968E0">
                        <w:rPr>
                          <w:rFonts w:cs="Calibri"/>
                          <w:i/>
                          <w:color w:val="FFFFFF" w:themeColor="background1"/>
                          <w:szCs w:val="23"/>
                        </w:rPr>
                        <w:t xml:space="preserve"> </w:t>
                      </w:r>
                      <w:proofErr w:type="spellStart"/>
                      <w:r w:rsidRPr="009968E0">
                        <w:rPr>
                          <w:rFonts w:cs="Calibri"/>
                          <w:i/>
                          <w:color w:val="FFFFFF" w:themeColor="background1"/>
                          <w:szCs w:val="23"/>
                        </w:rPr>
                        <w:t>paraguariensis</w:t>
                      </w:r>
                      <w:proofErr w:type="spellEnd"/>
                      <w:r w:rsidRPr="009968E0">
                        <w:rPr>
                          <w:rFonts w:cs="Calibri"/>
                          <w:i/>
                          <w:color w:val="FFFFFF" w:themeColor="background1"/>
                          <w:szCs w:val="23"/>
                        </w:rPr>
                        <w:t xml:space="preserve"> </w:t>
                      </w:r>
                      <w:r w:rsidRPr="009968E0">
                        <w:rPr>
                          <w:rFonts w:cs="Calibri"/>
                          <w:color w:val="FFFFFF" w:themeColor="background1"/>
                          <w:szCs w:val="23"/>
                        </w:rPr>
                        <w:t>2 g</w:t>
                      </w:r>
                    </w:p>
                    <w:p w:rsidR="00E06D27" w:rsidRPr="009968E0" w:rsidRDefault="00E06D27" w:rsidP="002619D6">
                      <w:pPr>
                        <w:pStyle w:val="Corpo"/>
                        <w:spacing w:line="276" w:lineRule="auto"/>
                        <w:jc w:val="center"/>
                        <w:rPr>
                          <w:rFonts w:cs="Calibri"/>
                          <w:color w:val="FFFFFF" w:themeColor="background1"/>
                          <w:szCs w:val="23"/>
                        </w:rPr>
                      </w:pPr>
                      <w:r w:rsidRPr="009968E0">
                        <w:rPr>
                          <w:rFonts w:cs="Calibri"/>
                          <w:color w:val="FFFFFF" w:themeColor="background1"/>
                          <w:szCs w:val="23"/>
                        </w:rPr>
                        <w:t>Dose diária</w:t>
                      </w:r>
                    </w:p>
                  </w:txbxContent>
                </v:textbox>
                <w10:wrap anchorx="margin"/>
              </v:shape>
            </w:pict>
          </mc:Fallback>
        </mc:AlternateContent>
      </w:r>
    </w:p>
    <w:p w:rsidR="002619D6" w:rsidRDefault="002619D6" w:rsidP="002619D6">
      <w:pPr>
        <w:shd w:val="clear" w:color="auto" w:fill="FFFFFF"/>
        <w:spacing w:after="120" w:line="240" w:lineRule="auto"/>
        <w:rPr>
          <w:rFonts w:ascii="Swis721 Th BT" w:eastAsia="Times New Roman" w:hAnsi="Swis721 Th BT" w:cs="Arial"/>
          <w:color w:val="000000"/>
          <w:sz w:val="23"/>
          <w:szCs w:val="23"/>
          <w:lang w:eastAsia="pt-BR"/>
        </w:rPr>
      </w:pPr>
    </w:p>
    <w:p w:rsidR="002619D6" w:rsidRDefault="002619D6" w:rsidP="002619D6">
      <w:pPr>
        <w:shd w:val="clear" w:color="auto" w:fill="FFFFFF"/>
        <w:spacing w:after="120" w:line="240" w:lineRule="auto"/>
        <w:rPr>
          <w:rFonts w:ascii="Swis721 Th BT" w:eastAsia="Times New Roman" w:hAnsi="Swis721 Th BT" w:cs="Arial"/>
          <w:color w:val="000000"/>
          <w:sz w:val="23"/>
          <w:szCs w:val="23"/>
          <w:lang w:eastAsia="pt-BR"/>
        </w:rPr>
      </w:pPr>
    </w:p>
    <w:p w:rsidR="002619D6" w:rsidRPr="003610CD" w:rsidRDefault="002619D6" w:rsidP="002619D6">
      <w:pPr>
        <w:shd w:val="clear" w:color="auto" w:fill="FFFFFF"/>
        <w:spacing w:after="120" w:line="240" w:lineRule="auto"/>
        <w:rPr>
          <w:rFonts w:ascii="Swis721 Th BT" w:eastAsia="Times New Roman" w:hAnsi="Swis721 Th BT" w:cs="Arial"/>
          <w:b/>
          <w:color w:val="000000"/>
          <w:sz w:val="10"/>
          <w:szCs w:val="10"/>
          <w:lang w:eastAsia="pt-BR"/>
        </w:rPr>
      </w:pPr>
    </w:p>
    <w:p w:rsidR="002619D6" w:rsidRPr="002619D6" w:rsidRDefault="002619D6" w:rsidP="00F20352">
      <w:pPr>
        <w:pStyle w:val="Corpo"/>
        <w:numPr>
          <w:ilvl w:val="0"/>
          <w:numId w:val="30"/>
        </w:numPr>
        <w:rPr>
          <w:color w:val="auto"/>
          <w:sz w:val="20"/>
          <w:szCs w:val="20"/>
        </w:rPr>
      </w:pPr>
      <w:r w:rsidRPr="002619D6">
        <w:rPr>
          <w:color w:val="auto"/>
          <w:sz w:val="20"/>
          <w:szCs w:val="20"/>
        </w:rPr>
        <w:t>Após o consumo da erva mate</w:t>
      </w:r>
      <w:r w:rsidR="00E1392B">
        <w:rPr>
          <w:color w:val="auto"/>
          <w:sz w:val="20"/>
          <w:szCs w:val="20"/>
        </w:rPr>
        <w:t>,</w:t>
      </w:r>
      <w:r w:rsidRPr="002619D6">
        <w:rPr>
          <w:color w:val="auto"/>
          <w:sz w:val="20"/>
          <w:szCs w:val="20"/>
        </w:rPr>
        <w:t xml:space="preserve"> as participantes descasaram por 120 minutos antes de realizar um exercício de ciclismo de 30 minutos</w:t>
      </w:r>
      <w:r w:rsidR="00E1392B">
        <w:rPr>
          <w:color w:val="auto"/>
          <w:sz w:val="20"/>
          <w:szCs w:val="20"/>
        </w:rPr>
        <w:t>,</w:t>
      </w:r>
      <w:r w:rsidRPr="002619D6">
        <w:rPr>
          <w:color w:val="auto"/>
          <w:sz w:val="20"/>
          <w:szCs w:val="20"/>
        </w:rPr>
        <w:t xml:space="preserve"> correspondente </w:t>
      </w:r>
      <w:r w:rsidR="00E1392B">
        <w:rPr>
          <w:color w:val="auto"/>
          <w:sz w:val="20"/>
          <w:szCs w:val="20"/>
        </w:rPr>
        <w:t>ao</w:t>
      </w:r>
      <w:r w:rsidRPr="002619D6">
        <w:rPr>
          <w:color w:val="auto"/>
          <w:sz w:val="20"/>
          <w:szCs w:val="20"/>
        </w:rPr>
        <w:t xml:space="preserve"> ponto de cruzamento dos indivíduos. </w:t>
      </w:r>
    </w:p>
    <w:p w:rsidR="002619D6" w:rsidRDefault="002619D6" w:rsidP="002619D6">
      <w:pPr>
        <w:pStyle w:val="Corpo"/>
        <w:jc w:val="left"/>
        <w:rPr>
          <w:b/>
          <w:color w:val="0082B2"/>
          <w:sz w:val="26"/>
          <w:szCs w:val="26"/>
        </w:rPr>
      </w:pPr>
    </w:p>
    <w:p w:rsidR="002619D6" w:rsidRPr="002619D6" w:rsidRDefault="002619D6" w:rsidP="002619D6">
      <w:pPr>
        <w:pStyle w:val="Corpo"/>
        <w:jc w:val="left"/>
        <w:rPr>
          <w:b/>
          <w:color w:val="0082B2"/>
          <w:szCs w:val="23"/>
        </w:rPr>
      </w:pPr>
      <w:r w:rsidRPr="002619D6">
        <w:rPr>
          <w:b/>
          <w:color w:val="0082B2"/>
          <w:szCs w:val="23"/>
        </w:rPr>
        <w:t>Resultados:</w:t>
      </w:r>
    </w:p>
    <w:p w:rsidR="002619D6" w:rsidRPr="000C2397" w:rsidRDefault="002619D6" w:rsidP="002619D6">
      <w:pPr>
        <w:pStyle w:val="Corpo"/>
        <w:jc w:val="left"/>
        <w:rPr>
          <w:b/>
          <w:color w:val="0082B2"/>
          <w:sz w:val="16"/>
          <w:szCs w:val="16"/>
        </w:rPr>
      </w:pPr>
    </w:p>
    <w:p w:rsidR="002619D6" w:rsidRDefault="002619D6" w:rsidP="00F20352">
      <w:pPr>
        <w:pStyle w:val="PargrafodaLista"/>
        <w:numPr>
          <w:ilvl w:val="0"/>
          <w:numId w:val="31"/>
        </w:numPr>
        <w:shd w:val="clear" w:color="auto" w:fill="FFFFFF"/>
        <w:spacing w:after="120" w:line="240" w:lineRule="auto"/>
        <w:jc w:val="both"/>
        <w:rPr>
          <w:rFonts w:ascii="Swis721 Th BT" w:eastAsia="Times New Roman" w:hAnsi="Swis721 Th BT" w:cs="Arial"/>
          <w:color w:val="000000"/>
          <w:sz w:val="23"/>
          <w:szCs w:val="23"/>
          <w:lang w:eastAsia="pt-BR"/>
        </w:rPr>
      </w:pPr>
      <w:r w:rsidRPr="002619D6">
        <w:rPr>
          <w:rFonts w:ascii="Swis721 Th BT" w:eastAsia="Times New Roman" w:hAnsi="Swis721 Th BT" w:cs="Arial"/>
          <w:color w:val="000000"/>
          <w:sz w:val="23"/>
          <w:szCs w:val="23"/>
          <w:lang w:eastAsia="pt-BR"/>
        </w:rPr>
        <w:t xml:space="preserve">A beta-oxidação foi determinada por calorimetria indireta </w:t>
      </w:r>
      <w:r w:rsidR="00E1392B">
        <w:rPr>
          <w:rFonts w:ascii="Swis721 Th BT" w:eastAsia="Times New Roman" w:hAnsi="Swis721 Th BT" w:cs="Arial"/>
          <w:color w:val="000000"/>
          <w:sz w:val="23"/>
          <w:szCs w:val="23"/>
          <w:lang w:eastAsia="pt-BR"/>
        </w:rPr>
        <w:t xml:space="preserve">e </w:t>
      </w:r>
      <w:r w:rsidRPr="002619D6">
        <w:rPr>
          <w:rFonts w:ascii="Swis721 Th BT" w:eastAsia="Times New Roman" w:hAnsi="Swis721 Th BT" w:cs="Arial"/>
          <w:color w:val="000000"/>
          <w:sz w:val="23"/>
          <w:szCs w:val="23"/>
          <w:lang w:eastAsia="pt-BR"/>
        </w:rPr>
        <w:t>foi significativamente mais elevada durante os 30 minutos de exercício no grupo suplementado</w:t>
      </w:r>
      <w:r w:rsidR="00E1392B">
        <w:rPr>
          <w:rFonts w:ascii="Swis721 Th BT" w:eastAsia="Times New Roman" w:hAnsi="Swis721 Th BT" w:cs="Arial"/>
          <w:color w:val="000000"/>
          <w:sz w:val="23"/>
          <w:szCs w:val="23"/>
          <w:lang w:eastAsia="pt-BR"/>
        </w:rPr>
        <w:t>,</w:t>
      </w:r>
      <w:r w:rsidRPr="002619D6">
        <w:rPr>
          <w:rFonts w:ascii="Swis721 Th BT" w:eastAsia="Times New Roman" w:hAnsi="Swis721 Th BT" w:cs="Arial"/>
          <w:color w:val="000000"/>
          <w:sz w:val="23"/>
          <w:szCs w:val="23"/>
          <w:lang w:eastAsia="pt-BR"/>
        </w:rPr>
        <w:t xml:space="preserve"> quando comparado com o placebo (0,21 </w:t>
      </w:r>
      <w:r w:rsidRPr="002619D6">
        <w:rPr>
          <w:rFonts w:ascii="Swis721 Th BT" w:eastAsia="Times New Roman" w:hAnsi="Swis721 Th BT" w:cs="Arial"/>
          <w:i/>
          <w:color w:val="000000"/>
          <w:sz w:val="23"/>
          <w:szCs w:val="23"/>
          <w:lang w:eastAsia="pt-BR"/>
        </w:rPr>
        <w:t>vs</w:t>
      </w:r>
      <w:r w:rsidRPr="002619D6">
        <w:rPr>
          <w:rFonts w:ascii="Swis721 Th BT" w:eastAsia="Times New Roman" w:hAnsi="Swis721 Th BT" w:cs="Arial"/>
          <w:color w:val="000000"/>
          <w:sz w:val="23"/>
          <w:szCs w:val="23"/>
          <w:lang w:eastAsia="pt-BR"/>
        </w:rPr>
        <w:t>. 0,17 g/minutos, p&lt;0,05);</w:t>
      </w:r>
    </w:p>
    <w:p w:rsidR="002619D6" w:rsidRPr="002619D6" w:rsidRDefault="002619D6" w:rsidP="002619D6">
      <w:pPr>
        <w:pStyle w:val="PargrafodaLista"/>
        <w:shd w:val="clear" w:color="auto" w:fill="FFFFFF"/>
        <w:spacing w:after="120" w:line="240" w:lineRule="auto"/>
        <w:ind w:left="360"/>
        <w:jc w:val="both"/>
        <w:rPr>
          <w:rFonts w:ascii="Swis721 Th BT" w:eastAsia="Times New Roman" w:hAnsi="Swis721 Th BT" w:cs="Arial"/>
          <w:color w:val="000000"/>
          <w:sz w:val="23"/>
          <w:szCs w:val="23"/>
          <w:lang w:eastAsia="pt-BR"/>
        </w:rPr>
      </w:pPr>
    </w:p>
    <w:p w:rsidR="002619D6" w:rsidRDefault="002619D6" w:rsidP="00F20352">
      <w:pPr>
        <w:pStyle w:val="PargrafodaLista"/>
        <w:numPr>
          <w:ilvl w:val="0"/>
          <w:numId w:val="31"/>
        </w:numPr>
        <w:shd w:val="clear" w:color="auto" w:fill="FFFFFF"/>
        <w:spacing w:after="120" w:line="240" w:lineRule="auto"/>
        <w:jc w:val="both"/>
        <w:rPr>
          <w:rFonts w:ascii="Swis721 Th BT" w:eastAsia="Times New Roman" w:hAnsi="Swis721 Th BT" w:cs="Arial"/>
          <w:color w:val="000000"/>
          <w:sz w:val="23"/>
          <w:szCs w:val="23"/>
          <w:lang w:eastAsia="pt-BR"/>
        </w:rPr>
      </w:pPr>
      <w:r w:rsidRPr="002619D6">
        <w:rPr>
          <w:rFonts w:ascii="Swis721 Th BT" w:eastAsia="Times New Roman" w:hAnsi="Swis721 Th BT" w:cs="Arial"/>
          <w:color w:val="000000"/>
          <w:sz w:val="23"/>
          <w:szCs w:val="23"/>
          <w:lang w:eastAsia="pt-BR"/>
        </w:rPr>
        <w:t>Os escores que medem o grau de fome e o desejo de comer foram reduzidos (p&lt;0,05);</w:t>
      </w:r>
    </w:p>
    <w:p w:rsidR="002619D6" w:rsidRPr="002619D6" w:rsidRDefault="002619D6" w:rsidP="002619D6">
      <w:pPr>
        <w:shd w:val="clear" w:color="auto" w:fill="FFFFFF"/>
        <w:spacing w:after="120" w:line="240" w:lineRule="auto"/>
        <w:jc w:val="both"/>
        <w:rPr>
          <w:rFonts w:ascii="Swis721 Th BT" w:eastAsia="Times New Roman" w:hAnsi="Swis721 Th BT" w:cs="Arial"/>
          <w:color w:val="000000"/>
          <w:sz w:val="23"/>
          <w:szCs w:val="23"/>
          <w:lang w:eastAsia="pt-BR"/>
        </w:rPr>
      </w:pPr>
    </w:p>
    <w:p w:rsidR="002619D6" w:rsidRPr="002619D6" w:rsidRDefault="002619D6" w:rsidP="00F20352">
      <w:pPr>
        <w:pStyle w:val="PargrafodaLista"/>
        <w:numPr>
          <w:ilvl w:val="0"/>
          <w:numId w:val="31"/>
        </w:numPr>
        <w:shd w:val="clear" w:color="auto" w:fill="FFFFFF"/>
        <w:spacing w:after="120" w:line="240" w:lineRule="auto"/>
        <w:jc w:val="both"/>
        <w:rPr>
          <w:rFonts w:ascii="Swis721 Th BT" w:eastAsia="Times New Roman" w:hAnsi="Swis721 Th BT" w:cs="Arial"/>
          <w:color w:val="000000"/>
          <w:sz w:val="23"/>
          <w:szCs w:val="23"/>
          <w:lang w:eastAsia="pt-BR"/>
        </w:rPr>
      </w:pPr>
      <w:r w:rsidRPr="002619D6">
        <w:rPr>
          <w:rFonts w:ascii="Swis721 Th BT" w:eastAsia="Times New Roman" w:hAnsi="Swis721 Th BT" w:cs="Arial"/>
          <w:color w:val="000000"/>
          <w:sz w:val="23"/>
          <w:szCs w:val="23"/>
          <w:lang w:eastAsia="pt-BR"/>
        </w:rPr>
        <w:t>Os escores que medem o humor, foco, energia e concentração foram aumentados (p&lt;0,05).</w:t>
      </w:r>
    </w:p>
    <w:p w:rsidR="002619D6" w:rsidRPr="00B3370F" w:rsidRDefault="002619D6" w:rsidP="002619D6">
      <w:pPr>
        <w:pStyle w:val="Corpo"/>
        <w:jc w:val="left"/>
        <w:rPr>
          <w:b/>
          <w:color w:val="0082B2"/>
          <w:sz w:val="10"/>
          <w:szCs w:val="10"/>
        </w:rPr>
      </w:pPr>
    </w:p>
    <w:p w:rsidR="002619D6" w:rsidRPr="00B3370F" w:rsidRDefault="002619D6" w:rsidP="002619D6">
      <w:pPr>
        <w:pStyle w:val="Corpo"/>
        <w:jc w:val="left"/>
        <w:rPr>
          <w:b/>
          <w:color w:val="0082B2"/>
          <w:sz w:val="10"/>
          <w:szCs w:val="10"/>
        </w:rPr>
      </w:pPr>
    </w:p>
    <w:p w:rsidR="002619D6" w:rsidRPr="002619D6" w:rsidRDefault="002619D6" w:rsidP="002619D6">
      <w:pPr>
        <w:pStyle w:val="Corpo"/>
        <w:jc w:val="left"/>
        <w:rPr>
          <w:b/>
          <w:color w:val="0082B2"/>
          <w:szCs w:val="23"/>
        </w:rPr>
      </w:pPr>
      <w:r w:rsidRPr="002619D6">
        <w:rPr>
          <w:b/>
          <w:color w:val="0082B2"/>
          <w:szCs w:val="23"/>
        </w:rPr>
        <w:t>Conclusão:</w:t>
      </w:r>
    </w:p>
    <w:p w:rsidR="002619D6" w:rsidRPr="003610CD" w:rsidRDefault="002619D6" w:rsidP="002619D6">
      <w:pPr>
        <w:shd w:val="clear" w:color="auto" w:fill="FFFFFF"/>
        <w:spacing w:after="0" w:line="240" w:lineRule="auto"/>
        <w:ind w:right="60"/>
        <w:outlineLvl w:val="3"/>
        <w:rPr>
          <w:rFonts w:ascii="Swis721 Th BT" w:eastAsia="Times New Roman" w:hAnsi="Swis721 Th BT" w:cs="Arial"/>
          <w:b/>
          <w:color w:val="000000"/>
          <w:sz w:val="10"/>
          <w:szCs w:val="10"/>
          <w:lang w:eastAsia="pt-BR"/>
        </w:rPr>
      </w:pPr>
    </w:p>
    <w:p w:rsidR="002619D6" w:rsidRPr="002619D6" w:rsidRDefault="002619D6" w:rsidP="002619D6">
      <w:pPr>
        <w:jc w:val="center"/>
        <w:rPr>
          <w:rFonts w:ascii="Swis721 Th BT" w:hAnsi="Swis721 Th BT"/>
          <w:b/>
          <w:i/>
          <w:sz w:val="23"/>
          <w:szCs w:val="23"/>
        </w:rPr>
      </w:pPr>
      <w:r w:rsidRPr="002619D6">
        <w:rPr>
          <w:rFonts w:ascii="Swis721 Th BT" w:hAnsi="Swis721 Th BT"/>
          <w:b/>
          <w:i/>
          <w:sz w:val="23"/>
          <w:szCs w:val="23"/>
        </w:rPr>
        <w:t xml:space="preserve">A combinação de erva mate com exercícios prolongados voltados para perda de peso aumentou a beta-oxidação e </w:t>
      </w:r>
      <w:r w:rsidR="00E1392B">
        <w:rPr>
          <w:rFonts w:ascii="Swis721 Th BT" w:hAnsi="Swis721 Th BT"/>
          <w:b/>
          <w:i/>
          <w:sz w:val="23"/>
          <w:szCs w:val="23"/>
        </w:rPr>
        <w:t>melhorou</w:t>
      </w:r>
      <w:r w:rsidRPr="002619D6">
        <w:rPr>
          <w:rFonts w:ascii="Swis721 Th BT" w:hAnsi="Swis721 Th BT"/>
          <w:b/>
          <w:i/>
          <w:sz w:val="23"/>
          <w:szCs w:val="23"/>
        </w:rPr>
        <w:t xml:space="preserve"> as medidas de saciedade e humor. Tais efeitos combinados (ação metabólica, aumento da saciedade e fatores psicomotores) podem proporcionar um papel importante para</w:t>
      </w:r>
      <w:r w:rsidR="00E1392B">
        <w:rPr>
          <w:rFonts w:ascii="Swis721 Th BT" w:hAnsi="Swis721 Th BT"/>
          <w:b/>
          <w:i/>
          <w:sz w:val="23"/>
          <w:szCs w:val="23"/>
        </w:rPr>
        <w:t xml:space="preserve"> a</w:t>
      </w:r>
      <w:r w:rsidRPr="002619D6">
        <w:rPr>
          <w:rFonts w:ascii="Swis721 Th BT" w:hAnsi="Swis721 Th BT"/>
          <w:b/>
          <w:i/>
          <w:sz w:val="23"/>
          <w:szCs w:val="23"/>
        </w:rPr>
        <w:t xml:space="preserve"> melhora do estilo de vida e </w:t>
      </w:r>
      <w:r w:rsidR="00E1392B">
        <w:rPr>
          <w:rFonts w:ascii="Swis721 Th BT" w:hAnsi="Swis721 Th BT"/>
          <w:b/>
          <w:i/>
          <w:sz w:val="23"/>
          <w:szCs w:val="23"/>
        </w:rPr>
        <w:t xml:space="preserve">a </w:t>
      </w:r>
      <w:r w:rsidRPr="002619D6">
        <w:rPr>
          <w:rFonts w:ascii="Swis721 Th BT" w:hAnsi="Swis721 Th BT"/>
          <w:b/>
          <w:i/>
          <w:sz w:val="23"/>
          <w:szCs w:val="23"/>
        </w:rPr>
        <w:t>redução de peso.</w:t>
      </w:r>
    </w:p>
    <w:p w:rsidR="002619D6" w:rsidRDefault="002619D6" w:rsidP="00DF707D">
      <w:pPr>
        <w:ind w:right="-1"/>
        <w:rPr>
          <w:rFonts w:ascii="Swis721 Th BT" w:hAnsi="Swis721 Th BT"/>
          <w:b/>
          <w:sz w:val="23"/>
          <w:szCs w:val="23"/>
        </w:rPr>
      </w:pPr>
    </w:p>
    <w:p w:rsidR="000A4DC4" w:rsidRDefault="000A4DC4" w:rsidP="00DF707D">
      <w:pPr>
        <w:ind w:right="-1"/>
        <w:rPr>
          <w:rFonts w:ascii="Swis721 Th BT" w:hAnsi="Swis721 Th BT"/>
          <w:b/>
          <w:sz w:val="23"/>
          <w:szCs w:val="23"/>
        </w:rPr>
      </w:pPr>
    </w:p>
    <w:p w:rsidR="000A4DC4" w:rsidRDefault="000A4DC4" w:rsidP="00DF707D">
      <w:pPr>
        <w:ind w:right="-1"/>
        <w:rPr>
          <w:rFonts w:ascii="Swis721 Th BT" w:hAnsi="Swis721 Th BT"/>
          <w:b/>
          <w:sz w:val="23"/>
          <w:szCs w:val="23"/>
        </w:rPr>
      </w:pPr>
    </w:p>
    <w:p w:rsidR="000A4DC4" w:rsidRPr="005A303C" w:rsidRDefault="000A4DC4" w:rsidP="000A4DC4">
      <w:pPr>
        <w:pStyle w:val="Titulo"/>
      </w:pPr>
      <w:r>
        <w:t>Formulário</w:t>
      </w:r>
    </w:p>
    <w:p w:rsidR="000A4DC4" w:rsidRDefault="000A4DC4" w:rsidP="000A4DC4">
      <w:pPr>
        <w:ind w:right="-1"/>
        <w:rPr>
          <w:rFonts w:ascii="Swis721 Th BT" w:hAnsi="Swis721 Th BT"/>
          <w:b/>
          <w:sz w:val="23"/>
          <w:szCs w:val="23"/>
        </w:rPr>
      </w:pPr>
    </w:p>
    <w:p w:rsidR="000A4DC4" w:rsidRDefault="000A4DC4" w:rsidP="000A4DC4">
      <w:pPr>
        <w:pStyle w:val="Corpo"/>
        <w:rPr>
          <w:b/>
          <w:i/>
          <w:sz w:val="24"/>
          <w:u w:val="single"/>
        </w:rPr>
      </w:pPr>
      <w:proofErr w:type="spellStart"/>
      <w:r w:rsidRPr="000A4DC4">
        <w:rPr>
          <w:b/>
          <w:i/>
          <w:sz w:val="24"/>
          <w:u w:val="single"/>
        </w:rPr>
        <w:t>Ilex</w:t>
      </w:r>
      <w:proofErr w:type="spellEnd"/>
      <w:r w:rsidRPr="000A4DC4">
        <w:rPr>
          <w:b/>
          <w:i/>
          <w:sz w:val="24"/>
          <w:u w:val="single"/>
        </w:rPr>
        <w:t xml:space="preserve"> </w:t>
      </w:r>
      <w:proofErr w:type="spellStart"/>
      <w:r w:rsidRPr="000A4DC4">
        <w:rPr>
          <w:b/>
          <w:i/>
          <w:sz w:val="24"/>
          <w:u w:val="single"/>
        </w:rPr>
        <w:t>paraguariensis</w:t>
      </w:r>
      <w:proofErr w:type="spellEnd"/>
      <w:r w:rsidRPr="000A4DC4">
        <w:rPr>
          <w:b/>
          <w:i/>
          <w:sz w:val="24"/>
          <w:u w:val="single"/>
        </w:rPr>
        <w:t xml:space="preserve"> Melhora o Humor, a Saciedade e Reduz o Peso</w:t>
      </w:r>
    </w:p>
    <w:p w:rsidR="000A4DC4" w:rsidRPr="00C30C20" w:rsidRDefault="000A4DC4" w:rsidP="000A4DC4">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A4DC4"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A4DC4" w:rsidRPr="00C87A84" w:rsidRDefault="000A4DC4" w:rsidP="002D0B4C">
            <w:pPr>
              <w:pStyle w:val="Corpo"/>
              <w:jc w:val="center"/>
              <w:rPr>
                <w:b/>
                <w:color w:val="FFFFFF" w:themeColor="background1"/>
              </w:rPr>
            </w:pPr>
            <w:r w:rsidRPr="000A4DC4">
              <w:rPr>
                <w:b/>
                <w:color w:val="FFFFFF" w:themeColor="background1"/>
                <w:sz w:val="22"/>
              </w:rPr>
              <w:t xml:space="preserve">Cápsulas de </w:t>
            </w:r>
            <w:proofErr w:type="spellStart"/>
            <w:r w:rsidRPr="000A4DC4">
              <w:rPr>
                <w:b/>
                <w:i/>
                <w:color w:val="FFFFFF" w:themeColor="background1"/>
                <w:sz w:val="22"/>
              </w:rPr>
              <w:t>Ilex</w:t>
            </w:r>
            <w:proofErr w:type="spellEnd"/>
            <w:r w:rsidRPr="000A4DC4">
              <w:rPr>
                <w:b/>
                <w:i/>
                <w:color w:val="FFFFFF" w:themeColor="background1"/>
                <w:sz w:val="22"/>
              </w:rPr>
              <w:t xml:space="preserve"> </w:t>
            </w:r>
            <w:proofErr w:type="spellStart"/>
            <w:r w:rsidRPr="000A4DC4">
              <w:rPr>
                <w:b/>
                <w:i/>
                <w:color w:val="FFFFFF" w:themeColor="background1"/>
                <w:sz w:val="22"/>
              </w:rPr>
              <w:t>paraguariensis</w:t>
            </w:r>
            <w:proofErr w:type="spellEnd"/>
          </w:p>
        </w:tc>
      </w:tr>
      <w:tr w:rsidR="000A4DC4"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A4DC4" w:rsidRPr="00271C64" w:rsidRDefault="000A4DC4" w:rsidP="000A4DC4">
            <w:pPr>
              <w:pStyle w:val="Corpo"/>
              <w:rPr>
                <w:rFonts w:cs="Calibri"/>
                <w:szCs w:val="23"/>
              </w:rPr>
            </w:pPr>
            <w:proofErr w:type="spellStart"/>
            <w:r>
              <w:rPr>
                <w:rFonts w:cs="Calibri"/>
                <w:i/>
                <w:szCs w:val="23"/>
              </w:rPr>
              <w:t>Ilex</w:t>
            </w:r>
            <w:proofErr w:type="spellEnd"/>
            <w:r>
              <w:rPr>
                <w:rFonts w:cs="Calibri"/>
                <w:i/>
                <w:szCs w:val="23"/>
              </w:rPr>
              <w:t xml:space="preserve"> </w:t>
            </w:r>
            <w:proofErr w:type="spellStart"/>
            <w:r>
              <w:rPr>
                <w:rFonts w:cs="Calibri"/>
                <w:i/>
                <w:szCs w:val="23"/>
              </w:rPr>
              <w:t>paraguariensis</w:t>
            </w:r>
            <w:proofErr w:type="spellEnd"/>
            <w:r>
              <w:rPr>
                <w:rFonts w:cs="Calibri"/>
                <w:i/>
                <w:szCs w:val="23"/>
              </w:rPr>
              <w:t>.........................</w:t>
            </w:r>
            <w:r>
              <w:rPr>
                <w:rFonts w:cs="Calibri"/>
                <w:szCs w:val="23"/>
              </w:rPr>
              <w:t>500 mg</w:t>
            </w:r>
          </w:p>
        </w:tc>
      </w:tr>
      <w:tr w:rsidR="000A4DC4" w:rsidRPr="009537E7" w:rsidTr="002D0B4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A4DC4" w:rsidRPr="00271C64" w:rsidRDefault="000A4DC4" w:rsidP="000A4DC4">
            <w:pPr>
              <w:pStyle w:val="Corpo"/>
            </w:pPr>
            <w:r w:rsidRPr="00271C64">
              <w:t>Excipien</w:t>
            </w:r>
            <w:r>
              <w:t>te qsp....................</w:t>
            </w:r>
            <w:r w:rsidRPr="00271C64">
              <w:t xml:space="preserve">........1 </w:t>
            </w:r>
            <w:r>
              <w:t>Cápsula</w:t>
            </w:r>
          </w:p>
        </w:tc>
      </w:tr>
    </w:tbl>
    <w:p w:rsidR="000A4DC4" w:rsidRPr="00BC7543" w:rsidRDefault="000A4DC4" w:rsidP="000A4DC4">
      <w:pPr>
        <w:pStyle w:val="formulas"/>
        <w:tabs>
          <w:tab w:val="left" w:pos="4395"/>
        </w:tabs>
        <w:ind w:right="4251"/>
        <w:jc w:val="center"/>
        <w:rPr>
          <w:rFonts w:ascii="Calibri" w:hAnsi="Calibri"/>
          <w:b/>
          <w:sz w:val="16"/>
          <w:szCs w:val="16"/>
        </w:rPr>
      </w:pPr>
      <w:r w:rsidRPr="00AD6EF8">
        <w:rPr>
          <w:rFonts w:ascii="Swis721 Th BT" w:hAnsi="Swis721 Th BT"/>
          <w:sz w:val="16"/>
          <w:szCs w:val="16"/>
        </w:rPr>
        <w:t xml:space="preserve">Administrar </w:t>
      </w:r>
      <w:r>
        <w:rPr>
          <w:rFonts w:ascii="Swis721 Th BT" w:hAnsi="Swis721 Th BT"/>
          <w:sz w:val="16"/>
          <w:szCs w:val="16"/>
        </w:rPr>
        <w:t xml:space="preserve">1 cápsula 4 vezes ao dia </w:t>
      </w:r>
      <w:r w:rsidRPr="00AD6EF8">
        <w:rPr>
          <w:rFonts w:ascii="Swis721 Th BT" w:hAnsi="Swis721 Th BT"/>
          <w:sz w:val="16"/>
          <w:szCs w:val="16"/>
        </w:rPr>
        <w:t>ou conforme orientação médica.</w:t>
      </w:r>
    </w:p>
    <w:p w:rsidR="000A4DC4" w:rsidRDefault="000A4DC4" w:rsidP="000A4DC4">
      <w:pPr>
        <w:ind w:right="-1"/>
        <w:rPr>
          <w:rFonts w:ascii="Swis721 Th BT" w:hAnsi="Swis721 Th BT"/>
          <w:b/>
          <w:sz w:val="23"/>
          <w:szCs w:val="23"/>
        </w:rPr>
      </w:pPr>
    </w:p>
    <w:p w:rsidR="000A4DC4" w:rsidRDefault="000A4DC4"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Default="007963A0" w:rsidP="00DF707D">
      <w:pPr>
        <w:ind w:right="-1"/>
        <w:rPr>
          <w:rFonts w:ascii="Swis721 Th BT" w:hAnsi="Swis721 Th BT"/>
          <w:b/>
          <w:sz w:val="23"/>
          <w:szCs w:val="23"/>
        </w:rPr>
      </w:pPr>
    </w:p>
    <w:p w:rsidR="007963A0" w:rsidRPr="006831A7" w:rsidRDefault="007963A0" w:rsidP="007963A0">
      <w:pPr>
        <w:pStyle w:val="Ttulo1"/>
        <w:rPr>
          <w:i/>
        </w:rPr>
      </w:pPr>
      <w:bookmarkStart w:id="29" w:name="_Toc25764856"/>
      <w:proofErr w:type="spellStart"/>
      <w:r>
        <w:rPr>
          <w:i/>
        </w:rPr>
        <w:t>Kaempferia</w:t>
      </w:r>
      <w:proofErr w:type="spellEnd"/>
      <w:r>
        <w:rPr>
          <w:i/>
        </w:rPr>
        <w:t xml:space="preserve"> </w:t>
      </w:r>
      <w:proofErr w:type="spellStart"/>
      <w:r>
        <w:rPr>
          <w:i/>
        </w:rPr>
        <w:t>parviflora</w:t>
      </w:r>
      <w:bookmarkEnd w:id="29"/>
      <w:proofErr w:type="spellEnd"/>
    </w:p>
    <w:p w:rsidR="007963A0" w:rsidRDefault="007963A0" w:rsidP="007963A0">
      <w:pPr>
        <w:ind w:right="-1"/>
        <w:jc w:val="center"/>
        <w:rPr>
          <w:rFonts w:ascii="Swis721 Th BT" w:eastAsia="MS Mincho" w:hAnsi="Swis721 Th BT"/>
          <w:b/>
          <w:color w:val="0082B2"/>
          <w:sz w:val="40"/>
        </w:rPr>
      </w:pPr>
      <w:r w:rsidRPr="007963A0">
        <w:rPr>
          <w:rFonts w:ascii="Swis721 Th BT" w:eastAsia="MS Mincho" w:hAnsi="Swis721 Th BT"/>
          <w:b/>
          <w:color w:val="0082B2"/>
          <w:sz w:val="40"/>
        </w:rPr>
        <w:t>Estudos Comprovam seus Benefícios na Melhora da Aptidão Física, Capacidade Aeróbica e da Força</w:t>
      </w:r>
    </w:p>
    <w:p w:rsidR="00716E69" w:rsidRDefault="00716E69" w:rsidP="00716E69">
      <w:pPr>
        <w:pStyle w:val="Corpo"/>
      </w:pPr>
    </w:p>
    <w:p w:rsidR="00716E69" w:rsidRDefault="00716E69" w:rsidP="00716E69">
      <w:pPr>
        <w:pStyle w:val="Corpo"/>
      </w:pPr>
    </w:p>
    <w:p w:rsidR="00716E69" w:rsidRDefault="00716E69" w:rsidP="00716E69">
      <w:pPr>
        <w:pStyle w:val="Corpo"/>
      </w:pPr>
      <w:r>
        <w:t xml:space="preserve">Alguns exercícios físicos e esportes, como futebol, por exemplo, exigem </w:t>
      </w:r>
      <w:proofErr w:type="spellStart"/>
      <w:r>
        <w:t>endurance</w:t>
      </w:r>
      <w:proofErr w:type="spellEnd"/>
      <w:r>
        <w:t xml:space="preserve"> aeróbico, velocidade, flexibilidade, agilidade e força durante sua prática. </w:t>
      </w:r>
      <w:r w:rsidR="00E1392B">
        <w:t>Dessa</w:t>
      </w:r>
      <w:r>
        <w:t xml:space="preserve"> forma, é importante integrar princípios científicos teóricos no planejamento e execução de regimes de treinamento.</w:t>
      </w:r>
    </w:p>
    <w:p w:rsidR="00716E69" w:rsidRDefault="00716E69" w:rsidP="00716E69">
      <w:pPr>
        <w:pStyle w:val="Corpo"/>
        <w:spacing w:after="120"/>
        <w:rPr>
          <w:b/>
          <w:color w:val="339966"/>
        </w:rPr>
      </w:pPr>
    </w:p>
    <w:p w:rsidR="00716E69" w:rsidRPr="00716E69" w:rsidRDefault="00716E69" w:rsidP="00716E69">
      <w:pPr>
        <w:pStyle w:val="Corpo"/>
        <w:rPr>
          <w:b/>
          <w:color w:val="0082B2"/>
        </w:rPr>
      </w:pPr>
      <w:r w:rsidRPr="00716E69">
        <w:rPr>
          <w:b/>
          <w:color w:val="0082B2"/>
        </w:rPr>
        <w:t>Adaptações ao Treino Físico</w:t>
      </w:r>
    </w:p>
    <w:p w:rsidR="00716E69" w:rsidRPr="00DF68B8" w:rsidRDefault="00716E69" w:rsidP="00716E69">
      <w:pPr>
        <w:pStyle w:val="Corpo"/>
        <w:rPr>
          <w:sz w:val="6"/>
        </w:rPr>
      </w:pPr>
    </w:p>
    <w:p w:rsidR="00716E69" w:rsidRDefault="00716E69" w:rsidP="00716E69">
      <w:pPr>
        <w:pStyle w:val="Corpo"/>
      </w:pPr>
      <w:r>
        <w:rPr>
          <w:noProof/>
          <w:lang w:eastAsia="pt-BR"/>
        </w:rPr>
        <mc:AlternateContent>
          <mc:Choice Requires="wps">
            <w:drawing>
              <wp:anchor distT="45720" distB="45720" distL="114300" distR="114300" simplePos="0" relativeHeight="252411904" behindDoc="0" locked="0" layoutInCell="1" allowOverlap="1">
                <wp:simplePos x="0" y="0"/>
                <wp:positionH relativeFrom="margin">
                  <wp:align>right</wp:align>
                </wp:positionH>
                <wp:positionV relativeFrom="paragraph">
                  <wp:posOffset>132715</wp:posOffset>
                </wp:positionV>
                <wp:extent cx="5734050" cy="657225"/>
                <wp:effectExtent l="0" t="0" r="19050" b="28575"/>
                <wp:wrapNone/>
                <wp:docPr id="250" name="Caixa de texto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57225"/>
                        </a:xfrm>
                        <a:prstGeom prst="rect">
                          <a:avLst/>
                        </a:prstGeom>
                        <a:solidFill>
                          <a:schemeClr val="bg1">
                            <a:lumMod val="100000"/>
                            <a:lumOff val="0"/>
                          </a:schemeClr>
                        </a:solidFill>
                        <a:ln w="9525">
                          <a:solidFill>
                            <a:srgbClr val="0070C0"/>
                          </a:solidFill>
                          <a:miter lim="800000"/>
                          <a:headEnd/>
                          <a:tailEnd/>
                        </a:ln>
                      </wps:spPr>
                      <wps:txbx>
                        <w:txbxContent>
                          <w:p w:rsidR="00E06D27" w:rsidRDefault="00E06D27" w:rsidP="00716E69">
                            <w:pPr>
                              <w:jc w:val="center"/>
                              <w:rPr>
                                <w:rFonts w:ascii="Swis721 Th BT" w:hAnsi="Swis721 Th BT"/>
                                <w:b/>
                                <w:i/>
                                <w:iCs/>
                                <w:color w:val="404040" w:themeColor="text1" w:themeTint="BF"/>
                              </w:rPr>
                            </w:pPr>
                            <w:r>
                              <w:rPr>
                                <w:rFonts w:ascii="Swis721 Th BT" w:hAnsi="Swis721 Th BT"/>
                                <w:b/>
                                <w:i/>
                                <w:iCs/>
                                <w:color w:val="404040" w:themeColor="text1" w:themeTint="BF"/>
                              </w:rPr>
                              <w:t>Treinamento Físico Induz:</w:t>
                            </w:r>
                          </w:p>
                          <w:p w:rsidR="00E06D27" w:rsidRPr="00716E69" w:rsidRDefault="00E06D27" w:rsidP="00716E69">
                            <w:pPr>
                              <w:rPr>
                                <w:rFonts w:ascii="Swis721 Th BT" w:hAnsi="Swis721 Th BT"/>
                                <w:color w:val="404040" w:themeColor="text1" w:themeTint="BF"/>
                              </w:rPr>
                            </w:pPr>
                            <w:r w:rsidRPr="00716E69">
                              <w:rPr>
                                <w:rFonts w:ascii="Swis721 Th BT" w:hAnsi="Swis721 Th BT"/>
                                <w:color w:val="404040" w:themeColor="text1" w:themeTint="BF"/>
                              </w:rPr>
                              <w:t>Adaptações que melhoram a capacidade subsequente ao exercício e reduzem a fadiga.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50" o:spid="_x0000_s1186" type="#_x0000_t202" style="position:absolute;left:0;text-align:left;margin-left:400.3pt;margin-top:10.45pt;width:451.5pt;height:51.75pt;z-index:25241190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" fillcolor="white [3212]" strokecolor="#0070c0">
                <v:textbox>
                  <w:txbxContent>
                    <w:p w:rsidR="00E06D27" w:rsidRDefault="00E06D27" w:rsidP="00716E69">
                      <w:pPr>
                        <w:jc w:val="center"/>
                        <w:rPr>
                          <w:rFonts w:ascii="Swis721 Th BT" w:hAnsi="Swis721 Th BT"/>
                          <w:b/>
                          <w:i/>
                          <w:iCs/>
                          <w:color w:val="404040" w:themeColor="text1" w:themeTint="BF"/>
                        </w:rPr>
                      </w:pPr>
                      <w:r>
                        <w:rPr>
                          <w:rFonts w:ascii="Swis721 Th BT" w:hAnsi="Swis721 Th BT"/>
                          <w:b/>
                          <w:i/>
                          <w:iCs/>
                          <w:color w:val="404040" w:themeColor="text1" w:themeTint="BF"/>
                        </w:rPr>
                        <w:t>Treinamento Físico Induz:</w:t>
                      </w:r>
                    </w:p>
                    <w:p w:rsidR="00E06D27" w:rsidRPr="00716E69" w:rsidRDefault="00E06D27" w:rsidP="00716E69">
                      <w:pPr>
                        <w:rPr>
                          <w:rFonts w:ascii="Swis721 Th BT" w:hAnsi="Swis721 Th BT"/>
                          <w:color w:val="404040" w:themeColor="text1" w:themeTint="BF"/>
                        </w:rPr>
                      </w:pPr>
                      <w:r w:rsidRPr="00716E69">
                        <w:rPr>
                          <w:rFonts w:ascii="Swis721 Th BT" w:hAnsi="Swis721 Th BT"/>
                          <w:color w:val="404040" w:themeColor="text1" w:themeTint="BF"/>
                        </w:rPr>
                        <w:t>Adaptações que melhoram a capacidade subsequente ao exercício e reduzem a fadiga.</w:t>
                      </w:r>
                    </w:p>
                  </w:txbxContent>
                </v:textbox>
                <w10:wrap anchorx="margin"/>
              </v:shape>
            </w:pict>
          </mc:Fallback>
        </mc:AlternateContent>
      </w:r>
    </w:p>
    <w:p w:rsidR="00716E69" w:rsidRDefault="00716E69" w:rsidP="00716E69">
      <w:pPr>
        <w:pStyle w:val="Corpo"/>
      </w:pPr>
    </w:p>
    <w:p w:rsidR="00716E69" w:rsidRDefault="00716E69" w:rsidP="00716E69">
      <w:pPr>
        <w:pStyle w:val="Corpo"/>
      </w:pPr>
    </w:p>
    <w:p w:rsidR="00716E69" w:rsidRDefault="00716E69" w:rsidP="00716E69">
      <w:pPr>
        <w:pStyle w:val="Corpo"/>
      </w:pPr>
    </w:p>
    <w:p w:rsidR="00716E69" w:rsidRDefault="00716E69" w:rsidP="00716E69">
      <w:pPr>
        <w:pStyle w:val="Corpo"/>
      </w:pPr>
    </w:p>
    <w:p w:rsidR="00716E69" w:rsidRDefault="00716E69" w:rsidP="00716E69">
      <w:pPr>
        <w:pStyle w:val="Corpo"/>
        <w:jc w:val="center"/>
        <w:rPr>
          <w:b/>
          <w:i/>
        </w:rPr>
      </w:pPr>
      <w:r>
        <w:rPr>
          <w:b/>
          <w:i/>
          <w:noProof/>
          <w:lang w:eastAsia="pt-BR"/>
        </w:rPr>
        <mc:AlternateContent>
          <mc:Choice Requires="wps">
            <w:drawing>
              <wp:anchor distT="45720" distB="45720" distL="114300" distR="114300" simplePos="0" relativeHeight="252412928" behindDoc="0" locked="0" layoutInCell="1" allowOverlap="1">
                <wp:simplePos x="0" y="0"/>
                <wp:positionH relativeFrom="margin">
                  <wp:align>right</wp:align>
                </wp:positionH>
                <wp:positionV relativeFrom="paragraph">
                  <wp:posOffset>184785</wp:posOffset>
                </wp:positionV>
                <wp:extent cx="5010150" cy="671830"/>
                <wp:effectExtent l="0" t="0" r="19050" b="13970"/>
                <wp:wrapNone/>
                <wp:docPr id="249" name="Caixa de texto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67183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06D27" w:rsidRPr="00DF68B8" w:rsidRDefault="00E06D27" w:rsidP="00716E69">
                            <w:pPr>
                              <w:jc w:val="center"/>
                              <w:rPr>
                                <w:rFonts w:ascii="Swis721 Th BT" w:hAnsi="Swis721 Th BT"/>
                                <w:b/>
                                <w:color w:val="404040" w:themeColor="text1" w:themeTint="BF"/>
                              </w:rPr>
                            </w:pPr>
                            <w:r w:rsidRPr="00DF68B8">
                              <w:rPr>
                                <w:rFonts w:ascii="Swis721 Th BT" w:hAnsi="Swis721 Th BT"/>
                                <w:b/>
                                <w:color w:val="404040" w:themeColor="text1" w:themeTint="BF"/>
                              </w:rPr>
                              <w:t>A melhor adaptação às demandas de estímulos de treinamento repetido requer ingestão suficiente de nutrientes para sustentar as reservas de energia muscular.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49" o:spid="_x0000_s1187" type="#_x0000_t202" style="position:absolute;left:0;text-align:left;margin-left:343.3pt;margin-top:14.55pt;width:394.5pt;height:52.9pt;z-index:2524129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" fillcolor="white [3212]" strokecolor="white [3212]">
                <v:textbox>
                  <w:txbxContent>
                    <w:p w:rsidR="00E06D27" w:rsidRPr="00DF68B8" w:rsidRDefault="00E06D27" w:rsidP="00716E69">
                      <w:pPr>
                        <w:jc w:val="center"/>
                        <w:rPr>
                          <w:rFonts w:ascii="Swis721 Th BT" w:hAnsi="Swis721 Th BT"/>
                          <w:b/>
                          <w:color w:val="404040" w:themeColor="text1" w:themeTint="BF"/>
                        </w:rPr>
                      </w:pPr>
                      <w:r w:rsidRPr="00DF68B8">
                        <w:rPr>
                          <w:rFonts w:ascii="Swis721 Th BT" w:hAnsi="Swis721 Th BT"/>
                          <w:b/>
                          <w:color w:val="404040" w:themeColor="text1" w:themeTint="BF"/>
                        </w:rPr>
                        <w:t>A melhor adaptação às demandas de estímulos de treinamento repetido requer ingestão suficiente de nutrientes para sustentar as reservas de energia muscular.</w:t>
                      </w:r>
                    </w:p>
                  </w:txbxContent>
                </v:textbox>
                <w10:wrap anchorx="margin"/>
              </v:shape>
            </w:pict>
          </mc:Fallback>
        </mc:AlternateContent>
      </w:r>
      <w:r>
        <w:rPr>
          <w:noProof/>
          <w:lang w:eastAsia="pt-BR"/>
        </w:rPr>
        <w:drawing>
          <wp:anchor distT="0" distB="0" distL="114300" distR="114300" simplePos="0" relativeHeight="252404736" behindDoc="0" locked="0" layoutInCell="1" allowOverlap="1" wp14:anchorId="11E5CC6D" wp14:editId="37E02BBE">
            <wp:simplePos x="0" y="0"/>
            <wp:positionH relativeFrom="column">
              <wp:posOffset>179648</wp:posOffset>
            </wp:positionH>
            <wp:positionV relativeFrom="paragraph">
              <wp:posOffset>20613</wp:posOffset>
            </wp:positionV>
            <wp:extent cx="572932" cy="572932"/>
            <wp:effectExtent l="0" t="0" r="0" b="0"/>
            <wp:wrapNone/>
            <wp:docPr id="241" name="Imagem 241" descr="Resultado de imagem para 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m para seta"/>
                    <pic:cNvPicPr>
                      <a:picLocks noChangeAspect="1" noChangeArrowheads="1"/>
                    </pic:cNvPicPr>
                  </pic:nvPicPr>
                  <pic:blipFill>
                    <a:blip r:embed="rId32" cstate="print">
                      <a:lum bright="70000" contrast="-70000"/>
                      <a:extLst>
                        <a:ext uri="{28A0092B-C50C-407E-A947-70E740481C1C}">
                          <a14:useLocalDpi xmlns:a14="http://schemas.microsoft.com/office/drawing/2010/main" val="0"/>
                        </a:ext>
                      </a:extLst>
                    </a:blip>
                    <a:srcRect/>
                    <a:stretch>
                      <a:fillRect/>
                    </a:stretch>
                  </pic:blipFill>
                  <pic:spPr bwMode="auto">
                    <a:xfrm rot="17685534" flipH="1">
                      <a:off x="0" y="0"/>
                      <a:ext cx="580847" cy="580847"/>
                    </a:xfrm>
                    <a:prstGeom prst="rect">
                      <a:avLst/>
                    </a:prstGeom>
                    <a:noFill/>
                    <a:ln>
                      <a:noFill/>
                    </a:ln>
                  </pic:spPr>
                </pic:pic>
              </a:graphicData>
            </a:graphic>
          </wp:anchor>
        </w:drawing>
      </w:r>
    </w:p>
    <w:p w:rsidR="00716E69" w:rsidRDefault="00716E69" w:rsidP="00716E69">
      <w:pPr>
        <w:pStyle w:val="Corpo"/>
        <w:jc w:val="center"/>
        <w:rPr>
          <w:b/>
          <w:i/>
        </w:rPr>
      </w:pPr>
    </w:p>
    <w:p w:rsidR="00716E69" w:rsidRDefault="00716E69" w:rsidP="00716E69">
      <w:pPr>
        <w:pStyle w:val="Corpo"/>
        <w:jc w:val="center"/>
        <w:rPr>
          <w:b/>
          <w:i/>
        </w:rPr>
      </w:pPr>
    </w:p>
    <w:p w:rsidR="00716E69" w:rsidRDefault="00716E69" w:rsidP="00716E69">
      <w:pPr>
        <w:pStyle w:val="Corpo"/>
        <w:jc w:val="center"/>
        <w:rPr>
          <w:b/>
          <w:i/>
        </w:rPr>
      </w:pPr>
    </w:p>
    <w:p w:rsidR="00716E69" w:rsidRDefault="00716E69" w:rsidP="00716E69">
      <w:pPr>
        <w:pStyle w:val="Corpo"/>
        <w:jc w:val="center"/>
        <w:rPr>
          <w:b/>
          <w:i/>
        </w:rPr>
      </w:pPr>
    </w:p>
    <w:p w:rsidR="00716E69" w:rsidRDefault="00716E69" w:rsidP="00716E69">
      <w:pPr>
        <w:pStyle w:val="Corpo"/>
        <w:jc w:val="left"/>
        <w:rPr>
          <w:b/>
          <w:i/>
          <w:iCs/>
          <w:color w:val="339966"/>
        </w:rPr>
      </w:pPr>
    </w:p>
    <w:p w:rsidR="00716E69" w:rsidRPr="00716E69" w:rsidRDefault="00716E69" w:rsidP="00716E69">
      <w:pPr>
        <w:pStyle w:val="Corpo"/>
        <w:jc w:val="left"/>
        <w:rPr>
          <w:b/>
          <w:i/>
          <w:color w:val="0082B2"/>
        </w:rPr>
      </w:pPr>
      <w:proofErr w:type="spellStart"/>
      <w:r w:rsidRPr="00716E69">
        <w:rPr>
          <w:b/>
          <w:i/>
          <w:iCs/>
          <w:color w:val="0082B2"/>
        </w:rPr>
        <w:t>Kaempferia</w:t>
      </w:r>
      <w:proofErr w:type="spellEnd"/>
      <w:r w:rsidRPr="00716E69">
        <w:rPr>
          <w:b/>
          <w:i/>
          <w:iCs/>
          <w:color w:val="0082B2"/>
        </w:rPr>
        <w:t xml:space="preserve"> </w:t>
      </w:r>
      <w:proofErr w:type="spellStart"/>
      <w:r w:rsidRPr="00716E69">
        <w:rPr>
          <w:b/>
          <w:i/>
          <w:iCs/>
          <w:color w:val="0082B2"/>
        </w:rPr>
        <w:t>parviflora</w:t>
      </w:r>
      <w:proofErr w:type="spellEnd"/>
    </w:p>
    <w:p w:rsidR="00716E69" w:rsidRPr="00DF68B8" w:rsidRDefault="00716E69" w:rsidP="00716E69">
      <w:pPr>
        <w:pStyle w:val="Corpo"/>
        <w:jc w:val="center"/>
        <w:rPr>
          <w:b/>
          <w:i/>
          <w:sz w:val="8"/>
        </w:rPr>
      </w:pPr>
    </w:p>
    <w:p w:rsidR="00716E69" w:rsidRDefault="00716E69" w:rsidP="00716E69">
      <w:pPr>
        <w:pStyle w:val="Corpo"/>
        <w:jc w:val="center"/>
        <w:rPr>
          <w:b/>
          <w:i/>
        </w:rPr>
      </w:pPr>
      <w:r>
        <w:rPr>
          <w:noProof/>
          <w:lang w:eastAsia="pt-BR"/>
        </w:rPr>
        <mc:AlternateContent>
          <mc:Choice Requires="wps">
            <w:drawing>
              <wp:anchor distT="45720" distB="45720" distL="114300" distR="114300" simplePos="0" relativeHeight="252405760" behindDoc="0" locked="0" layoutInCell="1" allowOverlap="1">
                <wp:simplePos x="0" y="0"/>
                <wp:positionH relativeFrom="margin">
                  <wp:align>right</wp:align>
                </wp:positionH>
                <wp:positionV relativeFrom="paragraph">
                  <wp:posOffset>63500</wp:posOffset>
                </wp:positionV>
                <wp:extent cx="5743575" cy="728980"/>
                <wp:effectExtent l="0" t="0" r="28575" b="13970"/>
                <wp:wrapNone/>
                <wp:docPr id="248" name="Caixa de texto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728980"/>
                        </a:xfrm>
                        <a:prstGeom prst="rect">
                          <a:avLst/>
                        </a:prstGeom>
                        <a:solidFill>
                          <a:schemeClr val="bg1">
                            <a:lumMod val="95000"/>
                            <a:lumOff val="0"/>
                          </a:schemeClr>
                        </a:solidFill>
                        <a:ln w="9525">
                          <a:solidFill>
                            <a:schemeClr val="bg1">
                              <a:lumMod val="100000"/>
                              <a:lumOff val="0"/>
                            </a:schemeClr>
                          </a:solidFill>
                          <a:miter lim="800000"/>
                          <a:headEnd/>
                          <a:tailEnd/>
                        </a:ln>
                      </wps:spPr>
                      <wps:txbx>
                        <w:txbxContent>
                          <w:p w:rsidR="00E06D27" w:rsidRPr="00E1392B" w:rsidRDefault="00E06D27" w:rsidP="00E1392B">
                            <w:pPr>
                              <w:jc w:val="center"/>
                              <w:rPr>
                                <w:rFonts w:ascii="Swis721 Th BT" w:hAnsi="Swis721 Th BT"/>
                                <w:i/>
                                <w:iCs/>
                                <w:color w:val="404040" w:themeColor="text1" w:themeTint="BF"/>
                              </w:rPr>
                            </w:pPr>
                            <w:proofErr w:type="spellStart"/>
                            <w:r w:rsidRPr="008E3BB2">
                              <w:rPr>
                                <w:rFonts w:ascii="Swis721 Th BT" w:hAnsi="Swis721 Th BT"/>
                                <w:b/>
                                <w:i/>
                                <w:iCs/>
                                <w:color w:val="404040" w:themeColor="text1" w:themeTint="BF"/>
                              </w:rPr>
                              <w:t>Kaempferia</w:t>
                            </w:r>
                            <w:proofErr w:type="spellEnd"/>
                            <w:r w:rsidRPr="008E3BB2">
                              <w:rPr>
                                <w:rFonts w:ascii="Swis721 Th BT" w:hAnsi="Swis721 Th BT"/>
                                <w:b/>
                                <w:i/>
                                <w:iCs/>
                                <w:color w:val="404040" w:themeColor="text1" w:themeTint="BF"/>
                              </w:rPr>
                              <w:t xml:space="preserve"> </w:t>
                            </w:r>
                            <w:proofErr w:type="spellStart"/>
                            <w:r w:rsidRPr="008E3BB2">
                              <w:rPr>
                                <w:rFonts w:ascii="Swis721 Th BT" w:hAnsi="Swis721 Th BT"/>
                                <w:b/>
                                <w:i/>
                                <w:iCs/>
                                <w:color w:val="404040" w:themeColor="text1" w:themeTint="BF"/>
                              </w:rPr>
                              <w:t>parviflora</w:t>
                            </w:r>
                            <w:proofErr w:type="spellEnd"/>
                            <w:r w:rsidRPr="008E3BB2">
                              <w:rPr>
                                <w:rFonts w:ascii="Swis721 Th BT" w:hAnsi="Swis721 Th BT"/>
                                <w:iCs/>
                                <w:color w:val="404040" w:themeColor="text1" w:themeTint="BF"/>
                              </w:rPr>
                              <w:t xml:space="preserve"> é uma planta da família</w:t>
                            </w:r>
                            <w:r w:rsidRPr="008E3BB2">
                              <w:rPr>
                                <w:color w:val="404040" w:themeColor="text1" w:themeTint="BF"/>
                                <w:shd w:val="clear" w:color="auto" w:fill="FFFFFF"/>
                              </w:rPr>
                              <w:t xml:space="preserve"> </w:t>
                            </w:r>
                            <w:proofErr w:type="spellStart"/>
                            <w:r w:rsidRPr="00635E8F">
                              <w:rPr>
                                <w:rFonts w:ascii="Swis721 Th BT" w:hAnsi="Swis721 Th BT"/>
                                <w:i/>
                                <w:iCs/>
                                <w:color w:val="404040" w:themeColor="text1" w:themeTint="BF"/>
                              </w:rPr>
                              <w:t>Zingiberaceae</w:t>
                            </w:r>
                            <w:proofErr w:type="spellEnd"/>
                            <w:r>
                              <w:rPr>
                                <w:rFonts w:ascii="Swis721 Th BT" w:hAnsi="Swis721 Th BT"/>
                                <w:i/>
                                <w:iCs/>
                                <w:color w:val="404040" w:themeColor="text1" w:themeTint="BF"/>
                              </w:rPr>
                              <w:t>,</w:t>
                            </w:r>
                            <w:r w:rsidRPr="008E3BB2">
                              <w:rPr>
                                <w:rFonts w:ascii="Swis721 Th BT" w:hAnsi="Swis721 Th BT"/>
                                <w:iCs/>
                                <w:color w:val="404040" w:themeColor="text1" w:themeTint="BF"/>
                              </w:rPr>
                              <w:t xml:space="preserve"> composta por numerosos flavonoides com propriedades antioxidantes</w:t>
                            </w:r>
                            <w:r>
                              <w:rPr>
                                <w:rFonts w:ascii="Swis721 Th BT" w:hAnsi="Swis721 Th BT"/>
                                <w:iCs/>
                                <w:color w:val="404040" w:themeColor="text1" w:themeTint="BF"/>
                              </w:rPr>
                              <w:t xml:space="preserve"> e</w:t>
                            </w:r>
                            <w:r w:rsidRPr="008E3BB2">
                              <w:rPr>
                                <w:rFonts w:ascii="Swis721 Th BT" w:hAnsi="Swis721 Th BT"/>
                                <w:iCs/>
                                <w:color w:val="404040" w:themeColor="text1" w:themeTint="BF"/>
                              </w:rPr>
                              <w:t xml:space="preserve"> </w:t>
                            </w:r>
                            <w:proofErr w:type="spellStart"/>
                            <w:r w:rsidRPr="008E3BB2">
                              <w:rPr>
                                <w:rFonts w:ascii="Swis721 Th BT" w:hAnsi="Swis721 Th BT"/>
                                <w:iCs/>
                                <w:color w:val="404040" w:themeColor="text1" w:themeTint="BF"/>
                              </w:rPr>
                              <w:t>neuroprotetores</w:t>
                            </w:r>
                            <w:proofErr w:type="spellEnd"/>
                            <w:r w:rsidRPr="008E3BB2">
                              <w:rPr>
                                <w:rFonts w:ascii="Swis721 Th BT" w:hAnsi="Swis721 Th BT"/>
                                <w:iCs/>
                                <w:color w:val="404040" w:themeColor="text1" w:themeTint="BF"/>
                              </w:rPr>
                              <w:t>, além de promover melhora da cognição.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48" o:spid="_x0000_s1188" type="#_x0000_t202" style="position:absolute;left:0;text-align:left;margin-left:401.05pt;margin-top:5pt;width:452.25pt;height:57.4pt;z-index:2524057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" fillcolor="#f2f2f2 [3052]" strokecolor="white [3212]">
                <v:textbox>
                  <w:txbxContent>
                    <w:p w:rsidR="00E06D27" w:rsidRPr="00E1392B" w:rsidRDefault="00E06D27" w:rsidP="00E1392B">
                      <w:pPr>
                        <w:jc w:val="center"/>
                        <w:rPr>
                          <w:rFonts w:ascii="Swis721 Th BT" w:hAnsi="Swis721 Th BT"/>
                          <w:i/>
                          <w:iCs/>
                          <w:color w:val="404040" w:themeColor="text1" w:themeTint="BF"/>
                        </w:rPr>
                      </w:pPr>
                      <w:proofErr w:type="spellStart"/>
                      <w:r w:rsidRPr="008E3BB2">
                        <w:rPr>
                          <w:rFonts w:ascii="Swis721 Th BT" w:hAnsi="Swis721 Th BT"/>
                          <w:b/>
                          <w:i/>
                          <w:iCs/>
                          <w:color w:val="404040" w:themeColor="text1" w:themeTint="BF"/>
                        </w:rPr>
                        <w:t>Kaempferia</w:t>
                      </w:r>
                      <w:proofErr w:type="spellEnd"/>
                      <w:r w:rsidRPr="008E3BB2">
                        <w:rPr>
                          <w:rFonts w:ascii="Swis721 Th BT" w:hAnsi="Swis721 Th BT"/>
                          <w:b/>
                          <w:i/>
                          <w:iCs/>
                          <w:color w:val="404040" w:themeColor="text1" w:themeTint="BF"/>
                        </w:rPr>
                        <w:t xml:space="preserve"> </w:t>
                      </w:r>
                      <w:proofErr w:type="spellStart"/>
                      <w:r w:rsidRPr="008E3BB2">
                        <w:rPr>
                          <w:rFonts w:ascii="Swis721 Th BT" w:hAnsi="Swis721 Th BT"/>
                          <w:b/>
                          <w:i/>
                          <w:iCs/>
                          <w:color w:val="404040" w:themeColor="text1" w:themeTint="BF"/>
                        </w:rPr>
                        <w:t>parviflora</w:t>
                      </w:r>
                      <w:proofErr w:type="spellEnd"/>
                      <w:r w:rsidRPr="008E3BB2">
                        <w:rPr>
                          <w:rFonts w:ascii="Swis721 Th BT" w:hAnsi="Swis721 Th BT"/>
                          <w:iCs/>
                          <w:color w:val="404040" w:themeColor="text1" w:themeTint="BF"/>
                        </w:rPr>
                        <w:t xml:space="preserve"> é uma planta da família</w:t>
                      </w:r>
                      <w:r w:rsidRPr="008E3BB2">
                        <w:rPr>
                          <w:color w:val="404040" w:themeColor="text1" w:themeTint="BF"/>
                          <w:shd w:val="clear" w:color="auto" w:fill="FFFFFF"/>
                        </w:rPr>
                        <w:t xml:space="preserve"> </w:t>
                      </w:r>
                      <w:proofErr w:type="spellStart"/>
                      <w:r w:rsidRPr="00635E8F">
                        <w:rPr>
                          <w:rFonts w:ascii="Swis721 Th BT" w:hAnsi="Swis721 Th BT"/>
                          <w:i/>
                          <w:iCs/>
                          <w:color w:val="404040" w:themeColor="text1" w:themeTint="BF"/>
                        </w:rPr>
                        <w:t>Zingiberaceae</w:t>
                      </w:r>
                      <w:proofErr w:type="spellEnd"/>
                      <w:r>
                        <w:rPr>
                          <w:rFonts w:ascii="Swis721 Th BT" w:hAnsi="Swis721 Th BT"/>
                          <w:i/>
                          <w:iCs/>
                          <w:color w:val="404040" w:themeColor="text1" w:themeTint="BF"/>
                        </w:rPr>
                        <w:t>,</w:t>
                      </w:r>
                      <w:r w:rsidRPr="008E3BB2">
                        <w:rPr>
                          <w:rFonts w:ascii="Swis721 Th BT" w:hAnsi="Swis721 Th BT"/>
                          <w:iCs/>
                          <w:color w:val="404040" w:themeColor="text1" w:themeTint="BF"/>
                        </w:rPr>
                        <w:t xml:space="preserve"> composta por numerosos flavonoides com propriedades antioxidantes</w:t>
                      </w:r>
                      <w:r>
                        <w:rPr>
                          <w:rFonts w:ascii="Swis721 Th BT" w:hAnsi="Swis721 Th BT"/>
                          <w:iCs/>
                          <w:color w:val="404040" w:themeColor="text1" w:themeTint="BF"/>
                        </w:rPr>
                        <w:t xml:space="preserve"> e</w:t>
                      </w:r>
                      <w:r w:rsidRPr="008E3BB2">
                        <w:rPr>
                          <w:rFonts w:ascii="Swis721 Th BT" w:hAnsi="Swis721 Th BT"/>
                          <w:iCs/>
                          <w:color w:val="404040" w:themeColor="text1" w:themeTint="BF"/>
                        </w:rPr>
                        <w:t xml:space="preserve"> </w:t>
                      </w:r>
                      <w:proofErr w:type="spellStart"/>
                      <w:r w:rsidRPr="008E3BB2">
                        <w:rPr>
                          <w:rFonts w:ascii="Swis721 Th BT" w:hAnsi="Swis721 Th BT"/>
                          <w:iCs/>
                          <w:color w:val="404040" w:themeColor="text1" w:themeTint="BF"/>
                        </w:rPr>
                        <w:t>neuroprotetores</w:t>
                      </w:r>
                      <w:proofErr w:type="spellEnd"/>
                      <w:r w:rsidRPr="008E3BB2">
                        <w:rPr>
                          <w:rFonts w:ascii="Swis721 Th BT" w:hAnsi="Swis721 Th BT"/>
                          <w:iCs/>
                          <w:color w:val="404040" w:themeColor="text1" w:themeTint="BF"/>
                        </w:rPr>
                        <w:t>, além de promover melhora da cognição.</w:t>
                      </w:r>
                    </w:p>
                  </w:txbxContent>
                </v:textbox>
                <w10:wrap anchorx="margin"/>
              </v:shape>
            </w:pict>
          </mc:Fallback>
        </mc:AlternateContent>
      </w:r>
    </w:p>
    <w:p w:rsidR="00716E69" w:rsidRDefault="00716E69" w:rsidP="00716E69">
      <w:pPr>
        <w:pStyle w:val="Corpo"/>
        <w:jc w:val="center"/>
        <w:rPr>
          <w:b/>
          <w:i/>
        </w:rPr>
      </w:pPr>
    </w:p>
    <w:p w:rsidR="00716E69" w:rsidRDefault="00716E69" w:rsidP="00716E69">
      <w:pPr>
        <w:pStyle w:val="Corpo"/>
        <w:jc w:val="center"/>
        <w:rPr>
          <w:b/>
          <w:i/>
        </w:rPr>
      </w:pPr>
    </w:p>
    <w:p w:rsidR="00716E69" w:rsidRDefault="00716E69" w:rsidP="00716E69">
      <w:pPr>
        <w:pStyle w:val="Corpo"/>
        <w:jc w:val="center"/>
        <w:rPr>
          <w:b/>
          <w:i/>
        </w:rPr>
      </w:pPr>
    </w:p>
    <w:p w:rsidR="00716E69" w:rsidRDefault="00716E69" w:rsidP="00716E69">
      <w:pPr>
        <w:pStyle w:val="Corpo"/>
        <w:jc w:val="center"/>
        <w:rPr>
          <w:b/>
          <w:i/>
        </w:rPr>
      </w:pPr>
      <w:r>
        <w:rPr>
          <w:b/>
          <w:i/>
          <w:noProof/>
          <w:lang w:eastAsia="pt-BR"/>
        </w:rPr>
        <mc:AlternateContent>
          <mc:Choice Requires="wps">
            <w:drawing>
              <wp:anchor distT="45720" distB="45720" distL="114300" distR="114300" simplePos="0" relativeHeight="252406784" behindDoc="0" locked="0" layoutInCell="1" allowOverlap="1">
                <wp:simplePos x="0" y="0"/>
                <wp:positionH relativeFrom="column">
                  <wp:posOffset>3342640</wp:posOffset>
                </wp:positionH>
                <wp:positionV relativeFrom="paragraph">
                  <wp:posOffset>178435</wp:posOffset>
                </wp:positionV>
                <wp:extent cx="2406650" cy="333375"/>
                <wp:effectExtent l="9525" t="5080" r="12700" b="13970"/>
                <wp:wrapNone/>
                <wp:docPr id="247" name="Caixa de texto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333375"/>
                        </a:xfrm>
                        <a:prstGeom prst="rect">
                          <a:avLst/>
                        </a:prstGeom>
                        <a:solidFill>
                          <a:srgbClr val="0070C0"/>
                        </a:solidFill>
                        <a:ln w="9525">
                          <a:solidFill>
                            <a:schemeClr val="bg1">
                              <a:lumMod val="100000"/>
                              <a:lumOff val="0"/>
                            </a:schemeClr>
                          </a:solidFill>
                          <a:miter lim="800000"/>
                          <a:headEnd/>
                          <a:tailEnd/>
                        </a:ln>
                      </wps:spPr>
                      <wps:txbx>
                        <w:txbxContent>
                          <w:p w:rsidR="00E06D27" w:rsidRPr="00871491" w:rsidRDefault="00E06D27" w:rsidP="00716E69">
                            <w:pPr>
                              <w:jc w:val="center"/>
                              <w:rPr>
                                <w:rFonts w:ascii="Swis721 Th BT" w:hAnsi="Swis721 Th BT"/>
                                <w:color w:val="FFFFFF" w:themeColor="background1"/>
                              </w:rPr>
                            </w:pPr>
                            <w:r w:rsidRPr="00871491">
                              <w:rPr>
                                <w:rFonts w:ascii="Swis721 Th BT" w:hAnsi="Swis721 Th BT"/>
                                <w:b/>
                                <w:iCs/>
                                <w:color w:val="FFFFFF" w:themeColor="background1"/>
                              </w:rPr>
                              <w:t>Função Endotelial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47" o:spid="_x0000_s1189" type="#_x0000_t202" style="position:absolute;left:0;text-align:left;margin-left:263.2pt;margin-top:14.05pt;width:189.5pt;height:26.25pt;z-index:25240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" fillcolor="#0070c0" strokecolor="white [3212]">
                <v:textbox>
                  <w:txbxContent>
                    <w:p w:rsidR="00E06D27" w:rsidRPr="00871491" w:rsidRDefault="00E06D27" w:rsidP="00716E69">
                      <w:pPr>
                        <w:jc w:val="center"/>
                        <w:rPr>
                          <w:rFonts w:ascii="Swis721 Th BT" w:hAnsi="Swis721 Th BT"/>
                          <w:color w:val="FFFFFF" w:themeColor="background1"/>
                        </w:rPr>
                      </w:pPr>
                      <w:r w:rsidRPr="00871491">
                        <w:rPr>
                          <w:rFonts w:ascii="Swis721 Th BT" w:hAnsi="Swis721 Th BT"/>
                          <w:b/>
                          <w:iCs/>
                          <w:color w:val="FFFFFF" w:themeColor="background1"/>
                        </w:rPr>
                        <w:t>Função Endotelial</w:t>
                      </w:r>
                    </w:p>
                  </w:txbxContent>
                </v:textbox>
              </v:shape>
            </w:pict>
          </mc:Fallback>
        </mc:AlternateContent>
      </w:r>
    </w:p>
    <w:p w:rsidR="00716E69" w:rsidRDefault="00716E69" w:rsidP="00716E69">
      <w:pPr>
        <w:pStyle w:val="Corpo"/>
        <w:jc w:val="center"/>
        <w:rPr>
          <w:b/>
          <w:i/>
        </w:rPr>
      </w:pPr>
      <w:r w:rsidRPr="00635E8F">
        <w:rPr>
          <w:noProof/>
          <w:lang w:eastAsia="pt-BR"/>
        </w:rPr>
        <w:drawing>
          <wp:anchor distT="0" distB="0" distL="114300" distR="114300" simplePos="0" relativeHeight="252413952" behindDoc="0" locked="0" layoutInCell="1" allowOverlap="1" wp14:anchorId="2DFAF011" wp14:editId="0ED88010">
            <wp:simplePos x="0" y="0"/>
            <wp:positionH relativeFrom="column">
              <wp:posOffset>-60960</wp:posOffset>
            </wp:positionH>
            <wp:positionV relativeFrom="paragraph">
              <wp:posOffset>67309</wp:posOffset>
            </wp:positionV>
            <wp:extent cx="2876550" cy="1618059"/>
            <wp:effectExtent l="0" t="0" r="0" b="1270"/>
            <wp:wrapNone/>
            <wp:docPr id="24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n a white background shows the structure of the artery cross-sectional anatomy of the artery or the artery in cross section."/>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876973" cy="16182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6E69" w:rsidRDefault="00716E69" w:rsidP="00716E69">
      <w:pPr>
        <w:pStyle w:val="Corpo"/>
        <w:jc w:val="center"/>
        <w:rPr>
          <w:b/>
          <w:i/>
        </w:rPr>
      </w:pPr>
      <w:r>
        <w:rPr>
          <w:b/>
          <w:i/>
          <w:noProof/>
          <w:lang w:eastAsia="pt-BR"/>
        </w:rPr>
        <mc:AlternateContent>
          <mc:Choice Requires="wps">
            <w:drawing>
              <wp:anchor distT="0" distB="0" distL="114300" distR="114300" simplePos="0" relativeHeight="252407808" behindDoc="0" locked="0" layoutInCell="1" allowOverlap="1">
                <wp:simplePos x="0" y="0"/>
                <wp:positionH relativeFrom="margin">
                  <wp:posOffset>3733800</wp:posOffset>
                </wp:positionH>
                <wp:positionV relativeFrom="paragraph">
                  <wp:posOffset>117475</wp:posOffset>
                </wp:positionV>
                <wp:extent cx="226695" cy="138430"/>
                <wp:effectExtent l="3810" t="5715" r="7620" b="8255"/>
                <wp:wrapNone/>
                <wp:docPr id="246" name="Triângulo isósceles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27172" id="Triângulo isósceles 246" o:spid="_x0000_s1026" type="#_x0000_t5" style="position:absolute;margin-left:294pt;margin-top:9.25pt;width:17.85pt;height:10.9pt;flip:y;z-index:25240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" fillcolor="#0070c0" stroked="f">
                <w10:wrap anchorx="margin"/>
              </v:shape>
            </w:pict>
          </mc:Fallback>
        </mc:AlternateContent>
      </w:r>
    </w:p>
    <w:p w:rsidR="00716E69" w:rsidRDefault="00716E69" w:rsidP="00716E69">
      <w:pPr>
        <w:pStyle w:val="Corpo"/>
        <w:jc w:val="center"/>
        <w:rPr>
          <w:b/>
          <w:i/>
        </w:rPr>
      </w:pPr>
      <w:r>
        <w:rPr>
          <w:b/>
          <w:i/>
          <w:noProof/>
          <w:lang w:eastAsia="pt-BR"/>
        </w:rPr>
        <mc:AlternateContent>
          <mc:Choice Requires="wps">
            <w:drawing>
              <wp:anchor distT="45720" distB="45720" distL="114300" distR="114300" simplePos="0" relativeHeight="252408832" behindDoc="0" locked="0" layoutInCell="1" allowOverlap="1">
                <wp:simplePos x="0" y="0"/>
                <wp:positionH relativeFrom="column">
                  <wp:posOffset>3342640</wp:posOffset>
                </wp:positionH>
                <wp:positionV relativeFrom="paragraph">
                  <wp:posOffset>100965</wp:posOffset>
                </wp:positionV>
                <wp:extent cx="2406650" cy="333375"/>
                <wp:effectExtent l="9525" t="5715" r="12700" b="13335"/>
                <wp:wrapNone/>
                <wp:docPr id="245" name="Caixa de texto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3333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06D27" w:rsidRPr="00362E03" w:rsidRDefault="00E06D27" w:rsidP="00716E69">
                            <w:pPr>
                              <w:jc w:val="center"/>
                              <w:rPr>
                                <w:rFonts w:ascii="Swis721 Th BT" w:hAnsi="Swis721 Th BT"/>
                                <w:color w:val="404040" w:themeColor="text1" w:themeTint="BF"/>
                              </w:rPr>
                            </w:pPr>
                            <w:r w:rsidRPr="00362E03">
                              <w:rPr>
                                <w:rFonts w:ascii="Swis721 Th BT" w:hAnsi="Swis721 Th BT"/>
                                <w:iCs/>
                                <w:color w:val="404040" w:themeColor="text1" w:themeTint="BF"/>
                              </w:rPr>
                              <w:t>Aumento do Nitrogênio Endotelial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45" o:spid="_x0000_s1190" type="#_x0000_t202" style="position:absolute;left:0;text-align:left;margin-left:263.2pt;margin-top:7.95pt;width:189.5pt;height:26.25pt;z-index:252408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" fillcolor="white [3212]" strokecolor="white [3212]">
                <v:textbox>
                  <w:txbxContent>
                    <w:p w:rsidR="00E06D27" w:rsidRPr="00362E03" w:rsidRDefault="00E06D27" w:rsidP="00716E69">
                      <w:pPr>
                        <w:jc w:val="center"/>
                        <w:rPr>
                          <w:rFonts w:ascii="Swis721 Th BT" w:hAnsi="Swis721 Th BT"/>
                          <w:color w:val="404040" w:themeColor="text1" w:themeTint="BF"/>
                        </w:rPr>
                      </w:pPr>
                      <w:r w:rsidRPr="00362E03">
                        <w:rPr>
                          <w:rFonts w:ascii="Swis721 Th BT" w:hAnsi="Swis721 Th BT"/>
                          <w:iCs/>
                          <w:color w:val="404040" w:themeColor="text1" w:themeTint="BF"/>
                        </w:rPr>
                        <w:t>Aumento do Nitrogênio Endotelial</w:t>
                      </w:r>
                    </w:p>
                  </w:txbxContent>
                </v:textbox>
              </v:shape>
            </w:pict>
          </mc:Fallback>
        </mc:AlternateContent>
      </w:r>
    </w:p>
    <w:p w:rsidR="00716E69" w:rsidRDefault="00716E69" w:rsidP="00716E69">
      <w:pPr>
        <w:pStyle w:val="Corpo"/>
        <w:jc w:val="center"/>
        <w:rPr>
          <w:b/>
          <w:i/>
        </w:rPr>
      </w:pPr>
    </w:p>
    <w:p w:rsidR="00716E69" w:rsidRDefault="00716E69" w:rsidP="00716E69">
      <w:pPr>
        <w:pStyle w:val="Corpo"/>
        <w:jc w:val="center"/>
        <w:rPr>
          <w:b/>
          <w:i/>
        </w:rPr>
      </w:pPr>
      <w:r>
        <w:rPr>
          <w:b/>
          <w:i/>
          <w:noProof/>
          <w:lang w:eastAsia="pt-BR"/>
        </w:rPr>
        <mc:AlternateContent>
          <mc:Choice Requires="wps">
            <w:drawing>
              <wp:anchor distT="45720" distB="45720" distL="114300" distR="114300" simplePos="0" relativeHeight="252409856" behindDoc="0" locked="0" layoutInCell="1" allowOverlap="1">
                <wp:simplePos x="0" y="0"/>
                <wp:positionH relativeFrom="column">
                  <wp:posOffset>3342640</wp:posOffset>
                </wp:positionH>
                <wp:positionV relativeFrom="paragraph">
                  <wp:posOffset>116205</wp:posOffset>
                </wp:positionV>
                <wp:extent cx="2406650" cy="485775"/>
                <wp:effectExtent l="9525" t="5715" r="12700" b="13335"/>
                <wp:wrapNone/>
                <wp:docPr id="244" name="Caixa de texto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485775"/>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E06D27" w:rsidRPr="00362E03" w:rsidRDefault="00E06D27" w:rsidP="00716E69">
                            <w:pPr>
                              <w:jc w:val="center"/>
                              <w:rPr>
                                <w:rFonts w:ascii="Swis721 Th BT" w:hAnsi="Swis721 Th BT"/>
                                <w:color w:val="404040" w:themeColor="text1" w:themeTint="BF"/>
                              </w:rPr>
                            </w:pPr>
                            <w:r>
                              <w:rPr>
                                <w:rFonts w:ascii="Swis721 Th BT" w:hAnsi="Swis721 Th BT"/>
                                <w:iCs/>
                                <w:color w:val="404040" w:themeColor="text1" w:themeTint="BF"/>
                              </w:rPr>
                              <w:t xml:space="preserve">Síntese de Óxido Nítrico </w:t>
                            </w:r>
                            <w:proofErr w:type="spellStart"/>
                            <w:r>
                              <w:rPr>
                                <w:rFonts w:ascii="Swis721 Th BT" w:hAnsi="Swis721 Th BT"/>
                                <w:iCs/>
                                <w:color w:val="404040" w:themeColor="text1" w:themeTint="BF"/>
                              </w:rPr>
                              <w:t>Sintase</w:t>
                            </w:r>
                            <w:proofErr w:type="spellEnd"/>
                            <w:r>
                              <w:rPr>
                                <w:rFonts w:ascii="Swis721 Th BT" w:hAnsi="Swis721 Th BT"/>
                                <w:iCs/>
                                <w:color w:val="404040" w:themeColor="text1" w:themeTint="BF"/>
                              </w:rPr>
                              <w:t xml:space="preserve"> (</w:t>
                            </w:r>
                            <w:proofErr w:type="spellStart"/>
                            <w:r>
                              <w:rPr>
                                <w:rFonts w:ascii="Swis721 Th BT" w:hAnsi="Swis721 Th BT"/>
                                <w:iCs/>
                                <w:color w:val="404040" w:themeColor="text1" w:themeTint="BF"/>
                              </w:rPr>
                              <w:t>eNOS</w:t>
                            </w:r>
                            <w:proofErr w:type="spellEnd"/>
                            <w:r>
                              <w:rPr>
                                <w:rFonts w:ascii="Swis721 Th BT" w:hAnsi="Swis721 Th BT"/>
                                <w:iCs/>
                                <w:color w:val="404040" w:themeColor="text1" w:themeTint="BF"/>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44" o:spid="_x0000_s1191" type="#_x0000_t202" style="position:absolute;left:0;text-align:left;margin-left:263.2pt;margin-top:9.15pt;width:189.5pt;height:38.25pt;z-index:252409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" fillcolor="white [3212]" strokecolor="white [3212]">
                <v:textbox>
                  <w:txbxContent>
                    <w:p w:rsidR="00E06D27" w:rsidRPr="00362E03" w:rsidRDefault="00E06D27" w:rsidP="00716E69">
                      <w:pPr>
                        <w:jc w:val="center"/>
                        <w:rPr>
                          <w:rFonts w:ascii="Swis721 Th BT" w:hAnsi="Swis721 Th BT"/>
                          <w:color w:val="404040" w:themeColor="text1" w:themeTint="BF"/>
                        </w:rPr>
                      </w:pPr>
                      <w:r>
                        <w:rPr>
                          <w:rFonts w:ascii="Swis721 Th BT" w:hAnsi="Swis721 Th BT"/>
                          <w:iCs/>
                          <w:color w:val="404040" w:themeColor="text1" w:themeTint="BF"/>
                        </w:rPr>
                        <w:t xml:space="preserve">Síntese de Óxido Nítrico </w:t>
                      </w:r>
                      <w:proofErr w:type="spellStart"/>
                      <w:r>
                        <w:rPr>
                          <w:rFonts w:ascii="Swis721 Th BT" w:hAnsi="Swis721 Th BT"/>
                          <w:iCs/>
                          <w:color w:val="404040" w:themeColor="text1" w:themeTint="BF"/>
                        </w:rPr>
                        <w:t>Sintase</w:t>
                      </w:r>
                      <w:proofErr w:type="spellEnd"/>
                      <w:r>
                        <w:rPr>
                          <w:rFonts w:ascii="Swis721 Th BT" w:hAnsi="Swis721 Th BT"/>
                          <w:iCs/>
                          <w:color w:val="404040" w:themeColor="text1" w:themeTint="BF"/>
                        </w:rPr>
                        <w:t xml:space="preserve"> (</w:t>
                      </w:r>
                      <w:proofErr w:type="spellStart"/>
                      <w:r>
                        <w:rPr>
                          <w:rFonts w:ascii="Swis721 Th BT" w:hAnsi="Swis721 Th BT"/>
                          <w:iCs/>
                          <w:color w:val="404040" w:themeColor="text1" w:themeTint="BF"/>
                        </w:rPr>
                        <w:t>eNOS</w:t>
                      </w:r>
                      <w:proofErr w:type="spellEnd"/>
                      <w:r>
                        <w:rPr>
                          <w:rFonts w:ascii="Swis721 Th BT" w:hAnsi="Swis721 Th BT"/>
                          <w:iCs/>
                          <w:color w:val="404040" w:themeColor="text1" w:themeTint="BF"/>
                        </w:rPr>
                        <w:t>)</w:t>
                      </w:r>
                    </w:p>
                  </w:txbxContent>
                </v:textbox>
              </v:shape>
            </w:pict>
          </mc:Fallback>
        </mc:AlternateContent>
      </w:r>
    </w:p>
    <w:p w:rsidR="00716E69" w:rsidRDefault="00716E69" w:rsidP="00716E69">
      <w:pPr>
        <w:pStyle w:val="Corpo"/>
        <w:jc w:val="center"/>
        <w:rPr>
          <w:b/>
          <w:i/>
        </w:rPr>
      </w:pPr>
    </w:p>
    <w:p w:rsidR="00716E69" w:rsidRDefault="00716E69" w:rsidP="00716E69">
      <w:pPr>
        <w:pStyle w:val="Corpo"/>
        <w:jc w:val="center"/>
        <w:rPr>
          <w:b/>
          <w:i/>
        </w:rPr>
      </w:pPr>
    </w:p>
    <w:p w:rsidR="00716E69" w:rsidRDefault="00716E69" w:rsidP="00716E69">
      <w:pPr>
        <w:pStyle w:val="Corpo"/>
        <w:jc w:val="center"/>
        <w:rPr>
          <w:b/>
          <w:i/>
        </w:rPr>
      </w:pPr>
      <w:r>
        <w:rPr>
          <w:b/>
          <w:i/>
          <w:noProof/>
          <w:lang w:eastAsia="pt-BR"/>
        </w:rPr>
        <mc:AlternateContent>
          <mc:Choice Requires="wps">
            <w:drawing>
              <wp:anchor distT="45720" distB="45720" distL="114300" distR="114300" simplePos="0" relativeHeight="252410880" behindDoc="0" locked="0" layoutInCell="1" allowOverlap="1">
                <wp:simplePos x="0" y="0"/>
                <wp:positionH relativeFrom="column">
                  <wp:posOffset>3323590</wp:posOffset>
                </wp:positionH>
                <wp:positionV relativeFrom="paragraph">
                  <wp:posOffset>38735</wp:posOffset>
                </wp:positionV>
                <wp:extent cx="2406650" cy="333375"/>
                <wp:effectExtent l="9525" t="5715" r="12700" b="13335"/>
                <wp:wrapNone/>
                <wp:docPr id="243" name="Caixa de texto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333375"/>
                        </a:xfrm>
                        <a:prstGeom prst="rect">
                          <a:avLst/>
                        </a:prstGeom>
                        <a:solidFill>
                          <a:schemeClr val="bg1">
                            <a:lumMod val="95000"/>
                            <a:lumOff val="0"/>
                          </a:schemeClr>
                        </a:solidFill>
                        <a:ln w="9525">
                          <a:solidFill>
                            <a:schemeClr val="bg1">
                              <a:lumMod val="100000"/>
                              <a:lumOff val="0"/>
                            </a:schemeClr>
                          </a:solidFill>
                          <a:miter lim="800000"/>
                          <a:headEnd/>
                          <a:tailEnd/>
                        </a:ln>
                      </wps:spPr>
                      <wps:txbx>
                        <w:txbxContent>
                          <w:p w:rsidR="00E06D27" w:rsidRPr="00362E03" w:rsidRDefault="00E06D27" w:rsidP="00716E69">
                            <w:pPr>
                              <w:jc w:val="center"/>
                              <w:rPr>
                                <w:rFonts w:ascii="Swis721 Th BT" w:hAnsi="Swis721 Th BT"/>
                                <w:color w:val="404040" w:themeColor="text1" w:themeTint="BF"/>
                              </w:rPr>
                            </w:pPr>
                            <w:r>
                              <w:rPr>
                                <w:rFonts w:ascii="Swis721 Th BT" w:hAnsi="Swis721 Th BT"/>
                                <w:iCs/>
                                <w:color w:val="404040" w:themeColor="text1" w:themeTint="BF"/>
                              </w:rPr>
                              <w:t xml:space="preserve">Melhora o </w:t>
                            </w:r>
                            <w:proofErr w:type="spellStart"/>
                            <w:r>
                              <w:rPr>
                                <w:rFonts w:ascii="Swis721 Th BT" w:hAnsi="Swis721 Th BT"/>
                                <w:iCs/>
                                <w:color w:val="404040" w:themeColor="text1" w:themeTint="BF"/>
                              </w:rPr>
                              <w:t>Vasorelaxamento</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aixa de texto 243" o:spid="_x0000_s1192" type="#_x0000_t202" style="position:absolute;left:0;text-align:left;margin-left:261.7pt;margin-top:3.05pt;width:189.5pt;height:26.25pt;z-index:252410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" fillcolor="#f2f2f2 [3052]" strokecolor="white [3212]">
                <v:textbox>
                  <w:txbxContent>
                    <w:p w:rsidR="00E06D27" w:rsidRPr="00362E03" w:rsidRDefault="00E06D27" w:rsidP="00716E69">
                      <w:pPr>
                        <w:jc w:val="center"/>
                        <w:rPr>
                          <w:rFonts w:ascii="Swis721 Th BT" w:hAnsi="Swis721 Th BT"/>
                          <w:color w:val="404040" w:themeColor="text1" w:themeTint="BF"/>
                        </w:rPr>
                      </w:pPr>
                      <w:r>
                        <w:rPr>
                          <w:rFonts w:ascii="Swis721 Th BT" w:hAnsi="Swis721 Th BT"/>
                          <w:iCs/>
                          <w:color w:val="404040" w:themeColor="text1" w:themeTint="BF"/>
                        </w:rPr>
                        <w:t xml:space="preserve">Melhora o </w:t>
                      </w:r>
                      <w:proofErr w:type="spellStart"/>
                      <w:r>
                        <w:rPr>
                          <w:rFonts w:ascii="Swis721 Th BT" w:hAnsi="Swis721 Th BT"/>
                          <w:iCs/>
                          <w:color w:val="404040" w:themeColor="text1" w:themeTint="BF"/>
                        </w:rPr>
                        <w:t>Vasorelaxamento</w:t>
                      </w:r>
                      <w:proofErr w:type="spellEnd"/>
                    </w:p>
                  </w:txbxContent>
                </v:textbox>
              </v:shape>
            </w:pict>
          </mc:Fallback>
        </mc:AlternateContent>
      </w:r>
    </w:p>
    <w:p w:rsidR="00716E69" w:rsidRDefault="00716E69" w:rsidP="00716E69">
      <w:pPr>
        <w:pStyle w:val="Corpo"/>
        <w:jc w:val="center"/>
        <w:rPr>
          <w:b/>
          <w:i/>
        </w:rPr>
      </w:pPr>
    </w:p>
    <w:p w:rsidR="00716E69" w:rsidRDefault="00716E69" w:rsidP="00716E69">
      <w:pPr>
        <w:pStyle w:val="Corpo"/>
        <w:jc w:val="center"/>
        <w:rPr>
          <w:b/>
          <w:i/>
        </w:rPr>
      </w:pPr>
    </w:p>
    <w:p w:rsidR="00716E69" w:rsidRPr="00362E03" w:rsidRDefault="00716E69" w:rsidP="00716E69">
      <w:pPr>
        <w:pStyle w:val="Corpo"/>
        <w:jc w:val="center"/>
        <w:rPr>
          <w:b/>
          <w:i/>
        </w:rPr>
      </w:pPr>
      <w:r>
        <w:rPr>
          <w:b/>
          <w:i/>
        </w:rPr>
        <w:t xml:space="preserve">Estes benefícios da </w:t>
      </w:r>
      <w:proofErr w:type="spellStart"/>
      <w:r w:rsidRPr="00362E03">
        <w:rPr>
          <w:b/>
          <w:iCs/>
        </w:rPr>
        <w:t>Kaempferia</w:t>
      </w:r>
      <w:proofErr w:type="spellEnd"/>
      <w:r w:rsidRPr="00362E03">
        <w:rPr>
          <w:b/>
          <w:iCs/>
        </w:rPr>
        <w:t xml:space="preserve"> </w:t>
      </w:r>
      <w:proofErr w:type="spellStart"/>
      <w:r w:rsidRPr="00362E03">
        <w:rPr>
          <w:b/>
          <w:iCs/>
        </w:rPr>
        <w:t>parviflora</w:t>
      </w:r>
      <w:proofErr w:type="spellEnd"/>
      <w:r>
        <w:rPr>
          <w:b/>
          <w:i/>
          <w:iCs/>
        </w:rPr>
        <w:t xml:space="preserve"> podem atuar na performance de forma similar aos efeitos vasodilatadores dos ginsenosídeos extraídos do ginseng e através das vias de sinalização de óxido nítrico.</w:t>
      </w:r>
    </w:p>
    <w:p w:rsidR="000C6A0A" w:rsidRPr="006831A7" w:rsidRDefault="000C6A0A" w:rsidP="000C6A0A">
      <w:pPr>
        <w:pStyle w:val="Titulo"/>
      </w:pPr>
      <w:proofErr w:type="gramStart"/>
      <w:r>
        <w:t>Estudo Comprova</w:t>
      </w:r>
      <w:proofErr w:type="gramEnd"/>
    </w:p>
    <w:p w:rsidR="000C6A0A" w:rsidRDefault="000C6A0A" w:rsidP="000C6A0A">
      <w:pPr>
        <w:ind w:right="-1"/>
        <w:jc w:val="center"/>
        <w:rPr>
          <w:rFonts w:ascii="Swis721 Th BT" w:hAnsi="Swis721 Th BT"/>
          <w:b/>
          <w:sz w:val="23"/>
          <w:szCs w:val="23"/>
        </w:rPr>
      </w:pPr>
      <w:proofErr w:type="spellStart"/>
      <w:r w:rsidRPr="000C6A0A">
        <w:rPr>
          <w:rFonts w:ascii="Swis721 Th BT" w:eastAsia="MS Mincho" w:hAnsi="Swis721 Th BT"/>
          <w:b/>
          <w:i/>
          <w:color w:val="0082B2"/>
          <w:sz w:val="40"/>
          <w:szCs w:val="40"/>
        </w:rPr>
        <w:t>Kaempferia</w:t>
      </w:r>
      <w:proofErr w:type="spellEnd"/>
      <w:r w:rsidRPr="000C6A0A">
        <w:rPr>
          <w:rFonts w:ascii="Swis721 Th BT" w:eastAsia="MS Mincho" w:hAnsi="Swis721 Th BT"/>
          <w:b/>
          <w:i/>
          <w:color w:val="0082B2"/>
          <w:sz w:val="40"/>
          <w:szCs w:val="40"/>
        </w:rPr>
        <w:t xml:space="preserve"> </w:t>
      </w:r>
      <w:proofErr w:type="spellStart"/>
      <w:r w:rsidRPr="000C6A0A">
        <w:rPr>
          <w:rFonts w:ascii="Swis721 Th BT" w:eastAsia="MS Mincho" w:hAnsi="Swis721 Th BT"/>
          <w:b/>
          <w:i/>
          <w:color w:val="0082B2"/>
          <w:sz w:val="40"/>
          <w:szCs w:val="40"/>
        </w:rPr>
        <w:t>parviflora</w:t>
      </w:r>
      <w:proofErr w:type="spellEnd"/>
      <w:r w:rsidRPr="000C6A0A">
        <w:rPr>
          <w:rFonts w:ascii="Swis721 Th BT" w:eastAsia="MS Mincho" w:hAnsi="Swis721 Th BT"/>
          <w:b/>
          <w:i/>
          <w:color w:val="0082B2"/>
          <w:sz w:val="40"/>
          <w:szCs w:val="40"/>
        </w:rPr>
        <w:t xml:space="preserve"> </w:t>
      </w:r>
      <w:r w:rsidRPr="0036693B">
        <w:rPr>
          <w:rFonts w:ascii="Swis721 Th BT" w:eastAsia="MS Mincho" w:hAnsi="Swis721 Th BT"/>
          <w:b/>
          <w:color w:val="0082B2"/>
          <w:sz w:val="40"/>
          <w:szCs w:val="40"/>
        </w:rPr>
        <w:t>Melhora a Aptidão Física em Jogadores de Futebol</w:t>
      </w:r>
    </w:p>
    <w:p w:rsidR="000C6A0A" w:rsidRDefault="000C6A0A" w:rsidP="000C6A0A">
      <w:pPr>
        <w:ind w:right="-1"/>
        <w:rPr>
          <w:rFonts w:ascii="Swis721 Th BT" w:hAnsi="Swis721 Th BT"/>
          <w:b/>
          <w:sz w:val="23"/>
          <w:szCs w:val="23"/>
        </w:rPr>
      </w:pPr>
    </w:p>
    <w:p w:rsidR="0036693B" w:rsidRDefault="0036693B" w:rsidP="0036693B">
      <w:pPr>
        <w:pStyle w:val="Corpo"/>
        <w:spacing w:line="276" w:lineRule="auto"/>
        <w:rPr>
          <w:szCs w:val="23"/>
        </w:rPr>
      </w:pPr>
      <w:r>
        <w:rPr>
          <w:szCs w:val="23"/>
        </w:rPr>
        <w:t xml:space="preserve">Este estudo conduzido por </w:t>
      </w:r>
      <w:proofErr w:type="spellStart"/>
      <w:r>
        <w:rPr>
          <w:szCs w:val="23"/>
        </w:rPr>
        <w:t>Promthep</w:t>
      </w:r>
      <w:proofErr w:type="spellEnd"/>
      <w:r>
        <w:rPr>
          <w:szCs w:val="23"/>
        </w:rPr>
        <w:t xml:space="preserve"> </w:t>
      </w:r>
      <w:r w:rsidRPr="00D031F3">
        <w:rPr>
          <w:i/>
          <w:szCs w:val="23"/>
        </w:rPr>
        <w:t>et al.</w:t>
      </w:r>
      <w:r>
        <w:rPr>
          <w:szCs w:val="23"/>
        </w:rPr>
        <w:t xml:space="preserve"> (2015) teve como objetivo determinar os efeitos da </w:t>
      </w:r>
      <w:proofErr w:type="spellStart"/>
      <w:r w:rsidRPr="00D031F3">
        <w:rPr>
          <w:i/>
          <w:szCs w:val="23"/>
        </w:rPr>
        <w:t>Kaempferia</w:t>
      </w:r>
      <w:proofErr w:type="spellEnd"/>
      <w:r w:rsidRPr="00D031F3">
        <w:rPr>
          <w:i/>
          <w:szCs w:val="23"/>
        </w:rPr>
        <w:t xml:space="preserve"> </w:t>
      </w:r>
      <w:proofErr w:type="spellStart"/>
      <w:r w:rsidRPr="00D031F3">
        <w:rPr>
          <w:i/>
          <w:szCs w:val="23"/>
        </w:rPr>
        <w:t>parviflora</w:t>
      </w:r>
      <w:proofErr w:type="spellEnd"/>
      <w:r>
        <w:rPr>
          <w:szCs w:val="23"/>
        </w:rPr>
        <w:t xml:space="preserve"> sobre a aptidão física. </w:t>
      </w:r>
    </w:p>
    <w:p w:rsidR="0036693B" w:rsidRPr="00FE28B5" w:rsidRDefault="0036693B" w:rsidP="0036693B">
      <w:pPr>
        <w:pStyle w:val="Corpo"/>
        <w:spacing w:line="276" w:lineRule="auto"/>
        <w:rPr>
          <w:szCs w:val="23"/>
        </w:rPr>
      </w:pPr>
      <w:r>
        <w:rPr>
          <w:noProof/>
          <w:lang w:eastAsia="pt-BR"/>
        </w:rPr>
        <mc:AlternateContent>
          <mc:Choice Requires="wps">
            <w:drawing>
              <wp:anchor distT="0" distB="0" distL="114300" distR="114300" simplePos="0" relativeHeight="252416000" behindDoc="0" locked="0" layoutInCell="1" allowOverlap="1" wp14:anchorId="74FE2F72" wp14:editId="566F155C">
                <wp:simplePos x="0" y="0"/>
                <wp:positionH relativeFrom="margin">
                  <wp:align>center</wp:align>
                </wp:positionH>
                <wp:positionV relativeFrom="paragraph">
                  <wp:posOffset>120015</wp:posOffset>
                </wp:positionV>
                <wp:extent cx="5328920" cy="502920"/>
                <wp:effectExtent l="0" t="0" r="24130" b="11430"/>
                <wp:wrapNone/>
                <wp:docPr id="251" name="Caixa de texto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502920"/>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E06D27" w:rsidRPr="009D65A4" w:rsidRDefault="00E06D27" w:rsidP="0036693B">
                            <w:pPr>
                              <w:jc w:val="center"/>
                              <w:rPr>
                                <w:rFonts w:ascii="Swis721 Th BT" w:hAnsi="Swis721 Th BT"/>
                                <w:sz w:val="23"/>
                                <w:szCs w:val="23"/>
                              </w:rPr>
                            </w:pPr>
                            <w:r>
                              <w:rPr>
                                <w:rFonts w:ascii="Swis721 Th BT" w:hAnsi="Swis721 Th BT"/>
                                <w:sz w:val="23"/>
                                <w:szCs w:val="23"/>
                              </w:rPr>
                              <w:t>Para isso, 60 jogadores de futebol treinados rotineiramente foram randomizados em dois grupos para receberem, durante 12 semanas:</w:t>
                            </w:r>
                          </w:p>
                          <w:p w:rsidR="00E06D27" w:rsidRPr="000626CB" w:rsidRDefault="00E06D27" w:rsidP="000C6A0A">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E2F72" id="Caixa de texto 251" o:spid="_x0000_s1193" type="#_x0000_t202" style="position:absolute;left:0;text-align:left;margin-left:0;margin-top:9.45pt;width:419.6pt;height:39.6pt;z-index:2524160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" filled="f" fillcolor="#fffbef" strokecolor="#ff8501" strokeweight=".5pt">
                <v:textbox>
                  <w:txbxContent>
                    <w:p w:rsidR="00E06D27" w:rsidRPr="009D65A4" w:rsidRDefault="00E06D27" w:rsidP="0036693B">
                      <w:pPr>
                        <w:jc w:val="center"/>
                        <w:rPr>
                          <w:rFonts w:ascii="Swis721 Th BT" w:hAnsi="Swis721 Th BT"/>
                          <w:sz w:val="23"/>
                          <w:szCs w:val="23"/>
                        </w:rPr>
                      </w:pPr>
                      <w:r>
                        <w:rPr>
                          <w:rFonts w:ascii="Swis721 Th BT" w:hAnsi="Swis721 Th BT"/>
                          <w:sz w:val="23"/>
                          <w:szCs w:val="23"/>
                        </w:rPr>
                        <w:t>Para isso, 60 jogadores de futebol treinados rotineiramente foram randomizados em dois grupos para receberem, durante 12 semanas:</w:t>
                      </w:r>
                    </w:p>
                    <w:p w:rsidR="00E06D27" w:rsidRPr="000626CB" w:rsidRDefault="00E06D27" w:rsidP="000C6A0A">
                      <w:pPr>
                        <w:jc w:val="center"/>
                        <w:rPr>
                          <w:rFonts w:ascii="Swis721 Th BT" w:hAnsi="Swis721 Th BT"/>
                          <w:sz w:val="23"/>
                          <w:szCs w:val="23"/>
                        </w:rPr>
                      </w:pPr>
                    </w:p>
                  </w:txbxContent>
                </v:textbox>
                <w10:wrap anchorx="margin"/>
              </v:shape>
            </w:pict>
          </mc:Fallback>
        </mc:AlternateContent>
      </w:r>
    </w:p>
    <w:p w:rsidR="000C6A0A" w:rsidRDefault="000C6A0A" w:rsidP="000C6A0A">
      <w:pPr>
        <w:shd w:val="clear" w:color="auto" w:fill="FFFFFF"/>
        <w:spacing w:after="120" w:line="240" w:lineRule="auto"/>
        <w:rPr>
          <w:rFonts w:ascii="Swis721 Th BT" w:eastAsia="Times New Roman" w:hAnsi="Swis721 Th BT" w:cs="Arial"/>
          <w:color w:val="000000"/>
          <w:sz w:val="23"/>
          <w:szCs w:val="23"/>
          <w:lang w:eastAsia="pt-BR"/>
        </w:rPr>
      </w:pPr>
    </w:p>
    <w:p w:rsidR="000C6A0A" w:rsidRDefault="000C6A0A" w:rsidP="000C6A0A">
      <w:pPr>
        <w:shd w:val="clear" w:color="auto" w:fill="FFFFFF"/>
        <w:spacing w:after="120" w:line="240" w:lineRule="auto"/>
        <w:rPr>
          <w:rFonts w:ascii="Arial" w:eastAsia="Times New Roman" w:hAnsi="Arial" w:cs="Arial"/>
          <w:b/>
          <w:bCs/>
          <w:caps/>
          <w:color w:val="000000"/>
          <w:sz w:val="16"/>
          <w:szCs w:val="16"/>
          <w:lang w:eastAsia="pt-BR"/>
        </w:rPr>
      </w:pPr>
    </w:p>
    <w:p w:rsidR="000C6A0A" w:rsidRPr="007C1F3B" w:rsidRDefault="0036693B" w:rsidP="000C6A0A">
      <w:pPr>
        <w:shd w:val="clear" w:color="auto" w:fill="FFFFFF"/>
        <w:spacing w:after="120" w:line="240" w:lineRule="auto"/>
        <w:rPr>
          <w:rFonts w:ascii="Arial" w:eastAsia="Times New Roman" w:hAnsi="Arial" w:cs="Arial"/>
          <w:color w:val="000000"/>
          <w:sz w:val="25"/>
          <w:szCs w:val="25"/>
          <w:lang w:eastAsia="pt-BR"/>
        </w:rPr>
      </w:pPr>
      <w:r>
        <w:rPr>
          <w:b/>
          <w:noProof/>
          <w:sz w:val="26"/>
          <w:szCs w:val="26"/>
          <w:lang w:eastAsia="pt-BR"/>
        </w:rPr>
        <mc:AlternateContent>
          <mc:Choice Requires="wps">
            <w:drawing>
              <wp:anchor distT="0" distB="0" distL="114300" distR="114300" simplePos="0" relativeHeight="252420096" behindDoc="0" locked="0" layoutInCell="1" allowOverlap="1" wp14:anchorId="7E934874" wp14:editId="734F88C4">
                <wp:simplePos x="0" y="0"/>
                <wp:positionH relativeFrom="margin">
                  <wp:posOffset>4373880</wp:posOffset>
                </wp:positionH>
                <wp:positionV relativeFrom="paragraph">
                  <wp:posOffset>78740</wp:posOffset>
                </wp:positionV>
                <wp:extent cx="190500" cy="133350"/>
                <wp:effectExtent l="0" t="0" r="0" b="0"/>
                <wp:wrapNone/>
                <wp:docPr id="252" name="Triângulo isósceles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6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8DD9D" id="Triângulo isósceles 252" o:spid="_x0000_s1026" type="#_x0000_t5" style="position:absolute;margin-left:344.4pt;margin-top:6.2pt;width:15pt;height:10.5pt;flip:y;z-index:25242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" fillcolor="#a5a5a5 [2092]" stroked="f">
                <w10:wrap anchorx="margin"/>
              </v:shape>
            </w:pict>
          </mc:Fallback>
        </mc:AlternateContent>
      </w:r>
      <w:r>
        <w:rPr>
          <w:b/>
          <w:noProof/>
          <w:sz w:val="26"/>
          <w:szCs w:val="26"/>
          <w:lang w:eastAsia="pt-BR"/>
        </w:rPr>
        <mc:AlternateContent>
          <mc:Choice Requires="wps">
            <w:drawing>
              <wp:anchor distT="0" distB="0" distL="114300" distR="114300" simplePos="0" relativeHeight="252418048" behindDoc="0" locked="0" layoutInCell="1" allowOverlap="1" wp14:anchorId="4D3EC681" wp14:editId="7C523414">
                <wp:simplePos x="0" y="0"/>
                <wp:positionH relativeFrom="margin">
                  <wp:posOffset>1258570</wp:posOffset>
                </wp:positionH>
                <wp:positionV relativeFrom="paragraph">
                  <wp:posOffset>78740</wp:posOffset>
                </wp:positionV>
                <wp:extent cx="190500" cy="133350"/>
                <wp:effectExtent l="0" t="0" r="0" b="0"/>
                <wp:wrapNone/>
                <wp:docPr id="253" name="Triângulo isósceles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6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96A87" id="Triângulo isósceles 253" o:spid="_x0000_s1026" type="#_x0000_t5" style="position:absolute;margin-left:99.1pt;margin-top:6.2pt;width:15pt;height:10.5pt;flip:y;z-index:25241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" fillcolor="#a5a5a5 [2092]" stroked="f">
                <w10:wrap anchorx="margin"/>
              </v:shape>
            </w:pict>
          </mc:Fallback>
        </mc:AlternateContent>
      </w:r>
      <w:r>
        <w:rPr>
          <w:b/>
          <w:noProof/>
          <w:sz w:val="26"/>
          <w:szCs w:val="26"/>
          <w:lang w:eastAsia="pt-BR"/>
        </w:rPr>
        <mc:AlternateContent>
          <mc:Choice Requires="wps">
            <w:drawing>
              <wp:anchor distT="0" distB="0" distL="114300" distR="114300" simplePos="0" relativeHeight="252417024" behindDoc="0" locked="0" layoutInCell="1" allowOverlap="1" wp14:anchorId="0797EA33" wp14:editId="6A00586D">
                <wp:simplePos x="0" y="0"/>
                <wp:positionH relativeFrom="margin">
                  <wp:posOffset>273685</wp:posOffset>
                </wp:positionH>
                <wp:positionV relativeFrom="paragraph">
                  <wp:posOffset>267335</wp:posOffset>
                </wp:positionV>
                <wp:extent cx="2141855" cy="808355"/>
                <wp:effectExtent l="10795" t="11430" r="9525" b="8890"/>
                <wp:wrapNone/>
                <wp:docPr id="255" name="Caixa de texto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808355"/>
                        </a:xfrm>
                        <a:prstGeom prst="rect">
                          <a:avLst/>
                        </a:prstGeom>
                        <a:solidFill>
                          <a:srgbClr val="FF8501"/>
                        </a:solidFill>
                        <a:ln w="6350">
                          <a:solidFill>
                            <a:srgbClr val="FF8501"/>
                          </a:solidFill>
                          <a:miter lim="800000"/>
                          <a:headEnd/>
                          <a:tailEnd/>
                        </a:ln>
                      </wps:spPr>
                      <wps:txbx>
                        <w:txbxContent>
                          <w:p w:rsidR="00E06D27" w:rsidRDefault="00E06D27" w:rsidP="000C6A0A">
                            <w:pPr>
                              <w:pStyle w:val="Corpo"/>
                              <w:spacing w:line="276" w:lineRule="auto"/>
                              <w:jc w:val="center"/>
                              <w:rPr>
                                <w:rFonts w:cs="Calibri"/>
                                <w:b/>
                                <w:color w:val="FFFFFF" w:themeColor="background1"/>
                                <w:szCs w:val="23"/>
                              </w:rPr>
                            </w:pPr>
                            <w:r>
                              <w:rPr>
                                <w:rFonts w:cs="Calibri"/>
                                <w:b/>
                                <w:color w:val="FFFFFF" w:themeColor="background1"/>
                                <w:szCs w:val="23"/>
                              </w:rPr>
                              <w:t>Grupo 1</w:t>
                            </w:r>
                          </w:p>
                          <w:p w:rsidR="00E06D27" w:rsidRPr="0036693B" w:rsidRDefault="00E06D27" w:rsidP="0036693B">
                            <w:pPr>
                              <w:pStyle w:val="Corpo"/>
                              <w:spacing w:line="276" w:lineRule="auto"/>
                              <w:jc w:val="center"/>
                              <w:rPr>
                                <w:rFonts w:cs="Calibri"/>
                                <w:i/>
                                <w:color w:val="FFFFFF" w:themeColor="background1"/>
                                <w:szCs w:val="23"/>
                              </w:rPr>
                            </w:pPr>
                            <w:proofErr w:type="spellStart"/>
                            <w:r w:rsidRPr="0036693B">
                              <w:rPr>
                                <w:rFonts w:cs="Calibri"/>
                                <w:i/>
                                <w:color w:val="FFFFFF" w:themeColor="background1"/>
                                <w:szCs w:val="23"/>
                              </w:rPr>
                              <w:t>Kaempferia</w:t>
                            </w:r>
                            <w:proofErr w:type="spellEnd"/>
                            <w:r w:rsidRPr="0036693B">
                              <w:rPr>
                                <w:rFonts w:cs="Calibri"/>
                                <w:i/>
                                <w:color w:val="FFFFFF" w:themeColor="background1"/>
                                <w:szCs w:val="23"/>
                              </w:rPr>
                              <w:t xml:space="preserve"> </w:t>
                            </w:r>
                            <w:proofErr w:type="spellStart"/>
                            <w:r w:rsidRPr="0036693B">
                              <w:rPr>
                                <w:rFonts w:cs="Calibri"/>
                                <w:i/>
                                <w:color w:val="FFFFFF" w:themeColor="background1"/>
                                <w:szCs w:val="23"/>
                              </w:rPr>
                              <w:t>parviflora</w:t>
                            </w:r>
                            <w:proofErr w:type="spellEnd"/>
                          </w:p>
                          <w:p w:rsidR="00E06D27" w:rsidRPr="0036693B" w:rsidRDefault="00E06D27" w:rsidP="0036693B">
                            <w:pPr>
                              <w:pStyle w:val="Corpo"/>
                              <w:spacing w:line="276" w:lineRule="auto"/>
                              <w:jc w:val="center"/>
                              <w:rPr>
                                <w:rFonts w:cs="Calibri"/>
                                <w:i/>
                                <w:color w:val="FFFFFF" w:themeColor="background1"/>
                                <w:szCs w:val="23"/>
                              </w:rPr>
                            </w:pPr>
                            <w:r w:rsidRPr="0036693B">
                              <w:rPr>
                                <w:rFonts w:cs="Calibri"/>
                                <w:i/>
                                <w:color w:val="FFFFFF" w:themeColor="background1"/>
                                <w:szCs w:val="23"/>
                              </w:rPr>
                              <w:t>180 mg ao dia</w:t>
                            </w:r>
                          </w:p>
                          <w:p w:rsidR="00E06D27" w:rsidRPr="009968E0" w:rsidRDefault="00E06D27" w:rsidP="0036693B">
                            <w:pPr>
                              <w:pStyle w:val="Corpo"/>
                              <w:spacing w:line="276" w:lineRule="auto"/>
                              <w:jc w:val="center"/>
                              <w:rPr>
                                <w:rFonts w:cs="Calibri"/>
                                <w:color w:val="FFFFFF" w:themeColor="background1"/>
                                <w:szCs w:val="23"/>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797EA33" id="Caixa de texto 255" o:spid="_x0000_s1194" type="#_x0000_t202" style="position:absolute;margin-left:21.55pt;margin-top:21.05pt;width:168.65pt;height:63.65pt;z-index:252417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" fillcolor="#ff8501" strokecolor="#ff8501" strokeweight=".5pt">
                <v:textbox>
                  <w:txbxContent>
                    <w:p w:rsidR="00E06D27" w:rsidRDefault="00E06D27" w:rsidP="000C6A0A">
                      <w:pPr>
                        <w:pStyle w:val="Corpo"/>
                        <w:spacing w:line="276" w:lineRule="auto"/>
                        <w:jc w:val="center"/>
                        <w:rPr>
                          <w:rFonts w:cs="Calibri"/>
                          <w:b/>
                          <w:color w:val="FFFFFF" w:themeColor="background1"/>
                          <w:szCs w:val="23"/>
                        </w:rPr>
                      </w:pPr>
                      <w:r>
                        <w:rPr>
                          <w:rFonts w:cs="Calibri"/>
                          <w:b/>
                          <w:color w:val="FFFFFF" w:themeColor="background1"/>
                          <w:szCs w:val="23"/>
                        </w:rPr>
                        <w:t>Grupo 1</w:t>
                      </w:r>
                    </w:p>
                    <w:p w:rsidR="00E06D27" w:rsidRPr="0036693B" w:rsidRDefault="00E06D27" w:rsidP="0036693B">
                      <w:pPr>
                        <w:pStyle w:val="Corpo"/>
                        <w:spacing w:line="276" w:lineRule="auto"/>
                        <w:jc w:val="center"/>
                        <w:rPr>
                          <w:rFonts w:cs="Calibri"/>
                          <w:i/>
                          <w:color w:val="FFFFFF" w:themeColor="background1"/>
                          <w:szCs w:val="23"/>
                        </w:rPr>
                      </w:pPr>
                      <w:proofErr w:type="spellStart"/>
                      <w:r w:rsidRPr="0036693B">
                        <w:rPr>
                          <w:rFonts w:cs="Calibri"/>
                          <w:i/>
                          <w:color w:val="FFFFFF" w:themeColor="background1"/>
                          <w:szCs w:val="23"/>
                        </w:rPr>
                        <w:t>Kaempferia</w:t>
                      </w:r>
                      <w:proofErr w:type="spellEnd"/>
                      <w:r w:rsidRPr="0036693B">
                        <w:rPr>
                          <w:rFonts w:cs="Calibri"/>
                          <w:i/>
                          <w:color w:val="FFFFFF" w:themeColor="background1"/>
                          <w:szCs w:val="23"/>
                        </w:rPr>
                        <w:t xml:space="preserve"> </w:t>
                      </w:r>
                      <w:proofErr w:type="spellStart"/>
                      <w:r w:rsidRPr="0036693B">
                        <w:rPr>
                          <w:rFonts w:cs="Calibri"/>
                          <w:i/>
                          <w:color w:val="FFFFFF" w:themeColor="background1"/>
                          <w:szCs w:val="23"/>
                        </w:rPr>
                        <w:t>parviflora</w:t>
                      </w:r>
                      <w:proofErr w:type="spellEnd"/>
                    </w:p>
                    <w:p w:rsidR="00E06D27" w:rsidRPr="0036693B" w:rsidRDefault="00E06D27" w:rsidP="0036693B">
                      <w:pPr>
                        <w:pStyle w:val="Corpo"/>
                        <w:spacing w:line="276" w:lineRule="auto"/>
                        <w:jc w:val="center"/>
                        <w:rPr>
                          <w:rFonts w:cs="Calibri"/>
                          <w:i/>
                          <w:color w:val="FFFFFF" w:themeColor="background1"/>
                          <w:szCs w:val="23"/>
                        </w:rPr>
                      </w:pPr>
                      <w:r w:rsidRPr="0036693B">
                        <w:rPr>
                          <w:rFonts w:cs="Calibri"/>
                          <w:i/>
                          <w:color w:val="FFFFFF" w:themeColor="background1"/>
                          <w:szCs w:val="23"/>
                        </w:rPr>
                        <w:t>180 mg ao dia</w:t>
                      </w:r>
                    </w:p>
                    <w:p w:rsidR="00E06D27" w:rsidRPr="009968E0" w:rsidRDefault="00E06D27" w:rsidP="0036693B">
                      <w:pPr>
                        <w:pStyle w:val="Corpo"/>
                        <w:spacing w:line="276" w:lineRule="auto"/>
                        <w:jc w:val="center"/>
                        <w:rPr>
                          <w:rFonts w:cs="Calibri"/>
                          <w:color w:val="FFFFFF" w:themeColor="background1"/>
                          <w:szCs w:val="23"/>
                        </w:rPr>
                      </w:pPr>
                    </w:p>
                  </w:txbxContent>
                </v:textbox>
                <w10:wrap anchorx="margin"/>
              </v:shape>
            </w:pict>
          </mc:Fallback>
        </mc:AlternateContent>
      </w:r>
    </w:p>
    <w:p w:rsidR="000C6A0A" w:rsidRDefault="000C6A0A" w:rsidP="000C6A0A">
      <w:pPr>
        <w:shd w:val="clear" w:color="auto" w:fill="FFFFFF"/>
        <w:spacing w:after="120" w:line="240" w:lineRule="auto"/>
        <w:rPr>
          <w:rFonts w:ascii="Swis721 Th BT" w:eastAsia="Times New Roman" w:hAnsi="Swis721 Th BT" w:cs="Arial"/>
          <w:color w:val="000000"/>
          <w:sz w:val="23"/>
          <w:szCs w:val="23"/>
          <w:lang w:eastAsia="pt-BR"/>
        </w:rPr>
      </w:pPr>
      <w:r>
        <w:rPr>
          <w:b/>
          <w:noProof/>
          <w:sz w:val="26"/>
          <w:szCs w:val="26"/>
          <w:lang w:eastAsia="pt-BR"/>
        </w:rPr>
        <mc:AlternateContent>
          <mc:Choice Requires="wps">
            <w:drawing>
              <wp:anchor distT="0" distB="0" distL="114300" distR="114300" simplePos="0" relativeHeight="252419072" behindDoc="0" locked="0" layoutInCell="1" allowOverlap="1" wp14:anchorId="78A4CEB6" wp14:editId="659B083D">
                <wp:simplePos x="0" y="0"/>
                <wp:positionH relativeFrom="margin">
                  <wp:posOffset>3378835</wp:posOffset>
                </wp:positionH>
                <wp:positionV relativeFrom="paragraph">
                  <wp:posOffset>48895</wp:posOffset>
                </wp:positionV>
                <wp:extent cx="2141855" cy="767715"/>
                <wp:effectExtent l="10795" t="13970" r="9525" b="8890"/>
                <wp:wrapNone/>
                <wp:docPr id="254" name="Caixa de texto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767715"/>
                        </a:xfrm>
                        <a:prstGeom prst="rect">
                          <a:avLst/>
                        </a:prstGeom>
                        <a:solidFill>
                          <a:srgbClr val="FF8501"/>
                        </a:solidFill>
                        <a:ln w="6350">
                          <a:solidFill>
                            <a:srgbClr val="FF8501"/>
                          </a:solidFill>
                          <a:miter lim="800000"/>
                          <a:headEnd/>
                          <a:tailEnd/>
                        </a:ln>
                      </wps:spPr>
                      <wps:txbx>
                        <w:txbxContent>
                          <w:p w:rsidR="00E06D27" w:rsidRDefault="00E06D27" w:rsidP="000C6A0A">
                            <w:pPr>
                              <w:pStyle w:val="Corpo"/>
                              <w:spacing w:line="276" w:lineRule="auto"/>
                              <w:jc w:val="center"/>
                              <w:rPr>
                                <w:rFonts w:cs="Calibri"/>
                                <w:b/>
                                <w:color w:val="FFFFFF" w:themeColor="background1"/>
                                <w:szCs w:val="23"/>
                              </w:rPr>
                            </w:pPr>
                            <w:r>
                              <w:rPr>
                                <w:rFonts w:cs="Calibri"/>
                                <w:b/>
                                <w:color w:val="FFFFFF" w:themeColor="background1"/>
                                <w:szCs w:val="23"/>
                              </w:rPr>
                              <w:t xml:space="preserve">Grupo 2 </w:t>
                            </w:r>
                          </w:p>
                          <w:p w:rsidR="00E06D27" w:rsidRPr="009968E0" w:rsidRDefault="00E06D27" w:rsidP="000C6A0A">
                            <w:pPr>
                              <w:pStyle w:val="Corpo"/>
                              <w:spacing w:line="276" w:lineRule="auto"/>
                              <w:jc w:val="center"/>
                              <w:rPr>
                                <w:rFonts w:cs="Calibri"/>
                                <w:color w:val="FFFFFF" w:themeColor="background1"/>
                                <w:szCs w:val="23"/>
                              </w:rPr>
                            </w:pPr>
                            <w:r w:rsidRPr="009968E0">
                              <w:rPr>
                                <w:rFonts w:cs="Calibri"/>
                                <w:color w:val="FFFFFF" w:themeColor="background1"/>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8A4CEB6" id="Caixa de texto 254" o:spid="_x0000_s1195" type="#_x0000_t202" style="position:absolute;margin-left:266.05pt;margin-top:3.85pt;width:168.65pt;height:60.45pt;z-index:25241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" fillcolor="#ff8501" strokecolor="#ff8501" strokeweight=".5pt">
                <v:textbox>
                  <w:txbxContent>
                    <w:p w:rsidR="00E06D27" w:rsidRDefault="00E06D27" w:rsidP="000C6A0A">
                      <w:pPr>
                        <w:pStyle w:val="Corpo"/>
                        <w:spacing w:line="276" w:lineRule="auto"/>
                        <w:jc w:val="center"/>
                        <w:rPr>
                          <w:rFonts w:cs="Calibri"/>
                          <w:b/>
                          <w:color w:val="FFFFFF" w:themeColor="background1"/>
                          <w:szCs w:val="23"/>
                        </w:rPr>
                      </w:pPr>
                      <w:r>
                        <w:rPr>
                          <w:rFonts w:cs="Calibri"/>
                          <w:b/>
                          <w:color w:val="FFFFFF" w:themeColor="background1"/>
                          <w:szCs w:val="23"/>
                        </w:rPr>
                        <w:t xml:space="preserve">Grupo 2 </w:t>
                      </w:r>
                    </w:p>
                    <w:p w:rsidR="00E06D27" w:rsidRPr="009968E0" w:rsidRDefault="00E06D27" w:rsidP="000C6A0A">
                      <w:pPr>
                        <w:pStyle w:val="Corpo"/>
                        <w:spacing w:line="276" w:lineRule="auto"/>
                        <w:jc w:val="center"/>
                        <w:rPr>
                          <w:rFonts w:cs="Calibri"/>
                          <w:color w:val="FFFFFF" w:themeColor="background1"/>
                          <w:szCs w:val="23"/>
                        </w:rPr>
                      </w:pPr>
                      <w:r w:rsidRPr="009968E0">
                        <w:rPr>
                          <w:rFonts w:cs="Calibri"/>
                          <w:color w:val="FFFFFF" w:themeColor="background1"/>
                          <w:szCs w:val="23"/>
                        </w:rPr>
                        <w:t>Placebo</w:t>
                      </w:r>
                    </w:p>
                  </w:txbxContent>
                </v:textbox>
                <w10:wrap anchorx="margin"/>
              </v:shape>
            </w:pict>
          </mc:Fallback>
        </mc:AlternateContent>
      </w:r>
    </w:p>
    <w:p w:rsidR="000C6A0A" w:rsidRDefault="000C6A0A" w:rsidP="000C6A0A">
      <w:pPr>
        <w:shd w:val="clear" w:color="auto" w:fill="FFFFFF"/>
        <w:spacing w:after="120" w:line="240" w:lineRule="auto"/>
        <w:rPr>
          <w:rFonts w:ascii="Swis721 Th BT" w:eastAsia="Times New Roman" w:hAnsi="Swis721 Th BT" w:cs="Arial"/>
          <w:color w:val="000000"/>
          <w:sz w:val="23"/>
          <w:szCs w:val="23"/>
          <w:lang w:eastAsia="pt-BR"/>
        </w:rPr>
      </w:pPr>
    </w:p>
    <w:p w:rsidR="000C6A0A" w:rsidRDefault="000C6A0A" w:rsidP="000C6A0A">
      <w:pPr>
        <w:shd w:val="clear" w:color="auto" w:fill="FFFFFF"/>
        <w:spacing w:after="120" w:line="240" w:lineRule="auto"/>
        <w:rPr>
          <w:rFonts w:ascii="Swis721 Th BT" w:eastAsia="Times New Roman" w:hAnsi="Swis721 Th BT" w:cs="Arial"/>
          <w:color w:val="000000"/>
          <w:sz w:val="23"/>
          <w:szCs w:val="23"/>
          <w:lang w:eastAsia="pt-BR"/>
        </w:rPr>
      </w:pPr>
    </w:p>
    <w:p w:rsidR="000C6A0A" w:rsidRPr="003610CD" w:rsidRDefault="000C6A0A" w:rsidP="000C6A0A">
      <w:pPr>
        <w:shd w:val="clear" w:color="auto" w:fill="FFFFFF"/>
        <w:spacing w:after="120" w:line="240" w:lineRule="auto"/>
        <w:rPr>
          <w:rFonts w:ascii="Swis721 Th BT" w:eastAsia="Times New Roman" w:hAnsi="Swis721 Th BT" w:cs="Arial"/>
          <w:b/>
          <w:color w:val="000000"/>
          <w:sz w:val="10"/>
          <w:szCs w:val="10"/>
          <w:lang w:eastAsia="pt-BR"/>
        </w:rPr>
      </w:pPr>
    </w:p>
    <w:p w:rsidR="0036693B" w:rsidRPr="0036693B" w:rsidRDefault="0036693B" w:rsidP="00F20352">
      <w:pPr>
        <w:pStyle w:val="PargrafodaLista"/>
        <w:numPr>
          <w:ilvl w:val="0"/>
          <w:numId w:val="32"/>
        </w:numPr>
        <w:shd w:val="clear" w:color="auto" w:fill="FFFFFF"/>
        <w:spacing w:after="20"/>
        <w:jc w:val="both"/>
        <w:rPr>
          <w:rFonts w:ascii="Swis721 Th BT" w:eastAsia="Times New Roman" w:hAnsi="Swis721 Th BT" w:cs="Arial"/>
          <w:color w:val="404040" w:themeColor="text1" w:themeTint="BF"/>
          <w:sz w:val="20"/>
          <w:szCs w:val="20"/>
          <w:lang w:eastAsia="pt-BR"/>
        </w:rPr>
      </w:pPr>
      <w:r w:rsidRPr="0036693B">
        <w:rPr>
          <w:rFonts w:ascii="Swis721 Th BT" w:eastAsia="Times New Roman" w:hAnsi="Swis721 Th BT" w:cs="Arial"/>
          <w:color w:val="404040" w:themeColor="text1" w:themeTint="BF"/>
          <w:sz w:val="20"/>
          <w:szCs w:val="20"/>
          <w:lang w:eastAsia="pt-BR"/>
        </w:rPr>
        <w:t>Foram utilizados 6 testes de aptidão física: T</w:t>
      </w:r>
      <w:r w:rsidRPr="0036693B">
        <w:rPr>
          <w:rFonts w:ascii="Swis721 Th BT" w:hAnsi="Swis721 Th BT" w:cs="Arial"/>
          <w:color w:val="404040" w:themeColor="text1" w:themeTint="BF"/>
          <w:sz w:val="20"/>
          <w:szCs w:val="20"/>
          <w:lang w:val="pt-PT"/>
        </w:rPr>
        <w:t>este de Sentar e Alcançar, Teste de Força de Preensão Manual, Teste de Força de Costas e Pernas, Teste Técnico de 40 Jardas, Teste de Corrida de 50 metros e Teste de Aptidão Cardiorrespiratória (</w:t>
      </w:r>
      <w:r w:rsidRPr="0036693B">
        <w:rPr>
          <w:rFonts w:ascii="Swis721 Th BT" w:hAnsi="Swis721 Th BT"/>
          <w:color w:val="404040" w:themeColor="text1" w:themeTint="BF"/>
          <w:sz w:val="20"/>
          <w:szCs w:val="20"/>
          <w:shd w:val="clear" w:color="auto" w:fill="FFFFFF"/>
        </w:rPr>
        <w:t>VO</w:t>
      </w:r>
      <w:r w:rsidRPr="0036693B">
        <w:rPr>
          <w:rFonts w:ascii="Swis721 Th BT" w:hAnsi="Swis721 Th BT"/>
          <w:color w:val="404040" w:themeColor="text1" w:themeTint="BF"/>
          <w:sz w:val="20"/>
          <w:szCs w:val="20"/>
          <w:shd w:val="clear" w:color="auto" w:fill="FFFFFF"/>
          <w:vertAlign w:val="subscript"/>
        </w:rPr>
        <w:t>2</w:t>
      </w:r>
      <w:r w:rsidRPr="0036693B">
        <w:rPr>
          <w:rFonts w:ascii="Swis721 Th BT" w:hAnsi="Swis721 Th BT"/>
          <w:color w:val="404040" w:themeColor="text1" w:themeTint="BF"/>
          <w:sz w:val="20"/>
          <w:szCs w:val="20"/>
          <w:shd w:val="clear" w:color="auto" w:fill="FFFFFF"/>
        </w:rPr>
        <w:t>max)</w:t>
      </w:r>
      <w:r w:rsidRPr="0036693B">
        <w:rPr>
          <w:rFonts w:ascii="Swis721 Th BT" w:hAnsi="Swis721 Th BT" w:cs="Arial"/>
          <w:color w:val="404040" w:themeColor="text1" w:themeTint="BF"/>
          <w:sz w:val="20"/>
          <w:szCs w:val="20"/>
        </w:rPr>
        <w:t xml:space="preserve">. Esses testes </w:t>
      </w:r>
      <w:r w:rsidRPr="0036693B">
        <w:rPr>
          <w:rFonts w:ascii="Swis721 Th BT" w:eastAsia="Times New Roman" w:hAnsi="Swis721 Th BT" w:cs="Arial"/>
          <w:color w:val="404040" w:themeColor="text1" w:themeTint="BF"/>
          <w:sz w:val="20"/>
          <w:szCs w:val="20"/>
          <w:lang w:eastAsia="pt-BR"/>
        </w:rPr>
        <w:t xml:space="preserve">foram realizados a cada 4 semanas ao longo do período de 12 semanas. </w:t>
      </w:r>
    </w:p>
    <w:p w:rsidR="000C6A0A" w:rsidRDefault="000C6A0A" w:rsidP="000C6A0A">
      <w:pPr>
        <w:pStyle w:val="Corpo"/>
        <w:jc w:val="left"/>
        <w:rPr>
          <w:b/>
          <w:color w:val="0082B2"/>
          <w:sz w:val="26"/>
          <w:szCs w:val="26"/>
        </w:rPr>
      </w:pPr>
    </w:p>
    <w:p w:rsidR="000C6A0A" w:rsidRPr="002619D6" w:rsidRDefault="000C6A0A" w:rsidP="000C6A0A">
      <w:pPr>
        <w:pStyle w:val="Corpo"/>
        <w:jc w:val="left"/>
        <w:rPr>
          <w:b/>
          <w:color w:val="0082B2"/>
          <w:szCs w:val="23"/>
        </w:rPr>
      </w:pPr>
      <w:r w:rsidRPr="002619D6">
        <w:rPr>
          <w:b/>
          <w:color w:val="0082B2"/>
          <w:szCs w:val="23"/>
        </w:rPr>
        <w:t>Resultados:</w:t>
      </w:r>
    </w:p>
    <w:p w:rsidR="000C6A0A" w:rsidRPr="000C2397" w:rsidRDefault="000C6A0A" w:rsidP="000C6A0A">
      <w:pPr>
        <w:pStyle w:val="Corpo"/>
        <w:jc w:val="left"/>
        <w:rPr>
          <w:b/>
          <w:color w:val="0082B2"/>
          <w:sz w:val="16"/>
          <w:szCs w:val="16"/>
        </w:rPr>
      </w:pPr>
    </w:p>
    <w:p w:rsidR="0036693B" w:rsidRPr="0036693B" w:rsidRDefault="0036693B" w:rsidP="00F20352">
      <w:pPr>
        <w:pStyle w:val="Corpo"/>
        <w:numPr>
          <w:ilvl w:val="0"/>
          <w:numId w:val="33"/>
        </w:numPr>
        <w:rPr>
          <w:rFonts w:eastAsia="Times New Roman" w:cs="Arial"/>
          <w:color w:val="000000"/>
          <w:szCs w:val="23"/>
          <w:lang w:eastAsia="pt-BR"/>
        </w:rPr>
      </w:pPr>
      <w:r w:rsidRPr="0036693B">
        <w:rPr>
          <w:rFonts w:eastAsia="Times New Roman" w:cs="Arial"/>
          <w:color w:val="000000"/>
          <w:szCs w:val="23"/>
          <w:lang w:eastAsia="pt-BR"/>
        </w:rPr>
        <w:t xml:space="preserve">Após o tratamento com </w:t>
      </w:r>
      <w:r w:rsidRPr="0036693B">
        <w:rPr>
          <w:rFonts w:eastAsia="Times New Roman" w:cs="Arial"/>
          <w:i/>
          <w:color w:val="000000"/>
          <w:szCs w:val="23"/>
          <w:lang w:eastAsia="pt-BR"/>
        </w:rPr>
        <w:t xml:space="preserve">K. </w:t>
      </w:r>
      <w:r w:rsidR="00E1392B">
        <w:rPr>
          <w:rFonts w:eastAsia="Times New Roman" w:cs="Arial"/>
          <w:i/>
          <w:color w:val="000000"/>
          <w:szCs w:val="23"/>
          <w:lang w:eastAsia="pt-BR"/>
        </w:rPr>
        <w:t>Parviflora,</w:t>
      </w:r>
      <w:r w:rsidRPr="0036693B">
        <w:rPr>
          <w:rFonts w:eastAsia="Times New Roman" w:cs="Arial"/>
          <w:color w:val="000000"/>
          <w:szCs w:val="23"/>
          <w:lang w:eastAsia="pt-BR"/>
        </w:rPr>
        <w:t xml:space="preserve"> houve aumento significativo do desempenho no </w:t>
      </w:r>
      <w:r w:rsidRPr="0036693B">
        <w:rPr>
          <w:rFonts w:eastAsia="Times New Roman" w:cs="Arial"/>
          <w:color w:val="000000"/>
          <w:szCs w:val="23"/>
          <w:lang w:val="pt-PT" w:eastAsia="pt-BR"/>
        </w:rPr>
        <w:t>Teste de Força de Preensão da Mão Direita n</w:t>
      </w:r>
      <w:r w:rsidRPr="0036693B">
        <w:rPr>
          <w:rFonts w:eastAsia="Times New Roman" w:cs="Arial"/>
          <w:color w:val="000000"/>
          <w:szCs w:val="23"/>
          <w:lang w:eastAsia="pt-BR"/>
        </w:rPr>
        <w:t xml:space="preserve">as semanas 4, 8, e 12 e no </w:t>
      </w:r>
      <w:r w:rsidRPr="0036693B">
        <w:rPr>
          <w:rFonts w:eastAsia="Times New Roman" w:cs="Arial"/>
          <w:color w:val="000000"/>
          <w:szCs w:val="23"/>
          <w:lang w:val="pt-PT" w:eastAsia="pt-BR"/>
        </w:rPr>
        <w:t>Teste de Força de Preensão da Mão Esquerda na semana 8 em relação ao grupo placebo;</w:t>
      </w:r>
    </w:p>
    <w:p w:rsidR="0036693B" w:rsidRPr="0036693B" w:rsidRDefault="0036693B" w:rsidP="0036693B">
      <w:pPr>
        <w:pStyle w:val="Corpo"/>
        <w:ind w:left="360"/>
        <w:rPr>
          <w:rFonts w:eastAsia="Times New Roman" w:cs="Arial"/>
          <w:color w:val="000000"/>
          <w:szCs w:val="23"/>
          <w:lang w:eastAsia="pt-BR"/>
        </w:rPr>
      </w:pPr>
    </w:p>
    <w:p w:rsidR="0036693B" w:rsidRDefault="0036693B" w:rsidP="00F20352">
      <w:pPr>
        <w:pStyle w:val="Corpo"/>
        <w:numPr>
          <w:ilvl w:val="0"/>
          <w:numId w:val="33"/>
        </w:numPr>
        <w:rPr>
          <w:rFonts w:eastAsia="Times New Roman" w:cs="Arial"/>
          <w:color w:val="000000"/>
          <w:szCs w:val="23"/>
          <w:lang w:eastAsia="pt-BR"/>
        </w:rPr>
      </w:pPr>
      <w:r w:rsidRPr="0036693B">
        <w:rPr>
          <w:rFonts w:eastAsia="Times New Roman" w:cs="Arial"/>
          <w:color w:val="000000"/>
          <w:szCs w:val="23"/>
          <w:lang w:eastAsia="pt-BR"/>
        </w:rPr>
        <w:t>Em comparação ao grupo placebo, o grupo 1 apresentou maior tendência ao aumento da força muscular;</w:t>
      </w:r>
    </w:p>
    <w:p w:rsidR="0036693B" w:rsidRPr="0036693B" w:rsidRDefault="0036693B" w:rsidP="0036693B">
      <w:pPr>
        <w:pStyle w:val="Corpo"/>
        <w:rPr>
          <w:rFonts w:eastAsia="Times New Roman" w:cs="Arial"/>
          <w:color w:val="000000"/>
          <w:szCs w:val="23"/>
          <w:lang w:eastAsia="pt-BR"/>
        </w:rPr>
      </w:pPr>
    </w:p>
    <w:p w:rsidR="0036693B" w:rsidRPr="0036693B" w:rsidRDefault="0036693B" w:rsidP="00F20352">
      <w:pPr>
        <w:pStyle w:val="Corpo"/>
        <w:numPr>
          <w:ilvl w:val="0"/>
          <w:numId w:val="33"/>
        </w:numPr>
        <w:jc w:val="left"/>
        <w:rPr>
          <w:rFonts w:eastAsia="Times New Roman" w:cs="Arial"/>
          <w:color w:val="000000"/>
          <w:szCs w:val="23"/>
          <w:lang w:eastAsia="pt-BR"/>
        </w:rPr>
      </w:pPr>
      <w:r w:rsidRPr="0036693B">
        <w:rPr>
          <w:rFonts w:eastAsia="Times New Roman" w:cs="Arial"/>
          <w:color w:val="000000"/>
          <w:szCs w:val="23"/>
          <w:lang w:eastAsia="pt-BR"/>
        </w:rPr>
        <w:t xml:space="preserve">Nenhum dos participantes do estudo apresentou efeitos adversos. </w:t>
      </w:r>
    </w:p>
    <w:p w:rsidR="000C6A0A" w:rsidRPr="00B3370F" w:rsidRDefault="000C6A0A" w:rsidP="000C6A0A">
      <w:pPr>
        <w:pStyle w:val="Corpo"/>
        <w:jc w:val="left"/>
        <w:rPr>
          <w:b/>
          <w:color w:val="0082B2"/>
          <w:sz w:val="10"/>
          <w:szCs w:val="10"/>
        </w:rPr>
      </w:pPr>
    </w:p>
    <w:p w:rsidR="000C6A0A" w:rsidRPr="00B3370F" w:rsidRDefault="000C6A0A" w:rsidP="000C6A0A">
      <w:pPr>
        <w:pStyle w:val="Corpo"/>
        <w:jc w:val="left"/>
        <w:rPr>
          <w:b/>
          <w:color w:val="0082B2"/>
          <w:sz w:val="10"/>
          <w:szCs w:val="10"/>
        </w:rPr>
      </w:pPr>
    </w:p>
    <w:p w:rsidR="0036693B" w:rsidRDefault="0036693B" w:rsidP="000C6A0A">
      <w:pPr>
        <w:pStyle w:val="Corpo"/>
        <w:jc w:val="left"/>
        <w:rPr>
          <w:b/>
          <w:color w:val="0082B2"/>
          <w:szCs w:val="23"/>
        </w:rPr>
      </w:pPr>
    </w:p>
    <w:p w:rsidR="000C6A0A" w:rsidRPr="002619D6" w:rsidRDefault="000C6A0A" w:rsidP="000C6A0A">
      <w:pPr>
        <w:pStyle w:val="Corpo"/>
        <w:jc w:val="left"/>
        <w:rPr>
          <w:b/>
          <w:color w:val="0082B2"/>
          <w:szCs w:val="23"/>
        </w:rPr>
      </w:pPr>
      <w:r w:rsidRPr="002619D6">
        <w:rPr>
          <w:b/>
          <w:color w:val="0082B2"/>
          <w:szCs w:val="23"/>
        </w:rPr>
        <w:t>Conclusão:</w:t>
      </w:r>
    </w:p>
    <w:p w:rsidR="000C6A0A" w:rsidRPr="003610CD" w:rsidRDefault="000C6A0A" w:rsidP="000C6A0A">
      <w:pPr>
        <w:shd w:val="clear" w:color="auto" w:fill="FFFFFF"/>
        <w:spacing w:after="0" w:line="240" w:lineRule="auto"/>
        <w:ind w:right="60"/>
        <w:outlineLvl w:val="3"/>
        <w:rPr>
          <w:rFonts w:ascii="Swis721 Th BT" w:eastAsia="Times New Roman" w:hAnsi="Swis721 Th BT" w:cs="Arial"/>
          <w:b/>
          <w:color w:val="000000"/>
          <w:sz w:val="10"/>
          <w:szCs w:val="10"/>
          <w:lang w:eastAsia="pt-BR"/>
        </w:rPr>
      </w:pPr>
    </w:p>
    <w:p w:rsidR="0036693B" w:rsidRPr="0036693B" w:rsidRDefault="0036693B" w:rsidP="0036693B">
      <w:pPr>
        <w:shd w:val="clear" w:color="auto" w:fill="FFFFFF"/>
        <w:spacing w:after="20"/>
        <w:jc w:val="center"/>
        <w:rPr>
          <w:rFonts w:ascii="Swis721 Th BT" w:eastAsia="Times New Roman" w:hAnsi="Swis721 Th BT" w:cs="Arial"/>
          <w:b/>
          <w:i/>
          <w:color w:val="404040" w:themeColor="text1" w:themeTint="BF"/>
          <w:sz w:val="23"/>
          <w:szCs w:val="23"/>
          <w:lang w:eastAsia="pt-BR"/>
        </w:rPr>
      </w:pPr>
      <w:r w:rsidRPr="0036693B">
        <w:rPr>
          <w:rFonts w:ascii="Swis721 Th BT" w:eastAsia="Times New Roman" w:hAnsi="Swis721 Th BT" w:cs="Arial"/>
          <w:b/>
          <w:i/>
          <w:color w:val="404040" w:themeColor="text1" w:themeTint="BF"/>
          <w:sz w:val="23"/>
          <w:szCs w:val="23"/>
          <w:lang w:eastAsia="pt-BR"/>
        </w:rPr>
        <w:t xml:space="preserve">A suplementação com </w:t>
      </w:r>
      <w:proofErr w:type="spellStart"/>
      <w:r w:rsidRPr="0036693B">
        <w:rPr>
          <w:rFonts w:ascii="Swis721 Th BT" w:eastAsia="Times New Roman" w:hAnsi="Swis721 Th BT" w:cs="Arial"/>
          <w:b/>
          <w:i/>
          <w:color w:val="404040" w:themeColor="text1" w:themeTint="BF"/>
          <w:sz w:val="23"/>
          <w:szCs w:val="23"/>
          <w:lang w:eastAsia="pt-BR"/>
        </w:rPr>
        <w:t>Kaempferia</w:t>
      </w:r>
      <w:proofErr w:type="spellEnd"/>
      <w:r w:rsidRPr="0036693B">
        <w:rPr>
          <w:rFonts w:ascii="Swis721 Th BT" w:eastAsia="Times New Roman" w:hAnsi="Swis721 Th BT" w:cs="Arial"/>
          <w:b/>
          <w:i/>
          <w:color w:val="404040" w:themeColor="text1" w:themeTint="BF"/>
          <w:sz w:val="23"/>
          <w:szCs w:val="23"/>
          <w:lang w:eastAsia="pt-BR"/>
        </w:rPr>
        <w:t xml:space="preserve"> </w:t>
      </w:r>
      <w:proofErr w:type="spellStart"/>
      <w:r w:rsidRPr="0036693B">
        <w:rPr>
          <w:rFonts w:ascii="Swis721 Th BT" w:eastAsia="Times New Roman" w:hAnsi="Swis721 Th BT" w:cs="Arial"/>
          <w:b/>
          <w:i/>
          <w:color w:val="404040" w:themeColor="text1" w:themeTint="BF"/>
          <w:sz w:val="23"/>
          <w:szCs w:val="23"/>
          <w:lang w:eastAsia="pt-BR"/>
        </w:rPr>
        <w:t>parviflora</w:t>
      </w:r>
      <w:proofErr w:type="spellEnd"/>
      <w:r w:rsidRPr="0036693B">
        <w:rPr>
          <w:rFonts w:ascii="Swis721 Th BT" w:eastAsia="Times New Roman" w:hAnsi="Swis721 Th BT" w:cs="Arial"/>
          <w:b/>
          <w:i/>
          <w:color w:val="404040" w:themeColor="text1" w:themeTint="BF"/>
          <w:sz w:val="23"/>
          <w:szCs w:val="23"/>
          <w:lang w:eastAsia="pt-BR"/>
        </w:rPr>
        <w:t xml:space="preserve"> possui potencial para aumentar a força muscular e pode melhorar a capacidade aeróbica, que são componentes importantes da aptidão física em jogadores de futebol.</w:t>
      </w:r>
    </w:p>
    <w:p w:rsidR="007963A0" w:rsidRDefault="007963A0" w:rsidP="007963A0">
      <w:pPr>
        <w:ind w:right="-1"/>
        <w:rPr>
          <w:rFonts w:ascii="Swis721 Th BT" w:eastAsia="MS Mincho" w:hAnsi="Swis721 Th BT"/>
          <w:b/>
          <w:color w:val="0082B2"/>
          <w:sz w:val="40"/>
        </w:rPr>
      </w:pPr>
    </w:p>
    <w:p w:rsidR="007963A0" w:rsidRDefault="007963A0" w:rsidP="007963A0">
      <w:pPr>
        <w:ind w:right="-1"/>
        <w:rPr>
          <w:rFonts w:ascii="Swis721 Th BT" w:hAnsi="Swis721 Th BT"/>
          <w:b/>
          <w:sz w:val="23"/>
          <w:szCs w:val="23"/>
        </w:rPr>
      </w:pPr>
    </w:p>
    <w:p w:rsidR="0036693B" w:rsidRPr="006831A7" w:rsidRDefault="0036693B" w:rsidP="0036693B">
      <w:pPr>
        <w:pStyle w:val="Titulo"/>
      </w:pPr>
      <w:r>
        <w:t>Formulário</w:t>
      </w:r>
    </w:p>
    <w:p w:rsidR="0036693B" w:rsidRDefault="0036693B" w:rsidP="007963A0">
      <w:pPr>
        <w:ind w:right="-1"/>
        <w:rPr>
          <w:rFonts w:ascii="Swis721 Th BT" w:hAnsi="Swis721 Th BT"/>
          <w:b/>
          <w:sz w:val="23"/>
          <w:szCs w:val="23"/>
        </w:rPr>
      </w:pPr>
    </w:p>
    <w:p w:rsidR="0036693B" w:rsidRPr="0036693B" w:rsidRDefault="0036693B" w:rsidP="0036693B">
      <w:pPr>
        <w:pStyle w:val="Corpo"/>
        <w:rPr>
          <w:b/>
          <w:i/>
          <w:sz w:val="24"/>
          <w:u w:val="single"/>
        </w:rPr>
      </w:pPr>
      <w:proofErr w:type="spellStart"/>
      <w:r w:rsidRPr="0036693B">
        <w:rPr>
          <w:b/>
          <w:i/>
          <w:sz w:val="24"/>
          <w:u w:val="single"/>
        </w:rPr>
        <w:t>K</w:t>
      </w:r>
      <w:r w:rsidRPr="0036693B">
        <w:rPr>
          <w:b/>
          <w:i/>
          <w:iCs/>
          <w:sz w:val="24"/>
          <w:u w:val="single"/>
        </w:rPr>
        <w:t>aempferia</w:t>
      </w:r>
      <w:proofErr w:type="spellEnd"/>
      <w:r w:rsidRPr="0036693B">
        <w:rPr>
          <w:b/>
          <w:i/>
          <w:iCs/>
          <w:sz w:val="24"/>
          <w:u w:val="single"/>
        </w:rPr>
        <w:t xml:space="preserve"> </w:t>
      </w:r>
      <w:proofErr w:type="spellStart"/>
      <w:r w:rsidRPr="0036693B">
        <w:rPr>
          <w:b/>
          <w:i/>
          <w:iCs/>
          <w:sz w:val="24"/>
          <w:u w:val="single"/>
        </w:rPr>
        <w:t>parviflora</w:t>
      </w:r>
      <w:proofErr w:type="spellEnd"/>
      <w:r w:rsidRPr="0036693B">
        <w:rPr>
          <w:b/>
          <w:i/>
          <w:sz w:val="24"/>
          <w:u w:val="single"/>
        </w:rPr>
        <w:t xml:space="preserve"> Melhora a Aptidão Física em Jogadores de Futebol</w:t>
      </w:r>
    </w:p>
    <w:p w:rsidR="0036693B" w:rsidRPr="00C30C20" w:rsidRDefault="0036693B" w:rsidP="0036693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6693B"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36693B" w:rsidRPr="00C87A84" w:rsidRDefault="0036693B" w:rsidP="0036693B">
            <w:pPr>
              <w:pStyle w:val="Corpo"/>
              <w:jc w:val="center"/>
              <w:rPr>
                <w:b/>
                <w:color w:val="FFFFFF" w:themeColor="background1"/>
              </w:rPr>
            </w:pPr>
            <w:r>
              <w:rPr>
                <w:b/>
                <w:color w:val="FFFFFF" w:themeColor="background1"/>
                <w:sz w:val="22"/>
              </w:rPr>
              <w:t xml:space="preserve">Cápsulas de </w:t>
            </w:r>
            <w:r w:rsidRPr="000070F3">
              <w:rPr>
                <w:b/>
                <w:i/>
                <w:color w:val="FFFFFF" w:themeColor="background1"/>
                <w:sz w:val="22"/>
              </w:rPr>
              <w:t>K.</w:t>
            </w:r>
            <w:r w:rsidRPr="000070F3">
              <w:rPr>
                <w:rFonts w:ascii="Tahoma" w:hAnsi="Tahoma" w:cs="Tahoma"/>
                <w:b/>
                <w:i/>
                <w:iCs/>
                <w:color w:val="auto"/>
                <w:sz w:val="24"/>
                <w:szCs w:val="16"/>
              </w:rPr>
              <w:t xml:space="preserve"> </w:t>
            </w:r>
            <w:proofErr w:type="spellStart"/>
            <w:r w:rsidRPr="000070F3">
              <w:rPr>
                <w:b/>
                <w:i/>
                <w:iCs/>
                <w:color w:val="FFFFFF" w:themeColor="background1"/>
                <w:sz w:val="22"/>
              </w:rPr>
              <w:t>parviflora</w:t>
            </w:r>
            <w:proofErr w:type="spellEnd"/>
          </w:p>
        </w:tc>
      </w:tr>
      <w:tr w:rsidR="0036693B"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6693B" w:rsidRPr="003A6682" w:rsidRDefault="0036693B" w:rsidP="0036693B">
            <w:pPr>
              <w:pStyle w:val="Corpo"/>
            </w:pPr>
            <w:proofErr w:type="spellStart"/>
            <w:r w:rsidRPr="000070F3">
              <w:rPr>
                <w:i/>
              </w:rPr>
              <w:t>K</w:t>
            </w:r>
            <w:r w:rsidRPr="000070F3">
              <w:rPr>
                <w:i/>
                <w:iCs/>
              </w:rPr>
              <w:t>aempferia</w:t>
            </w:r>
            <w:proofErr w:type="spellEnd"/>
            <w:r w:rsidRPr="000070F3">
              <w:rPr>
                <w:i/>
                <w:iCs/>
              </w:rPr>
              <w:t xml:space="preserve"> </w:t>
            </w:r>
            <w:proofErr w:type="spellStart"/>
            <w:r w:rsidRPr="000070F3">
              <w:rPr>
                <w:i/>
                <w:iCs/>
              </w:rPr>
              <w:t>parviflora</w:t>
            </w:r>
            <w:proofErr w:type="spellEnd"/>
            <w:r w:rsidRPr="00DA09C4">
              <w:t>..</w:t>
            </w:r>
            <w:r>
              <w:t>..................</w:t>
            </w:r>
            <w:r w:rsidRPr="00DA09C4">
              <w:t>..</w:t>
            </w:r>
            <w:r>
              <w:t>180</w:t>
            </w:r>
            <w:r w:rsidRPr="00DA09C4">
              <w:t xml:space="preserve"> mg</w:t>
            </w:r>
          </w:p>
        </w:tc>
      </w:tr>
      <w:tr w:rsidR="0036693B" w:rsidRPr="009537E7" w:rsidTr="002D0B4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6693B" w:rsidRPr="003A6682" w:rsidRDefault="0036693B" w:rsidP="0036693B">
            <w:pPr>
              <w:pStyle w:val="Corpo"/>
            </w:pPr>
            <w:r w:rsidRPr="00DA09C4">
              <w:t>Excipiente qsp...................</w:t>
            </w:r>
            <w:r>
              <w:t>......</w:t>
            </w:r>
            <w:r w:rsidRPr="00DA09C4">
              <w:t>...1 Cápsula</w:t>
            </w:r>
          </w:p>
        </w:tc>
      </w:tr>
    </w:tbl>
    <w:p w:rsidR="0036693B" w:rsidRDefault="0036693B" w:rsidP="00DD7869">
      <w:pPr>
        <w:pStyle w:val="Corpo"/>
        <w:ind w:right="4762"/>
        <w:rPr>
          <w:sz w:val="16"/>
          <w:szCs w:val="16"/>
        </w:rPr>
      </w:pPr>
      <w:r>
        <w:rPr>
          <w:sz w:val="16"/>
          <w:szCs w:val="16"/>
        </w:rPr>
        <w:t>Administrar 1 cápsula ao dia antes do café da manhã ou conforme a orientação médica.</w:t>
      </w:r>
    </w:p>
    <w:p w:rsidR="0036693B" w:rsidRDefault="0036693B"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DD2D21" w:rsidRDefault="00DD2D21" w:rsidP="007963A0">
      <w:pPr>
        <w:ind w:right="-1"/>
        <w:rPr>
          <w:rFonts w:ascii="Swis721 Th BT" w:hAnsi="Swis721 Th BT"/>
          <w:b/>
          <w:sz w:val="23"/>
          <w:szCs w:val="23"/>
        </w:rPr>
      </w:pPr>
    </w:p>
    <w:p w:rsidR="00DD2D21" w:rsidRDefault="00DD2D21" w:rsidP="007963A0">
      <w:pPr>
        <w:ind w:right="-1"/>
        <w:rPr>
          <w:rFonts w:ascii="Swis721 Th BT" w:hAnsi="Swis721 Th BT"/>
          <w:b/>
          <w:sz w:val="23"/>
          <w:szCs w:val="23"/>
        </w:rPr>
      </w:pPr>
    </w:p>
    <w:p w:rsidR="00DD2D21" w:rsidRDefault="00DD2D21" w:rsidP="007963A0">
      <w:pPr>
        <w:ind w:right="-1"/>
        <w:rPr>
          <w:rFonts w:ascii="Swis721 Th BT" w:hAnsi="Swis721 Th BT"/>
          <w:b/>
          <w:sz w:val="23"/>
          <w:szCs w:val="23"/>
        </w:rPr>
      </w:pPr>
    </w:p>
    <w:p w:rsidR="00DD2D21" w:rsidRDefault="00DD2D21" w:rsidP="007963A0">
      <w:pPr>
        <w:ind w:right="-1"/>
        <w:rPr>
          <w:rFonts w:ascii="Swis721 Th BT" w:hAnsi="Swis721 Th BT"/>
          <w:b/>
          <w:sz w:val="23"/>
          <w:szCs w:val="23"/>
        </w:rPr>
      </w:pPr>
    </w:p>
    <w:p w:rsidR="00DD2D21" w:rsidRPr="00DD2D21" w:rsidRDefault="00DD2D21" w:rsidP="00DD2D21">
      <w:pPr>
        <w:pStyle w:val="Ttulo1"/>
      </w:pPr>
      <w:bookmarkStart w:id="30" w:name="_Toc25764857"/>
      <w:r>
        <w:t>Lemon Verbena</w:t>
      </w:r>
      <w:bookmarkEnd w:id="30"/>
    </w:p>
    <w:p w:rsidR="00DD2D21" w:rsidRDefault="00DD2D21" w:rsidP="00DD2D21">
      <w:pPr>
        <w:pStyle w:val="Subtitulocorpo"/>
        <w:jc w:val="center"/>
      </w:pPr>
      <w:r>
        <w:rPr>
          <w:color w:val="0082B2"/>
        </w:rPr>
        <w:t>Aumenta o Rendimento Físico, Melhora a Recuperação Muscular e Apresenta Ação Antioxidante</w:t>
      </w:r>
    </w:p>
    <w:p w:rsidR="00DD2D21" w:rsidRDefault="00DD2D21" w:rsidP="007963A0">
      <w:pPr>
        <w:ind w:right="-1"/>
        <w:rPr>
          <w:rFonts w:ascii="Swis721 Th BT" w:hAnsi="Swis721 Th BT"/>
          <w:b/>
          <w:sz w:val="23"/>
          <w:szCs w:val="23"/>
        </w:rPr>
      </w:pPr>
    </w:p>
    <w:p w:rsidR="005A40AE" w:rsidRDefault="005A40AE" w:rsidP="005A40AE">
      <w:pPr>
        <w:pStyle w:val="Corpo"/>
        <w:spacing w:after="120"/>
        <w:rPr>
          <w:sz w:val="24"/>
        </w:rPr>
      </w:pPr>
      <w:r>
        <w:rPr>
          <w:sz w:val="24"/>
        </w:rPr>
        <w:t xml:space="preserve">Um estudo conduzido por </w:t>
      </w:r>
      <w:proofErr w:type="spellStart"/>
      <w:r>
        <w:rPr>
          <w:sz w:val="24"/>
        </w:rPr>
        <w:t>Buchwald</w:t>
      </w:r>
      <w:proofErr w:type="spellEnd"/>
      <w:r>
        <w:rPr>
          <w:sz w:val="24"/>
        </w:rPr>
        <w:t xml:space="preserve">-Werner </w:t>
      </w:r>
      <w:r w:rsidRPr="00A53849">
        <w:rPr>
          <w:i/>
          <w:sz w:val="24"/>
        </w:rPr>
        <w:t>et al.</w:t>
      </w:r>
      <w:r>
        <w:rPr>
          <w:sz w:val="24"/>
        </w:rPr>
        <w:t xml:space="preserve"> (2018) foi conduzido para investigar os efeitos e as propriedades do extrato de Lemon </w:t>
      </w:r>
      <w:proofErr w:type="spellStart"/>
      <w:r>
        <w:rPr>
          <w:sz w:val="24"/>
        </w:rPr>
        <w:t>verbana</w:t>
      </w:r>
      <w:proofErr w:type="spellEnd"/>
      <w:r>
        <w:rPr>
          <w:sz w:val="24"/>
        </w:rPr>
        <w:t xml:space="preserve"> na força e na recuperação muscular após a pratica de exercícios intensos em comparação com o placebo. </w:t>
      </w:r>
    </w:p>
    <w:p w:rsidR="005A40AE" w:rsidRDefault="005A40AE" w:rsidP="005A40AE">
      <w:pPr>
        <w:pStyle w:val="Corpo"/>
        <w:rPr>
          <w:sz w:val="24"/>
        </w:rPr>
      </w:pPr>
      <w:r>
        <w:rPr>
          <w:noProof/>
          <w:lang w:eastAsia="pt-BR"/>
        </w:rPr>
        <mc:AlternateContent>
          <mc:Choice Requires="wps">
            <w:drawing>
              <wp:anchor distT="0" distB="0" distL="114300" distR="114300" simplePos="0" relativeHeight="252422144" behindDoc="0" locked="0" layoutInCell="1" allowOverlap="1">
                <wp:simplePos x="0" y="0"/>
                <wp:positionH relativeFrom="margin">
                  <wp:posOffset>224790</wp:posOffset>
                </wp:positionH>
                <wp:positionV relativeFrom="paragraph">
                  <wp:posOffset>92710</wp:posOffset>
                </wp:positionV>
                <wp:extent cx="5276850" cy="902970"/>
                <wp:effectExtent l="0" t="0" r="19050" b="11430"/>
                <wp:wrapNone/>
                <wp:docPr id="645" name="Caixa de texto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90297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5A40AE">
                            <w:pPr>
                              <w:jc w:val="center"/>
                              <w:rPr>
                                <w:rFonts w:ascii="Swis721 Th BT" w:hAnsi="Swis721 Th BT"/>
                                <w:sz w:val="23"/>
                                <w:szCs w:val="23"/>
                              </w:rPr>
                            </w:pPr>
                            <w:r>
                              <w:rPr>
                                <w:rFonts w:ascii="Swis721 Th BT" w:hAnsi="Swis721 Th BT"/>
                                <w:sz w:val="23"/>
                                <w:szCs w:val="23"/>
                              </w:rPr>
                              <w:t>Um estudo clínico, randomizado, placebo controlado, duplo-cego e paralelo foi realizado em 44 indivíduos, homens e mulheres, com idades entre 22 e 50 anos. Eles foram separados em dois grupos para receberem a seguinte posologia, durante 15 dias: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45" o:spid="_x0000_s1196" type="#_x0000_t202" style="position:absolute;left:0;text-align:left;margin-left:17.7pt;margin-top:7.3pt;width:415.5pt;height:71.1pt;z-index:25242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" fillcolor="white [3212]" strokecolor="#ff8501">
                <v:textbox>
                  <w:txbxContent>
                    <w:p w:rsidR="00E06D27" w:rsidRPr="009D65A4" w:rsidRDefault="00E06D27" w:rsidP="005A40AE">
                      <w:pPr>
                        <w:jc w:val="center"/>
                        <w:rPr>
                          <w:rFonts w:ascii="Swis721 Th BT" w:hAnsi="Swis721 Th BT"/>
                          <w:sz w:val="23"/>
                          <w:szCs w:val="23"/>
                        </w:rPr>
                      </w:pPr>
                      <w:r>
                        <w:rPr>
                          <w:rFonts w:ascii="Swis721 Th BT" w:hAnsi="Swis721 Th BT"/>
                          <w:sz w:val="23"/>
                          <w:szCs w:val="23"/>
                        </w:rPr>
                        <w:t>Um estudo clínico, randomizado, placebo controlado, duplo-cego e paralelo foi realizado em 44 indivíduos, homens e mulheres, com idades entre 22 e 50 anos. Eles foram separados em dois grupos para receberem a seguinte posologia, durante 15 dias:</w:t>
                      </w:r>
                    </w:p>
                  </w:txbxContent>
                </v:textbox>
                <w10:wrap anchorx="margin"/>
              </v:shape>
            </w:pict>
          </mc:Fallback>
        </mc:AlternateContent>
      </w:r>
      <w:r>
        <w:rPr>
          <w:sz w:val="24"/>
        </w:rPr>
        <w:br/>
      </w:r>
    </w:p>
    <w:p w:rsidR="005A40AE" w:rsidRDefault="005A40AE" w:rsidP="005A40AE">
      <w:pPr>
        <w:pStyle w:val="Corpo"/>
      </w:pPr>
    </w:p>
    <w:p w:rsidR="005A40AE" w:rsidRDefault="005A40AE" w:rsidP="005A40AE">
      <w:pPr>
        <w:pStyle w:val="Corpo"/>
      </w:pPr>
    </w:p>
    <w:p w:rsidR="005A40AE" w:rsidRDefault="005A40AE" w:rsidP="005A40AE">
      <w:pPr>
        <w:pStyle w:val="Corpo"/>
      </w:pPr>
    </w:p>
    <w:p w:rsidR="005A40AE" w:rsidRDefault="005A40AE" w:rsidP="005A40AE">
      <w:pPr>
        <w:pStyle w:val="Corpo"/>
      </w:pPr>
      <w:r>
        <w:rPr>
          <w:noProof/>
          <w:lang w:eastAsia="pt-BR"/>
        </w:rPr>
        <mc:AlternateContent>
          <mc:Choice Requires="wps">
            <w:drawing>
              <wp:anchor distT="0" distB="0" distL="114300" distR="114300" simplePos="0" relativeHeight="252424192" behindDoc="0" locked="0" layoutInCell="1" allowOverlap="1">
                <wp:simplePos x="0" y="0"/>
                <wp:positionH relativeFrom="margin">
                  <wp:posOffset>1027430</wp:posOffset>
                </wp:positionH>
                <wp:positionV relativeFrom="paragraph">
                  <wp:posOffset>140970</wp:posOffset>
                </wp:positionV>
                <wp:extent cx="226695" cy="138430"/>
                <wp:effectExtent l="0" t="0" r="1905" b="0"/>
                <wp:wrapNone/>
                <wp:docPr id="643" name="Triângulo isósceles 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1E2C68" id="Triângulo isósceles 643" o:spid="_x0000_s1026" type="#_x0000_t5" style="position:absolute;margin-left:80.9pt;margin-top:11.1pt;width:17.85pt;height:10.9pt;flip:y;z-index:25242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CtV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" fillcolor="#d8d8d8 [2732]" stroked="f">
                <w10:wrap anchorx="margin"/>
              </v:shape>
            </w:pict>
          </mc:Fallback>
        </mc:AlternateContent>
      </w:r>
      <w:r>
        <w:rPr>
          <w:noProof/>
          <w:lang w:eastAsia="pt-BR"/>
        </w:rPr>
        <mc:AlternateContent>
          <mc:Choice Requires="wps">
            <w:drawing>
              <wp:anchor distT="0" distB="0" distL="114300" distR="114300" simplePos="0" relativeHeight="252426240" behindDoc="0" locked="0" layoutInCell="1" allowOverlap="1">
                <wp:simplePos x="0" y="0"/>
                <wp:positionH relativeFrom="margin">
                  <wp:posOffset>4422140</wp:posOffset>
                </wp:positionH>
                <wp:positionV relativeFrom="paragraph">
                  <wp:posOffset>145415</wp:posOffset>
                </wp:positionV>
                <wp:extent cx="226695" cy="138430"/>
                <wp:effectExtent l="0" t="0" r="1905" b="0"/>
                <wp:wrapNone/>
                <wp:docPr id="644" name="Triângulo isósceles 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85DAF" id="Triângulo isósceles 644" o:spid="_x0000_s1026" type="#_x0000_t5" style="position:absolute;margin-left:348.2pt;margin-top:11.45pt;width:17.85pt;height:10.9pt;flip:y;z-index:25242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Kz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yzB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" fillcolor="#d8d8d8 [2732]" stroked="f">
                <w10:wrap anchorx="margin"/>
              </v:shape>
            </w:pict>
          </mc:Fallback>
        </mc:AlternateContent>
      </w:r>
    </w:p>
    <w:p w:rsidR="005A40AE" w:rsidRDefault="005A40AE" w:rsidP="005A40AE">
      <w:pPr>
        <w:pStyle w:val="Corpo"/>
      </w:pPr>
      <w:r>
        <w:rPr>
          <w:noProof/>
          <w:lang w:eastAsia="pt-BR"/>
        </w:rPr>
        <mc:AlternateContent>
          <mc:Choice Requires="wps">
            <w:drawing>
              <wp:anchor distT="0" distB="0" distL="114300" distR="114300" simplePos="0" relativeHeight="252423168" behindDoc="0" locked="0" layoutInCell="1" allowOverlap="1">
                <wp:simplePos x="0" y="0"/>
                <wp:positionH relativeFrom="margin">
                  <wp:posOffset>224155</wp:posOffset>
                </wp:positionH>
                <wp:positionV relativeFrom="paragraph">
                  <wp:posOffset>163830</wp:posOffset>
                </wp:positionV>
                <wp:extent cx="1913890" cy="781685"/>
                <wp:effectExtent l="0" t="0" r="10160" b="18415"/>
                <wp:wrapNone/>
                <wp:docPr id="641" name="Caixa de texto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5A40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Extrato de Lemon </w:t>
                            </w:r>
                            <w:proofErr w:type="spellStart"/>
                            <w:r>
                              <w:rPr>
                                <w:rFonts w:ascii="Swis721 Th BT" w:hAnsi="Swis721 Th BT"/>
                                <w:color w:val="FFFFFF" w:themeColor="background1"/>
                                <w:sz w:val="23"/>
                                <w:szCs w:val="23"/>
                              </w:rPr>
                              <w:t>verbana</w:t>
                            </w:r>
                            <w:proofErr w:type="spellEnd"/>
                          </w:p>
                          <w:p w:rsidR="00E06D27" w:rsidRPr="00086CFC" w:rsidRDefault="00E06D27" w:rsidP="005A40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400 mg/dose diária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41" o:spid="_x0000_s1197" type="#_x0000_t202" style="position:absolute;left:0;text-align:left;margin-left:17.65pt;margin-top:12.9pt;width:150.7pt;height:61.55pt;z-index:252423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" fillcolor="#ff8501" strokecolor="#ff8501">
                <v:textbox>
                  <w:txbxContent>
                    <w:p w:rsidR="00E06D27" w:rsidRDefault="00E06D27" w:rsidP="005A40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Extrato de Lemon </w:t>
                      </w:r>
                      <w:proofErr w:type="spellStart"/>
                      <w:r>
                        <w:rPr>
                          <w:rFonts w:ascii="Swis721 Th BT" w:hAnsi="Swis721 Th BT"/>
                          <w:color w:val="FFFFFF" w:themeColor="background1"/>
                          <w:sz w:val="23"/>
                          <w:szCs w:val="23"/>
                        </w:rPr>
                        <w:t>verbana</w:t>
                      </w:r>
                      <w:proofErr w:type="spellEnd"/>
                    </w:p>
                    <w:p w:rsidR="00E06D27" w:rsidRPr="00086CFC" w:rsidRDefault="00E06D27" w:rsidP="005A40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400 mg/dose diária</w:t>
                      </w:r>
                      <w:r>
                        <w:rPr>
                          <w:rFonts w:ascii="Swis721 Th BT" w:hAnsi="Swis721 Th BT"/>
                          <w:color w:val="FFFFFF" w:themeColor="background1"/>
                          <w:szCs w:val="23"/>
                        </w:rPr>
                        <w:t xml:space="preserve"> </w:t>
                      </w:r>
                    </w:p>
                  </w:txbxContent>
                </v:textbox>
                <w10:wrap anchorx="margin"/>
              </v:shape>
            </w:pict>
          </mc:Fallback>
        </mc:AlternateContent>
      </w:r>
      <w:r>
        <w:rPr>
          <w:noProof/>
          <w:sz w:val="24"/>
          <w:lang w:eastAsia="pt-BR"/>
        </w:rPr>
        <mc:AlternateContent>
          <mc:Choice Requires="wps">
            <w:drawing>
              <wp:anchor distT="0" distB="0" distL="114300" distR="114300" simplePos="0" relativeHeight="252425216" behindDoc="0" locked="0" layoutInCell="1" allowOverlap="1">
                <wp:simplePos x="0" y="0"/>
                <wp:positionH relativeFrom="margin">
                  <wp:posOffset>3538855</wp:posOffset>
                </wp:positionH>
                <wp:positionV relativeFrom="paragraph">
                  <wp:posOffset>166370</wp:posOffset>
                </wp:positionV>
                <wp:extent cx="1913890" cy="781685"/>
                <wp:effectExtent l="0" t="0" r="10160" b="18415"/>
                <wp:wrapNone/>
                <wp:docPr id="642" name="Caixa de texto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5A40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rsidR="00E06D27" w:rsidRPr="00086CFC" w:rsidRDefault="00E06D27" w:rsidP="005A40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42" o:spid="_x0000_s1198" type="#_x0000_t202" style="position:absolute;left:0;text-align:left;margin-left:278.65pt;margin-top:13.1pt;width:150.7pt;height:61.55pt;z-index:25242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" fillcolor="#ff8501" strokecolor="#ff8501">
                <v:textbox>
                  <w:txbxContent>
                    <w:p w:rsidR="00E06D27" w:rsidRDefault="00E06D27" w:rsidP="005A40AE">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rsidR="00E06D27" w:rsidRPr="00086CFC" w:rsidRDefault="00E06D27" w:rsidP="005A40AE">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txbxContent>
                </v:textbox>
                <w10:wrap anchorx="margin"/>
              </v:shape>
            </w:pict>
          </mc:Fallback>
        </mc:AlternateContent>
      </w:r>
    </w:p>
    <w:p w:rsidR="005A40AE" w:rsidRDefault="005A40AE" w:rsidP="005A40AE">
      <w:pPr>
        <w:pStyle w:val="Corpo"/>
      </w:pPr>
    </w:p>
    <w:p w:rsidR="005A40AE" w:rsidRDefault="005A40AE" w:rsidP="005A40AE">
      <w:pPr>
        <w:pStyle w:val="Corpo"/>
      </w:pPr>
    </w:p>
    <w:p w:rsidR="005A40AE" w:rsidRDefault="005A40AE" w:rsidP="005A40AE">
      <w:pPr>
        <w:pStyle w:val="Corpo"/>
      </w:pPr>
    </w:p>
    <w:p w:rsidR="005A40AE" w:rsidRDefault="005A40AE" w:rsidP="005A40AE">
      <w:pPr>
        <w:pStyle w:val="Corpo"/>
      </w:pPr>
    </w:p>
    <w:p w:rsidR="005A40AE" w:rsidRDefault="005A40AE" w:rsidP="005A40AE">
      <w:pPr>
        <w:pStyle w:val="Corpo"/>
        <w:spacing w:before="120"/>
        <w:rPr>
          <w:sz w:val="20"/>
        </w:rPr>
      </w:pPr>
    </w:p>
    <w:p w:rsidR="005A40AE" w:rsidRDefault="005A40AE" w:rsidP="00F20352">
      <w:pPr>
        <w:pStyle w:val="Corpo"/>
        <w:numPr>
          <w:ilvl w:val="0"/>
          <w:numId w:val="34"/>
        </w:numPr>
        <w:spacing w:before="120"/>
        <w:rPr>
          <w:sz w:val="20"/>
        </w:rPr>
      </w:pPr>
      <w:r>
        <w:rPr>
          <w:sz w:val="20"/>
        </w:rPr>
        <w:t>Foram avaliados antes e após os exercícios a força muscular, o dano na musculatura, inflamação (IL-6) e a dor.</w:t>
      </w:r>
    </w:p>
    <w:p w:rsidR="005A40AE" w:rsidRDefault="005A40AE" w:rsidP="005A40AE">
      <w:pPr>
        <w:pStyle w:val="Corpo"/>
        <w:rPr>
          <w:b/>
          <w:color w:val="339966"/>
          <w:sz w:val="25"/>
          <w:szCs w:val="25"/>
        </w:rPr>
      </w:pPr>
    </w:p>
    <w:p w:rsidR="005A40AE" w:rsidRPr="00F46D9E" w:rsidRDefault="005A40AE" w:rsidP="005A40AE">
      <w:pPr>
        <w:pStyle w:val="Corpo"/>
        <w:rPr>
          <w:b/>
          <w:color w:val="0082B2"/>
        </w:rPr>
      </w:pPr>
      <w:r w:rsidRPr="00F46D9E">
        <w:rPr>
          <w:b/>
          <w:color w:val="0082B2"/>
        </w:rPr>
        <w:t>Resultados:</w:t>
      </w:r>
    </w:p>
    <w:p w:rsidR="005A40AE" w:rsidRPr="00714E9A" w:rsidRDefault="005A40AE" w:rsidP="005A40AE">
      <w:pPr>
        <w:pStyle w:val="Corpo"/>
        <w:rPr>
          <w:sz w:val="16"/>
          <w:szCs w:val="16"/>
        </w:rPr>
      </w:pPr>
    </w:p>
    <w:p w:rsidR="005A40AE" w:rsidRDefault="005A40AE" w:rsidP="00F20352">
      <w:pPr>
        <w:pStyle w:val="Corpo"/>
        <w:numPr>
          <w:ilvl w:val="0"/>
          <w:numId w:val="35"/>
        </w:numPr>
        <w:spacing w:after="120"/>
        <w:rPr>
          <w:sz w:val="24"/>
        </w:rPr>
      </w:pPr>
      <w:r>
        <w:rPr>
          <w:sz w:val="24"/>
        </w:rPr>
        <w:t>Os voluntários do grupo 1 apresentaram menos danos na musculatura, bem como uma recuperação mais rápida e completa;</w:t>
      </w:r>
    </w:p>
    <w:p w:rsidR="005A40AE" w:rsidRDefault="005A40AE" w:rsidP="00F20352">
      <w:pPr>
        <w:pStyle w:val="Corpo"/>
        <w:numPr>
          <w:ilvl w:val="0"/>
          <w:numId w:val="35"/>
        </w:numPr>
        <w:spacing w:after="120"/>
        <w:rPr>
          <w:sz w:val="24"/>
        </w:rPr>
      </w:pPr>
      <w:r>
        <w:rPr>
          <w:sz w:val="24"/>
        </w:rPr>
        <w:t xml:space="preserve">Comparado com o placebo, o extrato de Lemon </w:t>
      </w:r>
      <w:proofErr w:type="spellStart"/>
      <w:r>
        <w:rPr>
          <w:sz w:val="24"/>
        </w:rPr>
        <w:t>verbana</w:t>
      </w:r>
      <w:proofErr w:type="spellEnd"/>
      <w:r>
        <w:rPr>
          <w:sz w:val="24"/>
        </w:rPr>
        <w:t xml:space="preserve"> promoveu um maior rendimento medido pelo aumento da força muscular (p=0,0311), melhora da atividade da glutationa peroxidase (p=0,0681) e menos dor após os exercícios físicos (p=0,0788).</w:t>
      </w:r>
    </w:p>
    <w:p w:rsidR="005A40AE" w:rsidRPr="00C23ABE" w:rsidRDefault="005A40AE" w:rsidP="005A40AE">
      <w:pPr>
        <w:pStyle w:val="Corpo"/>
        <w:spacing w:after="120"/>
        <w:ind w:left="360"/>
        <w:rPr>
          <w:sz w:val="24"/>
        </w:rPr>
      </w:pPr>
    </w:p>
    <w:p w:rsidR="005A40AE" w:rsidRPr="00F46D9E" w:rsidRDefault="005A40AE" w:rsidP="005A40AE">
      <w:pPr>
        <w:pStyle w:val="Corpo"/>
        <w:rPr>
          <w:b/>
          <w:color w:val="0082B2"/>
        </w:rPr>
      </w:pPr>
      <w:r w:rsidRPr="00F46D9E">
        <w:rPr>
          <w:b/>
          <w:color w:val="0082B2"/>
        </w:rPr>
        <w:t>Conclusão:</w:t>
      </w:r>
    </w:p>
    <w:p w:rsidR="005A40AE" w:rsidRDefault="005A40AE" w:rsidP="005A40AE">
      <w:pPr>
        <w:pStyle w:val="Corpo"/>
        <w:rPr>
          <w:b/>
          <w:color w:val="339966"/>
          <w:sz w:val="16"/>
          <w:szCs w:val="16"/>
        </w:rPr>
      </w:pPr>
    </w:p>
    <w:p w:rsidR="005A40AE" w:rsidRPr="005A40AE" w:rsidRDefault="005A40AE" w:rsidP="005A40AE">
      <w:pPr>
        <w:pStyle w:val="Corpo"/>
        <w:jc w:val="center"/>
        <w:rPr>
          <w:b/>
          <w:color w:val="auto"/>
          <w:szCs w:val="23"/>
        </w:rPr>
      </w:pPr>
      <w:r w:rsidRPr="005A40AE">
        <w:rPr>
          <w:b/>
          <w:color w:val="auto"/>
          <w:szCs w:val="23"/>
        </w:rPr>
        <w:t>O extrato de Lemon verbena mostrou ser seguro e bem tolerado em praticantes de atividade física, pois reduziu o dano muscular após os exercícios físicos intensos.</w:t>
      </w:r>
    </w:p>
    <w:p w:rsidR="00DD7869" w:rsidRDefault="00DD7869" w:rsidP="007963A0">
      <w:pPr>
        <w:ind w:right="-1"/>
        <w:rPr>
          <w:rFonts w:ascii="Swis721 Th BT" w:hAnsi="Swis721 Th BT"/>
          <w:b/>
          <w:sz w:val="23"/>
          <w:szCs w:val="23"/>
        </w:rPr>
      </w:pPr>
    </w:p>
    <w:p w:rsidR="00DD7869" w:rsidRDefault="00DD7869"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Pr="006831A7" w:rsidRDefault="005A40AE" w:rsidP="005A40AE">
      <w:pPr>
        <w:pStyle w:val="Titulo"/>
      </w:pPr>
      <w:r>
        <w:t>Formulário</w:t>
      </w:r>
    </w:p>
    <w:p w:rsidR="005A40AE" w:rsidRDefault="005A40AE" w:rsidP="005A40AE">
      <w:pPr>
        <w:ind w:right="-1"/>
        <w:rPr>
          <w:rFonts w:ascii="Swis721 Th BT" w:hAnsi="Swis721 Th BT"/>
          <w:b/>
          <w:sz w:val="23"/>
          <w:szCs w:val="23"/>
        </w:rPr>
      </w:pPr>
    </w:p>
    <w:p w:rsidR="005A40AE" w:rsidRPr="005A40AE" w:rsidRDefault="005A40AE" w:rsidP="005A40AE">
      <w:pPr>
        <w:pStyle w:val="Corpo"/>
        <w:rPr>
          <w:b/>
          <w:i/>
          <w:sz w:val="24"/>
          <w:u w:val="single"/>
        </w:rPr>
      </w:pPr>
      <w:r w:rsidRPr="005A40AE">
        <w:rPr>
          <w:b/>
          <w:i/>
          <w:sz w:val="24"/>
          <w:u w:val="single"/>
        </w:rPr>
        <w:t xml:space="preserve">Extrato de Lemon </w:t>
      </w:r>
      <w:proofErr w:type="spellStart"/>
      <w:r w:rsidRPr="005A40AE">
        <w:rPr>
          <w:b/>
          <w:i/>
          <w:sz w:val="24"/>
          <w:u w:val="single"/>
        </w:rPr>
        <w:t>Verbana</w:t>
      </w:r>
      <w:proofErr w:type="spellEnd"/>
      <w:r w:rsidRPr="005A40AE">
        <w:rPr>
          <w:b/>
          <w:i/>
          <w:sz w:val="24"/>
          <w:u w:val="single"/>
        </w:rPr>
        <w:t xml:space="preserve"> Aumenta a Capacidade Antioxidante e a Recuperação Muscular</w:t>
      </w:r>
    </w:p>
    <w:p w:rsidR="005A40AE" w:rsidRPr="00C30C20" w:rsidRDefault="005A40AE" w:rsidP="005A40AE">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A40AE"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5A40AE" w:rsidRPr="00C87A84" w:rsidRDefault="005A40AE" w:rsidP="002D0B4C">
            <w:pPr>
              <w:pStyle w:val="Corpo"/>
              <w:jc w:val="center"/>
              <w:rPr>
                <w:b/>
                <w:color w:val="FFFFFF" w:themeColor="background1"/>
              </w:rPr>
            </w:pPr>
            <w:r>
              <w:rPr>
                <w:b/>
                <w:color w:val="FFFFFF" w:themeColor="background1"/>
                <w:sz w:val="22"/>
              </w:rPr>
              <w:t xml:space="preserve">Cápsulas de Lemon </w:t>
            </w:r>
            <w:proofErr w:type="spellStart"/>
            <w:r>
              <w:rPr>
                <w:b/>
                <w:color w:val="FFFFFF" w:themeColor="background1"/>
                <w:sz w:val="22"/>
              </w:rPr>
              <w:t>Verbana</w:t>
            </w:r>
            <w:proofErr w:type="spellEnd"/>
          </w:p>
        </w:tc>
      </w:tr>
      <w:tr w:rsidR="005A40AE" w:rsidRPr="009537E7" w:rsidTr="002D0B4C">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40AE" w:rsidRPr="003A6682" w:rsidRDefault="005A40AE" w:rsidP="002D0B4C">
            <w:pPr>
              <w:pStyle w:val="Corpo"/>
            </w:pPr>
            <w:r>
              <w:t xml:space="preserve">Extrato Lemon </w:t>
            </w:r>
            <w:proofErr w:type="spellStart"/>
            <w:r>
              <w:t>Verbana</w:t>
            </w:r>
            <w:proofErr w:type="spellEnd"/>
            <w:r>
              <w:t>..................400 mg</w:t>
            </w:r>
          </w:p>
        </w:tc>
      </w:tr>
      <w:tr w:rsidR="005A40AE" w:rsidRPr="009537E7" w:rsidTr="002D0B4C">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A40AE" w:rsidRPr="003A6682" w:rsidRDefault="005A40AE" w:rsidP="002D0B4C">
            <w:pPr>
              <w:pStyle w:val="Corpo"/>
            </w:pPr>
            <w:r>
              <w:t>Excipiente qsp............................1 Cápsula</w:t>
            </w:r>
          </w:p>
        </w:tc>
      </w:tr>
    </w:tbl>
    <w:p w:rsidR="005A40AE" w:rsidRPr="00B12A58" w:rsidRDefault="005A40AE" w:rsidP="005A40AE">
      <w:pPr>
        <w:pStyle w:val="Corpo"/>
        <w:ind w:right="4393"/>
        <w:rPr>
          <w:sz w:val="16"/>
          <w:szCs w:val="16"/>
        </w:rPr>
      </w:pPr>
      <w:r>
        <w:rPr>
          <w:sz w:val="16"/>
          <w:szCs w:val="16"/>
        </w:rPr>
        <w:t>Administrar 1 cápsula ao dia ou conforme a orientação médica.</w:t>
      </w:r>
    </w:p>
    <w:p w:rsidR="005A40AE" w:rsidRDefault="005A40AE" w:rsidP="005A40AE">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5A40AE" w:rsidRDefault="005A40AE" w:rsidP="007963A0">
      <w:pPr>
        <w:ind w:right="-1"/>
        <w:rPr>
          <w:rFonts w:ascii="Swis721 Th BT" w:hAnsi="Swis721 Th BT"/>
          <w:b/>
          <w:sz w:val="23"/>
          <w:szCs w:val="23"/>
        </w:rPr>
      </w:pPr>
    </w:p>
    <w:p w:rsidR="00C10997" w:rsidRDefault="00C10997" w:rsidP="007963A0">
      <w:pPr>
        <w:ind w:right="-1"/>
        <w:rPr>
          <w:rFonts w:ascii="Swis721 Th BT" w:hAnsi="Swis721 Th BT"/>
          <w:b/>
          <w:sz w:val="23"/>
          <w:szCs w:val="23"/>
        </w:rPr>
      </w:pPr>
    </w:p>
    <w:p w:rsidR="00C10997" w:rsidRPr="00DD2D21" w:rsidRDefault="00C10997" w:rsidP="00C10997">
      <w:pPr>
        <w:pStyle w:val="Ttulo1"/>
      </w:pPr>
      <w:bookmarkStart w:id="31" w:name="_Toc25764858"/>
      <w:r>
        <w:t xml:space="preserve">Associação de </w:t>
      </w:r>
      <w:proofErr w:type="spellStart"/>
      <w:r w:rsidRPr="00C10997">
        <w:rPr>
          <w:i/>
        </w:rPr>
        <w:t>Garcinia</w:t>
      </w:r>
      <w:proofErr w:type="spellEnd"/>
      <w:r w:rsidRPr="00C10997">
        <w:rPr>
          <w:i/>
        </w:rPr>
        <w:t xml:space="preserve"> </w:t>
      </w:r>
      <w:proofErr w:type="spellStart"/>
      <w:r w:rsidRPr="00C10997">
        <w:rPr>
          <w:i/>
        </w:rPr>
        <w:t>mangostana</w:t>
      </w:r>
      <w:proofErr w:type="spellEnd"/>
      <w:r w:rsidRPr="00C10997">
        <w:t xml:space="preserve">, </w:t>
      </w:r>
      <w:proofErr w:type="spellStart"/>
      <w:r w:rsidRPr="00C10997">
        <w:rPr>
          <w:i/>
        </w:rPr>
        <w:t>Sambucus</w:t>
      </w:r>
      <w:proofErr w:type="spellEnd"/>
      <w:r w:rsidRPr="00C10997">
        <w:rPr>
          <w:i/>
        </w:rPr>
        <w:t xml:space="preserve"> </w:t>
      </w:r>
      <w:proofErr w:type="spellStart"/>
      <w:r w:rsidRPr="00C10997">
        <w:rPr>
          <w:i/>
        </w:rPr>
        <w:t>nigra</w:t>
      </w:r>
      <w:proofErr w:type="spellEnd"/>
      <w:r w:rsidRPr="00C10997">
        <w:t xml:space="preserve"> e </w:t>
      </w:r>
      <w:r w:rsidRPr="00C10997">
        <w:rPr>
          <w:i/>
        </w:rPr>
        <w:t xml:space="preserve">Punica </w:t>
      </w:r>
      <w:proofErr w:type="spellStart"/>
      <w:r w:rsidRPr="00C10997">
        <w:rPr>
          <w:i/>
        </w:rPr>
        <w:t>granatum</w:t>
      </w:r>
      <w:bookmarkEnd w:id="31"/>
      <w:proofErr w:type="spellEnd"/>
    </w:p>
    <w:p w:rsidR="00C10997" w:rsidRPr="00C10997" w:rsidRDefault="00C10997" w:rsidP="00C10997">
      <w:pPr>
        <w:ind w:right="-1"/>
        <w:jc w:val="center"/>
        <w:rPr>
          <w:rFonts w:ascii="Swis721 Th BT" w:eastAsia="MS Mincho" w:hAnsi="Swis721 Th BT"/>
          <w:b/>
          <w:color w:val="0082B2"/>
          <w:sz w:val="40"/>
        </w:rPr>
      </w:pPr>
      <w:r w:rsidRPr="00C10997">
        <w:rPr>
          <w:rFonts w:ascii="Swis721 Th BT" w:eastAsia="MS Mincho" w:hAnsi="Swis721 Th BT"/>
          <w:b/>
          <w:color w:val="0082B2"/>
          <w:sz w:val="40"/>
        </w:rPr>
        <w:t>Reduz o Dano Muscular e a Dor no Exercício Excêntrico</w:t>
      </w:r>
    </w:p>
    <w:p w:rsidR="00C10997" w:rsidRPr="00376204" w:rsidRDefault="00C10997" w:rsidP="00C10997">
      <w:pPr>
        <w:pStyle w:val="Corpo"/>
        <w:spacing w:after="120"/>
        <w:rPr>
          <w:sz w:val="24"/>
        </w:rPr>
      </w:pPr>
      <w:r>
        <w:rPr>
          <w:sz w:val="24"/>
        </w:rPr>
        <w:t xml:space="preserve">Esse estudo prospectivo teve como objetivo avaliar o efeito potencial de uma associação de extratos no gerenciamento da dor muscular de início tardio (DMIT) e dano muscular após o exercício excêntrico </w:t>
      </w:r>
      <w:r>
        <w:rPr>
          <w:sz w:val="24"/>
        </w:rPr>
        <w:fldChar w:fldCharType="begin">
          <w:fldData xml:space="preserve">PEVuZE5vdGU+PENpdGU+PEF1dGhvcj5Sb21haW48L0F1dGhvcj48WWVhcj4yMDE3PC9ZZWFyPjxJ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</w:fldData>
        </w:fldChar>
      </w:r>
      <w:r>
        <w:rPr>
          <w:sz w:val="24"/>
        </w:rPr>
        <w:instrText xml:space="preserve"> ADDIN EN.CITE </w:instrText>
      </w:r>
      <w:r>
        <w:rPr>
          <w:sz w:val="24"/>
        </w:rPr>
        <w:fldChar w:fldCharType="begin">
          <w:fldData xml:space="preserve">PEVuZE5vdGU+PENpdGU+PEF1dGhvcj5Sb21haW48L0F1dGhvcj48WWVhcj4yMDE3PC9ZZWFyPjxJ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(Romain</w:t>
      </w:r>
      <w:r w:rsidRPr="00D1380E">
        <w:rPr>
          <w:i/>
          <w:noProof/>
          <w:sz w:val="24"/>
        </w:rPr>
        <w:t xml:space="preserve"> et al.</w:t>
      </w:r>
      <w:r>
        <w:rPr>
          <w:noProof/>
          <w:sz w:val="24"/>
        </w:rPr>
        <w:t>, 2017)</w:t>
      </w:r>
      <w:r>
        <w:rPr>
          <w:sz w:val="24"/>
        </w:rPr>
        <w:fldChar w:fldCharType="end"/>
      </w:r>
      <w:r>
        <w:rPr>
          <w:sz w:val="24"/>
        </w:rPr>
        <w:t>.</w:t>
      </w:r>
    </w:p>
    <w:p w:rsidR="00C10997" w:rsidRDefault="00C10997" w:rsidP="00C10997">
      <w:pPr>
        <w:pStyle w:val="Corpo"/>
        <w:rPr>
          <w:sz w:val="24"/>
        </w:rPr>
      </w:pPr>
      <w:r>
        <w:rPr>
          <w:noProof/>
          <w:lang w:eastAsia="pt-BR"/>
        </w:rPr>
        <mc:AlternateContent>
          <mc:Choice Requires="wps">
            <w:drawing>
              <wp:anchor distT="0" distB="0" distL="114300" distR="114300" simplePos="0" relativeHeight="252428288" behindDoc="0" locked="0" layoutInCell="1" allowOverlap="1" wp14:anchorId="50E9B67E" wp14:editId="310AE707">
                <wp:simplePos x="0" y="0"/>
                <wp:positionH relativeFrom="margin">
                  <wp:posOffset>224790</wp:posOffset>
                </wp:positionH>
                <wp:positionV relativeFrom="paragraph">
                  <wp:posOffset>90805</wp:posOffset>
                </wp:positionV>
                <wp:extent cx="5276850" cy="533400"/>
                <wp:effectExtent l="0" t="0" r="19050" b="19050"/>
                <wp:wrapNone/>
                <wp:docPr id="234" name="Caixa de texto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0" cy="53340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C10997">
                            <w:pPr>
                              <w:jc w:val="center"/>
                              <w:rPr>
                                <w:rFonts w:ascii="Swis721 Th BT" w:hAnsi="Swis721 Th BT"/>
                                <w:sz w:val="23"/>
                                <w:szCs w:val="23"/>
                              </w:rPr>
                            </w:pPr>
                            <w:r>
                              <w:rPr>
                                <w:rFonts w:ascii="Swis721 Th BT" w:hAnsi="Swis721 Th BT"/>
                                <w:sz w:val="23"/>
                                <w:szCs w:val="23"/>
                              </w:rPr>
                              <w:t xml:space="preserve">Assim, 18 voluntários de ambos os sexos recreativamente ativos foram recrutados para receberem: </w:t>
                            </w:r>
                          </w:p>
                          <w:p w:rsidR="00E06D27" w:rsidRPr="009D65A4" w:rsidRDefault="00E06D27" w:rsidP="00C10997">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9B67E" id="Caixa de texto 234" o:spid="_x0000_s1199" type="#_x0000_t202" style="position:absolute;left:0;text-align:left;margin-left:17.7pt;margin-top:7.15pt;width:415.5pt;height:42pt;z-index:25242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" fillcolor="white [3212]" strokecolor="#ff8501">
                <v:textbox>
                  <w:txbxContent>
                    <w:p w:rsidR="00E06D27" w:rsidRPr="009D65A4" w:rsidRDefault="00E06D27" w:rsidP="00C10997">
                      <w:pPr>
                        <w:jc w:val="center"/>
                        <w:rPr>
                          <w:rFonts w:ascii="Swis721 Th BT" w:hAnsi="Swis721 Th BT"/>
                          <w:sz w:val="23"/>
                          <w:szCs w:val="23"/>
                        </w:rPr>
                      </w:pPr>
                      <w:r>
                        <w:rPr>
                          <w:rFonts w:ascii="Swis721 Th BT" w:hAnsi="Swis721 Th BT"/>
                          <w:sz w:val="23"/>
                          <w:szCs w:val="23"/>
                        </w:rPr>
                        <w:t xml:space="preserve">Assim, 18 voluntários de ambos os sexos recreativamente ativos foram recrutados para receberem: </w:t>
                      </w:r>
                    </w:p>
                    <w:p w:rsidR="00E06D27" w:rsidRPr="009D65A4" w:rsidRDefault="00E06D27" w:rsidP="00C10997">
                      <w:pPr>
                        <w:jc w:val="center"/>
                        <w:rPr>
                          <w:rFonts w:ascii="Swis721 Th BT" w:hAnsi="Swis721 Th BT"/>
                          <w:sz w:val="23"/>
                          <w:szCs w:val="23"/>
                        </w:rPr>
                      </w:pPr>
                    </w:p>
                  </w:txbxContent>
                </v:textbox>
                <w10:wrap anchorx="margin"/>
              </v:shape>
            </w:pict>
          </mc:Fallback>
        </mc:AlternateContent>
      </w:r>
      <w:r>
        <w:rPr>
          <w:sz w:val="24"/>
        </w:rPr>
        <w:br/>
      </w:r>
    </w:p>
    <w:p w:rsidR="00C10997" w:rsidRDefault="00C10997" w:rsidP="00C10997">
      <w:pPr>
        <w:pStyle w:val="Corpo"/>
      </w:pPr>
    </w:p>
    <w:p w:rsidR="00C10997" w:rsidRDefault="00C10997" w:rsidP="00C10997">
      <w:pPr>
        <w:pStyle w:val="Corpo"/>
      </w:pPr>
      <w:r>
        <w:rPr>
          <w:noProof/>
          <w:lang w:eastAsia="pt-BR"/>
        </w:rPr>
        <mc:AlternateContent>
          <mc:Choice Requires="wps">
            <w:drawing>
              <wp:anchor distT="0" distB="0" distL="114300" distR="114300" simplePos="0" relativeHeight="252430336" behindDoc="0" locked="0" layoutInCell="1" allowOverlap="1" wp14:anchorId="0A4DB690" wp14:editId="62615C92">
                <wp:simplePos x="0" y="0"/>
                <wp:positionH relativeFrom="margin">
                  <wp:posOffset>1027430</wp:posOffset>
                </wp:positionH>
                <wp:positionV relativeFrom="paragraph">
                  <wp:posOffset>140970</wp:posOffset>
                </wp:positionV>
                <wp:extent cx="226695" cy="138430"/>
                <wp:effectExtent l="0" t="0" r="1905" b="0"/>
                <wp:wrapNone/>
                <wp:docPr id="640" name="Triângulo isósceles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F955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640" o:spid="_x0000_s1026" type="#_x0000_t5" style="position:absolute;margin-left:80.9pt;margin-top:11.1pt;width:17.85pt;height:10.9pt;flip:y;z-index:25243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" fillcolor="#d8d8d8 [2732]" stroked="f">
                <w10:wrap anchorx="margin"/>
              </v:shape>
            </w:pict>
          </mc:Fallback>
        </mc:AlternateContent>
      </w:r>
      <w:r>
        <w:rPr>
          <w:noProof/>
          <w:lang w:eastAsia="pt-BR"/>
        </w:rPr>
        <mc:AlternateContent>
          <mc:Choice Requires="wps">
            <w:drawing>
              <wp:anchor distT="0" distB="0" distL="114300" distR="114300" simplePos="0" relativeHeight="252432384" behindDoc="0" locked="0" layoutInCell="1" allowOverlap="1" wp14:anchorId="4C2937F6" wp14:editId="6454B9EC">
                <wp:simplePos x="0" y="0"/>
                <wp:positionH relativeFrom="margin">
                  <wp:posOffset>4422140</wp:posOffset>
                </wp:positionH>
                <wp:positionV relativeFrom="paragraph">
                  <wp:posOffset>145415</wp:posOffset>
                </wp:positionV>
                <wp:extent cx="226695" cy="138430"/>
                <wp:effectExtent l="0" t="0" r="1905" b="0"/>
                <wp:wrapNone/>
                <wp:docPr id="646" name="Triângulo isósceles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048B5" id="Triângulo isósceles 646" o:spid="_x0000_s1026" type="#_x0000_t5" style="position:absolute;margin-left:348.2pt;margin-top:11.45pt;width:17.85pt;height:10.9pt;flip:y;z-index:25243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" fillcolor="#d8d8d8 [2732]" stroked="f">
                <w10:wrap anchorx="margin"/>
              </v:shape>
            </w:pict>
          </mc:Fallback>
        </mc:AlternateContent>
      </w:r>
    </w:p>
    <w:p w:rsidR="00C10997" w:rsidRDefault="00C10997" w:rsidP="00C10997">
      <w:pPr>
        <w:pStyle w:val="Corpo"/>
      </w:pPr>
      <w:r>
        <w:rPr>
          <w:noProof/>
          <w:lang w:eastAsia="pt-BR"/>
        </w:rPr>
        <mc:AlternateContent>
          <mc:Choice Requires="wps">
            <w:drawing>
              <wp:anchor distT="0" distB="0" distL="114300" distR="114300" simplePos="0" relativeHeight="252429312" behindDoc="0" locked="0" layoutInCell="1" allowOverlap="1" wp14:anchorId="216D7F9B" wp14:editId="00C5343B">
                <wp:simplePos x="0" y="0"/>
                <wp:positionH relativeFrom="margin">
                  <wp:posOffset>224155</wp:posOffset>
                </wp:positionH>
                <wp:positionV relativeFrom="paragraph">
                  <wp:posOffset>163830</wp:posOffset>
                </wp:positionV>
                <wp:extent cx="1913890" cy="781685"/>
                <wp:effectExtent l="0" t="0" r="10160" b="18415"/>
                <wp:wrapNone/>
                <wp:docPr id="647" name="Caixa de texto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Pr="00086CFC" w:rsidRDefault="00E06D27" w:rsidP="00C10997">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Associação de </w:t>
                            </w:r>
                            <w:proofErr w:type="spellStart"/>
                            <w:r>
                              <w:rPr>
                                <w:rFonts w:ascii="Swis721 Th BT" w:hAnsi="Swis721 Th BT"/>
                                <w:i/>
                                <w:color w:val="FFFFFF" w:themeColor="background1"/>
                                <w:sz w:val="23"/>
                                <w:szCs w:val="23"/>
                              </w:rPr>
                              <w:t>Garcinia</w:t>
                            </w:r>
                            <w:proofErr w:type="spellEnd"/>
                            <w:r>
                              <w:rPr>
                                <w:rFonts w:ascii="Swis721 Th BT" w:hAnsi="Swis721 Th BT"/>
                                <w:i/>
                                <w:color w:val="FFFFFF" w:themeColor="background1"/>
                                <w:sz w:val="23"/>
                                <w:szCs w:val="23"/>
                              </w:rPr>
                              <w:t xml:space="preserve"> </w:t>
                            </w:r>
                            <w:proofErr w:type="spellStart"/>
                            <w:r>
                              <w:rPr>
                                <w:rFonts w:ascii="Swis721 Th BT" w:hAnsi="Swis721 Th BT"/>
                                <w:i/>
                                <w:color w:val="FFFFFF" w:themeColor="background1"/>
                                <w:sz w:val="23"/>
                                <w:szCs w:val="23"/>
                              </w:rPr>
                              <w:t>mangostana</w:t>
                            </w:r>
                            <w:proofErr w:type="spellEnd"/>
                            <w:r>
                              <w:rPr>
                                <w:rFonts w:ascii="Swis721 Th BT" w:hAnsi="Swis721 Th BT"/>
                                <w:i/>
                                <w:color w:val="FFFFFF" w:themeColor="background1"/>
                                <w:sz w:val="23"/>
                                <w:szCs w:val="23"/>
                              </w:rPr>
                              <w:t xml:space="preserve">, Punica </w:t>
                            </w:r>
                            <w:proofErr w:type="spellStart"/>
                            <w:r>
                              <w:rPr>
                                <w:rFonts w:ascii="Swis721 Th BT" w:hAnsi="Swis721 Th BT"/>
                                <w:i/>
                                <w:color w:val="FFFFFF" w:themeColor="background1"/>
                                <w:sz w:val="23"/>
                                <w:szCs w:val="23"/>
                              </w:rPr>
                              <w:t>granatum</w:t>
                            </w:r>
                            <w:proofErr w:type="spellEnd"/>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 xml:space="preserve">e </w:t>
                            </w:r>
                            <w:proofErr w:type="spellStart"/>
                            <w:r>
                              <w:rPr>
                                <w:rFonts w:ascii="Swis721 Th BT" w:hAnsi="Swis721 Th BT"/>
                                <w:i/>
                                <w:color w:val="FFFFFF" w:themeColor="background1"/>
                                <w:sz w:val="23"/>
                                <w:szCs w:val="23"/>
                              </w:rPr>
                              <w:t>Sambucus</w:t>
                            </w:r>
                            <w:proofErr w:type="spellEnd"/>
                            <w:r>
                              <w:rPr>
                                <w:rFonts w:ascii="Swis721 Th BT" w:hAnsi="Swis721 Th BT"/>
                                <w:i/>
                                <w:color w:val="FFFFFF" w:themeColor="background1"/>
                                <w:sz w:val="23"/>
                                <w:szCs w:val="23"/>
                              </w:rPr>
                              <w:t xml:space="preserve"> </w:t>
                            </w:r>
                            <w:proofErr w:type="spellStart"/>
                            <w:r>
                              <w:rPr>
                                <w:rFonts w:ascii="Swis721 Th BT" w:hAnsi="Swis721 Th BT"/>
                                <w:i/>
                                <w:color w:val="FFFFFF" w:themeColor="background1"/>
                                <w:sz w:val="23"/>
                                <w:szCs w:val="23"/>
                              </w:rPr>
                              <w:t>nigra</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D7F9B" id="Caixa de texto 647" o:spid="_x0000_s1200" type="#_x0000_t202" style="position:absolute;left:0;text-align:left;margin-left:17.65pt;margin-top:12.9pt;width:150.7pt;height:61.55pt;z-index:25242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" fillcolor="#ff8501" strokecolor="#ff8501">
                <v:textbox>
                  <w:txbxContent>
                    <w:p w:rsidR="00E06D27" w:rsidRPr="00086CFC" w:rsidRDefault="00E06D27" w:rsidP="00C10997">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 xml:space="preserve">Associação de </w:t>
                      </w:r>
                      <w:proofErr w:type="spellStart"/>
                      <w:r>
                        <w:rPr>
                          <w:rFonts w:ascii="Swis721 Th BT" w:hAnsi="Swis721 Th BT"/>
                          <w:i/>
                          <w:color w:val="FFFFFF" w:themeColor="background1"/>
                          <w:sz w:val="23"/>
                          <w:szCs w:val="23"/>
                        </w:rPr>
                        <w:t>Garcinia</w:t>
                      </w:r>
                      <w:proofErr w:type="spellEnd"/>
                      <w:r>
                        <w:rPr>
                          <w:rFonts w:ascii="Swis721 Th BT" w:hAnsi="Swis721 Th BT"/>
                          <w:i/>
                          <w:color w:val="FFFFFF" w:themeColor="background1"/>
                          <w:sz w:val="23"/>
                          <w:szCs w:val="23"/>
                        </w:rPr>
                        <w:t xml:space="preserve"> </w:t>
                      </w:r>
                      <w:proofErr w:type="spellStart"/>
                      <w:r>
                        <w:rPr>
                          <w:rFonts w:ascii="Swis721 Th BT" w:hAnsi="Swis721 Th BT"/>
                          <w:i/>
                          <w:color w:val="FFFFFF" w:themeColor="background1"/>
                          <w:sz w:val="23"/>
                          <w:szCs w:val="23"/>
                        </w:rPr>
                        <w:t>mangostana</w:t>
                      </w:r>
                      <w:proofErr w:type="spellEnd"/>
                      <w:r>
                        <w:rPr>
                          <w:rFonts w:ascii="Swis721 Th BT" w:hAnsi="Swis721 Th BT"/>
                          <w:i/>
                          <w:color w:val="FFFFFF" w:themeColor="background1"/>
                          <w:sz w:val="23"/>
                          <w:szCs w:val="23"/>
                        </w:rPr>
                        <w:t xml:space="preserve">, Punica </w:t>
                      </w:r>
                      <w:proofErr w:type="spellStart"/>
                      <w:r>
                        <w:rPr>
                          <w:rFonts w:ascii="Swis721 Th BT" w:hAnsi="Swis721 Th BT"/>
                          <w:i/>
                          <w:color w:val="FFFFFF" w:themeColor="background1"/>
                          <w:sz w:val="23"/>
                          <w:szCs w:val="23"/>
                        </w:rPr>
                        <w:t>granatum</w:t>
                      </w:r>
                      <w:proofErr w:type="spellEnd"/>
                      <w:r>
                        <w:rPr>
                          <w:rFonts w:ascii="Swis721 Th BT" w:hAnsi="Swis721 Th BT"/>
                          <w:i/>
                          <w:color w:val="FFFFFF" w:themeColor="background1"/>
                          <w:sz w:val="23"/>
                          <w:szCs w:val="23"/>
                        </w:rPr>
                        <w:t xml:space="preserve"> </w:t>
                      </w:r>
                      <w:r>
                        <w:rPr>
                          <w:rFonts w:ascii="Swis721 Th BT" w:hAnsi="Swis721 Th BT"/>
                          <w:color w:val="FFFFFF" w:themeColor="background1"/>
                          <w:sz w:val="23"/>
                          <w:szCs w:val="23"/>
                        </w:rPr>
                        <w:t xml:space="preserve">e </w:t>
                      </w:r>
                      <w:proofErr w:type="spellStart"/>
                      <w:r>
                        <w:rPr>
                          <w:rFonts w:ascii="Swis721 Th BT" w:hAnsi="Swis721 Th BT"/>
                          <w:i/>
                          <w:color w:val="FFFFFF" w:themeColor="background1"/>
                          <w:sz w:val="23"/>
                          <w:szCs w:val="23"/>
                        </w:rPr>
                        <w:t>Sambucus</w:t>
                      </w:r>
                      <w:proofErr w:type="spellEnd"/>
                      <w:r>
                        <w:rPr>
                          <w:rFonts w:ascii="Swis721 Th BT" w:hAnsi="Swis721 Th BT"/>
                          <w:i/>
                          <w:color w:val="FFFFFF" w:themeColor="background1"/>
                          <w:sz w:val="23"/>
                          <w:szCs w:val="23"/>
                        </w:rPr>
                        <w:t xml:space="preserve"> </w:t>
                      </w:r>
                      <w:proofErr w:type="spellStart"/>
                      <w:r>
                        <w:rPr>
                          <w:rFonts w:ascii="Swis721 Th BT" w:hAnsi="Swis721 Th BT"/>
                          <w:i/>
                          <w:color w:val="FFFFFF" w:themeColor="background1"/>
                          <w:sz w:val="23"/>
                          <w:szCs w:val="23"/>
                        </w:rPr>
                        <w:t>nigra</w:t>
                      </w:r>
                      <w:proofErr w:type="spellEnd"/>
                    </w:p>
                  </w:txbxContent>
                </v:textbox>
                <w10:wrap anchorx="margin"/>
              </v:shape>
            </w:pict>
          </mc:Fallback>
        </mc:AlternateContent>
      </w:r>
      <w:r>
        <w:rPr>
          <w:noProof/>
          <w:sz w:val="24"/>
          <w:lang w:eastAsia="pt-BR"/>
        </w:rPr>
        <mc:AlternateContent>
          <mc:Choice Requires="wps">
            <w:drawing>
              <wp:anchor distT="0" distB="0" distL="114300" distR="114300" simplePos="0" relativeHeight="252431360" behindDoc="0" locked="0" layoutInCell="1" allowOverlap="1" wp14:anchorId="28716386" wp14:editId="2103C5FA">
                <wp:simplePos x="0" y="0"/>
                <wp:positionH relativeFrom="margin">
                  <wp:posOffset>3538855</wp:posOffset>
                </wp:positionH>
                <wp:positionV relativeFrom="paragraph">
                  <wp:posOffset>166370</wp:posOffset>
                </wp:positionV>
                <wp:extent cx="1913890" cy="781685"/>
                <wp:effectExtent l="0" t="0" r="10160" b="18415"/>
                <wp:wrapNone/>
                <wp:docPr id="648" name="Caixa de texto 6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C10997">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rsidR="00E06D27" w:rsidRPr="00086CFC" w:rsidRDefault="00E06D27" w:rsidP="00C10997">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16386" id="Caixa de texto 648" o:spid="_x0000_s1201" type="#_x0000_t202" style="position:absolute;left:0;text-align:left;margin-left:278.65pt;margin-top:13.1pt;width:150.7pt;height:61.55pt;z-index:252431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" fillcolor="#ff8501" strokecolor="#ff8501">
                <v:textbox>
                  <w:txbxContent>
                    <w:p w:rsidR="00E06D27" w:rsidRDefault="00E06D27" w:rsidP="00C10997">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2 </w:t>
                      </w:r>
                      <w:r>
                        <w:rPr>
                          <w:rFonts w:ascii="Swis721 Th BT" w:hAnsi="Swis721 Th BT"/>
                          <w:b/>
                          <w:color w:val="FFFFFF" w:themeColor="background1"/>
                          <w:sz w:val="23"/>
                          <w:szCs w:val="23"/>
                        </w:rPr>
                        <w:br/>
                      </w:r>
                    </w:p>
                    <w:p w:rsidR="00E06D27" w:rsidRPr="00086CFC" w:rsidRDefault="00E06D27" w:rsidP="00C10997">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Placebo</w:t>
                      </w:r>
                    </w:p>
                  </w:txbxContent>
                </v:textbox>
                <w10:wrap anchorx="margin"/>
              </v:shape>
            </w:pict>
          </mc:Fallback>
        </mc:AlternateContent>
      </w:r>
    </w:p>
    <w:p w:rsidR="00C10997" w:rsidRDefault="00C10997" w:rsidP="00C10997">
      <w:pPr>
        <w:pStyle w:val="Corpo"/>
      </w:pPr>
    </w:p>
    <w:p w:rsidR="00C10997" w:rsidRDefault="00C10997" w:rsidP="00C10997">
      <w:pPr>
        <w:pStyle w:val="Corpo"/>
      </w:pPr>
    </w:p>
    <w:p w:rsidR="00C10997" w:rsidRDefault="00C10997" w:rsidP="00C10997">
      <w:pPr>
        <w:pStyle w:val="Corpo"/>
      </w:pPr>
    </w:p>
    <w:p w:rsidR="00C10997" w:rsidRDefault="00C10997" w:rsidP="00C10997">
      <w:pPr>
        <w:pStyle w:val="Corpo"/>
      </w:pPr>
    </w:p>
    <w:p w:rsidR="00C10997" w:rsidRDefault="00C10997" w:rsidP="00C10997">
      <w:pPr>
        <w:pStyle w:val="Corpo"/>
        <w:rPr>
          <w:sz w:val="20"/>
        </w:rPr>
      </w:pPr>
    </w:p>
    <w:p w:rsidR="008A5CF2" w:rsidRDefault="008A5CF2" w:rsidP="00C10997">
      <w:pPr>
        <w:pStyle w:val="Corpo"/>
        <w:rPr>
          <w:b/>
          <w:color w:val="339966"/>
          <w:sz w:val="25"/>
          <w:szCs w:val="25"/>
        </w:rPr>
      </w:pPr>
    </w:p>
    <w:p w:rsidR="00C10997" w:rsidRPr="00F46D9E" w:rsidRDefault="00C10997" w:rsidP="00C10997">
      <w:pPr>
        <w:pStyle w:val="Corpo"/>
        <w:rPr>
          <w:b/>
          <w:color w:val="0082B2"/>
        </w:rPr>
      </w:pPr>
      <w:r w:rsidRPr="00F46D9E">
        <w:rPr>
          <w:b/>
          <w:color w:val="0082B2"/>
        </w:rPr>
        <w:t>Resultados:</w:t>
      </w:r>
    </w:p>
    <w:p w:rsidR="00C10997" w:rsidRPr="00714E9A" w:rsidRDefault="00C10997" w:rsidP="00C10997">
      <w:pPr>
        <w:pStyle w:val="Corpo"/>
        <w:rPr>
          <w:sz w:val="16"/>
          <w:szCs w:val="16"/>
        </w:rPr>
      </w:pPr>
    </w:p>
    <w:p w:rsidR="008A5CF2" w:rsidRPr="00714E9A" w:rsidRDefault="008A5CF2" w:rsidP="008A5CF2">
      <w:pPr>
        <w:pStyle w:val="Corpo"/>
        <w:rPr>
          <w:sz w:val="16"/>
          <w:szCs w:val="16"/>
        </w:rPr>
      </w:pPr>
    </w:p>
    <w:p w:rsidR="008A5CF2" w:rsidRDefault="008A5CF2" w:rsidP="008A5CF2">
      <w:pPr>
        <w:pStyle w:val="Corpo"/>
        <w:numPr>
          <w:ilvl w:val="0"/>
          <w:numId w:val="1"/>
        </w:numPr>
        <w:ind w:left="723"/>
        <w:rPr>
          <w:sz w:val="24"/>
        </w:rPr>
      </w:pPr>
      <w:r>
        <w:rPr>
          <w:noProof/>
          <w:sz w:val="24"/>
          <w:lang w:eastAsia="pt-BR"/>
        </w:rPr>
        <mc:AlternateContent>
          <mc:Choice Requires="wpg">
            <w:drawing>
              <wp:anchor distT="0" distB="0" distL="114300" distR="114300" simplePos="0" relativeHeight="252434432" behindDoc="0" locked="0" layoutInCell="1" allowOverlap="1" wp14:anchorId="2F59F03B" wp14:editId="2861DFA0">
                <wp:simplePos x="0" y="0"/>
                <wp:positionH relativeFrom="column">
                  <wp:posOffset>3025140</wp:posOffset>
                </wp:positionH>
                <wp:positionV relativeFrom="paragraph">
                  <wp:posOffset>133985</wp:posOffset>
                </wp:positionV>
                <wp:extent cx="2924175" cy="2127885"/>
                <wp:effectExtent l="0" t="0" r="28575" b="24765"/>
                <wp:wrapSquare wrapText="bothSides"/>
                <wp:docPr id="649" name="Grupo 649"/>
                <wp:cNvGraphicFramePr/>
                <a:graphic xmlns:a="http://schemas.openxmlformats.org/drawingml/2006/main">
                  <a:graphicData uri="http://schemas.microsoft.com/office/word/2010/wordprocessingGroup">
                    <wpg:wgp>
                      <wpg:cNvGrpSpPr/>
                      <wpg:grpSpPr>
                        <a:xfrm>
                          <a:off x="0" y="0"/>
                          <a:ext cx="2924175" cy="2127885"/>
                          <a:chOff x="0" y="0"/>
                          <a:chExt cx="2924175" cy="2127885"/>
                        </a:xfrm>
                      </wpg:grpSpPr>
                      <wpg:grpSp>
                        <wpg:cNvPr id="650" name="Grupo 650"/>
                        <wpg:cNvGrpSpPr/>
                        <wpg:grpSpPr>
                          <a:xfrm>
                            <a:off x="85725" y="0"/>
                            <a:ext cx="2838450" cy="2127885"/>
                            <a:chOff x="0" y="0"/>
                            <a:chExt cx="2838450" cy="2127885"/>
                          </a:xfrm>
                        </wpg:grpSpPr>
                        <wpg:grpSp>
                          <wpg:cNvPr id="651" name="Grupo 651"/>
                          <wpg:cNvGrpSpPr/>
                          <wpg:grpSpPr>
                            <a:xfrm>
                              <a:off x="0" y="0"/>
                              <a:ext cx="2631440" cy="2127885"/>
                              <a:chOff x="0" y="0"/>
                              <a:chExt cx="2631440" cy="2128310"/>
                            </a:xfrm>
                          </wpg:grpSpPr>
                          <wpg:grpSp>
                            <wpg:cNvPr id="652" name="Grupo 652"/>
                            <wpg:cNvGrpSpPr/>
                            <wpg:grpSpPr>
                              <a:xfrm>
                                <a:off x="0" y="0"/>
                                <a:ext cx="2631440" cy="2052572"/>
                                <a:chOff x="0" y="0"/>
                                <a:chExt cx="2631440" cy="2052572"/>
                              </a:xfrm>
                            </wpg:grpSpPr>
                            <pic:pic xmlns:pic="http://schemas.openxmlformats.org/drawingml/2006/picture">
                              <pic:nvPicPr>
                                <pic:cNvPr id="653" name="Imagem 653"/>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631440" cy="1971675"/>
                                </a:xfrm>
                                <a:prstGeom prst="rect">
                                  <a:avLst/>
                                </a:prstGeom>
                              </pic:spPr>
                            </pic:pic>
                            <wps:wsp>
                              <wps:cNvPr id="654" name="Retângulo 654"/>
                              <wps:cNvSpPr/>
                              <wps:spPr>
                                <a:xfrm>
                                  <a:off x="138023" y="1854679"/>
                                  <a:ext cx="2256127" cy="1978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55" name="Caixa de texto 655"/>
                            <wps:cNvSpPr txBox="1">
                              <a:spLocks noChangeArrowheads="1"/>
                            </wps:cNvSpPr>
                            <wps:spPr bwMode="auto">
                              <a:xfrm>
                                <a:off x="266880" y="1869230"/>
                                <a:ext cx="327025" cy="259080"/>
                              </a:xfrm>
                              <a:prstGeom prst="rect">
                                <a:avLst/>
                              </a:prstGeom>
                              <a:noFill/>
                              <a:ln w="9525">
                                <a:solidFill>
                                  <a:schemeClr val="bg1"/>
                                </a:solidFill>
                                <a:miter lim="800000"/>
                                <a:headEnd/>
                                <a:tailEnd/>
                              </a:ln>
                            </wps:spPr>
                            <wps:txbx>
                              <w:txbxContent>
                                <w:p w:rsidR="00E06D27" w:rsidRPr="004924D2" w:rsidRDefault="00E06D27" w:rsidP="008A5CF2">
                                  <w:pPr>
                                    <w:jc w:val="center"/>
                                    <w:rPr>
                                      <w:rFonts w:ascii="Swis721 Th BT" w:hAnsi="Swis721 Th BT"/>
                                      <w:b/>
                                      <w:sz w:val="14"/>
                                      <w:szCs w:val="23"/>
                                    </w:rPr>
                                  </w:pPr>
                                  <w:r w:rsidRPr="004924D2">
                                    <w:rPr>
                                      <w:rFonts w:ascii="Swis721 Th BT" w:hAnsi="Swis721 Th BT"/>
                                      <w:b/>
                                      <w:sz w:val="14"/>
                                      <w:szCs w:val="23"/>
                                    </w:rPr>
                                    <w:t xml:space="preserve">Pré </w:t>
                                  </w:r>
                                </w:p>
                              </w:txbxContent>
                            </wps:txbx>
                            <wps:bodyPr rot="0" vert="horz" wrap="square" lIns="91440" tIns="45720" rIns="91440" bIns="45720" anchor="t" anchorCtr="0" upright="1">
                              <a:noAutofit/>
                            </wps:bodyPr>
                          </wps:wsp>
                          <wps:wsp>
                            <wps:cNvPr id="656" name="Caixa de texto 656"/>
                            <wps:cNvSpPr txBox="1">
                              <a:spLocks noChangeArrowheads="1"/>
                            </wps:cNvSpPr>
                            <wps:spPr bwMode="auto">
                              <a:xfrm>
                                <a:off x="516147" y="1869230"/>
                                <a:ext cx="347980" cy="259080"/>
                              </a:xfrm>
                              <a:prstGeom prst="rect">
                                <a:avLst/>
                              </a:prstGeom>
                              <a:noFill/>
                              <a:ln w="9525">
                                <a:solidFill>
                                  <a:schemeClr val="bg1"/>
                                </a:solidFill>
                                <a:miter lim="800000"/>
                                <a:headEnd/>
                                <a:tailEnd/>
                              </a:ln>
                            </wps:spPr>
                            <wps:txb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Pós</w:t>
                                  </w:r>
                                  <w:r w:rsidRPr="004924D2">
                                    <w:rPr>
                                      <w:rFonts w:ascii="Swis721 Th BT" w:hAnsi="Swis721 Th BT"/>
                                      <w:b/>
                                      <w:sz w:val="14"/>
                                      <w:szCs w:val="23"/>
                                    </w:rPr>
                                    <w:t xml:space="preserve"> </w:t>
                                  </w:r>
                                </w:p>
                              </w:txbxContent>
                            </wps:txbx>
                            <wps:bodyPr rot="0" vert="horz" wrap="square" lIns="91440" tIns="45720" rIns="91440" bIns="45720" anchor="t" anchorCtr="0" upright="1">
                              <a:noAutofit/>
                            </wps:bodyPr>
                          </wps:wsp>
                          <wps:wsp>
                            <wps:cNvPr id="657" name="Caixa de texto 657"/>
                            <wps:cNvSpPr txBox="1">
                              <a:spLocks noChangeArrowheads="1"/>
                            </wps:cNvSpPr>
                            <wps:spPr bwMode="auto">
                              <a:xfrm>
                                <a:off x="723181" y="1869230"/>
                                <a:ext cx="504825" cy="259080"/>
                              </a:xfrm>
                              <a:prstGeom prst="rect">
                                <a:avLst/>
                              </a:prstGeom>
                              <a:noFill/>
                              <a:ln w="9525">
                                <a:noFill/>
                                <a:miter lim="800000"/>
                                <a:headEnd/>
                                <a:tailEnd/>
                              </a:ln>
                            </wps:spPr>
                            <wps:txb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Pós+1h</w:t>
                                  </w:r>
                                </w:p>
                              </w:txbxContent>
                            </wps:txbx>
                            <wps:bodyPr rot="0" vert="horz" wrap="square" lIns="91440" tIns="45720" rIns="91440" bIns="45720" anchor="t" anchorCtr="0" upright="1">
                              <a:noAutofit/>
                            </wps:bodyPr>
                          </wps:wsp>
                          <wps:wsp>
                            <wps:cNvPr id="658" name="Caixa de texto 658"/>
                            <wps:cNvSpPr txBox="1">
                              <a:spLocks noChangeArrowheads="1"/>
                            </wps:cNvSpPr>
                            <wps:spPr bwMode="auto">
                              <a:xfrm>
                                <a:off x="1102744" y="1869230"/>
                                <a:ext cx="306705" cy="259080"/>
                              </a:xfrm>
                              <a:prstGeom prst="rect">
                                <a:avLst/>
                              </a:prstGeom>
                              <a:noFill/>
                              <a:ln w="9525">
                                <a:noFill/>
                                <a:miter lim="800000"/>
                                <a:headEnd/>
                                <a:tailEnd/>
                              </a:ln>
                            </wps:spPr>
                            <wps:txb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D2</w:t>
                                  </w:r>
                                </w:p>
                              </w:txbxContent>
                            </wps:txbx>
                            <wps:bodyPr rot="0" vert="horz" wrap="square" lIns="91440" tIns="45720" rIns="91440" bIns="45720" anchor="t" anchorCtr="0" upright="1">
                              <a:noAutofit/>
                            </wps:bodyPr>
                          </wps:wsp>
                          <wps:wsp>
                            <wps:cNvPr id="659" name="Caixa de texto 659"/>
                            <wps:cNvSpPr txBox="1">
                              <a:spLocks noChangeArrowheads="1"/>
                            </wps:cNvSpPr>
                            <wps:spPr bwMode="auto">
                              <a:xfrm>
                                <a:off x="1370162" y="1869230"/>
                                <a:ext cx="306705" cy="259080"/>
                              </a:xfrm>
                              <a:prstGeom prst="rect">
                                <a:avLst/>
                              </a:prstGeom>
                              <a:noFill/>
                              <a:ln w="9525">
                                <a:solidFill>
                                  <a:schemeClr val="bg1"/>
                                </a:solidFill>
                                <a:miter lim="800000"/>
                                <a:headEnd/>
                                <a:tailEnd/>
                              </a:ln>
                            </wps:spPr>
                            <wps:txb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D3</w:t>
                                  </w:r>
                                </w:p>
                              </w:txbxContent>
                            </wps:txbx>
                            <wps:bodyPr rot="0" vert="horz" wrap="square" lIns="91440" tIns="45720" rIns="91440" bIns="45720" anchor="t" anchorCtr="0" upright="1">
                              <a:noAutofit/>
                            </wps:bodyPr>
                          </wps:wsp>
                          <wps:wsp>
                            <wps:cNvPr id="660" name="Caixa de texto 660"/>
                            <wps:cNvSpPr txBox="1">
                              <a:spLocks noChangeArrowheads="1"/>
                            </wps:cNvSpPr>
                            <wps:spPr bwMode="auto">
                              <a:xfrm>
                                <a:off x="1654834" y="1869230"/>
                                <a:ext cx="306705" cy="259080"/>
                              </a:xfrm>
                              <a:prstGeom prst="rect">
                                <a:avLst/>
                              </a:prstGeom>
                              <a:noFill/>
                              <a:ln w="9525">
                                <a:solidFill>
                                  <a:schemeClr val="bg1"/>
                                </a:solidFill>
                                <a:miter lim="800000"/>
                                <a:headEnd/>
                                <a:tailEnd/>
                              </a:ln>
                            </wps:spPr>
                            <wps:txb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D4</w:t>
                                  </w:r>
                                </w:p>
                              </w:txbxContent>
                            </wps:txbx>
                            <wps:bodyPr rot="0" vert="horz" wrap="square" lIns="91440" tIns="45720" rIns="91440" bIns="45720" anchor="t" anchorCtr="0" upright="1">
                              <a:noAutofit/>
                            </wps:bodyPr>
                          </wps:wsp>
                          <wps:wsp>
                            <wps:cNvPr id="661" name="Caixa de texto 661"/>
                            <wps:cNvSpPr txBox="1">
                              <a:spLocks noChangeArrowheads="1"/>
                            </wps:cNvSpPr>
                            <wps:spPr bwMode="auto">
                              <a:xfrm>
                                <a:off x="1915424" y="1869230"/>
                                <a:ext cx="306705" cy="259080"/>
                              </a:xfrm>
                              <a:prstGeom prst="rect">
                                <a:avLst/>
                              </a:prstGeom>
                              <a:noFill/>
                              <a:ln w="9525">
                                <a:solidFill>
                                  <a:schemeClr val="bg1"/>
                                </a:solidFill>
                                <a:miter lim="800000"/>
                                <a:headEnd/>
                                <a:tailEnd/>
                              </a:ln>
                            </wps:spPr>
                            <wps:txb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D5</w:t>
                                  </w:r>
                                </w:p>
                              </w:txbxContent>
                            </wps:txbx>
                            <wps:bodyPr rot="0" vert="horz" wrap="square" lIns="91440" tIns="45720" rIns="91440" bIns="45720" anchor="t" anchorCtr="0" upright="1">
                              <a:noAutofit/>
                            </wps:bodyPr>
                          </wps:wsp>
                        </wpg:grpSp>
                        <wps:wsp>
                          <wps:cNvPr id="662" name="Caixa de texto 662"/>
                          <wps:cNvSpPr txBox="1">
                            <a:spLocks noChangeArrowheads="1"/>
                          </wps:cNvSpPr>
                          <wps:spPr bwMode="auto">
                            <a:xfrm>
                              <a:off x="2266950" y="847725"/>
                              <a:ext cx="571500" cy="342900"/>
                            </a:xfrm>
                            <a:prstGeom prst="rect">
                              <a:avLst/>
                            </a:prstGeom>
                            <a:solidFill>
                              <a:schemeClr val="bg1"/>
                            </a:solidFill>
                            <a:ln w="9525">
                              <a:solidFill>
                                <a:schemeClr val="bg1"/>
                              </a:solidFill>
                              <a:miter lim="800000"/>
                              <a:headEnd/>
                              <a:tailEnd/>
                            </a:ln>
                          </wps:spPr>
                          <wps:txbx>
                            <w:txbxContent>
                              <w:p w:rsidR="00E06D27" w:rsidRPr="00D1380E" w:rsidRDefault="00E06D27" w:rsidP="008A5CF2">
                                <w:pPr>
                                  <w:ind w:left="-113"/>
                                  <w:rPr>
                                    <w:rFonts w:ascii="Swis721 Th BT" w:hAnsi="Swis721 Th BT"/>
                                    <w:sz w:val="14"/>
                                    <w:szCs w:val="23"/>
                                  </w:rPr>
                                </w:pPr>
                                <w:r w:rsidRPr="00D1380E">
                                  <w:rPr>
                                    <w:rFonts w:ascii="Swis721 Th BT" w:hAnsi="Swis721 Th BT"/>
                                    <w:sz w:val="14"/>
                                    <w:szCs w:val="23"/>
                                  </w:rPr>
                                  <w:t>Grupo 1</w:t>
                                </w:r>
                                <w:r w:rsidRPr="00D1380E">
                                  <w:rPr>
                                    <w:rFonts w:ascii="Swis721 Th BT" w:hAnsi="Swis721 Th BT"/>
                                    <w:sz w:val="14"/>
                                    <w:szCs w:val="23"/>
                                  </w:rPr>
                                  <w:br/>
                                  <w:t>Grupo 2</w:t>
                                </w:r>
                              </w:p>
                            </w:txbxContent>
                          </wps:txbx>
                          <wps:bodyPr rot="0" vert="horz" wrap="square" lIns="91440" tIns="45720" rIns="91440" bIns="45720" anchor="t" anchorCtr="0" upright="1">
                            <a:noAutofit/>
                          </wps:bodyPr>
                        </wps:wsp>
                      </wpg:grpSp>
                      <wps:wsp>
                        <wps:cNvPr id="663" name="Caixa de texto 663"/>
                        <wps:cNvSpPr txBox="1">
                          <a:spLocks noChangeArrowheads="1"/>
                        </wps:cNvSpPr>
                        <wps:spPr bwMode="auto">
                          <a:xfrm>
                            <a:off x="0" y="104775"/>
                            <a:ext cx="276225" cy="1778109"/>
                          </a:xfrm>
                          <a:prstGeom prst="rect">
                            <a:avLst/>
                          </a:prstGeom>
                          <a:solidFill>
                            <a:schemeClr val="bg1"/>
                          </a:solidFill>
                          <a:ln w="9525">
                            <a:solidFill>
                              <a:schemeClr val="bg1"/>
                            </a:solidFill>
                            <a:miter lim="800000"/>
                            <a:headEnd/>
                            <a:tailEnd/>
                          </a:ln>
                        </wps:spPr>
                        <wps:txbx>
                          <w:txbxContent>
                            <w:p w:rsidR="00E06D27" w:rsidRPr="00D1380E" w:rsidRDefault="00E06D27" w:rsidP="008A5CF2">
                              <w:pPr>
                                <w:jc w:val="center"/>
                                <w:rPr>
                                  <w:rFonts w:ascii="Swis721 Th BT" w:hAnsi="Swis721 Th BT"/>
                                  <w:sz w:val="16"/>
                                  <w:szCs w:val="23"/>
                                </w:rPr>
                              </w:pPr>
                              <w:r w:rsidRPr="00D1380E">
                                <w:rPr>
                                  <w:rFonts w:ascii="Swis721 Th BT" w:hAnsi="Swis721 Th BT"/>
                                  <w:sz w:val="16"/>
                                  <w:szCs w:val="23"/>
                                </w:rPr>
                                <w:t>Escores DMIT</w:t>
                              </w:r>
                            </w:p>
                          </w:txbxContent>
                        </wps:txbx>
                        <wps:bodyPr rot="0" vert="vert270" wrap="square" lIns="91440" tIns="45720" rIns="91440" bIns="45720" anchor="ctr" anchorCtr="0" upright="1">
                          <a:noAutofit/>
                        </wps:bodyPr>
                      </wps:wsp>
                    </wpg:wgp>
                  </a:graphicData>
                </a:graphic>
              </wp:anchor>
            </w:drawing>
          </mc:Choice>
          <mc:Fallback>
            <w:pict>
              <v:group w14:anchorId="2F59F03B" id="Grupo 649" o:spid="_x0000_s1202" style="position:absolute;left:0;text-align:left;margin-left:238.2pt;margin-top:10.55pt;width:230.25pt;height:167.55pt;z-index:252434432" coordsize="29241,21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">
                <v:group id="Grupo 650" o:spid="_x0000_s1203" style="position:absolute;left:857;width:28384;height:21278" coordsize="28384,21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jdeCTCAAAA3AAAAA8A&#10;AAAAAAAAAAAAAAAAqgIAAGRycy9kb3ducmV2LnhtbFBLBQYAAAAABAAEAPoAAACZAwAAAAA=&#10;">
                  <v:group id="Grupo 651" o:spid="_x0000_s1204" style="position:absolute;width:26314;height:21278" coordsize="26314,212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5Hdv8YAAADcAAAADwAAAGRycy9kb3ducmV2LnhtbESPQWvCQBSE74X+h+UV&#10;ems2URSJriGIlR6kUCOIt0f2mQSzb0N2m8R/3y0Uehxm5htmk02mFQP1rrGsIIliEMSl1Q1XCs7F&#10;+9sKhPPIGlvLpOBBDrLt89MGU21H/qLh5CsRIOxSVFB736VSurImgy6yHXHwbrY36IPsK6l7HAPc&#10;tHIWx0tpsOGwUGNHu5rK++nbKDiMOObzZD8c77fd41osPi/HhJR6fZnyNQhPk/8P/7U/tILlIoH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kd2/xgAAANwA&#10;AAAPAAAAAAAAAAAAAAAAAKoCAABkcnMvZG93bnJldi54bWxQSwUGAAAAAAQABAD6AAAAnQMAAAAA&#10;">
                    <v:group id="Grupo 652" o:spid="_x0000_s1205" style="position:absolute;width:26314;height:20525" coordsize="26314,20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shape id="Imagem 653" o:spid="_x0000_s1206" type="#_x0000_t75" style="position:absolute;width:26314;height:197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CMj/GAAAA3AAAAA8AAABkcnMvZG93bnJldi54bWxEj0trwkAUhfeF/ofhFtw1k1p8kGYiJaWg&#10;QhdR0e01c5uEZu6EzKixv75TEFwezuPjpIvBtOJMvWssK3iJYhDEpdUNVwp228/nOQjnkTW2lknB&#10;lRwssseHFBNtL1zQeeMrEUbYJaig9r5LpHRlTQZdZDvi4H3b3qAPsq+k7vESxk0rx3E8lQYbDoQa&#10;O8prKn82JxO4H4ffk8736xyLYrze6ePXajVTavQ0vL+B8DT4e/jWXmoF08kr/J8JR0B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d4IyP8YAAADcAAAADwAAAAAAAAAAAAAA&#10;AACfAgAAZHJzL2Rvd25yZXYueG1sUEsFBgAAAAAEAAQA9wAAAJIDAAAAAA==&#10;">
                        <v:imagedata r:id="rId35" o:title=""/>
                        <v:path arrowok="t"/>
                      </v:shape>
                      <v:rect id="Retângulo 654" o:spid="_x0000_s1207" style="position:absolute;left:1380;top:18546;width:22561;height:19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2g3cYA&#10;AADcAAAADwAAAGRycy9kb3ducmV2LnhtbESPQWvCQBSE70L/w/IKvelGabVGVymlogUPVoX2+Mi+&#10;TUKzb0N2E9N/7xYEj8PMfMMs172tREeNLx0rGI8SEMSZ0yXnCs6nzfAVhA/IGivHpOCPPKxXD4Ml&#10;ptpd+Iu6Y8hFhLBPUUERQp1K6bOCLPqRq4mjZ1xjMUTZ5FI3eIlwW8lJkkylxZLjQoE1vReU/R5b&#10;q+DH4Pb08en30kw6My8P7beZtUo9PfZvCxCB+nAP39o7rWD68gz/Z+IR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o2g3cYAAADcAAAADwAAAAAAAAAAAAAAAACYAgAAZHJz&#10;L2Rvd25yZXYueG1sUEsFBgAAAAAEAAQA9QAAAIsDAAAAAA==&#10;" fillcolor="white [3212]" strokecolor="white [3212]" strokeweight="1pt"/>
                    </v:group>
                    <v:shape id="Caixa de texto 655" o:spid="_x0000_s1208" type="#_x0000_t202" style="position:absolute;left:2668;top:18692;width:3271;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aTh8cA&#10;AADcAAAADwAAAGRycy9kb3ducmV2LnhtbESPT2vCQBTE7wW/w/KE3nRj21iJrmLFFsGDfyro8ZF9&#10;JsHs25jdmvjtuwWhx2FmfsNMZq0pxY1qV1hWMOhHIIhTqwvOFBy+P3sjEM4jaywtk4I7OZhNO08T&#10;TLRteEe3vc9EgLBLUEHufZVI6dKcDLq+rYiDd7a1QR9knUldYxPgppQvUTSUBgsOCzlWtMgpvex/&#10;jIJm+/F1HNzjt6vZjJandXYo31+XSj132/kYhKfW/4cf7ZVWMIxj+DsTjoC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a2k4fHAAAA3AAAAA8AAAAAAAAAAAAAAAAAmAIAAGRy&#10;cy9kb3ducmV2LnhtbFBLBQYAAAAABAAEAPUAAACMAwAAAAA=&#10;" filled="f" strokecolor="white [3212]">
                      <v:textbox>
                        <w:txbxContent>
                          <w:p w:rsidR="00E06D27" w:rsidRPr="004924D2" w:rsidRDefault="00E06D27" w:rsidP="008A5CF2">
                            <w:pPr>
                              <w:jc w:val="center"/>
                              <w:rPr>
                                <w:rFonts w:ascii="Swis721 Th BT" w:hAnsi="Swis721 Th BT"/>
                                <w:b/>
                                <w:sz w:val="14"/>
                                <w:szCs w:val="23"/>
                              </w:rPr>
                            </w:pPr>
                            <w:r w:rsidRPr="004924D2">
                              <w:rPr>
                                <w:rFonts w:ascii="Swis721 Th BT" w:hAnsi="Swis721 Th BT"/>
                                <w:b/>
                                <w:sz w:val="14"/>
                                <w:szCs w:val="23"/>
                              </w:rPr>
                              <w:t xml:space="preserve">Pré </w:t>
                            </w:r>
                          </w:p>
                        </w:txbxContent>
                      </v:textbox>
                    </v:shape>
                    <v:shape id="Caixa de texto 656" o:spid="_x0000_s1209" type="#_x0000_t202" style="position:absolute;left:5161;top:18692;width:3480;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QN8McA&#10;AADcAAAADwAAAGRycy9kb3ducmV2LnhtbESPQWvCQBSE74X+h+UVvOlGramkrlLFiuChagU9PrKv&#10;SWj2bcyuJv57Vyj0OMzMN8xk1ppSXKl2hWUF/V4Egji1uuBMweH7szsG4TyyxtIyKbiRg9n0+WmC&#10;ibYN7+i695kIEHYJKsi9rxIpXZqTQdezFXHwfmxt0AdZZ1LX2AS4KeUgimJpsOCwkGNFi5zS3/3F&#10;KGi289Wxfxu9ns3XeHnaZIfybbhUqvPSfryD8NT6//Bfe60VxKMYHmfCEZDTO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kDfDHAAAA3AAAAA8AAAAAAAAAAAAAAAAAmAIAAGRy&#10;cy9kb3ducmV2LnhtbFBLBQYAAAAABAAEAPUAAACMAwAAAAA=&#10;" filled="f" strokecolor="white [3212]">
                      <v:textbo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Pós</w:t>
                            </w:r>
                            <w:r w:rsidRPr="004924D2">
                              <w:rPr>
                                <w:rFonts w:ascii="Swis721 Th BT" w:hAnsi="Swis721 Th BT"/>
                                <w:b/>
                                <w:sz w:val="14"/>
                                <w:szCs w:val="23"/>
                              </w:rPr>
                              <w:t xml:space="preserve"> </w:t>
                            </w:r>
                          </w:p>
                        </w:txbxContent>
                      </v:textbox>
                    </v:shape>
                    <v:shape id="Caixa de texto 657" o:spid="_x0000_s1210" type="#_x0000_t202" style="position:absolute;left:7231;top:18692;width:5049;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Bl7MQA&#10;AADcAAAADwAAAGRycy9kb3ducmV2LnhtbESPQWvCQBSE74L/YXlCb3VXqdbGbERaCp4qTWvB2yP7&#10;TILZtyG7NfHfd4WCx2FmvmHSzWAbcaHO1441zKYKBHHhTM2lhu+v98cVCB+QDTaOScOVPGyy8SjF&#10;xLieP+mSh1JECPsENVQhtImUvqjIop+6ljh6J9dZDFF2pTQd9hFuGzlXaikt1hwXKmzptaLinP9a&#10;DYeP0/HnSe3LN7toezcoyfZFav0wGbZrEIGGcA//t3dGw3LxDLcz8QjI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gZezEAAAA3AAAAA8AAAAAAAAAAAAAAAAAmAIAAGRycy9k&#10;b3ducmV2LnhtbFBLBQYAAAAABAAEAPUAAACJAwAAAAA=&#10;" filled="f" stroked="f">
                      <v:textbo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Pós+1h</w:t>
                            </w:r>
                          </w:p>
                        </w:txbxContent>
                      </v:textbox>
                    </v:shape>
                    <v:shape id="Caixa de texto 658" o:spid="_x0000_s1211" type="#_x0000_t202" style="position:absolute;left:11027;top:18692;width:306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xnsAA&#10;AADcAAAADwAAAGRycy9kb3ducmV2LnhtbERPy4rCMBTdD/gP4QqzGxNlFK1GEUWYlTL1Ae4uzbUt&#10;Njelibbz92YhzPJw3otVZyvxpMaXjjUMBwoEceZMybmG03H3NQXhA7LByjFp+CMPq2XvY4GJcS3/&#10;0jMNuYgh7BPUUIRQJ1L6rCCLfuBq4sjdXGMxRNjk0jTYxnBbyZFSE2mx5NhQYE2bgrJ7+rAazvvb&#10;9fKtDvnWjuvWdUqynUmtP/vdeg4iUBf+xW/3j9EwGce18Uw8An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T/xnsAAAADcAAAADwAAAAAAAAAAAAAAAACYAgAAZHJzL2Rvd25y&#10;ZXYueG1sUEsFBgAAAAAEAAQA9QAAAIUDAAAAAA==&#10;" filled="f" stroked="f">
                      <v:textbo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D2</w:t>
                            </w:r>
                          </w:p>
                        </w:txbxContent>
                      </v:textbox>
                    </v:shape>
                    <v:shape id="Caixa de texto 659" o:spid="_x0000_s1212" type="#_x0000_t202" style="position:absolute;left:13701;top:18692;width:306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ZgscA&#10;AADcAAAADwAAAGRycy9kb3ducmV2LnhtbESPQWvCQBSE74L/YXlCb3VjW61GV2lFRfBgawU9PrLP&#10;JJh9m2a3Jv57Vyh4HGbmG2Yya0whLlS53LKCXjcCQZxYnXOqYP+zfB6CcB5ZY2GZFFzJwWzabk0w&#10;1rbmb7rsfCoChF2MCjLvy1hKl2Rk0HVtSRy8k60M+iCrVOoK6wA3hXyJooE0mHNYyLCkeUbJefdn&#10;FNRfn6tD79p/+zXb4eK4SffF++tCqadO8zEG4anxj/B/e60VDPojuJ8JR0BO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f7mYLHAAAA3AAAAA8AAAAAAAAAAAAAAAAAmAIAAGRy&#10;cy9kb3ducmV2LnhtbFBLBQYAAAAABAAEAPUAAACMAwAAAAA=&#10;" filled="f" strokecolor="white [3212]">
                      <v:textbo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D3</w:t>
                            </w:r>
                          </w:p>
                        </w:txbxContent>
                      </v:textbox>
                    </v:shape>
                    <v:shape id="Caixa de texto 660" o:spid="_x0000_s1213" type="#_x0000_t202" style="position:absolute;left:16548;top:18692;width:306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36osQA&#10;AADcAAAADwAAAGRycy9kb3ducmV2LnhtbERPy2rCQBTdF/oPwy24qxO1RkkdpYqK4KK+QJeXzG0S&#10;mrkTM6OJf99ZCF0eznsya00p7lS7wrKCXjcCQZxaXXCm4HRcvY9BOI+ssbRMCh7kYDZ9fZlgom3D&#10;e7offCZCCLsEFeTeV4mULs3JoOvaijhwP7Y26AOsM6lrbEK4KWU/imJpsODQkGNFi5zS38PNKGh2&#10;8/W59xh+XM33eHnZZqdyNFgq1Xlrvz5BeGr9v/jp3mgFcRzmhzPhCMjp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it+qLEAAAA3AAAAA8AAAAAAAAAAAAAAAAAmAIAAGRycy9k&#10;b3ducmV2LnhtbFBLBQYAAAAABAAEAPUAAACJAwAAAAA=&#10;" filled="f" strokecolor="white [3212]">
                      <v:textbo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D4</w:t>
                            </w:r>
                          </w:p>
                        </w:txbxContent>
                      </v:textbox>
                    </v:shape>
                    <v:shape id="Caixa de texto 661" o:spid="_x0000_s1214" type="#_x0000_t202" style="position:absolute;left:19154;top:18692;width:3067;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fOccA&#10;AADcAAAADwAAAGRycy9kb3ducmV2LnhtbESPW2vCQBSE3wv9D8sRfKub9BIldZVatAg+tF7APh6y&#10;xyQ0ezZmVxP/vSsIfRxm5htmPO1MJc7UuNKygngQgSDOrC45V7DbLp5GIJxH1lhZJgUXcjCdPD6M&#10;MdW25TWdNz4XAcIuRQWF93UqpcsKMugGtiYO3sE2Bn2QTS51g22Am0o+R1EiDZYcFgqs6bOg7G9z&#10;Mgran9nXPr68vR7N92j+u8p31fBlrlS/1328g/DU+f/wvb3UCpIkhtuZcATk5Ao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fhXznHAAAA3AAAAA8AAAAAAAAAAAAAAAAAmAIAAGRy&#10;cy9kb3ducmV2LnhtbFBLBQYAAAAABAAEAPUAAACMAwAAAAA=&#10;" filled="f" strokecolor="white [3212]">
                      <v:textbox>
                        <w:txbxContent>
                          <w:p w:rsidR="00E06D27" w:rsidRPr="004924D2" w:rsidRDefault="00E06D27" w:rsidP="008A5CF2">
                            <w:pPr>
                              <w:jc w:val="center"/>
                              <w:rPr>
                                <w:rFonts w:ascii="Swis721 Th BT" w:hAnsi="Swis721 Th BT"/>
                                <w:b/>
                                <w:sz w:val="14"/>
                                <w:szCs w:val="23"/>
                              </w:rPr>
                            </w:pPr>
                            <w:r>
                              <w:rPr>
                                <w:rFonts w:ascii="Swis721 Th BT" w:hAnsi="Swis721 Th BT"/>
                                <w:b/>
                                <w:sz w:val="14"/>
                                <w:szCs w:val="23"/>
                              </w:rPr>
                              <w:t>D5</w:t>
                            </w:r>
                          </w:p>
                        </w:txbxContent>
                      </v:textbox>
                    </v:shape>
                  </v:group>
                  <v:shape id="Caixa de texto 662" o:spid="_x0000_s1215" type="#_x0000_t202" style="position:absolute;left:22669;top:8477;width:5715;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4+bcMA&#10;AADcAAAADwAAAGRycy9kb3ducmV2LnhtbESPQYvCMBSE74L/ITzBi6ypHkqpRnEFUZA9qBWvj+Zt&#10;W7Z5KU209d9vBMHjMDPfMMt1b2rxoNZVlhXMphEI4tzqigsF2WX3lYBwHlljbZkUPMnBejUcLDHV&#10;tuMTPc6+EAHCLkUFpfdNKqXLSzLoprYhDt6vbQ36INtC6ha7ADe1nEdRLA1WHBZKbGhbUv53vhsF&#10;xwlykiV8u25/Nrei2+39d7ZXajzqNwsQnnr/Cb/bB60gjufwOhOO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4+bcMAAADcAAAADwAAAAAAAAAAAAAAAACYAgAAZHJzL2Rv&#10;d25yZXYueG1sUEsFBgAAAAAEAAQA9QAAAIgDAAAAAA==&#10;" fillcolor="white [3212]" strokecolor="white [3212]">
                    <v:textbox>
                      <w:txbxContent>
                        <w:p w:rsidR="00E06D27" w:rsidRPr="00D1380E" w:rsidRDefault="00E06D27" w:rsidP="008A5CF2">
                          <w:pPr>
                            <w:ind w:left="-113"/>
                            <w:rPr>
                              <w:rFonts w:ascii="Swis721 Th BT" w:hAnsi="Swis721 Th BT"/>
                              <w:sz w:val="14"/>
                              <w:szCs w:val="23"/>
                            </w:rPr>
                          </w:pPr>
                          <w:r w:rsidRPr="00D1380E">
                            <w:rPr>
                              <w:rFonts w:ascii="Swis721 Th BT" w:hAnsi="Swis721 Th BT"/>
                              <w:sz w:val="14"/>
                              <w:szCs w:val="23"/>
                            </w:rPr>
                            <w:t>Grupo 1</w:t>
                          </w:r>
                          <w:r w:rsidRPr="00D1380E">
                            <w:rPr>
                              <w:rFonts w:ascii="Swis721 Th BT" w:hAnsi="Swis721 Th BT"/>
                              <w:sz w:val="14"/>
                              <w:szCs w:val="23"/>
                            </w:rPr>
                            <w:br/>
                            <w:t>Grupo 2</w:t>
                          </w:r>
                        </w:p>
                      </w:txbxContent>
                    </v:textbox>
                  </v:shape>
                </v:group>
                <v:shape id="Caixa de texto 663" o:spid="_x0000_s1216" type="#_x0000_t202" style="position:absolute;top:1047;width:2762;height:177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MO9McA&#10;AADcAAAADwAAAGRycy9kb3ducmV2LnhtbESP3WrCQBSE7wu+w3KE3jUbKw01ukoptT8XSqM+wCF7&#10;mqTung3ZNaY+vVso9HKYmW+YxWqwRvTU+caxgkmSgiAunW64UnDYr+8eQfiArNE4JgU/5GG1HN0s&#10;MNfuzAX1u1CJCGGfo4I6hDaX0pc1WfSJa4mj9+U6iyHKrpK6w3OEWyPv0zSTFhuOCzW29FxTedyd&#10;rIJTuTWXb/9apNlsU5hP/fHy1j8odTsenuYgAg3hP/zXftcKsmwKv2fiEZ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8DDvTHAAAA3AAAAA8AAAAAAAAAAAAAAAAAmAIAAGRy&#10;cy9kb3ducmV2LnhtbFBLBQYAAAAABAAEAPUAAACMAwAAAAA=&#10;" fillcolor="white [3212]" strokecolor="white [3212]">
                  <v:textbox style="layout-flow:vertical;mso-layout-flow-alt:bottom-to-top">
                    <w:txbxContent>
                      <w:p w:rsidR="00E06D27" w:rsidRPr="00D1380E" w:rsidRDefault="00E06D27" w:rsidP="008A5CF2">
                        <w:pPr>
                          <w:jc w:val="center"/>
                          <w:rPr>
                            <w:rFonts w:ascii="Swis721 Th BT" w:hAnsi="Swis721 Th BT"/>
                            <w:sz w:val="16"/>
                            <w:szCs w:val="23"/>
                          </w:rPr>
                        </w:pPr>
                        <w:r w:rsidRPr="00D1380E">
                          <w:rPr>
                            <w:rFonts w:ascii="Swis721 Th BT" w:hAnsi="Swis721 Th BT"/>
                            <w:sz w:val="16"/>
                            <w:szCs w:val="23"/>
                          </w:rPr>
                          <w:t>Escores DMIT</w:t>
                        </w:r>
                      </w:p>
                    </w:txbxContent>
                  </v:textbox>
                </v:shape>
                <w10:wrap type="square"/>
              </v:group>
            </w:pict>
          </mc:Fallback>
        </mc:AlternateContent>
      </w:r>
      <w:r>
        <w:rPr>
          <w:sz w:val="24"/>
        </w:rPr>
        <w:t>Após 1 hora do exercício, a DMIT percebida no grupo placebo aumentou</w:t>
      </w:r>
      <w:r w:rsidR="00E1392B">
        <w:rPr>
          <w:sz w:val="24"/>
        </w:rPr>
        <w:t>,</w:t>
      </w:r>
      <w:r>
        <w:rPr>
          <w:sz w:val="24"/>
        </w:rPr>
        <w:t xml:space="preserve"> enquanto o grupo 1 demonstrou estabilidade. Após 48 h, o grupo 1 também apresentou menor DMIT e dor percebida</w:t>
      </w:r>
      <w:r w:rsidR="00E1392B">
        <w:rPr>
          <w:sz w:val="24"/>
        </w:rPr>
        <w:t>,</w:t>
      </w:r>
      <w:r>
        <w:rPr>
          <w:sz w:val="24"/>
        </w:rPr>
        <w:t xml:space="preserve"> comparado ao placebo;</w:t>
      </w:r>
    </w:p>
    <w:p w:rsidR="008A5CF2" w:rsidRDefault="008A5CF2" w:rsidP="008A5CF2">
      <w:pPr>
        <w:pStyle w:val="Corpo"/>
        <w:numPr>
          <w:ilvl w:val="0"/>
          <w:numId w:val="1"/>
        </w:numPr>
        <w:ind w:left="723"/>
        <w:rPr>
          <w:sz w:val="24"/>
        </w:rPr>
      </w:pPr>
      <w:r>
        <w:rPr>
          <w:sz w:val="24"/>
        </w:rPr>
        <w:t xml:space="preserve">Esses resultados foram significativamente associados com </w:t>
      </w:r>
      <w:r w:rsidR="00E1392B">
        <w:rPr>
          <w:sz w:val="24"/>
        </w:rPr>
        <w:t xml:space="preserve">a </w:t>
      </w:r>
      <w:r>
        <w:rPr>
          <w:sz w:val="24"/>
        </w:rPr>
        <w:t>redução de biomarcadores associados a danos musculares, como mioglobina, creatinina e creatina quinase durante o período de recuperação.</w:t>
      </w:r>
      <w:r w:rsidRPr="004924D2">
        <w:rPr>
          <w:noProof/>
          <w:lang w:eastAsia="pt-BR"/>
        </w:rPr>
        <w:t xml:space="preserve"> </w:t>
      </w:r>
    </w:p>
    <w:p w:rsidR="00C10997" w:rsidRPr="00C23ABE" w:rsidRDefault="00C10997" w:rsidP="00C10997">
      <w:pPr>
        <w:pStyle w:val="Corpo"/>
        <w:spacing w:after="120"/>
        <w:ind w:left="360"/>
        <w:rPr>
          <w:sz w:val="24"/>
        </w:rPr>
      </w:pPr>
    </w:p>
    <w:p w:rsidR="00C10997" w:rsidRPr="005A40AE" w:rsidRDefault="00C10997" w:rsidP="00C10997">
      <w:pPr>
        <w:pStyle w:val="Corpo"/>
        <w:jc w:val="center"/>
        <w:rPr>
          <w:b/>
          <w:color w:val="auto"/>
          <w:szCs w:val="23"/>
        </w:rPr>
      </w:pPr>
    </w:p>
    <w:p w:rsidR="008A5CF2" w:rsidRPr="006831A7" w:rsidRDefault="008A5CF2" w:rsidP="008A5CF2">
      <w:pPr>
        <w:pStyle w:val="Titulo"/>
      </w:pPr>
      <w:r>
        <w:t>Formulário</w:t>
      </w:r>
    </w:p>
    <w:p w:rsidR="008A5CF2" w:rsidRDefault="008A5CF2" w:rsidP="008A5CF2">
      <w:pPr>
        <w:pStyle w:val="Corpo"/>
        <w:rPr>
          <w:b/>
          <w:i/>
          <w:sz w:val="24"/>
        </w:rPr>
      </w:pPr>
    </w:p>
    <w:p w:rsidR="008A5CF2" w:rsidRDefault="008A5CF2" w:rsidP="008A5CF2">
      <w:pPr>
        <w:pStyle w:val="Corpo"/>
        <w:rPr>
          <w:b/>
          <w:i/>
          <w:sz w:val="24"/>
        </w:rPr>
      </w:pPr>
    </w:p>
    <w:p w:rsidR="008A5CF2" w:rsidRPr="008A5CF2" w:rsidRDefault="008A5CF2" w:rsidP="008A5CF2">
      <w:pPr>
        <w:pStyle w:val="Corpo"/>
        <w:rPr>
          <w:b/>
          <w:i/>
          <w:sz w:val="24"/>
          <w:u w:val="single"/>
        </w:rPr>
      </w:pPr>
      <w:r w:rsidRPr="008A5CF2">
        <w:rPr>
          <w:b/>
          <w:i/>
          <w:sz w:val="24"/>
          <w:u w:val="single"/>
        </w:rPr>
        <w:t>Associação Natural Pós-Treino para Redução da Dor e Recuperação Muscular</w:t>
      </w:r>
    </w:p>
    <w:p w:rsidR="008A5CF2" w:rsidRPr="00C30C20" w:rsidRDefault="008A5CF2" w:rsidP="008A5CF2">
      <w:pPr>
        <w:pStyle w:val="Corpo"/>
      </w:pPr>
      <w:r>
        <w:rPr>
          <w:noProof/>
          <w:sz w:val="16"/>
          <w:szCs w:val="16"/>
          <w:lang w:eastAsia="pt-BR"/>
        </w:rPr>
        <mc:AlternateContent>
          <mc:Choice Requires="wps">
            <w:drawing>
              <wp:anchor distT="0" distB="0" distL="114300" distR="114300" simplePos="0" relativeHeight="252436480" behindDoc="0" locked="0" layoutInCell="1" allowOverlap="1" wp14:anchorId="71CB6455" wp14:editId="22D4FD74">
                <wp:simplePos x="0" y="0"/>
                <wp:positionH relativeFrom="margin">
                  <wp:align>right</wp:align>
                </wp:positionH>
                <wp:positionV relativeFrom="paragraph">
                  <wp:posOffset>182245</wp:posOffset>
                </wp:positionV>
                <wp:extent cx="2501265" cy="819150"/>
                <wp:effectExtent l="0" t="0" r="0" b="0"/>
                <wp:wrapNone/>
                <wp:docPr id="664" name="Caixa de texto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265" cy="819150"/>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01BC7" w:rsidRDefault="00E06D27" w:rsidP="008A5CF2">
                            <w:pPr>
                              <w:pStyle w:val="Corpo"/>
                              <w:spacing w:line="276" w:lineRule="auto"/>
                              <w:rPr>
                                <w:sz w:val="18"/>
                                <w:szCs w:val="18"/>
                              </w:rPr>
                            </w:pPr>
                            <w:proofErr w:type="spellStart"/>
                            <w:r w:rsidRPr="00503762">
                              <w:rPr>
                                <w:sz w:val="18"/>
                                <w:szCs w:val="18"/>
                              </w:rPr>
                              <w:t>Fast</w:t>
                            </w:r>
                            <w:proofErr w:type="spellEnd"/>
                            <w:r w:rsidRPr="00503762">
                              <w:rPr>
                                <w:sz w:val="18"/>
                                <w:szCs w:val="18"/>
                              </w:rPr>
                              <w:t xml:space="preserve">-R é um ativo composto de </w:t>
                            </w:r>
                            <w:proofErr w:type="spellStart"/>
                            <w:r w:rsidRPr="00503762">
                              <w:rPr>
                                <w:i/>
                                <w:sz w:val="18"/>
                                <w:szCs w:val="18"/>
                              </w:rPr>
                              <w:t>Garcinia</w:t>
                            </w:r>
                            <w:proofErr w:type="spellEnd"/>
                            <w:r w:rsidRPr="00503762">
                              <w:rPr>
                                <w:i/>
                                <w:sz w:val="18"/>
                                <w:szCs w:val="18"/>
                              </w:rPr>
                              <w:t xml:space="preserve"> </w:t>
                            </w:r>
                            <w:proofErr w:type="spellStart"/>
                            <w:r w:rsidRPr="00503762">
                              <w:rPr>
                                <w:i/>
                                <w:sz w:val="18"/>
                                <w:szCs w:val="18"/>
                              </w:rPr>
                              <w:t>mangostana</w:t>
                            </w:r>
                            <w:proofErr w:type="spellEnd"/>
                            <w:r w:rsidRPr="00503762">
                              <w:rPr>
                                <w:sz w:val="18"/>
                                <w:szCs w:val="18"/>
                              </w:rPr>
                              <w:t xml:space="preserve">, </w:t>
                            </w:r>
                            <w:proofErr w:type="spellStart"/>
                            <w:r w:rsidRPr="00503762">
                              <w:rPr>
                                <w:i/>
                                <w:sz w:val="18"/>
                                <w:szCs w:val="18"/>
                              </w:rPr>
                              <w:t>Sambucus</w:t>
                            </w:r>
                            <w:proofErr w:type="spellEnd"/>
                            <w:r w:rsidRPr="00503762">
                              <w:rPr>
                                <w:i/>
                                <w:sz w:val="18"/>
                                <w:szCs w:val="18"/>
                              </w:rPr>
                              <w:t xml:space="preserve"> </w:t>
                            </w:r>
                            <w:proofErr w:type="spellStart"/>
                            <w:r w:rsidRPr="00503762">
                              <w:rPr>
                                <w:i/>
                                <w:sz w:val="18"/>
                                <w:szCs w:val="18"/>
                              </w:rPr>
                              <w:t>nigra</w:t>
                            </w:r>
                            <w:proofErr w:type="spellEnd"/>
                            <w:r w:rsidRPr="00503762">
                              <w:rPr>
                                <w:sz w:val="18"/>
                                <w:szCs w:val="18"/>
                              </w:rPr>
                              <w:t xml:space="preserve"> e </w:t>
                            </w:r>
                            <w:r w:rsidRPr="00503762">
                              <w:rPr>
                                <w:i/>
                                <w:sz w:val="18"/>
                                <w:szCs w:val="18"/>
                              </w:rPr>
                              <w:t xml:space="preserve">Punica </w:t>
                            </w:r>
                            <w:proofErr w:type="spellStart"/>
                            <w:r w:rsidRPr="00503762">
                              <w:rPr>
                                <w:i/>
                                <w:sz w:val="18"/>
                                <w:szCs w:val="18"/>
                              </w:rPr>
                              <w:t>granatum</w:t>
                            </w:r>
                            <w:proofErr w:type="spellEnd"/>
                            <w:r w:rsidRPr="00503762">
                              <w:rPr>
                                <w:sz w:val="18"/>
                                <w:szCs w:val="18"/>
                              </w:rPr>
                              <w:t xml:space="preserve">, padronizado em 4,5% de xantonas, 0,3% de antocianina e 8% de ácido </w:t>
                            </w:r>
                            <w:proofErr w:type="spellStart"/>
                            <w:r w:rsidRPr="00503762">
                              <w:rPr>
                                <w:sz w:val="18"/>
                                <w:szCs w:val="18"/>
                              </w:rPr>
                              <w:t>elágico</w:t>
                            </w:r>
                            <w:proofErr w:type="spellEnd"/>
                            <w:r w:rsidRPr="00503762">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B6455" id="Caixa de texto 664" o:spid="_x0000_s1217" type="#_x0000_t202" style="position:absolute;left:0;text-align:left;margin-left:145.75pt;margin-top:14.35pt;width:196.95pt;height:64.5pt;z-index:252436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" fillcolor="#e7e6e6 [3214]" stroked="f">
                <v:textbox>
                  <w:txbxContent>
                    <w:p w:rsidR="00E06D27" w:rsidRPr="00601BC7" w:rsidRDefault="00E06D27" w:rsidP="008A5CF2">
                      <w:pPr>
                        <w:pStyle w:val="Corpo"/>
                        <w:spacing w:line="276" w:lineRule="auto"/>
                        <w:rPr>
                          <w:sz w:val="18"/>
                          <w:szCs w:val="18"/>
                        </w:rPr>
                      </w:pPr>
                      <w:proofErr w:type="spellStart"/>
                      <w:r w:rsidRPr="00503762">
                        <w:rPr>
                          <w:sz w:val="18"/>
                          <w:szCs w:val="18"/>
                        </w:rPr>
                        <w:t>Fast</w:t>
                      </w:r>
                      <w:proofErr w:type="spellEnd"/>
                      <w:r w:rsidRPr="00503762">
                        <w:rPr>
                          <w:sz w:val="18"/>
                          <w:szCs w:val="18"/>
                        </w:rPr>
                        <w:t xml:space="preserve">-R é um ativo composto de </w:t>
                      </w:r>
                      <w:proofErr w:type="spellStart"/>
                      <w:r w:rsidRPr="00503762">
                        <w:rPr>
                          <w:i/>
                          <w:sz w:val="18"/>
                          <w:szCs w:val="18"/>
                        </w:rPr>
                        <w:t>Garcinia</w:t>
                      </w:r>
                      <w:proofErr w:type="spellEnd"/>
                      <w:r w:rsidRPr="00503762">
                        <w:rPr>
                          <w:i/>
                          <w:sz w:val="18"/>
                          <w:szCs w:val="18"/>
                        </w:rPr>
                        <w:t xml:space="preserve"> </w:t>
                      </w:r>
                      <w:proofErr w:type="spellStart"/>
                      <w:r w:rsidRPr="00503762">
                        <w:rPr>
                          <w:i/>
                          <w:sz w:val="18"/>
                          <w:szCs w:val="18"/>
                        </w:rPr>
                        <w:t>mangostana</w:t>
                      </w:r>
                      <w:proofErr w:type="spellEnd"/>
                      <w:r w:rsidRPr="00503762">
                        <w:rPr>
                          <w:sz w:val="18"/>
                          <w:szCs w:val="18"/>
                        </w:rPr>
                        <w:t xml:space="preserve">, </w:t>
                      </w:r>
                      <w:proofErr w:type="spellStart"/>
                      <w:r w:rsidRPr="00503762">
                        <w:rPr>
                          <w:i/>
                          <w:sz w:val="18"/>
                          <w:szCs w:val="18"/>
                        </w:rPr>
                        <w:t>Sambucus</w:t>
                      </w:r>
                      <w:proofErr w:type="spellEnd"/>
                      <w:r w:rsidRPr="00503762">
                        <w:rPr>
                          <w:i/>
                          <w:sz w:val="18"/>
                          <w:szCs w:val="18"/>
                        </w:rPr>
                        <w:t xml:space="preserve"> </w:t>
                      </w:r>
                      <w:proofErr w:type="spellStart"/>
                      <w:r w:rsidRPr="00503762">
                        <w:rPr>
                          <w:i/>
                          <w:sz w:val="18"/>
                          <w:szCs w:val="18"/>
                        </w:rPr>
                        <w:t>nigra</w:t>
                      </w:r>
                      <w:proofErr w:type="spellEnd"/>
                      <w:r w:rsidRPr="00503762">
                        <w:rPr>
                          <w:sz w:val="18"/>
                          <w:szCs w:val="18"/>
                        </w:rPr>
                        <w:t xml:space="preserve"> e </w:t>
                      </w:r>
                      <w:r w:rsidRPr="00503762">
                        <w:rPr>
                          <w:i/>
                          <w:sz w:val="18"/>
                          <w:szCs w:val="18"/>
                        </w:rPr>
                        <w:t xml:space="preserve">Punica </w:t>
                      </w:r>
                      <w:proofErr w:type="spellStart"/>
                      <w:r w:rsidRPr="00503762">
                        <w:rPr>
                          <w:i/>
                          <w:sz w:val="18"/>
                          <w:szCs w:val="18"/>
                        </w:rPr>
                        <w:t>granatum</w:t>
                      </w:r>
                      <w:proofErr w:type="spellEnd"/>
                      <w:r w:rsidRPr="00503762">
                        <w:rPr>
                          <w:sz w:val="18"/>
                          <w:szCs w:val="18"/>
                        </w:rPr>
                        <w:t xml:space="preserve">, padronizado em 4,5% de xantonas, 0,3% de antocianina e 8% de ácido </w:t>
                      </w:r>
                      <w:proofErr w:type="spellStart"/>
                      <w:r w:rsidRPr="00503762">
                        <w:rPr>
                          <w:sz w:val="18"/>
                          <w:szCs w:val="18"/>
                        </w:rPr>
                        <w:t>elágico</w:t>
                      </w:r>
                      <w:proofErr w:type="spellEnd"/>
                      <w:r w:rsidRPr="00503762">
                        <w:rPr>
                          <w:sz w:val="18"/>
                          <w:szCs w:val="18"/>
                        </w:rPr>
                        <w:t>.</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A5CF2" w:rsidRPr="009537E7" w:rsidTr="004D6B0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8A5CF2" w:rsidRPr="00C87A84" w:rsidRDefault="008A5CF2" w:rsidP="004D6B02">
            <w:pPr>
              <w:pStyle w:val="Corpo"/>
              <w:jc w:val="center"/>
              <w:rPr>
                <w:b/>
                <w:color w:val="FFFFFF" w:themeColor="background1"/>
              </w:rPr>
            </w:pPr>
            <w:r>
              <w:rPr>
                <w:b/>
                <w:color w:val="FFFFFF" w:themeColor="background1"/>
                <w:sz w:val="22"/>
              </w:rPr>
              <w:t xml:space="preserve">Cápsulas de </w:t>
            </w:r>
            <w:proofErr w:type="spellStart"/>
            <w:r>
              <w:rPr>
                <w:b/>
                <w:color w:val="FFFFFF" w:themeColor="background1"/>
                <w:sz w:val="22"/>
              </w:rPr>
              <w:t>Fast</w:t>
            </w:r>
            <w:proofErr w:type="spellEnd"/>
            <w:r>
              <w:rPr>
                <w:b/>
                <w:color w:val="FFFFFF" w:themeColor="background1"/>
                <w:sz w:val="22"/>
              </w:rPr>
              <w:t>-R</w:t>
            </w:r>
          </w:p>
        </w:tc>
      </w:tr>
      <w:tr w:rsidR="008A5CF2" w:rsidRPr="009537E7" w:rsidTr="004D6B0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A5CF2" w:rsidRPr="003A6682" w:rsidRDefault="008A5CF2" w:rsidP="004D6B02">
            <w:pPr>
              <w:pStyle w:val="Corpo"/>
            </w:pPr>
            <w:proofErr w:type="spellStart"/>
            <w:r>
              <w:t>Fast</w:t>
            </w:r>
            <w:proofErr w:type="spellEnd"/>
            <w:r>
              <w:t>-R.............................................900 mg</w:t>
            </w:r>
          </w:p>
        </w:tc>
      </w:tr>
      <w:tr w:rsidR="008A5CF2" w:rsidRPr="009537E7" w:rsidTr="004D6B0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A5CF2" w:rsidRPr="003A6682" w:rsidRDefault="008A5CF2" w:rsidP="004D6B02">
            <w:pPr>
              <w:pStyle w:val="Corpo"/>
            </w:pPr>
            <w:r>
              <w:t>Excipiente qsp............................1 Cápsula</w:t>
            </w:r>
          </w:p>
        </w:tc>
      </w:tr>
    </w:tbl>
    <w:p w:rsidR="008A5CF2" w:rsidRDefault="008A5CF2" w:rsidP="008A5CF2">
      <w:pPr>
        <w:pStyle w:val="Corpo"/>
        <w:ind w:right="3969"/>
        <w:jc w:val="left"/>
        <w:rPr>
          <w:sz w:val="16"/>
          <w:szCs w:val="16"/>
        </w:rPr>
      </w:pPr>
      <w:r>
        <w:rPr>
          <w:sz w:val="16"/>
          <w:szCs w:val="16"/>
        </w:rPr>
        <w:t xml:space="preserve">Administrar 1 cápsula ao dia no pós-treino imediato ou conforme </w:t>
      </w:r>
    </w:p>
    <w:p w:rsidR="008A5CF2" w:rsidRDefault="008A5CF2" w:rsidP="008A5CF2">
      <w:pPr>
        <w:pStyle w:val="Corpo"/>
        <w:ind w:right="3969"/>
        <w:jc w:val="left"/>
        <w:rPr>
          <w:sz w:val="16"/>
          <w:szCs w:val="16"/>
        </w:rPr>
      </w:pPr>
      <w:proofErr w:type="gramStart"/>
      <w:r>
        <w:rPr>
          <w:sz w:val="16"/>
          <w:szCs w:val="16"/>
        </w:rPr>
        <w:t>orientação</w:t>
      </w:r>
      <w:proofErr w:type="gramEnd"/>
      <w:r>
        <w:rPr>
          <w:sz w:val="16"/>
          <w:szCs w:val="16"/>
        </w:rPr>
        <w:t xml:space="preserve"> médica.</w:t>
      </w:r>
    </w:p>
    <w:p w:rsidR="00C10997" w:rsidRDefault="00C10997" w:rsidP="007963A0">
      <w:pPr>
        <w:ind w:right="-1"/>
        <w:rPr>
          <w:rFonts w:ascii="Swis721 Th BT" w:hAnsi="Swis721 Th BT"/>
          <w:b/>
          <w:sz w:val="23"/>
          <w:szCs w:val="23"/>
        </w:rPr>
      </w:pPr>
    </w:p>
    <w:p w:rsidR="00C10997" w:rsidRDefault="00C10997"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Default="000E2689" w:rsidP="007963A0">
      <w:pPr>
        <w:ind w:right="-1"/>
        <w:rPr>
          <w:rFonts w:ascii="Swis721 Th BT" w:hAnsi="Swis721 Th BT"/>
          <w:b/>
          <w:sz w:val="23"/>
          <w:szCs w:val="23"/>
        </w:rPr>
      </w:pPr>
    </w:p>
    <w:p w:rsidR="000E2689" w:rsidRPr="00DD2D21" w:rsidRDefault="0045748A" w:rsidP="000E2689">
      <w:pPr>
        <w:pStyle w:val="Ttulo1"/>
      </w:pPr>
      <w:bookmarkStart w:id="32" w:name="_Toc25764859"/>
      <w:proofErr w:type="spellStart"/>
      <w:r>
        <w:t>Shilajit</w:t>
      </w:r>
      <w:bookmarkEnd w:id="32"/>
      <w:proofErr w:type="spellEnd"/>
    </w:p>
    <w:p w:rsidR="0045748A" w:rsidRPr="00F46D9E" w:rsidRDefault="0045748A" w:rsidP="0045748A">
      <w:pPr>
        <w:pStyle w:val="Subtitulocorpo"/>
        <w:jc w:val="center"/>
        <w:rPr>
          <w:color w:val="0082B2"/>
        </w:rPr>
      </w:pPr>
      <w:r>
        <w:rPr>
          <w:color w:val="0082B2"/>
        </w:rPr>
        <w:t>Reduz a Fadiga Após Exercício Físico</w:t>
      </w:r>
    </w:p>
    <w:p w:rsidR="0045748A" w:rsidRDefault="0045748A" w:rsidP="000E2689">
      <w:pPr>
        <w:pStyle w:val="Corpo"/>
        <w:spacing w:after="120"/>
        <w:rPr>
          <w:sz w:val="24"/>
        </w:rPr>
      </w:pPr>
    </w:p>
    <w:p w:rsidR="0045748A" w:rsidRPr="00376204" w:rsidRDefault="0045748A" w:rsidP="0045748A">
      <w:pPr>
        <w:pStyle w:val="Corpo"/>
        <w:spacing w:after="120"/>
        <w:rPr>
          <w:sz w:val="24"/>
        </w:rPr>
      </w:pPr>
      <w:r>
        <w:rPr>
          <w:sz w:val="24"/>
        </w:rPr>
        <w:t xml:space="preserve">Esse estudo teve como objetivo avaliar os efeitos da suplementação de 8 semanas com </w:t>
      </w:r>
      <w:proofErr w:type="spellStart"/>
      <w:r>
        <w:rPr>
          <w:sz w:val="24"/>
        </w:rPr>
        <w:t>Shilajit</w:t>
      </w:r>
      <w:proofErr w:type="spellEnd"/>
      <w:r>
        <w:rPr>
          <w:sz w:val="24"/>
        </w:rPr>
        <w:t xml:space="preserve"> em baixa e alta dose</w:t>
      </w:r>
      <w:r w:rsidR="00E1392B">
        <w:rPr>
          <w:sz w:val="24"/>
        </w:rPr>
        <w:t>,</w:t>
      </w:r>
      <w:r>
        <w:rPr>
          <w:sz w:val="24"/>
        </w:rPr>
        <w:t xml:space="preserve"> comparado ao placebo</w:t>
      </w:r>
      <w:r w:rsidR="00E1392B">
        <w:rPr>
          <w:sz w:val="24"/>
        </w:rPr>
        <w:t>,</w:t>
      </w:r>
      <w:r>
        <w:rPr>
          <w:sz w:val="24"/>
        </w:rPr>
        <w:t xml:space="preserve"> na força de contração isométrica voluntária máxima (CIVM), pico de torque concêntrico, declínio percentual da força induzida pela fadiga e </w:t>
      </w:r>
      <w:proofErr w:type="spellStart"/>
      <w:r>
        <w:rPr>
          <w:sz w:val="24"/>
        </w:rPr>
        <w:t>hidroxiprolina</w:t>
      </w:r>
      <w:proofErr w:type="spellEnd"/>
      <w:r>
        <w:rPr>
          <w:sz w:val="24"/>
        </w:rPr>
        <w:t xml:space="preserve"> sérica (HIP) </w:t>
      </w:r>
      <w:r>
        <w:rPr>
          <w:sz w:val="24"/>
        </w:rPr>
        <w:fldChar w:fldCharType="begin">
          <w:fldData xml:space="preserve">PEVuZE5vdGU+PENpdGU+PEF1dGhvcj5LZWxsZXI8L0F1dGhvcj48WWVhcj4yMDE5PC9ZZWFyPjxJ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</w:fldData>
        </w:fldChar>
      </w:r>
      <w:r>
        <w:rPr>
          <w:sz w:val="24"/>
        </w:rPr>
        <w:instrText xml:space="preserve"> ADDIN EN.CITE </w:instrText>
      </w:r>
      <w:r>
        <w:rPr>
          <w:sz w:val="24"/>
        </w:rPr>
        <w:fldChar w:fldCharType="begin">
          <w:fldData xml:space="preserve">PEVuZE5vdGU+PENpdGU+PEF1dGhvcj5LZWxsZXI8L0F1dGhvcj48WWVhcj4yMDE5PC9ZZWFyPjxJ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</w:fldData>
        </w:fldChar>
      </w:r>
      <w:r>
        <w:rPr>
          <w:sz w:val="24"/>
        </w:rPr>
        <w:instrText xml:space="preserve"> ADDIN EN.CITE.DATA </w:instrText>
      </w:r>
      <w:r>
        <w:rPr>
          <w:sz w:val="24"/>
        </w:rPr>
      </w:r>
      <w:r>
        <w:rPr>
          <w:sz w:val="24"/>
        </w:rPr>
        <w:fldChar w:fldCharType="end"/>
      </w:r>
      <w:r>
        <w:rPr>
          <w:sz w:val="24"/>
        </w:rPr>
      </w:r>
      <w:r>
        <w:rPr>
          <w:sz w:val="24"/>
        </w:rPr>
        <w:fldChar w:fldCharType="separate"/>
      </w:r>
      <w:r>
        <w:rPr>
          <w:noProof/>
          <w:sz w:val="24"/>
        </w:rPr>
        <w:t>(Keller</w:t>
      </w:r>
      <w:r w:rsidRPr="0074400B">
        <w:rPr>
          <w:i/>
          <w:noProof/>
          <w:sz w:val="24"/>
        </w:rPr>
        <w:t xml:space="preserve"> et al.</w:t>
      </w:r>
      <w:r>
        <w:rPr>
          <w:noProof/>
          <w:sz w:val="24"/>
        </w:rPr>
        <w:t>, 2019)</w:t>
      </w:r>
      <w:r>
        <w:rPr>
          <w:sz w:val="24"/>
        </w:rPr>
        <w:fldChar w:fldCharType="end"/>
      </w:r>
      <w:r>
        <w:rPr>
          <w:sz w:val="24"/>
        </w:rPr>
        <w:t>.</w:t>
      </w:r>
    </w:p>
    <w:p w:rsidR="0045748A" w:rsidRDefault="0045748A" w:rsidP="0045748A">
      <w:pPr>
        <w:pStyle w:val="Corpo"/>
        <w:rPr>
          <w:sz w:val="24"/>
        </w:rPr>
      </w:pPr>
      <w:r>
        <w:rPr>
          <w:noProof/>
          <w:lang w:eastAsia="pt-BR"/>
        </w:rPr>
        <mc:AlternateContent>
          <mc:Choice Requires="wps">
            <w:drawing>
              <wp:anchor distT="0" distB="0" distL="114300" distR="114300" simplePos="0" relativeHeight="252438528" behindDoc="0" locked="0" layoutInCell="1" allowOverlap="1" wp14:anchorId="58A9D3F2" wp14:editId="0634E19B">
                <wp:simplePos x="0" y="0"/>
                <wp:positionH relativeFrom="margin">
                  <wp:align>right</wp:align>
                </wp:positionH>
                <wp:positionV relativeFrom="paragraph">
                  <wp:posOffset>100965</wp:posOffset>
                </wp:positionV>
                <wp:extent cx="5752465" cy="518160"/>
                <wp:effectExtent l="0" t="0" r="19685" b="15240"/>
                <wp:wrapNone/>
                <wp:docPr id="685" name="Caixa de texto 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2465"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45748A">
                            <w:pPr>
                              <w:jc w:val="center"/>
                              <w:rPr>
                                <w:rFonts w:ascii="Swis721 Th BT" w:hAnsi="Swis721 Th BT"/>
                                <w:sz w:val="23"/>
                                <w:szCs w:val="23"/>
                              </w:rPr>
                            </w:pPr>
                            <w:r>
                              <w:rPr>
                                <w:rFonts w:ascii="Swis721 Th BT" w:hAnsi="Swis721 Th BT"/>
                                <w:sz w:val="23"/>
                                <w:szCs w:val="23"/>
                              </w:rPr>
                              <w:t xml:space="preserve">Assim, 63 homens </w:t>
                            </w:r>
                            <w:proofErr w:type="spellStart"/>
                            <w:r>
                              <w:rPr>
                                <w:rFonts w:ascii="Swis721 Th BT" w:hAnsi="Swis721 Th BT"/>
                                <w:sz w:val="23"/>
                                <w:szCs w:val="23"/>
                              </w:rPr>
                              <w:t>recreacionalmente</w:t>
                            </w:r>
                            <w:proofErr w:type="spellEnd"/>
                            <w:r>
                              <w:rPr>
                                <w:rFonts w:ascii="Swis721 Th BT" w:hAnsi="Swis721 Th BT"/>
                                <w:sz w:val="23"/>
                                <w:szCs w:val="23"/>
                              </w:rPr>
                              <w:t xml:space="preserve"> ativos participaram do estudo e foram randomicamente selecionados para receberem: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9D3F2" id="Caixa de texto 685" o:spid="_x0000_s1218" type="#_x0000_t202" style="position:absolute;left:0;text-align:left;margin-left:401.75pt;margin-top:7.95pt;width:452.95pt;height:40.8pt;z-index:252438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" fillcolor="white [3212]" strokecolor="#ff8501">
                <v:textbox>
                  <w:txbxContent>
                    <w:p w:rsidR="00E06D27" w:rsidRPr="009D65A4" w:rsidRDefault="00E06D27" w:rsidP="0045748A">
                      <w:pPr>
                        <w:jc w:val="center"/>
                        <w:rPr>
                          <w:rFonts w:ascii="Swis721 Th BT" w:hAnsi="Swis721 Th BT"/>
                          <w:sz w:val="23"/>
                          <w:szCs w:val="23"/>
                        </w:rPr>
                      </w:pPr>
                      <w:r>
                        <w:rPr>
                          <w:rFonts w:ascii="Swis721 Th BT" w:hAnsi="Swis721 Th BT"/>
                          <w:sz w:val="23"/>
                          <w:szCs w:val="23"/>
                        </w:rPr>
                        <w:t xml:space="preserve">Assim, 63 homens </w:t>
                      </w:r>
                      <w:proofErr w:type="spellStart"/>
                      <w:r>
                        <w:rPr>
                          <w:rFonts w:ascii="Swis721 Th BT" w:hAnsi="Swis721 Th BT"/>
                          <w:sz w:val="23"/>
                          <w:szCs w:val="23"/>
                        </w:rPr>
                        <w:t>recreacionalmente</w:t>
                      </w:r>
                      <w:proofErr w:type="spellEnd"/>
                      <w:r>
                        <w:rPr>
                          <w:rFonts w:ascii="Swis721 Th BT" w:hAnsi="Swis721 Th BT"/>
                          <w:sz w:val="23"/>
                          <w:szCs w:val="23"/>
                        </w:rPr>
                        <w:t xml:space="preserve"> ativos participaram do estudo e foram randomicamente selecionados para receberem: </w:t>
                      </w:r>
                    </w:p>
                  </w:txbxContent>
                </v:textbox>
                <w10:wrap anchorx="margin"/>
              </v:shape>
            </w:pict>
          </mc:Fallback>
        </mc:AlternateContent>
      </w:r>
      <w:r>
        <w:rPr>
          <w:sz w:val="24"/>
        </w:rPr>
        <w:br/>
      </w:r>
    </w:p>
    <w:p w:rsidR="0045748A" w:rsidRDefault="0045748A" w:rsidP="0045748A">
      <w:pPr>
        <w:pStyle w:val="Corpo"/>
      </w:pPr>
    </w:p>
    <w:p w:rsidR="0045748A" w:rsidRDefault="0045748A" w:rsidP="0045748A">
      <w:pPr>
        <w:pStyle w:val="Corpo"/>
      </w:pPr>
      <w:r>
        <w:rPr>
          <w:noProof/>
          <w:lang w:eastAsia="pt-BR"/>
        </w:rPr>
        <mc:AlternateContent>
          <mc:Choice Requires="wps">
            <w:drawing>
              <wp:anchor distT="0" distB="0" distL="114300" distR="114300" simplePos="0" relativeHeight="252440576" behindDoc="0" locked="0" layoutInCell="1" allowOverlap="1" wp14:anchorId="35BF9FFF" wp14:editId="1369C551">
                <wp:simplePos x="0" y="0"/>
                <wp:positionH relativeFrom="column">
                  <wp:posOffset>4721860</wp:posOffset>
                </wp:positionH>
                <wp:positionV relativeFrom="paragraph">
                  <wp:posOffset>160655</wp:posOffset>
                </wp:positionV>
                <wp:extent cx="226695" cy="138430"/>
                <wp:effectExtent l="0" t="0" r="1905" b="0"/>
                <wp:wrapNone/>
                <wp:docPr id="686" name="Triângulo isósceles 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0EA95" id="Triângulo isósceles 686" o:spid="_x0000_s1026" type="#_x0000_t5" style="position:absolute;margin-left:371.8pt;margin-top:12.65pt;width:17.85pt;height:10.9pt;flip:y;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" fillcolor="#d8d8d8 [2732]" stroked="f"/>
            </w:pict>
          </mc:Fallback>
        </mc:AlternateContent>
      </w:r>
      <w:r>
        <w:rPr>
          <w:noProof/>
          <w:lang w:eastAsia="pt-BR"/>
        </w:rPr>
        <mc:AlternateContent>
          <mc:Choice Requires="wps">
            <w:drawing>
              <wp:anchor distT="0" distB="0" distL="114300" distR="114300" simplePos="0" relativeHeight="252444672" behindDoc="0" locked="0" layoutInCell="1" allowOverlap="1" wp14:anchorId="5BC3796F" wp14:editId="75167C53">
                <wp:simplePos x="0" y="0"/>
                <wp:positionH relativeFrom="margin">
                  <wp:posOffset>2765425</wp:posOffset>
                </wp:positionH>
                <wp:positionV relativeFrom="paragraph">
                  <wp:posOffset>168275</wp:posOffset>
                </wp:positionV>
                <wp:extent cx="226695" cy="138430"/>
                <wp:effectExtent l="0" t="0" r="1905" b="0"/>
                <wp:wrapNone/>
                <wp:docPr id="687" name="Triângulo isósceles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0A691" id="Triângulo isósceles 687" o:spid="_x0000_s1026" type="#_x0000_t5" style="position:absolute;margin-left:217.75pt;margin-top:13.25pt;width:17.85pt;height:10.9pt;flip:y;z-index:25244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4XRxw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" fillcolor="#d8d8d8 [2732]" stroked="f">
                <w10:wrap anchorx="margin"/>
              </v:shape>
            </w:pict>
          </mc:Fallback>
        </mc:AlternateContent>
      </w:r>
      <w:r>
        <w:rPr>
          <w:noProof/>
          <w:lang w:eastAsia="pt-BR"/>
        </w:rPr>
        <mc:AlternateContent>
          <mc:Choice Requires="wps">
            <w:drawing>
              <wp:anchor distT="0" distB="0" distL="114300" distR="114300" simplePos="0" relativeHeight="252441600" behindDoc="0" locked="0" layoutInCell="1" allowOverlap="1" wp14:anchorId="7AAC76A8" wp14:editId="45510AA2">
                <wp:simplePos x="0" y="0"/>
                <wp:positionH relativeFrom="column">
                  <wp:posOffset>781050</wp:posOffset>
                </wp:positionH>
                <wp:positionV relativeFrom="paragraph">
                  <wp:posOffset>160655</wp:posOffset>
                </wp:positionV>
                <wp:extent cx="226695" cy="138430"/>
                <wp:effectExtent l="0" t="0" r="1905" b="0"/>
                <wp:wrapNone/>
                <wp:docPr id="688" name="Triângulo isósceles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A541E" id="Triângulo isósceles 688" o:spid="_x0000_s1026" type="#_x0000_t5" style="position:absolute;margin-left:61.5pt;margin-top:12.65pt;width:17.85pt;height:10.9pt;flip:y;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" fillcolor="#d8d8d8 [2732]" stroked="f"/>
            </w:pict>
          </mc:Fallback>
        </mc:AlternateContent>
      </w:r>
    </w:p>
    <w:p w:rsidR="0045748A" w:rsidRDefault="0045748A" w:rsidP="0045748A">
      <w:pPr>
        <w:pStyle w:val="Corpo"/>
      </w:pPr>
    </w:p>
    <w:p w:rsidR="0045748A" w:rsidRDefault="0045748A" w:rsidP="0045748A">
      <w:pPr>
        <w:pStyle w:val="Corpo"/>
      </w:pPr>
      <w:r>
        <w:rPr>
          <w:noProof/>
          <w:lang w:eastAsia="pt-BR"/>
        </w:rPr>
        <mc:AlternateContent>
          <mc:Choice Requires="wps">
            <w:drawing>
              <wp:anchor distT="0" distB="0" distL="114300" distR="114300" simplePos="0" relativeHeight="252442624" behindDoc="0" locked="0" layoutInCell="1" allowOverlap="1" wp14:anchorId="5111CF94" wp14:editId="33553BBB">
                <wp:simplePos x="0" y="0"/>
                <wp:positionH relativeFrom="margin">
                  <wp:posOffset>1974850</wp:posOffset>
                </wp:positionH>
                <wp:positionV relativeFrom="paragraph">
                  <wp:posOffset>3175</wp:posOffset>
                </wp:positionV>
                <wp:extent cx="1800000" cy="720000"/>
                <wp:effectExtent l="0" t="0" r="10160" b="23495"/>
                <wp:wrapNone/>
                <wp:docPr id="689" name="Caixa de texto 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720000"/>
                        </a:xfrm>
                        <a:prstGeom prst="rect">
                          <a:avLst/>
                        </a:prstGeom>
                        <a:solidFill>
                          <a:srgbClr val="FF8501"/>
                        </a:solidFill>
                        <a:ln w="9525">
                          <a:solidFill>
                            <a:srgbClr val="FF8501"/>
                          </a:solidFill>
                          <a:miter lim="800000"/>
                          <a:headEnd/>
                          <a:tailEnd/>
                        </a:ln>
                      </wps:spPr>
                      <wps:txbx>
                        <w:txbxContent>
                          <w:p w:rsidR="00E06D27" w:rsidRDefault="00E06D27" w:rsidP="0045748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Alta Dose</w:t>
                            </w:r>
                          </w:p>
                          <w:p w:rsidR="00E06D27" w:rsidRPr="00086CFC" w:rsidRDefault="00E06D27" w:rsidP="0045748A">
                            <w:pPr>
                              <w:spacing w:after="0" w:line="240" w:lineRule="auto"/>
                              <w:jc w:val="center"/>
                              <w:rPr>
                                <w:rFonts w:ascii="Swis721 Th BT" w:hAnsi="Swis721 Th BT"/>
                                <w:color w:val="FFFFFF" w:themeColor="background1"/>
                                <w:szCs w:val="23"/>
                              </w:rPr>
                            </w:pPr>
                            <w:proofErr w:type="spellStart"/>
                            <w:r>
                              <w:rPr>
                                <w:rFonts w:ascii="Swis721 Th BT" w:hAnsi="Swis721 Th BT"/>
                                <w:color w:val="FFFFFF" w:themeColor="background1"/>
                                <w:sz w:val="23"/>
                                <w:szCs w:val="23"/>
                              </w:rPr>
                              <w:t>Shilajit</w:t>
                            </w:r>
                            <w:proofErr w:type="spellEnd"/>
                            <w:r>
                              <w:rPr>
                                <w:rFonts w:ascii="Swis721 Th BT" w:hAnsi="Swis721 Th BT"/>
                                <w:color w:val="FFFFFF" w:themeColor="background1"/>
                                <w:sz w:val="23"/>
                                <w:szCs w:val="23"/>
                              </w:rPr>
                              <w:t xml:space="preserve"> 500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111CF94" id="Caixa de texto 689" o:spid="_x0000_s1219" type="#_x0000_t202" style="position:absolute;left:0;text-align:left;margin-left:155.5pt;margin-top:.25pt;width:141.75pt;height:56.7pt;z-index:252442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" fillcolor="#ff8501" strokecolor="#ff8501">
                <v:textbox>
                  <w:txbxContent>
                    <w:p w:rsidR="00E06D27" w:rsidRDefault="00E06D27" w:rsidP="0045748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Grupo 2</w:t>
                      </w:r>
                      <w:r>
                        <w:rPr>
                          <w:rFonts w:ascii="Swis721 Th BT" w:hAnsi="Swis721 Th BT"/>
                          <w:b/>
                          <w:color w:val="FFFFFF" w:themeColor="background1"/>
                          <w:sz w:val="23"/>
                          <w:szCs w:val="23"/>
                        </w:rPr>
                        <w:br/>
                      </w:r>
                      <w:r>
                        <w:rPr>
                          <w:rFonts w:ascii="Swis721 Th BT" w:hAnsi="Swis721 Th BT"/>
                          <w:color w:val="FFFFFF" w:themeColor="background1"/>
                          <w:sz w:val="23"/>
                          <w:szCs w:val="23"/>
                        </w:rPr>
                        <w:t>Alta Dose</w:t>
                      </w:r>
                    </w:p>
                    <w:p w:rsidR="00E06D27" w:rsidRPr="00086CFC" w:rsidRDefault="00E06D27" w:rsidP="0045748A">
                      <w:pPr>
                        <w:spacing w:after="0" w:line="240" w:lineRule="auto"/>
                        <w:jc w:val="center"/>
                        <w:rPr>
                          <w:rFonts w:ascii="Swis721 Th BT" w:hAnsi="Swis721 Th BT"/>
                          <w:color w:val="FFFFFF" w:themeColor="background1"/>
                          <w:szCs w:val="23"/>
                        </w:rPr>
                      </w:pPr>
                      <w:proofErr w:type="spellStart"/>
                      <w:r>
                        <w:rPr>
                          <w:rFonts w:ascii="Swis721 Th BT" w:hAnsi="Swis721 Th BT"/>
                          <w:color w:val="FFFFFF" w:themeColor="background1"/>
                          <w:sz w:val="23"/>
                          <w:szCs w:val="23"/>
                        </w:rPr>
                        <w:t>Shilajit</w:t>
                      </w:r>
                      <w:proofErr w:type="spellEnd"/>
                      <w:r>
                        <w:rPr>
                          <w:rFonts w:ascii="Swis721 Th BT" w:hAnsi="Swis721 Th BT"/>
                          <w:color w:val="FFFFFF" w:themeColor="background1"/>
                          <w:sz w:val="23"/>
                          <w:szCs w:val="23"/>
                        </w:rPr>
                        <w:t xml:space="preserve"> 500 mg ao dia</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439552" behindDoc="0" locked="0" layoutInCell="1" allowOverlap="1" wp14:anchorId="67E13C0A" wp14:editId="46C933EF">
                <wp:simplePos x="0" y="0"/>
                <wp:positionH relativeFrom="margin">
                  <wp:posOffset>0</wp:posOffset>
                </wp:positionH>
                <wp:positionV relativeFrom="paragraph">
                  <wp:posOffset>3175</wp:posOffset>
                </wp:positionV>
                <wp:extent cx="1800000" cy="720000"/>
                <wp:effectExtent l="0" t="0" r="10160" b="23495"/>
                <wp:wrapNone/>
                <wp:docPr id="690" name="Caixa de texto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720000"/>
                        </a:xfrm>
                        <a:prstGeom prst="rect">
                          <a:avLst/>
                        </a:prstGeom>
                        <a:solidFill>
                          <a:srgbClr val="FF8501"/>
                        </a:solidFill>
                        <a:ln w="9525">
                          <a:solidFill>
                            <a:srgbClr val="FF8501"/>
                          </a:solidFill>
                          <a:miter lim="800000"/>
                          <a:headEnd/>
                          <a:tailEnd/>
                        </a:ln>
                      </wps:spPr>
                      <wps:txbx>
                        <w:txbxContent>
                          <w:p w:rsidR="00E06D27" w:rsidRDefault="00E06D27" w:rsidP="0045748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Baixa Dose</w:t>
                            </w:r>
                          </w:p>
                          <w:p w:rsidR="00E06D27" w:rsidRPr="00086CFC" w:rsidRDefault="00E06D27" w:rsidP="0045748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 </w:t>
                            </w:r>
                            <w:proofErr w:type="spellStart"/>
                            <w:r>
                              <w:rPr>
                                <w:rFonts w:ascii="Swis721 Th BT" w:hAnsi="Swis721 Th BT"/>
                                <w:color w:val="FFFFFF" w:themeColor="background1"/>
                                <w:sz w:val="23"/>
                                <w:szCs w:val="23"/>
                              </w:rPr>
                              <w:t>Shilajit</w:t>
                            </w:r>
                            <w:proofErr w:type="spellEnd"/>
                            <w:r>
                              <w:rPr>
                                <w:rFonts w:ascii="Swis721 Th BT" w:hAnsi="Swis721 Th BT"/>
                                <w:color w:val="FFFFFF" w:themeColor="background1"/>
                                <w:sz w:val="23"/>
                                <w:szCs w:val="23"/>
                              </w:rPr>
                              <w:t xml:space="preserve"> 250 mg ao dia</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7E13C0A" id="Caixa de texto 690" o:spid="_x0000_s1220" type="#_x0000_t202" style="position:absolute;left:0;text-align:left;margin-left:0;margin-top:.25pt;width:141.75pt;height:56.7pt;z-index:25243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" fillcolor="#ff8501" strokecolor="#ff8501">
                <v:textbox>
                  <w:txbxContent>
                    <w:p w:rsidR="00E06D27" w:rsidRDefault="00E06D27" w:rsidP="0045748A">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Pr>
                          <w:rFonts w:ascii="Swis721 Th BT" w:hAnsi="Swis721 Th BT"/>
                          <w:color w:val="FFFFFF" w:themeColor="background1"/>
                          <w:sz w:val="23"/>
                          <w:szCs w:val="23"/>
                        </w:rPr>
                        <w:t>Baixa Dose</w:t>
                      </w:r>
                    </w:p>
                    <w:p w:rsidR="00E06D27" w:rsidRPr="00086CFC" w:rsidRDefault="00E06D27" w:rsidP="0045748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 xml:space="preserve"> </w:t>
                      </w:r>
                      <w:proofErr w:type="spellStart"/>
                      <w:r>
                        <w:rPr>
                          <w:rFonts w:ascii="Swis721 Th BT" w:hAnsi="Swis721 Th BT"/>
                          <w:color w:val="FFFFFF" w:themeColor="background1"/>
                          <w:sz w:val="23"/>
                          <w:szCs w:val="23"/>
                        </w:rPr>
                        <w:t>Shilajit</w:t>
                      </w:r>
                      <w:proofErr w:type="spellEnd"/>
                      <w:r>
                        <w:rPr>
                          <w:rFonts w:ascii="Swis721 Th BT" w:hAnsi="Swis721 Th BT"/>
                          <w:color w:val="FFFFFF" w:themeColor="background1"/>
                          <w:sz w:val="23"/>
                          <w:szCs w:val="23"/>
                        </w:rPr>
                        <w:t xml:space="preserve"> 250 mg ao dia</w:t>
                      </w:r>
                      <w:r>
                        <w:rPr>
                          <w:rFonts w:ascii="Swis721 Th BT" w:hAnsi="Swis721 Th BT"/>
                          <w:color w:val="FFFFFF" w:themeColor="background1"/>
                          <w:szCs w:val="23"/>
                        </w:rPr>
                        <w:t xml:space="preserve"> </w:t>
                      </w:r>
                    </w:p>
                  </w:txbxContent>
                </v:textbox>
                <w10:wrap anchorx="margin"/>
              </v:shape>
            </w:pict>
          </mc:Fallback>
        </mc:AlternateContent>
      </w:r>
      <w:r>
        <w:rPr>
          <w:noProof/>
          <w:lang w:eastAsia="pt-BR"/>
        </w:rPr>
        <mc:AlternateContent>
          <mc:Choice Requires="wps">
            <w:drawing>
              <wp:anchor distT="0" distB="0" distL="114300" distR="114300" simplePos="0" relativeHeight="252443648" behindDoc="0" locked="0" layoutInCell="1" allowOverlap="1" wp14:anchorId="2FDA2BAC" wp14:editId="5FCA22C6">
                <wp:simplePos x="0" y="0"/>
                <wp:positionH relativeFrom="margin">
                  <wp:posOffset>3950335</wp:posOffset>
                </wp:positionH>
                <wp:positionV relativeFrom="paragraph">
                  <wp:posOffset>3175</wp:posOffset>
                </wp:positionV>
                <wp:extent cx="1800000" cy="720000"/>
                <wp:effectExtent l="0" t="0" r="10160" b="23495"/>
                <wp:wrapNone/>
                <wp:docPr id="691" name="Caixa de texto 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720000"/>
                        </a:xfrm>
                        <a:prstGeom prst="rect">
                          <a:avLst/>
                        </a:prstGeom>
                        <a:solidFill>
                          <a:srgbClr val="FF8501"/>
                        </a:solidFill>
                        <a:ln w="9525">
                          <a:solidFill>
                            <a:srgbClr val="FF8501"/>
                          </a:solidFill>
                          <a:miter lim="800000"/>
                          <a:headEnd/>
                          <a:tailEnd/>
                        </a:ln>
                      </wps:spPr>
                      <wps:txbx>
                        <w:txbxContent>
                          <w:p w:rsidR="00E06D27" w:rsidRPr="00086CFC" w:rsidRDefault="00E06D27" w:rsidP="0045748A">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FDA2BAC" id="Caixa de texto 691" o:spid="_x0000_s1221" type="#_x0000_t202" style="position:absolute;left:0;text-align:left;margin-left:311.05pt;margin-top:.25pt;width:141.75pt;height:56.7pt;z-index:252443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" fillcolor="#ff8501" strokecolor="#ff8501">
                <v:textbox>
                  <w:txbxContent>
                    <w:p w:rsidR="00E06D27" w:rsidRPr="00086CFC" w:rsidRDefault="00E06D27" w:rsidP="0045748A">
                      <w:pPr>
                        <w:spacing w:after="0" w:line="240" w:lineRule="auto"/>
                        <w:jc w:val="center"/>
                        <w:rPr>
                          <w:rFonts w:ascii="Swis721 Th BT" w:hAnsi="Swis721 Th BT"/>
                          <w:color w:val="FFFFFF" w:themeColor="background1"/>
                          <w:szCs w:val="23"/>
                        </w:rPr>
                      </w:pPr>
                      <w:r>
                        <w:rPr>
                          <w:rFonts w:ascii="Swis721 Th BT" w:hAnsi="Swis721 Th BT"/>
                          <w:b/>
                          <w:color w:val="FFFFFF" w:themeColor="background1"/>
                          <w:sz w:val="23"/>
                          <w:szCs w:val="23"/>
                        </w:rPr>
                        <w:t>Grupo 3</w:t>
                      </w:r>
                      <w:r>
                        <w:rPr>
                          <w:rFonts w:ascii="Swis721 Th BT" w:hAnsi="Swis721 Th BT"/>
                          <w:b/>
                          <w:color w:val="FFFFFF" w:themeColor="background1"/>
                          <w:sz w:val="23"/>
                          <w:szCs w:val="23"/>
                        </w:rPr>
                        <w:br/>
                      </w:r>
                      <w:r>
                        <w:rPr>
                          <w:rFonts w:ascii="Swis721 Th BT" w:hAnsi="Swis721 Th BT"/>
                          <w:color w:val="FFFFFF" w:themeColor="background1"/>
                          <w:sz w:val="23"/>
                          <w:szCs w:val="23"/>
                        </w:rPr>
                        <w:t>Placebo</w:t>
                      </w:r>
                      <w:r>
                        <w:rPr>
                          <w:rFonts w:ascii="Swis721 Th BT" w:hAnsi="Swis721 Th BT"/>
                          <w:color w:val="FFFFFF" w:themeColor="background1"/>
                          <w:szCs w:val="23"/>
                        </w:rPr>
                        <w:t xml:space="preserve"> </w:t>
                      </w:r>
                    </w:p>
                  </w:txbxContent>
                </v:textbox>
                <w10:wrap anchorx="margin"/>
              </v:shape>
            </w:pict>
          </mc:Fallback>
        </mc:AlternateContent>
      </w:r>
    </w:p>
    <w:p w:rsidR="0045748A" w:rsidRDefault="0045748A" w:rsidP="0045748A">
      <w:pPr>
        <w:pStyle w:val="Corpo"/>
      </w:pPr>
    </w:p>
    <w:p w:rsidR="0045748A" w:rsidRDefault="0045748A" w:rsidP="0045748A">
      <w:pPr>
        <w:pStyle w:val="Corpo"/>
      </w:pPr>
    </w:p>
    <w:p w:rsidR="0045748A" w:rsidRDefault="0045748A" w:rsidP="0045748A">
      <w:pPr>
        <w:pStyle w:val="Corpo"/>
      </w:pPr>
    </w:p>
    <w:p w:rsidR="0045748A" w:rsidRDefault="0045748A" w:rsidP="0045748A">
      <w:pPr>
        <w:pStyle w:val="Corpo"/>
        <w:spacing w:before="120"/>
        <w:rPr>
          <w:sz w:val="20"/>
        </w:rPr>
      </w:pPr>
    </w:p>
    <w:p w:rsidR="0045748A" w:rsidRDefault="0045748A" w:rsidP="0045748A">
      <w:pPr>
        <w:pStyle w:val="Corpo"/>
        <w:numPr>
          <w:ilvl w:val="0"/>
          <w:numId w:val="2"/>
        </w:numPr>
        <w:spacing w:after="0"/>
        <w:rPr>
          <w:sz w:val="20"/>
          <w:szCs w:val="23"/>
        </w:rPr>
      </w:pPr>
      <w:r w:rsidRPr="003469EB">
        <w:rPr>
          <w:sz w:val="20"/>
          <w:szCs w:val="23"/>
        </w:rPr>
        <w:t xml:space="preserve">Durante o teste de </w:t>
      </w:r>
      <w:proofErr w:type="spellStart"/>
      <w:r w:rsidRPr="003469EB">
        <w:rPr>
          <w:sz w:val="20"/>
          <w:szCs w:val="23"/>
        </w:rPr>
        <w:t>pré</w:t>
      </w:r>
      <w:proofErr w:type="spellEnd"/>
      <w:r w:rsidRPr="003469EB">
        <w:rPr>
          <w:sz w:val="20"/>
          <w:szCs w:val="23"/>
        </w:rPr>
        <w:t>-suplementação, os indivíduos realizaram 2 pré-teste</w:t>
      </w:r>
      <w:r>
        <w:rPr>
          <w:sz w:val="20"/>
          <w:szCs w:val="23"/>
        </w:rPr>
        <w:t>s de</w:t>
      </w:r>
      <w:r w:rsidRPr="003469EB">
        <w:rPr>
          <w:sz w:val="20"/>
          <w:szCs w:val="23"/>
        </w:rPr>
        <w:t xml:space="preserve"> CIMV, 2 séries de 50 extensões de pernas </w:t>
      </w:r>
      <w:proofErr w:type="spellStart"/>
      <w:r w:rsidRPr="003469EB">
        <w:rPr>
          <w:sz w:val="20"/>
          <w:szCs w:val="23"/>
        </w:rPr>
        <w:t>isocinéticas</w:t>
      </w:r>
      <w:proofErr w:type="spellEnd"/>
      <w:r w:rsidRPr="003469EB">
        <w:rPr>
          <w:sz w:val="20"/>
          <w:szCs w:val="23"/>
        </w:rPr>
        <w:t xml:space="preserve"> bilaterais, concêntricas e máximas a 180º·s-1</w:t>
      </w:r>
      <w:r w:rsidR="00E1392B">
        <w:rPr>
          <w:sz w:val="20"/>
          <w:szCs w:val="23"/>
        </w:rPr>
        <w:t>,</w:t>
      </w:r>
      <w:r w:rsidRPr="003469EB">
        <w:rPr>
          <w:sz w:val="20"/>
          <w:szCs w:val="23"/>
        </w:rPr>
        <w:t xml:space="preserve"> separadas por 2 min </w:t>
      </w:r>
      <w:r>
        <w:rPr>
          <w:sz w:val="20"/>
          <w:szCs w:val="23"/>
        </w:rPr>
        <w:t xml:space="preserve">de descanso e 2 </w:t>
      </w:r>
      <w:proofErr w:type="spellStart"/>
      <w:r>
        <w:rPr>
          <w:sz w:val="20"/>
          <w:szCs w:val="23"/>
        </w:rPr>
        <w:t>CIMVs</w:t>
      </w:r>
      <w:proofErr w:type="spellEnd"/>
      <w:r>
        <w:rPr>
          <w:sz w:val="20"/>
          <w:szCs w:val="23"/>
        </w:rPr>
        <w:t xml:space="preserve"> pós-teste;</w:t>
      </w:r>
    </w:p>
    <w:p w:rsidR="0045748A" w:rsidRDefault="0045748A" w:rsidP="0045748A">
      <w:pPr>
        <w:pStyle w:val="Corpo"/>
        <w:numPr>
          <w:ilvl w:val="0"/>
          <w:numId w:val="2"/>
        </w:numPr>
        <w:spacing w:after="0"/>
        <w:rPr>
          <w:sz w:val="20"/>
          <w:szCs w:val="23"/>
        </w:rPr>
      </w:pPr>
      <w:r w:rsidRPr="003469EB">
        <w:rPr>
          <w:sz w:val="20"/>
          <w:szCs w:val="23"/>
        </w:rPr>
        <w:t>Após 8 semanas de suplementação, os sujeitos repetiram os procedime</w:t>
      </w:r>
      <w:r>
        <w:rPr>
          <w:sz w:val="20"/>
          <w:szCs w:val="23"/>
        </w:rPr>
        <w:t xml:space="preserve">ntos de teste </w:t>
      </w:r>
      <w:proofErr w:type="spellStart"/>
      <w:r>
        <w:rPr>
          <w:sz w:val="20"/>
          <w:szCs w:val="23"/>
        </w:rPr>
        <w:t>pré</w:t>
      </w:r>
      <w:proofErr w:type="spellEnd"/>
      <w:r>
        <w:rPr>
          <w:sz w:val="20"/>
          <w:szCs w:val="23"/>
        </w:rPr>
        <w:t>-suplementação;</w:t>
      </w:r>
    </w:p>
    <w:p w:rsidR="0045748A" w:rsidRDefault="0045748A" w:rsidP="0045748A">
      <w:pPr>
        <w:pStyle w:val="Corpo"/>
        <w:numPr>
          <w:ilvl w:val="0"/>
          <w:numId w:val="2"/>
        </w:numPr>
        <w:spacing w:after="0"/>
        <w:rPr>
          <w:sz w:val="20"/>
          <w:szCs w:val="23"/>
        </w:rPr>
      </w:pPr>
      <w:r>
        <w:rPr>
          <w:sz w:val="20"/>
          <w:szCs w:val="23"/>
        </w:rPr>
        <w:t>Além disso, os grupos</w:t>
      </w:r>
      <w:r w:rsidRPr="003469EB">
        <w:t xml:space="preserve"> </w:t>
      </w:r>
      <w:r w:rsidRPr="003469EB">
        <w:rPr>
          <w:sz w:val="20"/>
          <w:szCs w:val="23"/>
        </w:rPr>
        <w:t xml:space="preserve">foram </w:t>
      </w:r>
      <w:proofErr w:type="spellStart"/>
      <w:r w:rsidRPr="003469EB">
        <w:rPr>
          <w:sz w:val="20"/>
          <w:szCs w:val="23"/>
        </w:rPr>
        <w:t>dicotomizados</w:t>
      </w:r>
      <w:proofErr w:type="spellEnd"/>
      <w:r w:rsidRPr="003469EB">
        <w:rPr>
          <w:sz w:val="20"/>
          <w:szCs w:val="23"/>
        </w:rPr>
        <w:t xml:space="preserve"> no percentil 50 com base na CIVM </w:t>
      </w:r>
      <w:proofErr w:type="spellStart"/>
      <w:r w:rsidRPr="003469EB">
        <w:rPr>
          <w:sz w:val="20"/>
          <w:szCs w:val="23"/>
        </w:rPr>
        <w:t>pré</w:t>
      </w:r>
      <w:proofErr w:type="spellEnd"/>
      <w:r w:rsidRPr="003469EB">
        <w:rPr>
          <w:sz w:val="20"/>
          <w:szCs w:val="23"/>
        </w:rPr>
        <w:t>-suplementação e no HIP basal.</w:t>
      </w:r>
    </w:p>
    <w:p w:rsidR="0045748A" w:rsidRDefault="0045748A" w:rsidP="0045748A">
      <w:pPr>
        <w:pStyle w:val="Corpo"/>
        <w:rPr>
          <w:b/>
          <w:color w:val="339966"/>
          <w:sz w:val="25"/>
          <w:szCs w:val="25"/>
        </w:rPr>
      </w:pPr>
    </w:p>
    <w:p w:rsidR="0045748A" w:rsidRPr="00F46D9E" w:rsidRDefault="0045748A" w:rsidP="0045748A">
      <w:pPr>
        <w:pStyle w:val="Corpo"/>
        <w:rPr>
          <w:b/>
          <w:color w:val="0082B2"/>
        </w:rPr>
      </w:pPr>
      <w:r w:rsidRPr="00F46D9E">
        <w:rPr>
          <w:b/>
          <w:color w:val="0082B2"/>
        </w:rPr>
        <w:t>Resultados:</w:t>
      </w:r>
    </w:p>
    <w:p w:rsidR="0045748A" w:rsidRPr="00714E9A" w:rsidRDefault="0045748A" w:rsidP="0045748A">
      <w:pPr>
        <w:pStyle w:val="Corpo"/>
        <w:rPr>
          <w:sz w:val="16"/>
          <w:szCs w:val="16"/>
        </w:rPr>
      </w:pPr>
    </w:p>
    <w:p w:rsidR="0045748A" w:rsidRDefault="0045748A" w:rsidP="0045748A">
      <w:pPr>
        <w:pStyle w:val="Corpo"/>
        <w:numPr>
          <w:ilvl w:val="0"/>
          <w:numId w:val="1"/>
        </w:numPr>
        <w:spacing w:after="120"/>
        <w:ind w:left="360"/>
        <w:rPr>
          <w:sz w:val="24"/>
        </w:rPr>
      </w:pPr>
      <w:r>
        <w:rPr>
          <w:sz w:val="24"/>
        </w:rPr>
        <w:t xml:space="preserve">Para o grupo com percentil superior a 50, </w:t>
      </w:r>
      <w:r w:rsidRPr="0036553B">
        <w:rPr>
          <w:sz w:val="24"/>
        </w:rPr>
        <w:t xml:space="preserve">o declínio médio ajustado após a suplementação na CIVM foi significativamente menor para o grupo de alta dose (8,9 ± 2,3%) do que </w:t>
      </w:r>
      <w:r w:rsidR="00E1392B">
        <w:rPr>
          <w:sz w:val="24"/>
        </w:rPr>
        <w:t>os grupos de</w:t>
      </w:r>
      <w:r w:rsidRPr="0036553B">
        <w:rPr>
          <w:sz w:val="24"/>
        </w:rPr>
        <w:t xml:space="preserve"> dose baixa (17,0 ± 2,4%; p = 0,022) e placebo (16,0 ± 2,4%; p = 0,044)</w:t>
      </w:r>
      <w:r>
        <w:rPr>
          <w:sz w:val="24"/>
        </w:rPr>
        <w:t>;</w:t>
      </w:r>
    </w:p>
    <w:p w:rsidR="0045748A" w:rsidRDefault="0045748A" w:rsidP="0045748A">
      <w:pPr>
        <w:pStyle w:val="Corpo"/>
        <w:numPr>
          <w:ilvl w:val="0"/>
          <w:numId w:val="1"/>
        </w:numPr>
        <w:spacing w:after="0"/>
        <w:ind w:left="360"/>
        <w:rPr>
          <w:sz w:val="24"/>
        </w:rPr>
      </w:pPr>
      <w:r>
        <w:rPr>
          <w:sz w:val="24"/>
        </w:rPr>
        <w:t>Além disso, para o grupo com percentil superior a 50, a média ajustada de HIP inicial após a suplementação foi significativamente menor no grupo 2 (1,5±</w:t>
      </w:r>
      <w:r w:rsidRPr="0036553B">
        <w:rPr>
          <w:sz w:val="24"/>
        </w:rPr>
        <w:t xml:space="preserve">0,3 </w:t>
      </w:r>
      <w:proofErr w:type="spellStart"/>
      <w:r w:rsidRPr="0036553B">
        <w:rPr>
          <w:rFonts w:ascii="Calibri" w:hAnsi="Calibri" w:cs="Calibri"/>
          <w:sz w:val="24"/>
        </w:rPr>
        <w:t>μ</w:t>
      </w:r>
      <w:r>
        <w:rPr>
          <w:sz w:val="24"/>
        </w:rPr>
        <w:t>g</w:t>
      </w:r>
      <w:r w:rsidRPr="0036553B">
        <w:rPr>
          <w:rFonts w:cs="Swis721 Th BT"/>
          <w:sz w:val="24"/>
        </w:rPr>
        <w:t>·</w:t>
      </w:r>
      <w:r w:rsidRPr="0036553B">
        <w:rPr>
          <w:sz w:val="24"/>
        </w:rPr>
        <w:t>mL</w:t>
      </w:r>
      <w:proofErr w:type="spellEnd"/>
      <w:r w:rsidRPr="0036553B">
        <w:rPr>
          <w:rFonts w:cs="Swis721 Th BT"/>
          <w:sz w:val="24"/>
        </w:rPr>
        <w:t>−</w:t>
      </w:r>
      <w:r w:rsidRPr="0036553B">
        <w:rPr>
          <w:sz w:val="24"/>
        </w:rPr>
        <w:t xml:space="preserve"> 1)</w:t>
      </w:r>
      <w:r>
        <w:rPr>
          <w:sz w:val="24"/>
        </w:rPr>
        <w:t>, comparado ao grupo 1 (2,</w:t>
      </w:r>
      <w:r w:rsidRPr="0036553B">
        <w:rPr>
          <w:sz w:val="24"/>
        </w:rPr>
        <w:t>4</w:t>
      </w:r>
      <w:r w:rsidRPr="0036553B">
        <w:rPr>
          <w:rFonts w:cs="Swis721 Th BT"/>
          <w:sz w:val="24"/>
        </w:rPr>
        <w:t>±</w:t>
      </w:r>
      <w:r>
        <w:rPr>
          <w:sz w:val="24"/>
        </w:rPr>
        <w:t>0,</w:t>
      </w:r>
      <w:r w:rsidRPr="0036553B">
        <w:rPr>
          <w:sz w:val="24"/>
        </w:rPr>
        <w:t>3</w:t>
      </w:r>
      <w:r w:rsidRPr="0036553B">
        <w:rPr>
          <w:rFonts w:ascii="Arial" w:hAnsi="Arial" w:cs="Arial"/>
          <w:sz w:val="24"/>
        </w:rPr>
        <w:t> μ</w:t>
      </w:r>
      <w:r w:rsidRPr="0036553B">
        <w:rPr>
          <w:sz w:val="24"/>
        </w:rPr>
        <w:t>g</w:t>
      </w:r>
      <w:r w:rsidRPr="0036553B">
        <w:rPr>
          <w:rFonts w:cs="Swis721 Th BT"/>
          <w:sz w:val="24"/>
        </w:rPr>
        <w:t>·</w:t>
      </w:r>
      <w:r w:rsidRPr="0036553B">
        <w:rPr>
          <w:sz w:val="24"/>
        </w:rPr>
        <w:t>mL</w:t>
      </w:r>
      <w:r w:rsidRPr="0036553B">
        <w:rPr>
          <w:rFonts w:cs="Swis721 Th BT"/>
          <w:sz w:val="24"/>
        </w:rPr>
        <w:t>−</w:t>
      </w:r>
      <w:r w:rsidRPr="0036553B">
        <w:rPr>
          <w:sz w:val="24"/>
        </w:rPr>
        <w:t>1; p</w:t>
      </w:r>
      <w:r w:rsidRPr="0036553B">
        <w:rPr>
          <w:rFonts w:ascii="Arial" w:hAnsi="Arial" w:cs="Arial"/>
          <w:sz w:val="24"/>
        </w:rPr>
        <w:t> </w:t>
      </w:r>
      <w:r w:rsidRPr="0036553B">
        <w:rPr>
          <w:sz w:val="24"/>
        </w:rPr>
        <w:t>=</w:t>
      </w:r>
      <w:r w:rsidRPr="0036553B">
        <w:rPr>
          <w:rFonts w:ascii="Arial" w:hAnsi="Arial" w:cs="Arial"/>
          <w:sz w:val="24"/>
        </w:rPr>
        <w:t> </w:t>
      </w:r>
      <w:r w:rsidRPr="0036553B">
        <w:rPr>
          <w:sz w:val="24"/>
        </w:rPr>
        <w:t>0.034)</w:t>
      </w:r>
      <w:r>
        <w:rPr>
          <w:sz w:val="24"/>
        </w:rPr>
        <w:t xml:space="preserve"> e placebo</w:t>
      </w:r>
      <w:r w:rsidRPr="0036553B">
        <w:t xml:space="preserve"> </w:t>
      </w:r>
      <w:r>
        <w:rPr>
          <w:sz w:val="24"/>
        </w:rPr>
        <w:t>(2,</w:t>
      </w:r>
      <w:r w:rsidRPr="0036553B">
        <w:rPr>
          <w:sz w:val="24"/>
        </w:rPr>
        <w:t>4</w:t>
      </w:r>
      <w:r w:rsidRPr="0036553B">
        <w:rPr>
          <w:rFonts w:cs="Swis721 Th BT"/>
          <w:sz w:val="24"/>
        </w:rPr>
        <w:t>±</w:t>
      </w:r>
      <w:r>
        <w:rPr>
          <w:sz w:val="24"/>
        </w:rPr>
        <w:t>0,</w:t>
      </w:r>
      <w:r w:rsidRPr="0036553B">
        <w:rPr>
          <w:sz w:val="24"/>
        </w:rPr>
        <w:t>3</w:t>
      </w:r>
      <w:r w:rsidRPr="0036553B">
        <w:rPr>
          <w:rFonts w:ascii="Arial" w:hAnsi="Arial" w:cs="Arial"/>
          <w:sz w:val="24"/>
        </w:rPr>
        <w:t> </w:t>
      </w:r>
      <w:proofErr w:type="spellStart"/>
      <w:r w:rsidRPr="0036553B">
        <w:rPr>
          <w:rFonts w:ascii="Arial" w:hAnsi="Arial" w:cs="Arial"/>
          <w:sz w:val="24"/>
        </w:rPr>
        <w:t>μ</w:t>
      </w:r>
      <w:r w:rsidRPr="0036553B">
        <w:rPr>
          <w:sz w:val="24"/>
        </w:rPr>
        <w:t>g</w:t>
      </w:r>
      <w:r w:rsidRPr="0036553B">
        <w:rPr>
          <w:rFonts w:cs="Swis721 Th BT"/>
          <w:sz w:val="24"/>
        </w:rPr>
        <w:t>·</w:t>
      </w:r>
      <w:r w:rsidRPr="0036553B">
        <w:rPr>
          <w:sz w:val="24"/>
        </w:rPr>
        <w:t>mL</w:t>
      </w:r>
      <w:proofErr w:type="spellEnd"/>
      <w:r w:rsidRPr="0036553B">
        <w:rPr>
          <w:rFonts w:cs="Swis721 Th BT"/>
          <w:sz w:val="24"/>
        </w:rPr>
        <w:t>−</w:t>
      </w:r>
      <w:r w:rsidRPr="0036553B">
        <w:rPr>
          <w:rFonts w:ascii="Arial" w:hAnsi="Arial" w:cs="Arial"/>
          <w:sz w:val="24"/>
        </w:rPr>
        <w:t> </w:t>
      </w:r>
      <w:r w:rsidRPr="0036553B">
        <w:rPr>
          <w:sz w:val="24"/>
        </w:rPr>
        <w:t>1, p</w:t>
      </w:r>
      <w:r w:rsidRPr="0036553B">
        <w:rPr>
          <w:rFonts w:ascii="Arial" w:hAnsi="Arial" w:cs="Arial"/>
          <w:sz w:val="24"/>
        </w:rPr>
        <w:t> </w:t>
      </w:r>
      <w:r w:rsidRPr="0036553B">
        <w:rPr>
          <w:sz w:val="24"/>
        </w:rPr>
        <w:t>=</w:t>
      </w:r>
      <w:r w:rsidRPr="0036553B">
        <w:rPr>
          <w:rFonts w:ascii="Arial" w:hAnsi="Arial" w:cs="Arial"/>
          <w:sz w:val="24"/>
        </w:rPr>
        <w:t> </w:t>
      </w:r>
      <w:r w:rsidRPr="0036553B">
        <w:rPr>
          <w:sz w:val="24"/>
        </w:rPr>
        <w:t>0.024)</w:t>
      </w:r>
      <w:r>
        <w:rPr>
          <w:sz w:val="24"/>
        </w:rPr>
        <w:t>.</w:t>
      </w:r>
    </w:p>
    <w:p w:rsidR="0045748A" w:rsidRPr="00C23ABE" w:rsidRDefault="0045748A" w:rsidP="0045748A">
      <w:pPr>
        <w:pStyle w:val="Corpo"/>
        <w:spacing w:after="0"/>
        <w:ind w:left="786"/>
        <w:rPr>
          <w:sz w:val="24"/>
        </w:rPr>
      </w:pPr>
    </w:p>
    <w:p w:rsidR="0045748A" w:rsidRPr="00F46D9E" w:rsidRDefault="0045748A" w:rsidP="0045748A">
      <w:pPr>
        <w:pStyle w:val="Corpo"/>
        <w:rPr>
          <w:b/>
          <w:color w:val="0082B2"/>
        </w:rPr>
      </w:pPr>
      <w:r w:rsidRPr="00F46D9E">
        <w:rPr>
          <w:b/>
          <w:color w:val="0082B2"/>
        </w:rPr>
        <w:t>Conclusão:</w:t>
      </w:r>
    </w:p>
    <w:p w:rsidR="0045748A" w:rsidRPr="0041379C" w:rsidRDefault="0045748A" w:rsidP="0045748A">
      <w:pPr>
        <w:pStyle w:val="Corpo"/>
        <w:rPr>
          <w:b/>
          <w:color w:val="339966"/>
          <w:sz w:val="16"/>
          <w:szCs w:val="16"/>
        </w:rPr>
      </w:pPr>
    </w:p>
    <w:p w:rsidR="0045748A" w:rsidRPr="00B12A58" w:rsidRDefault="0045748A" w:rsidP="0045748A">
      <w:pPr>
        <w:pStyle w:val="Corpo"/>
        <w:jc w:val="center"/>
        <w:rPr>
          <w:b/>
          <w:i/>
        </w:rPr>
      </w:pPr>
      <w:r>
        <w:rPr>
          <w:b/>
          <w:i/>
        </w:rPr>
        <w:t xml:space="preserve">Os resultados do estudo demonstraram que a suplementação de </w:t>
      </w:r>
      <w:proofErr w:type="spellStart"/>
      <w:r>
        <w:rPr>
          <w:b/>
          <w:i/>
        </w:rPr>
        <w:t>Shilajit</w:t>
      </w:r>
      <w:proofErr w:type="spellEnd"/>
      <w:r>
        <w:rPr>
          <w:b/>
          <w:i/>
        </w:rPr>
        <w:t xml:space="preserve"> 500 mg ao dia durante 8 semanas promoveu </w:t>
      </w:r>
      <w:r w:rsidRPr="0036553B">
        <w:rPr>
          <w:b/>
          <w:i/>
        </w:rPr>
        <w:t xml:space="preserve">retenção da força muscular máxima após o protocolo fatigante e diminuição </w:t>
      </w:r>
      <w:r>
        <w:rPr>
          <w:b/>
          <w:i/>
        </w:rPr>
        <w:t xml:space="preserve">da </w:t>
      </w:r>
      <w:r w:rsidRPr="0036553B">
        <w:rPr>
          <w:b/>
          <w:i/>
        </w:rPr>
        <w:t>HYP</w:t>
      </w:r>
      <w:r>
        <w:rPr>
          <w:b/>
          <w:i/>
        </w:rPr>
        <w:t xml:space="preserve"> do início do estudo.</w:t>
      </w:r>
    </w:p>
    <w:p w:rsidR="0045748A" w:rsidRDefault="0045748A" w:rsidP="0045748A">
      <w:pPr>
        <w:pStyle w:val="Corpo"/>
      </w:pPr>
    </w:p>
    <w:p w:rsidR="000E2689" w:rsidRDefault="000E2689" w:rsidP="007963A0">
      <w:pPr>
        <w:ind w:right="-1"/>
        <w:rPr>
          <w:rFonts w:ascii="Swis721 Th BT" w:hAnsi="Swis721 Th BT"/>
          <w:b/>
          <w:sz w:val="23"/>
          <w:szCs w:val="23"/>
        </w:rPr>
      </w:pPr>
    </w:p>
    <w:p w:rsidR="0045748A" w:rsidRPr="006831A7" w:rsidRDefault="0045748A" w:rsidP="0045748A">
      <w:pPr>
        <w:pStyle w:val="Titulo"/>
      </w:pPr>
      <w:r>
        <w:t>Formulário</w:t>
      </w:r>
    </w:p>
    <w:p w:rsidR="0045748A" w:rsidRDefault="0045748A" w:rsidP="007963A0">
      <w:pPr>
        <w:ind w:right="-1"/>
        <w:rPr>
          <w:rFonts w:ascii="Swis721 Th BT" w:hAnsi="Swis721 Th BT"/>
          <w:b/>
          <w:sz w:val="23"/>
          <w:szCs w:val="23"/>
        </w:rPr>
      </w:pPr>
    </w:p>
    <w:p w:rsidR="0045748A" w:rsidRPr="00FF39AA" w:rsidRDefault="0045748A" w:rsidP="0045748A">
      <w:pPr>
        <w:pStyle w:val="Corpo"/>
        <w:rPr>
          <w:b/>
          <w:i/>
          <w:sz w:val="24"/>
        </w:rPr>
      </w:pPr>
      <w:r>
        <w:rPr>
          <w:b/>
          <w:i/>
          <w:sz w:val="24"/>
        </w:rPr>
        <w:t>Retenção da Força Muscular Máxima Após Protocolo Fatigante</w:t>
      </w:r>
    </w:p>
    <w:p w:rsidR="0045748A" w:rsidRPr="00C30C20" w:rsidRDefault="0045748A" w:rsidP="0045748A">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45748A" w:rsidRPr="009537E7" w:rsidTr="004D6B0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45748A" w:rsidRPr="00C87A84" w:rsidRDefault="0045748A" w:rsidP="004D6B02">
            <w:pPr>
              <w:pStyle w:val="Corpo"/>
              <w:jc w:val="center"/>
              <w:rPr>
                <w:b/>
                <w:color w:val="FFFFFF" w:themeColor="background1"/>
              </w:rPr>
            </w:pPr>
            <w:r>
              <w:rPr>
                <w:b/>
                <w:color w:val="FFFFFF" w:themeColor="background1"/>
                <w:sz w:val="22"/>
              </w:rPr>
              <w:t xml:space="preserve">Cápsulas de </w:t>
            </w:r>
            <w:proofErr w:type="spellStart"/>
            <w:r>
              <w:rPr>
                <w:b/>
                <w:color w:val="FFFFFF" w:themeColor="background1"/>
                <w:sz w:val="22"/>
              </w:rPr>
              <w:t>Shilajit</w:t>
            </w:r>
            <w:proofErr w:type="spellEnd"/>
          </w:p>
        </w:tc>
      </w:tr>
      <w:tr w:rsidR="0045748A" w:rsidRPr="009537E7" w:rsidTr="004D6B02">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5748A" w:rsidRPr="003A6682" w:rsidRDefault="0045748A" w:rsidP="004D6B02">
            <w:pPr>
              <w:pStyle w:val="Corpo"/>
            </w:pPr>
            <w:proofErr w:type="spellStart"/>
            <w:r w:rsidRPr="0036553B">
              <w:t>Shilajit</w:t>
            </w:r>
            <w:proofErr w:type="spellEnd"/>
            <w:r>
              <w:t>..............................................500 mg</w:t>
            </w:r>
          </w:p>
        </w:tc>
      </w:tr>
      <w:tr w:rsidR="0045748A" w:rsidRPr="009537E7" w:rsidTr="004D6B02">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45748A" w:rsidRPr="003A6682" w:rsidRDefault="0045748A" w:rsidP="004D6B02">
            <w:pPr>
              <w:pStyle w:val="Corpo"/>
            </w:pPr>
            <w:r>
              <w:t>Excipiente qsp............................1 Cápsula</w:t>
            </w:r>
          </w:p>
        </w:tc>
      </w:tr>
    </w:tbl>
    <w:p w:rsidR="0045748A" w:rsidRPr="00B12A58" w:rsidRDefault="0045748A" w:rsidP="0045748A">
      <w:pPr>
        <w:pStyle w:val="Corpo"/>
        <w:ind w:right="3969"/>
        <w:jc w:val="left"/>
        <w:rPr>
          <w:sz w:val="16"/>
          <w:szCs w:val="16"/>
        </w:rPr>
      </w:pPr>
      <w:r>
        <w:rPr>
          <w:sz w:val="16"/>
          <w:szCs w:val="16"/>
        </w:rPr>
        <w:t>Administrar 1 cápsula ao dia ou conforme orientação médica.</w:t>
      </w:r>
    </w:p>
    <w:p w:rsidR="0045748A" w:rsidRDefault="0045748A"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A83100" w:rsidRDefault="00A83100" w:rsidP="007963A0">
      <w:pPr>
        <w:ind w:right="-1"/>
        <w:rPr>
          <w:rFonts w:ascii="Swis721 Th BT" w:hAnsi="Swis721 Th BT"/>
          <w:b/>
          <w:sz w:val="23"/>
          <w:szCs w:val="23"/>
        </w:rPr>
      </w:pPr>
    </w:p>
    <w:p w:rsidR="00DC733D" w:rsidRDefault="00DC733D" w:rsidP="007963A0">
      <w:pPr>
        <w:ind w:right="-1"/>
        <w:rPr>
          <w:rFonts w:ascii="Swis721 Th BT" w:hAnsi="Swis721 Th BT"/>
          <w:b/>
          <w:sz w:val="23"/>
          <w:szCs w:val="23"/>
        </w:rPr>
      </w:pPr>
    </w:p>
    <w:p w:rsidR="00DC733D" w:rsidRPr="00AE60DB" w:rsidRDefault="00DC733D" w:rsidP="00DC733D">
      <w:pPr>
        <w:pStyle w:val="Ttulo1"/>
        <w:jc w:val="right"/>
      </w:pPr>
      <w:bookmarkStart w:id="33" w:name="_Toc25764860"/>
      <w:r w:rsidRPr="00AE60DB">
        <w:t>NUTRACÊUTICOS</w:t>
      </w:r>
      <w:bookmarkEnd w:id="33"/>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DC733D" w:rsidRPr="00AE60DB" w:rsidRDefault="00DC733D" w:rsidP="007963A0">
      <w:pPr>
        <w:ind w:right="-1"/>
        <w:rPr>
          <w:rFonts w:ascii="Swis721 Th BT" w:hAnsi="Swis721 Th BT"/>
          <w:b/>
          <w:sz w:val="23"/>
          <w:szCs w:val="23"/>
        </w:rPr>
      </w:pPr>
    </w:p>
    <w:p w:rsidR="004D6B02" w:rsidRPr="00DD2D21" w:rsidRDefault="004D6B02" w:rsidP="004D6B02">
      <w:pPr>
        <w:pStyle w:val="Ttulo1"/>
      </w:pPr>
      <w:bookmarkStart w:id="34" w:name="_Toc25764861"/>
      <w:proofErr w:type="spellStart"/>
      <w:r>
        <w:t>CherryPURE</w:t>
      </w:r>
      <w:proofErr w:type="spellEnd"/>
      <w:r w:rsidRPr="004D6B02">
        <w:rPr>
          <w:vertAlign w:val="superscript"/>
        </w:rPr>
        <w:t>®</w:t>
      </w:r>
      <w:bookmarkEnd w:id="34"/>
    </w:p>
    <w:p w:rsidR="00DC733D" w:rsidRPr="004D6B02" w:rsidRDefault="004D6B02" w:rsidP="004D6B02">
      <w:pPr>
        <w:ind w:right="-1"/>
        <w:jc w:val="center"/>
        <w:rPr>
          <w:rFonts w:ascii="Swis721 Th BT" w:hAnsi="Swis721 Th BT"/>
          <w:b/>
          <w:sz w:val="23"/>
          <w:szCs w:val="23"/>
        </w:rPr>
      </w:pPr>
      <w:r w:rsidRPr="004D6B02">
        <w:rPr>
          <w:rFonts w:ascii="Swis721 Th BT" w:eastAsia="MS Mincho" w:hAnsi="Swis721 Th BT"/>
          <w:b/>
          <w:color w:val="0082B2"/>
          <w:sz w:val="40"/>
        </w:rPr>
        <w:t>Cerejas Amargas Auxiliam na Recuperação Muscular</w:t>
      </w:r>
    </w:p>
    <w:p w:rsidR="00DC733D" w:rsidRPr="004D6B02" w:rsidRDefault="00DC733D" w:rsidP="007963A0">
      <w:pPr>
        <w:ind w:right="-1"/>
        <w:rPr>
          <w:rFonts w:ascii="Swis721 Th BT" w:hAnsi="Swis721 Th BT"/>
          <w:b/>
          <w:sz w:val="23"/>
          <w:szCs w:val="23"/>
        </w:rPr>
      </w:pPr>
    </w:p>
    <w:p w:rsidR="004D6B02" w:rsidRDefault="004D6B02" w:rsidP="004D6B02">
      <w:pPr>
        <w:pStyle w:val="Corpo"/>
      </w:pPr>
      <w:r>
        <w:t xml:space="preserve">Nos últimos 10 anos, </w:t>
      </w:r>
      <w:r w:rsidR="00B97303">
        <w:t>os pesquisadores têm</w:t>
      </w:r>
      <w:r>
        <w:t xml:space="preserve"> investigado os efeitos potenciais do suco de cereja (SC) em vários parâmetros, como dano muscular, dor, função vascular, atividade antioxidante e sono.</w:t>
      </w:r>
    </w:p>
    <w:p w:rsidR="004D6B02" w:rsidRDefault="004D6B02" w:rsidP="004D6B02">
      <w:pPr>
        <w:pStyle w:val="Corpo"/>
        <w:tabs>
          <w:tab w:val="left" w:pos="6045"/>
        </w:tabs>
        <w:rPr>
          <w:b/>
          <w:color w:val="0082B2"/>
          <w:sz w:val="26"/>
          <w:szCs w:val="26"/>
        </w:rPr>
      </w:pPr>
      <w:r>
        <w:rPr>
          <w:b/>
          <w:noProof/>
          <w:color w:val="0082B2"/>
          <w:sz w:val="26"/>
          <w:szCs w:val="26"/>
          <w:lang w:eastAsia="pt-BR"/>
        </w:rPr>
        <mc:AlternateContent>
          <mc:Choice Requires="wps">
            <w:drawing>
              <wp:anchor distT="0" distB="0" distL="114300" distR="114300" simplePos="0" relativeHeight="252451840" behindDoc="0" locked="0" layoutInCell="1" allowOverlap="1">
                <wp:simplePos x="0" y="0"/>
                <wp:positionH relativeFrom="margin">
                  <wp:align>right</wp:align>
                </wp:positionH>
                <wp:positionV relativeFrom="paragraph">
                  <wp:posOffset>167640</wp:posOffset>
                </wp:positionV>
                <wp:extent cx="5743575" cy="771525"/>
                <wp:effectExtent l="0" t="0" r="28575" b="28575"/>
                <wp:wrapNone/>
                <wp:docPr id="674" name="Colchete duplo 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771525"/>
                        </a:xfrm>
                        <a:prstGeom prst="bracketPair">
                          <a:avLst>
                            <a:gd name="adj" fmla="val 16667"/>
                          </a:avLst>
                        </a:prstGeom>
                        <a:noFill/>
                        <a:ln w="3175">
                          <a:solidFill>
                            <a:srgbClr val="FF8501"/>
                          </a:solidFill>
                          <a:prstDash val="dash"/>
                          <a:round/>
                          <a:headEnd/>
                          <a:tailEnd/>
                        </a:ln>
                        <a:extLst>
                          <a:ext uri="{909E8E84-426E-40DD-AFC4-6F175D3DCCD1}">
                            <a14:hiddenFill xmlns:a14="http://schemas.microsoft.com/office/drawing/2010/main">
                              <a:solidFill>
                                <a:srgbClr val="FFFBE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EE35B" id="Colchete duplo 674" o:spid="_x0000_s1026" type="#_x0000_t185" style="position:absolute;margin-left:401.05pt;margin-top:13.2pt;width:452.25pt;height:60.75pt;z-index:252451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" fillcolor="#fffbef" strokecolor="#ff8501" strokeweight=".25pt">
                <v:stroke dashstyle="dash"/>
                <w10:wrap anchorx="margin"/>
              </v:shape>
            </w:pict>
          </mc:Fallback>
        </mc:AlternateContent>
      </w:r>
    </w:p>
    <w:p w:rsidR="004D6B02" w:rsidRDefault="004D6B02" w:rsidP="004D6B02">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450816" behindDoc="0" locked="0" layoutInCell="1" allowOverlap="1">
                <wp:simplePos x="0" y="0"/>
                <wp:positionH relativeFrom="margin">
                  <wp:posOffset>15240</wp:posOffset>
                </wp:positionH>
                <wp:positionV relativeFrom="paragraph">
                  <wp:posOffset>23495</wp:posOffset>
                </wp:positionV>
                <wp:extent cx="5705475" cy="641985"/>
                <wp:effectExtent l="0" t="0" r="0" b="5715"/>
                <wp:wrapNone/>
                <wp:docPr id="673" name="Caixa de texto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641985"/>
                        </a:xfrm>
                        <a:prstGeom prst="rect">
                          <a:avLst/>
                        </a:prstGeom>
                        <a:noFill/>
                        <a:ln>
                          <a:noFill/>
                        </a:ln>
                        <a:extLst>
                          <a:ext uri="{909E8E84-426E-40DD-AFC4-6F175D3DCCD1}">
                            <a14:hiddenFill xmlns:a14="http://schemas.microsoft.com/office/drawing/2010/main">
                              <a:solidFill>
                                <a:srgbClr val="FFFBEF"/>
                              </a:solidFill>
                            </a14:hiddenFill>
                          </a:ext>
                          <a:ext uri="{91240B29-F687-4F45-9708-019B960494DF}">
                            <a14:hiddenLine xmlns:a14="http://schemas.microsoft.com/office/drawing/2010/main" w="6350">
                              <a:solidFill>
                                <a:srgbClr val="FF8501"/>
                              </a:solidFill>
                              <a:miter lim="800000"/>
                              <a:headEnd/>
                              <a:tailEnd/>
                            </a14:hiddenLine>
                          </a:ext>
                        </a:extLst>
                      </wps:spPr>
                      <wps:txbx>
                        <w:txbxContent>
                          <w:p w:rsidR="00E06D27" w:rsidRPr="00B97303" w:rsidRDefault="00E06D27" w:rsidP="004D6B02">
                            <w:pPr>
                              <w:jc w:val="center"/>
                              <w:rPr>
                                <w:rFonts w:ascii="Swis721 Th BT" w:hAnsi="Swis721 Th BT"/>
                                <w:b/>
                                <w:i/>
                                <w:sz w:val="23"/>
                                <w:szCs w:val="23"/>
                              </w:rPr>
                            </w:pPr>
                            <w:r w:rsidRPr="00B97303">
                              <w:rPr>
                                <w:rFonts w:ascii="Swis721 Th BT" w:hAnsi="Swis721 Th BT" w:cs="Calibri"/>
                                <w:b/>
                                <w:i/>
                                <w:color w:val="404040" w:themeColor="text1" w:themeTint="BF"/>
                                <w:sz w:val="23"/>
                                <w:szCs w:val="23"/>
                              </w:rPr>
                              <w:t>Contêm numerosos fitoquímicos, como antocianinas, flavonoides (</w:t>
                            </w:r>
                            <w:proofErr w:type="spellStart"/>
                            <w:r w:rsidRPr="00B97303">
                              <w:rPr>
                                <w:rFonts w:ascii="Swis721 Th BT" w:hAnsi="Swis721 Th BT" w:cs="Calibri"/>
                                <w:b/>
                                <w:i/>
                                <w:color w:val="404040" w:themeColor="text1" w:themeTint="BF"/>
                                <w:sz w:val="23"/>
                                <w:szCs w:val="23"/>
                              </w:rPr>
                              <w:t>quercetina</w:t>
                            </w:r>
                            <w:proofErr w:type="spellEnd"/>
                            <w:r w:rsidRPr="00B97303">
                              <w:rPr>
                                <w:rFonts w:ascii="Swis721 Th BT" w:hAnsi="Swis721 Th BT" w:cs="Calibri"/>
                                <w:b/>
                                <w:i/>
                                <w:color w:val="404040" w:themeColor="text1" w:themeTint="BF"/>
                                <w:sz w:val="23"/>
                                <w:szCs w:val="23"/>
                              </w:rPr>
                              <w:t xml:space="preserve">, </w:t>
                            </w:r>
                            <w:proofErr w:type="spellStart"/>
                            <w:r w:rsidRPr="00B97303">
                              <w:rPr>
                                <w:rFonts w:ascii="Swis721 Th BT" w:hAnsi="Swis721 Th BT" w:cs="Calibri"/>
                                <w:b/>
                                <w:i/>
                                <w:color w:val="404040" w:themeColor="text1" w:themeTint="BF"/>
                                <w:sz w:val="23"/>
                                <w:szCs w:val="23"/>
                              </w:rPr>
                              <w:t>kaempferol</w:t>
                            </w:r>
                            <w:proofErr w:type="spellEnd"/>
                            <w:r w:rsidRPr="00B97303">
                              <w:rPr>
                                <w:rFonts w:ascii="Swis721 Th BT" w:hAnsi="Swis721 Th BT" w:cs="Calibri"/>
                                <w:b/>
                                <w:i/>
                                <w:color w:val="404040" w:themeColor="text1" w:themeTint="BF"/>
                                <w:sz w:val="23"/>
                                <w:szCs w:val="23"/>
                              </w:rPr>
                              <w:t xml:space="preserve">, </w:t>
                            </w:r>
                            <w:proofErr w:type="spellStart"/>
                            <w:r w:rsidRPr="00B97303">
                              <w:rPr>
                                <w:rFonts w:ascii="Swis721 Th BT" w:hAnsi="Swis721 Th BT" w:cs="Calibri"/>
                                <w:b/>
                                <w:i/>
                                <w:color w:val="404040" w:themeColor="text1" w:themeTint="BF"/>
                                <w:sz w:val="23"/>
                                <w:szCs w:val="23"/>
                              </w:rPr>
                              <w:t>isoramnetina</w:t>
                            </w:r>
                            <w:proofErr w:type="spellEnd"/>
                            <w:r w:rsidRPr="00B97303">
                              <w:rPr>
                                <w:rFonts w:ascii="Swis721 Th BT" w:hAnsi="Swis721 Th BT" w:cs="Calibri"/>
                                <w:b/>
                                <w:i/>
                                <w:color w:val="404040" w:themeColor="text1" w:themeTint="BF"/>
                                <w:sz w:val="23"/>
                                <w:szCs w:val="23"/>
                              </w:rPr>
                              <w:t xml:space="preserve">), flavonóis (catequinas, </w:t>
                            </w:r>
                            <w:proofErr w:type="spellStart"/>
                            <w:r w:rsidRPr="00B97303">
                              <w:rPr>
                                <w:rFonts w:ascii="Swis721 Th BT" w:hAnsi="Swis721 Th BT" w:cs="Calibri"/>
                                <w:b/>
                                <w:i/>
                                <w:color w:val="404040" w:themeColor="text1" w:themeTint="BF"/>
                                <w:sz w:val="23"/>
                                <w:szCs w:val="23"/>
                              </w:rPr>
                              <w:t>epicatequinas</w:t>
                            </w:r>
                            <w:proofErr w:type="spellEnd"/>
                            <w:r w:rsidRPr="00B97303">
                              <w:rPr>
                                <w:rFonts w:ascii="Swis721 Th BT" w:hAnsi="Swis721 Th BT" w:cs="Calibri"/>
                                <w:b/>
                                <w:i/>
                                <w:color w:val="404040" w:themeColor="text1" w:themeTint="BF"/>
                                <w:sz w:val="23"/>
                                <w:szCs w:val="23"/>
                              </w:rPr>
                              <w:t xml:space="preserve">), equivalentes de ácido gálico, </w:t>
                            </w:r>
                            <w:proofErr w:type="spellStart"/>
                            <w:r w:rsidRPr="00B97303">
                              <w:rPr>
                                <w:rFonts w:ascii="Swis721 Th BT" w:hAnsi="Swis721 Th BT" w:cs="Calibri"/>
                                <w:b/>
                                <w:i/>
                                <w:color w:val="404040" w:themeColor="text1" w:themeTint="BF"/>
                                <w:sz w:val="23"/>
                                <w:szCs w:val="23"/>
                              </w:rPr>
                              <w:t>procianidinas</w:t>
                            </w:r>
                            <w:proofErr w:type="spellEnd"/>
                            <w:r w:rsidRPr="00B97303">
                              <w:rPr>
                                <w:rFonts w:ascii="Swis721 Th BT" w:hAnsi="Swis721 Th BT" w:cs="Calibri"/>
                                <w:b/>
                                <w:i/>
                                <w:color w:val="404040" w:themeColor="text1" w:themeTint="BF"/>
                                <w:sz w:val="23"/>
                                <w:szCs w:val="23"/>
                              </w:rPr>
                              <w:t xml:space="preserve"> e ácidos fenólicos.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73" o:spid="_x0000_s1222" type="#_x0000_t202" style="position:absolute;left:0;text-align:left;margin-left:1.2pt;margin-top:1.85pt;width:449.25pt;height:50.55pt;z-index:25245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" filled="f" fillcolor="#fffbef" stroked="f" strokecolor="#ff8501" strokeweight=".5pt">
                <v:textbox>
                  <w:txbxContent>
                    <w:p w:rsidR="00E06D27" w:rsidRPr="00B97303" w:rsidRDefault="00E06D27" w:rsidP="004D6B02">
                      <w:pPr>
                        <w:jc w:val="center"/>
                        <w:rPr>
                          <w:rFonts w:ascii="Swis721 Th BT" w:hAnsi="Swis721 Th BT"/>
                          <w:b/>
                          <w:i/>
                          <w:sz w:val="23"/>
                          <w:szCs w:val="23"/>
                        </w:rPr>
                      </w:pPr>
                      <w:r w:rsidRPr="00B97303">
                        <w:rPr>
                          <w:rFonts w:ascii="Swis721 Th BT" w:hAnsi="Swis721 Th BT" w:cs="Calibri"/>
                          <w:b/>
                          <w:i/>
                          <w:color w:val="404040" w:themeColor="text1" w:themeTint="BF"/>
                          <w:sz w:val="23"/>
                          <w:szCs w:val="23"/>
                        </w:rPr>
                        <w:t>Contêm numerosos fitoquímicos, como antocianinas, flavonoides (</w:t>
                      </w:r>
                      <w:proofErr w:type="spellStart"/>
                      <w:r w:rsidRPr="00B97303">
                        <w:rPr>
                          <w:rFonts w:ascii="Swis721 Th BT" w:hAnsi="Swis721 Th BT" w:cs="Calibri"/>
                          <w:b/>
                          <w:i/>
                          <w:color w:val="404040" w:themeColor="text1" w:themeTint="BF"/>
                          <w:sz w:val="23"/>
                          <w:szCs w:val="23"/>
                        </w:rPr>
                        <w:t>quercetina</w:t>
                      </w:r>
                      <w:proofErr w:type="spellEnd"/>
                      <w:r w:rsidRPr="00B97303">
                        <w:rPr>
                          <w:rFonts w:ascii="Swis721 Th BT" w:hAnsi="Swis721 Th BT" w:cs="Calibri"/>
                          <w:b/>
                          <w:i/>
                          <w:color w:val="404040" w:themeColor="text1" w:themeTint="BF"/>
                          <w:sz w:val="23"/>
                          <w:szCs w:val="23"/>
                        </w:rPr>
                        <w:t xml:space="preserve">, </w:t>
                      </w:r>
                      <w:proofErr w:type="spellStart"/>
                      <w:r w:rsidRPr="00B97303">
                        <w:rPr>
                          <w:rFonts w:ascii="Swis721 Th BT" w:hAnsi="Swis721 Th BT" w:cs="Calibri"/>
                          <w:b/>
                          <w:i/>
                          <w:color w:val="404040" w:themeColor="text1" w:themeTint="BF"/>
                          <w:sz w:val="23"/>
                          <w:szCs w:val="23"/>
                        </w:rPr>
                        <w:t>kaempferol</w:t>
                      </w:r>
                      <w:proofErr w:type="spellEnd"/>
                      <w:r w:rsidRPr="00B97303">
                        <w:rPr>
                          <w:rFonts w:ascii="Swis721 Th BT" w:hAnsi="Swis721 Th BT" w:cs="Calibri"/>
                          <w:b/>
                          <w:i/>
                          <w:color w:val="404040" w:themeColor="text1" w:themeTint="BF"/>
                          <w:sz w:val="23"/>
                          <w:szCs w:val="23"/>
                        </w:rPr>
                        <w:t xml:space="preserve">, </w:t>
                      </w:r>
                      <w:proofErr w:type="spellStart"/>
                      <w:r w:rsidRPr="00B97303">
                        <w:rPr>
                          <w:rFonts w:ascii="Swis721 Th BT" w:hAnsi="Swis721 Th BT" w:cs="Calibri"/>
                          <w:b/>
                          <w:i/>
                          <w:color w:val="404040" w:themeColor="text1" w:themeTint="BF"/>
                          <w:sz w:val="23"/>
                          <w:szCs w:val="23"/>
                        </w:rPr>
                        <w:t>isoramnetina</w:t>
                      </w:r>
                      <w:proofErr w:type="spellEnd"/>
                      <w:r w:rsidRPr="00B97303">
                        <w:rPr>
                          <w:rFonts w:ascii="Swis721 Th BT" w:hAnsi="Swis721 Th BT" w:cs="Calibri"/>
                          <w:b/>
                          <w:i/>
                          <w:color w:val="404040" w:themeColor="text1" w:themeTint="BF"/>
                          <w:sz w:val="23"/>
                          <w:szCs w:val="23"/>
                        </w:rPr>
                        <w:t xml:space="preserve">), flavonóis (catequinas, </w:t>
                      </w:r>
                      <w:proofErr w:type="spellStart"/>
                      <w:r w:rsidRPr="00B97303">
                        <w:rPr>
                          <w:rFonts w:ascii="Swis721 Th BT" w:hAnsi="Swis721 Th BT" w:cs="Calibri"/>
                          <w:b/>
                          <w:i/>
                          <w:color w:val="404040" w:themeColor="text1" w:themeTint="BF"/>
                          <w:sz w:val="23"/>
                          <w:szCs w:val="23"/>
                        </w:rPr>
                        <w:t>epicatequinas</w:t>
                      </w:r>
                      <w:proofErr w:type="spellEnd"/>
                      <w:r w:rsidRPr="00B97303">
                        <w:rPr>
                          <w:rFonts w:ascii="Swis721 Th BT" w:hAnsi="Swis721 Th BT" w:cs="Calibri"/>
                          <w:b/>
                          <w:i/>
                          <w:color w:val="404040" w:themeColor="text1" w:themeTint="BF"/>
                          <w:sz w:val="23"/>
                          <w:szCs w:val="23"/>
                        </w:rPr>
                        <w:t xml:space="preserve">), equivalentes de ácido gálico, </w:t>
                      </w:r>
                      <w:proofErr w:type="spellStart"/>
                      <w:r w:rsidRPr="00B97303">
                        <w:rPr>
                          <w:rFonts w:ascii="Swis721 Th BT" w:hAnsi="Swis721 Th BT" w:cs="Calibri"/>
                          <w:b/>
                          <w:i/>
                          <w:color w:val="404040" w:themeColor="text1" w:themeTint="BF"/>
                          <w:sz w:val="23"/>
                          <w:szCs w:val="23"/>
                        </w:rPr>
                        <w:t>procianidinas</w:t>
                      </w:r>
                      <w:proofErr w:type="spellEnd"/>
                      <w:r w:rsidRPr="00B97303">
                        <w:rPr>
                          <w:rFonts w:ascii="Swis721 Th BT" w:hAnsi="Swis721 Th BT" w:cs="Calibri"/>
                          <w:b/>
                          <w:i/>
                          <w:color w:val="404040" w:themeColor="text1" w:themeTint="BF"/>
                          <w:sz w:val="23"/>
                          <w:szCs w:val="23"/>
                        </w:rPr>
                        <w:t xml:space="preserve"> e ácidos fenólicos.</w:t>
                      </w:r>
                    </w:p>
                  </w:txbxContent>
                </v:textbox>
                <w10:wrap anchorx="margin"/>
              </v:shape>
            </w:pict>
          </mc:Fallback>
        </mc:AlternateContent>
      </w:r>
    </w:p>
    <w:p w:rsidR="004D6B02" w:rsidRDefault="004D6B02" w:rsidP="004D6B02">
      <w:pPr>
        <w:pStyle w:val="Corpo"/>
        <w:rPr>
          <w:b/>
          <w:color w:val="0082B2"/>
          <w:sz w:val="26"/>
          <w:szCs w:val="26"/>
        </w:rPr>
      </w:pPr>
    </w:p>
    <w:p w:rsidR="004D6B02" w:rsidRDefault="004D6B02" w:rsidP="004D6B02">
      <w:pPr>
        <w:pStyle w:val="Corpo"/>
        <w:rPr>
          <w:b/>
          <w:color w:val="0082B2"/>
          <w:sz w:val="26"/>
          <w:szCs w:val="26"/>
        </w:rPr>
      </w:pPr>
    </w:p>
    <w:p w:rsidR="004D6B02" w:rsidRDefault="004D6B02" w:rsidP="004D6B02">
      <w:pPr>
        <w:pStyle w:val="Corpo"/>
        <w:rPr>
          <w:b/>
          <w:color w:val="0082B2"/>
          <w:sz w:val="26"/>
          <w:szCs w:val="26"/>
        </w:rPr>
      </w:pPr>
    </w:p>
    <w:p w:rsidR="004D6B02" w:rsidRDefault="004D6B02" w:rsidP="004D6B02">
      <w:pPr>
        <w:pStyle w:val="Corpo"/>
        <w:rPr>
          <w:b/>
          <w:color w:val="0082B2"/>
          <w:sz w:val="26"/>
          <w:szCs w:val="26"/>
        </w:rPr>
      </w:pPr>
    </w:p>
    <w:p w:rsidR="004D6B02" w:rsidRPr="004D6B02" w:rsidRDefault="004D6B02" w:rsidP="004D6B02">
      <w:pPr>
        <w:pStyle w:val="Corpo"/>
        <w:tabs>
          <w:tab w:val="left" w:pos="6045"/>
        </w:tabs>
        <w:rPr>
          <w:b/>
          <w:color w:val="0082B2"/>
          <w:szCs w:val="23"/>
        </w:rPr>
      </w:pPr>
      <w:r w:rsidRPr="004D6B02">
        <w:rPr>
          <w:b/>
          <w:color w:val="0082B2"/>
          <w:szCs w:val="23"/>
        </w:rPr>
        <w:t xml:space="preserve">Ação das Cerejas Amargas de </w:t>
      </w:r>
      <w:proofErr w:type="spellStart"/>
      <w:r w:rsidRPr="004D6B02">
        <w:rPr>
          <w:b/>
          <w:color w:val="0082B2"/>
          <w:szCs w:val="23"/>
        </w:rPr>
        <w:t>Montmorency</w:t>
      </w:r>
      <w:proofErr w:type="spellEnd"/>
      <w:r w:rsidRPr="004D6B02">
        <w:rPr>
          <w:b/>
          <w:color w:val="0082B2"/>
          <w:szCs w:val="23"/>
        </w:rPr>
        <w:t xml:space="preserve"> no Treino</w:t>
      </w:r>
    </w:p>
    <w:p w:rsidR="004D6B02" w:rsidRDefault="004D6B02" w:rsidP="004D6B02">
      <w:pPr>
        <w:pStyle w:val="Corpo"/>
        <w:rPr>
          <w:b/>
          <w:color w:val="0082B2"/>
          <w:sz w:val="26"/>
          <w:szCs w:val="26"/>
        </w:rPr>
      </w:pPr>
      <w:r>
        <w:rPr>
          <w:b/>
          <w:noProof/>
          <w:color w:val="0082B2"/>
          <w:sz w:val="26"/>
          <w:szCs w:val="26"/>
          <w:lang w:eastAsia="pt-BR"/>
        </w:rPr>
        <w:drawing>
          <wp:anchor distT="0" distB="0" distL="114300" distR="114300" simplePos="0" relativeHeight="252446720" behindDoc="0" locked="0" layoutInCell="1" allowOverlap="1" wp14:anchorId="3DF2497B" wp14:editId="12F9D851">
            <wp:simplePos x="0" y="0"/>
            <wp:positionH relativeFrom="column">
              <wp:posOffset>-203835</wp:posOffset>
            </wp:positionH>
            <wp:positionV relativeFrom="paragraph">
              <wp:posOffset>196850</wp:posOffset>
            </wp:positionV>
            <wp:extent cx="1990725" cy="1990725"/>
            <wp:effectExtent l="19050" t="0" r="9525" b="0"/>
            <wp:wrapNone/>
            <wp:docPr id="6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nning, sprinter, athlete"/>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flipH="1">
                      <a:off x="0" y="0"/>
                      <a:ext cx="1990725" cy="1990725"/>
                    </a:xfrm>
                    <a:prstGeom prst="rect">
                      <a:avLst/>
                    </a:prstGeom>
                    <a:noFill/>
                    <a:ln>
                      <a:noFill/>
                    </a:ln>
                  </pic:spPr>
                </pic:pic>
              </a:graphicData>
            </a:graphic>
          </wp:anchor>
        </w:drawing>
      </w:r>
    </w:p>
    <w:p w:rsidR="004D6B02" w:rsidRDefault="004D6B02" w:rsidP="004D6B02">
      <w:pPr>
        <w:pStyle w:val="Titulo"/>
      </w:pPr>
      <w:r>
        <w:rPr>
          <w:noProof/>
          <w:lang w:eastAsia="pt-BR"/>
        </w:rPr>
        <w:drawing>
          <wp:anchor distT="0" distB="0" distL="114300" distR="114300" simplePos="0" relativeHeight="252448768" behindDoc="0" locked="0" layoutInCell="1" allowOverlap="1" wp14:anchorId="15EC63BC" wp14:editId="28BAE1A4">
            <wp:simplePos x="0" y="0"/>
            <wp:positionH relativeFrom="column">
              <wp:posOffset>4382135</wp:posOffset>
            </wp:positionH>
            <wp:positionV relativeFrom="paragraph">
              <wp:posOffset>248920</wp:posOffset>
            </wp:positionV>
            <wp:extent cx="371475" cy="503555"/>
            <wp:effectExtent l="95250" t="0" r="28575" b="0"/>
            <wp:wrapNone/>
            <wp:docPr id="666" name="Imagem 666" descr="Resultado de imagem para 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seta"/>
                    <pic:cNvPicPr>
                      <a:picLocks noChangeAspect="1" noChangeArrowheads="1"/>
                    </pic:cNvPicPr>
                  </pic:nvPicPr>
                  <pic:blipFill>
                    <a:blip r:embed="rId3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7956979" flipV="1">
                      <a:off x="0" y="0"/>
                      <a:ext cx="371475" cy="503555"/>
                    </a:xfrm>
                    <a:prstGeom prst="rect">
                      <a:avLst/>
                    </a:prstGeom>
                    <a:noFill/>
                    <a:ln>
                      <a:noFill/>
                    </a:ln>
                  </pic:spPr>
                </pic:pic>
              </a:graphicData>
            </a:graphic>
          </wp:anchor>
        </w:drawing>
      </w:r>
      <w:r>
        <w:rPr>
          <w:noProof/>
          <w:lang w:eastAsia="pt-BR"/>
        </w:rPr>
        <w:drawing>
          <wp:anchor distT="0" distB="0" distL="114300" distR="114300" simplePos="0" relativeHeight="252449792" behindDoc="0" locked="0" layoutInCell="1" allowOverlap="1" wp14:anchorId="246F08DA" wp14:editId="52B3567B">
            <wp:simplePos x="0" y="0"/>
            <wp:positionH relativeFrom="column">
              <wp:posOffset>2542540</wp:posOffset>
            </wp:positionH>
            <wp:positionV relativeFrom="paragraph">
              <wp:posOffset>133344</wp:posOffset>
            </wp:positionV>
            <wp:extent cx="371475" cy="503555"/>
            <wp:effectExtent l="76200" t="0" r="0" b="0"/>
            <wp:wrapNone/>
            <wp:docPr id="667" name="Imagem 667" descr="Resultado de imagem para 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seta"/>
                    <pic:cNvPicPr>
                      <a:picLocks noChangeAspect="1" noChangeArrowheads="1"/>
                    </pic:cNvPicPr>
                  </pic:nvPicPr>
                  <pic:blipFill>
                    <a:blip r:embed="rId3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4273840" flipV="1">
                      <a:off x="0" y="0"/>
                      <a:ext cx="371475" cy="503555"/>
                    </a:xfrm>
                    <a:prstGeom prst="rect">
                      <a:avLst/>
                    </a:prstGeom>
                    <a:noFill/>
                    <a:ln>
                      <a:noFill/>
                    </a:ln>
                  </pic:spPr>
                </pic:pic>
              </a:graphicData>
            </a:graphic>
          </wp:anchor>
        </w:drawing>
      </w:r>
      <w:r>
        <w:rPr>
          <w:noProof/>
          <w:lang w:eastAsia="pt-BR"/>
        </w:rPr>
        <mc:AlternateContent>
          <mc:Choice Requires="wps">
            <w:drawing>
              <wp:anchor distT="0" distB="0" distL="114300" distR="114300" simplePos="0" relativeHeight="252453888" behindDoc="0" locked="0" layoutInCell="1" allowOverlap="1">
                <wp:simplePos x="0" y="0"/>
                <wp:positionH relativeFrom="margin">
                  <wp:posOffset>2834640</wp:posOffset>
                </wp:positionH>
                <wp:positionV relativeFrom="paragraph">
                  <wp:posOffset>243840</wp:posOffset>
                </wp:positionV>
                <wp:extent cx="1569085" cy="508635"/>
                <wp:effectExtent l="0" t="0" r="2540" b="0"/>
                <wp:wrapNone/>
                <wp:docPr id="672" name="Caixa de texto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508635"/>
                        </a:xfrm>
                        <a:prstGeom prst="rect">
                          <a:avLst/>
                        </a:prstGeom>
                        <a:noFill/>
                        <a:ln>
                          <a:noFill/>
                        </a:ln>
                        <a:extLst>
                          <a:ext uri="{909E8E84-426E-40DD-AFC4-6F175D3DCCD1}">
                            <a14:hiddenFill xmlns:a14="http://schemas.microsoft.com/office/drawing/2010/main">
                              <a:solidFill>
                                <a:srgbClr val="FFFBEF"/>
                              </a:solidFill>
                            </a14:hiddenFill>
                          </a:ext>
                          <a:ext uri="{91240B29-F687-4F45-9708-019B960494DF}">
                            <a14:hiddenLine xmlns:a14="http://schemas.microsoft.com/office/drawing/2010/main" w="6350">
                              <a:solidFill>
                                <a:srgbClr val="FF8501"/>
                              </a:solidFill>
                              <a:miter lim="800000"/>
                              <a:headEnd/>
                              <a:tailEnd/>
                            </a14:hiddenLine>
                          </a:ext>
                        </a:extLst>
                      </wps:spPr>
                      <wps:txbx>
                        <w:txbxContent>
                          <w:p w:rsidR="00E06D27" w:rsidRPr="004D6B02" w:rsidRDefault="00E06D27" w:rsidP="004D6B02">
                            <w:pPr>
                              <w:jc w:val="center"/>
                              <w:rPr>
                                <w:rFonts w:ascii="Swis721 Th BT" w:hAnsi="Swis721 Th BT"/>
                                <w:b/>
                                <w:color w:val="404040" w:themeColor="text1" w:themeTint="BF"/>
                                <w:szCs w:val="21"/>
                                <w:u w:val="single"/>
                              </w:rPr>
                            </w:pPr>
                            <w:r>
                              <w:rPr>
                                <w:rFonts w:ascii="Swis721 Th BT" w:hAnsi="Swis721 Th BT" w:cs="Calibri"/>
                                <w:b/>
                                <w:color w:val="404040" w:themeColor="text1" w:themeTint="BF"/>
                                <w:szCs w:val="21"/>
                                <w:u w:val="single"/>
                              </w:rPr>
                              <w:t>Efeito Antioxidante e Anti-i</w:t>
                            </w:r>
                            <w:r w:rsidRPr="004D6B02">
                              <w:rPr>
                                <w:rFonts w:ascii="Swis721 Th BT" w:hAnsi="Swis721 Th BT" w:cs="Calibri"/>
                                <w:b/>
                                <w:color w:val="404040" w:themeColor="text1" w:themeTint="BF"/>
                                <w:szCs w:val="21"/>
                                <w:u w:val="single"/>
                              </w:rPr>
                              <w:t>nflamatório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72" o:spid="_x0000_s1223" type="#_x0000_t202" style="position:absolute;left:0;text-align:left;margin-left:223.2pt;margin-top:19.2pt;width:123.55pt;height:40.05pt;z-index:25245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" filled="f" fillcolor="#fffbef" stroked="f" strokecolor="#ff8501" strokeweight=".5pt">
                <v:textbox>
                  <w:txbxContent>
                    <w:p w:rsidR="00E06D27" w:rsidRPr="004D6B02" w:rsidRDefault="00E06D27" w:rsidP="004D6B02">
                      <w:pPr>
                        <w:jc w:val="center"/>
                        <w:rPr>
                          <w:rFonts w:ascii="Swis721 Th BT" w:hAnsi="Swis721 Th BT"/>
                          <w:b/>
                          <w:color w:val="404040" w:themeColor="text1" w:themeTint="BF"/>
                          <w:szCs w:val="21"/>
                          <w:u w:val="single"/>
                        </w:rPr>
                      </w:pPr>
                      <w:r>
                        <w:rPr>
                          <w:rFonts w:ascii="Swis721 Th BT" w:hAnsi="Swis721 Th BT" w:cs="Calibri"/>
                          <w:b/>
                          <w:color w:val="404040" w:themeColor="text1" w:themeTint="BF"/>
                          <w:szCs w:val="21"/>
                          <w:u w:val="single"/>
                        </w:rPr>
                        <w:t>Efeito Antioxidante e Anti-i</w:t>
                      </w:r>
                      <w:r w:rsidRPr="004D6B02">
                        <w:rPr>
                          <w:rFonts w:ascii="Swis721 Th BT" w:hAnsi="Swis721 Th BT" w:cs="Calibri"/>
                          <w:b/>
                          <w:color w:val="404040" w:themeColor="text1" w:themeTint="BF"/>
                          <w:szCs w:val="21"/>
                          <w:u w:val="single"/>
                        </w:rPr>
                        <w:t>nflamatório</w:t>
                      </w:r>
                    </w:p>
                  </w:txbxContent>
                </v:textbox>
                <w10:wrap anchorx="margin"/>
              </v:shape>
            </w:pict>
          </mc:Fallback>
        </mc:AlternateContent>
      </w:r>
      <w:r>
        <w:rPr>
          <w:noProof/>
          <w:lang w:eastAsia="pt-BR"/>
        </w:rPr>
        <w:drawing>
          <wp:anchor distT="0" distB="0" distL="114300" distR="114300" simplePos="0" relativeHeight="252447744" behindDoc="0" locked="0" layoutInCell="1" allowOverlap="1" wp14:anchorId="45098ADE" wp14:editId="1A214CDA">
            <wp:simplePos x="0" y="0"/>
            <wp:positionH relativeFrom="column">
              <wp:posOffset>1663065</wp:posOffset>
            </wp:positionH>
            <wp:positionV relativeFrom="paragraph">
              <wp:posOffset>234315</wp:posOffset>
            </wp:positionV>
            <wp:extent cx="371475" cy="504144"/>
            <wp:effectExtent l="95250" t="0" r="28575" b="0"/>
            <wp:wrapNone/>
            <wp:docPr id="668" name="Imagem 668" descr="Resultado de imagem para s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m para seta"/>
                    <pic:cNvPicPr>
                      <a:picLocks noChangeAspect="1" noChangeArrowheads="1"/>
                    </pic:cNvPicPr>
                  </pic:nvPicPr>
                  <pic:blipFill>
                    <a:blip r:embed="rId37"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rot="18221480">
                      <a:off x="0" y="0"/>
                      <a:ext cx="371475" cy="504144"/>
                    </a:xfrm>
                    <a:prstGeom prst="rect">
                      <a:avLst/>
                    </a:prstGeom>
                    <a:noFill/>
                    <a:ln>
                      <a:noFill/>
                    </a:ln>
                  </pic:spPr>
                </pic:pic>
              </a:graphicData>
            </a:graphic>
          </wp:anchor>
        </w:drawing>
      </w:r>
    </w:p>
    <w:p w:rsidR="004D6B02" w:rsidRDefault="004D6B02" w:rsidP="004D6B02">
      <w:pPr>
        <w:pStyle w:val="Titulo"/>
      </w:pPr>
      <w:r>
        <w:rPr>
          <w:noProof/>
          <w:lang w:eastAsia="pt-BR"/>
        </w:rPr>
        <mc:AlternateContent>
          <mc:Choice Requires="wps">
            <w:drawing>
              <wp:anchor distT="0" distB="0" distL="114300" distR="114300" simplePos="0" relativeHeight="252454912" behindDoc="0" locked="0" layoutInCell="1" allowOverlap="1">
                <wp:simplePos x="0" y="0"/>
                <wp:positionH relativeFrom="margin">
                  <wp:align>right</wp:align>
                </wp:positionH>
                <wp:positionV relativeFrom="paragraph">
                  <wp:posOffset>255270</wp:posOffset>
                </wp:positionV>
                <wp:extent cx="1569085" cy="508635"/>
                <wp:effectExtent l="0" t="0" r="0" b="5715"/>
                <wp:wrapNone/>
                <wp:docPr id="671" name="Caixa de texto 6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508635"/>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FF8501"/>
                              </a:solidFill>
                              <a:miter lim="800000"/>
                              <a:headEnd/>
                              <a:tailEnd/>
                            </a14:hiddenLine>
                          </a:ext>
                        </a:extLst>
                      </wps:spPr>
                      <wps:txbx>
                        <w:txbxContent>
                          <w:p w:rsidR="00E06D27" w:rsidRPr="003E19B1" w:rsidRDefault="00E06D27" w:rsidP="004D6B02">
                            <w:pPr>
                              <w:jc w:val="center"/>
                              <w:rPr>
                                <w:rFonts w:ascii="Swis721 Th BT" w:hAnsi="Swis721 Th BT"/>
                                <w:b/>
                                <w:color w:val="404040" w:themeColor="text1" w:themeTint="BF"/>
                                <w:szCs w:val="21"/>
                              </w:rPr>
                            </w:pPr>
                            <w:r>
                              <w:rPr>
                                <w:rFonts w:ascii="Swis721 Th BT" w:hAnsi="Swis721 Th BT" w:cs="Calibri"/>
                                <w:b/>
                                <w:color w:val="404040" w:themeColor="text1" w:themeTint="BF"/>
                                <w:szCs w:val="21"/>
                              </w:rPr>
                              <w:t>Alto C</w:t>
                            </w:r>
                            <w:r w:rsidRPr="003E19B1">
                              <w:rPr>
                                <w:rFonts w:ascii="Swis721 Th BT" w:hAnsi="Swis721 Th BT" w:cs="Calibri"/>
                                <w:b/>
                                <w:color w:val="404040" w:themeColor="text1" w:themeTint="BF"/>
                                <w:szCs w:val="21"/>
                              </w:rPr>
                              <w:t xml:space="preserve">onteúdo </w:t>
                            </w:r>
                            <w:proofErr w:type="spellStart"/>
                            <w:r w:rsidRPr="003E19B1">
                              <w:rPr>
                                <w:rFonts w:ascii="Swis721 Th BT" w:hAnsi="Swis721 Th BT" w:cs="Calibri"/>
                                <w:b/>
                                <w:color w:val="404040" w:themeColor="text1" w:themeTint="BF"/>
                                <w:szCs w:val="21"/>
                              </w:rPr>
                              <w:t>Polifenólico</w:t>
                            </w:r>
                            <w:proofErr w:type="spellEnd"/>
                            <w:r w:rsidRPr="003E19B1">
                              <w:rPr>
                                <w:rFonts w:ascii="Swis721 Th BT" w:hAnsi="Swis721 Th BT" w:cs="Calibri"/>
                                <w:b/>
                                <w:color w:val="404040" w:themeColor="text1" w:themeTint="BF"/>
                                <w:szCs w:val="21"/>
                              </w:rPr>
                              <w:t xml:space="preserve"> do SC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71" o:spid="_x0000_s1224" type="#_x0000_t202" style="position:absolute;left:0;text-align:left;margin-left:72.35pt;margin-top:20.1pt;width:123.55pt;height:40.05pt;z-index:2524549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" fillcolor="#d8d8d8 [2732]" stroked="f" strokecolor="#ff8501" strokeweight=".5pt">
                <v:textbox>
                  <w:txbxContent>
                    <w:p w:rsidR="00E06D27" w:rsidRPr="003E19B1" w:rsidRDefault="00E06D27" w:rsidP="004D6B02">
                      <w:pPr>
                        <w:jc w:val="center"/>
                        <w:rPr>
                          <w:rFonts w:ascii="Swis721 Th BT" w:hAnsi="Swis721 Th BT"/>
                          <w:b/>
                          <w:color w:val="404040" w:themeColor="text1" w:themeTint="BF"/>
                          <w:szCs w:val="21"/>
                        </w:rPr>
                      </w:pPr>
                      <w:r>
                        <w:rPr>
                          <w:rFonts w:ascii="Swis721 Th BT" w:hAnsi="Swis721 Th BT" w:cs="Calibri"/>
                          <w:b/>
                          <w:color w:val="404040" w:themeColor="text1" w:themeTint="BF"/>
                          <w:szCs w:val="21"/>
                        </w:rPr>
                        <w:t>Alto C</w:t>
                      </w:r>
                      <w:r w:rsidRPr="003E19B1">
                        <w:rPr>
                          <w:rFonts w:ascii="Swis721 Th BT" w:hAnsi="Swis721 Th BT" w:cs="Calibri"/>
                          <w:b/>
                          <w:color w:val="404040" w:themeColor="text1" w:themeTint="BF"/>
                          <w:szCs w:val="21"/>
                        </w:rPr>
                        <w:t xml:space="preserve">onteúdo </w:t>
                      </w:r>
                      <w:proofErr w:type="spellStart"/>
                      <w:r w:rsidRPr="003E19B1">
                        <w:rPr>
                          <w:rFonts w:ascii="Swis721 Th BT" w:hAnsi="Swis721 Th BT" w:cs="Calibri"/>
                          <w:b/>
                          <w:color w:val="404040" w:themeColor="text1" w:themeTint="BF"/>
                          <w:szCs w:val="21"/>
                        </w:rPr>
                        <w:t>Polifenólico</w:t>
                      </w:r>
                      <w:proofErr w:type="spellEnd"/>
                      <w:r w:rsidRPr="003E19B1">
                        <w:rPr>
                          <w:rFonts w:ascii="Swis721 Th BT" w:hAnsi="Swis721 Th BT" w:cs="Calibri"/>
                          <w:b/>
                          <w:color w:val="404040" w:themeColor="text1" w:themeTint="BF"/>
                          <w:szCs w:val="21"/>
                        </w:rPr>
                        <w:t xml:space="preserve"> do SC</w:t>
                      </w:r>
                    </w:p>
                  </w:txbxContent>
                </v:textbox>
                <w10:wrap anchorx="margin"/>
              </v:shape>
            </w:pict>
          </mc:Fallback>
        </mc:AlternateContent>
      </w:r>
      <w:r>
        <w:rPr>
          <w:noProof/>
          <w:lang w:eastAsia="pt-BR"/>
        </w:rPr>
        <mc:AlternateContent>
          <mc:Choice Requires="wps">
            <w:drawing>
              <wp:anchor distT="0" distB="0" distL="114300" distR="114300" simplePos="0" relativeHeight="252452864" behindDoc="0" locked="0" layoutInCell="1" allowOverlap="1">
                <wp:simplePos x="0" y="0"/>
                <wp:positionH relativeFrom="margin">
                  <wp:posOffset>1539240</wp:posOffset>
                </wp:positionH>
                <wp:positionV relativeFrom="paragraph">
                  <wp:posOffset>323215</wp:posOffset>
                </wp:positionV>
                <wp:extent cx="1569085" cy="337185"/>
                <wp:effectExtent l="0" t="0" r="2540" b="0"/>
                <wp:wrapNone/>
                <wp:docPr id="670" name="Caixa de texto 6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337185"/>
                        </a:xfrm>
                        <a:prstGeom prst="rect">
                          <a:avLst/>
                        </a:prstGeom>
                        <a:noFill/>
                        <a:ln>
                          <a:noFill/>
                        </a:ln>
                        <a:extLst>
                          <a:ext uri="{909E8E84-426E-40DD-AFC4-6F175D3DCCD1}">
                            <a14:hiddenFill xmlns:a14="http://schemas.microsoft.com/office/drawing/2010/main">
                              <a:solidFill>
                                <a:srgbClr val="FFFBEF"/>
                              </a:solidFill>
                            </a14:hiddenFill>
                          </a:ext>
                          <a:ext uri="{91240B29-F687-4F45-9708-019B960494DF}">
                            <a14:hiddenLine xmlns:a14="http://schemas.microsoft.com/office/drawing/2010/main" w="6350">
                              <a:solidFill>
                                <a:srgbClr val="FF8501"/>
                              </a:solidFill>
                              <a:miter lim="800000"/>
                              <a:headEnd/>
                              <a:tailEnd/>
                            </a14:hiddenLine>
                          </a:ext>
                        </a:extLst>
                      </wps:spPr>
                      <wps:txbx>
                        <w:txbxContent>
                          <w:p w:rsidR="00E06D27" w:rsidRPr="004D6B02" w:rsidRDefault="00E06D27" w:rsidP="004D6B02">
                            <w:pPr>
                              <w:jc w:val="center"/>
                              <w:rPr>
                                <w:rFonts w:ascii="Swis721 Th BT" w:hAnsi="Swis721 Th BT"/>
                                <w:b/>
                                <w:color w:val="404040" w:themeColor="text1" w:themeTint="BF"/>
                                <w:szCs w:val="21"/>
                                <w:u w:val="single"/>
                              </w:rPr>
                            </w:pPr>
                            <w:r w:rsidRPr="004D6B02">
                              <w:rPr>
                                <w:rFonts w:ascii="Swis721 Th BT" w:hAnsi="Swis721 Th BT" w:cs="Calibri"/>
                                <w:b/>
                                <w:color w:val="404040" w:themeColor="text1" w:themeTint="BF"/>
                                <w:szCs w:val="21"/>
                                <w:u w:val="single"/>
                              </w:rPr>
                              <w:t>Estresse Oxidativo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70" o:spid="_x0000_s1225" type="#_x0000_t202" style="position:absolute;left:0;text-align:left;margin-left:121.2pt;margin-top:25.45pt;width:123.55pt;height:26.55pt;z-index:25245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" filled="f" fillcolor="#fffbef" stroked="f" strokecolor="#ff8501" strokeweight=".5pt">
                <v:textbox>
                  <w:txbxContent>
                    <w:p w:rsidR="00E06D27" w:rsidRPr="004D6B02" w:rsidRDefault="00E06D27" w:rsidP="004D6B02">
                      <w:pPr>
                        <w:jc w:val="center"/>
                        <w:rPr>
                          <w:rFonts w:ascii="Swis721 Th BT" w:hAnsi="Swis721 Th BT"/>
                          <w:b/>
                          <w:color w:val="404040" w:themeColor="text1" w:themeTint="BF"/>
                          <w:szCs w:val="21"/>
                          <w:u w:val="single"/>
                        </w:rPr>
                      </w:pPr>
                      <w:r w:rsidRPr="004D6B02">
                        <w:rPr>
                          <w:rFonts w:ascii="Swis721 Th BT" w:hAnsi="Swis721 Th BT" w:cs="Calibri"/>
                          <w:b/>
                          <w:color w:val="404040" w:themeColor="text1" w:themeTint="BF"/>
                          <w:szCs w:val="21"/>
                          <w:u w:val="single"/>
                        </w:rPr>
                        <w:t>Estresse Oxidativo</w:t>
                      </w:r>
                    </w:p>
                  </w:txbxContent>
                </v:textbox>
                <w10:wrap anchorx="margin"/>
              </v:shape>
            </w:pict>
          </mc:Fallback>
        </mc:AlternateContent>
      </w:r>
    </w:p>
    <w:p w:rsidR="004D6B02" w:rsidRDefault="004D6B02" w:rsidP="004D6B02">
      <w:pPr>
        <w:pStyle w:val="Titulo"/>
      </w:pPr>
    </w:p>
    <w:p w:rsidR="004D6B02" w:rsidRDefault="004D6B02" w:rsidP="004D6B02">
      <w:pPr>
        <w:pStyle w:val="Titulo"/>
        <w:spacing w:after="480"/>
      </w:pPr>
      <w:r>
        <w:rPr>
          <w:noProof/>
          <w:sz w:val="23"/>
          <w:szCs w:val="23"/>
          <w:lang w:eastAsia="pt-BR"/>
        </w:rPr>
        <mc:AlternateContent>
          <mc:Choice Requires="wps">
            <w:drawing>
              <wp:anchor distT="0" distB="0" distL="114300" distR="114300" simplePos="0" relativeHeight="252455936" behindDoc="0" locked="0" layoutInCell="1" allowOverlap="1">
                <wp:simplePos x="0" y="0"/>
                <wp:positionH relativeFrom="margin">
                  <wp:posOffset>2767330</wp:posOffset>
                </wp:positionH>
                <wp:positionV relativeFrom="paragraph">
                  <wp:posOffset>402590</wp:posOffset>
                </wp:positionV>
                <wp:extent cx="257175" cy="171450"/>
                <wp:effectExtent l="19050" t="0" r="47625" b="38100"/>
                <wp:wrapNone/>
                <wp:docPr id="669" name="Triângulo isósceles 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57175" cy="171450"/>
                        </a:xfrm>
                        <a:prstGeom prst="triangle">
                          <a:avLst>
                            <a:gd name="adj" fmla="val 50000"/>
                          </a:avLst>
                        </a:prstGeom>
                        <a:ln/>
                      </wps:spPr>
                      <wps:style>
                        <a:lnRef idx="3">
                          <a:schemeClr val="lt1"/>
                        </a:lnRef>
                        <a:fillRef idx="1">
                          <a:schemeClr val="accent3"/>
                        </a:fillRef>
                        <a:effectRef idx="1">
                          <a:schemeClr val="accent3"/>
                        </a:effectRef>
                        <a:fontRef idx="minor">
                          <a:schemeClr val="lt1"/>
                        </a:fontRef>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725B4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669" o:spid="_x0000_s1026" type="#_x0000_t5" style="position:absolute;margin-left:217.9pt;margin-top:31.7pt;width:20.25pt;height:13.5pt;flip:y;z-index:25245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" fillcolor="#a5a5a5 [3206]" strokecolor="white [3201]" strokeweight="1.5pt">
                <w10:wrap anchorx="margin"/>
              </v:shape>
            </w:pict>
          </mc:Fallback>
        </mc:AlternateContent>
      </w:r>
    </w:p>
    <w:p w:rsidR="004D6B02" w:rsidRPr="00B97303" w:rsidRDefault="004D6B02" w:rsidP="00B97303">
      <w:pPr>
        <w:pStyle w:val="Corpo"/>
        <w:ind w:right="283"/>
        <w:rPr>
          <w:i/>
          <w:color w:val="0082B2"/>
          <w:sz w:val="26"/>
          <w:szCs w:val="26"/>
        </w:rPr>
      </w:pPr>
      <w:r w:rsidRPr="00B97303">
        <w:rPr>
          <w:i/>
        </w:rPr>
        <w:t>Estudos tem proposto que o SC reduz o dano muscular, os níveis de dor e melhora a recuperação em atletas. Além disso, pode ser benéfico em atletas sob treinamento intenso que pode sobrecarregar a capacidade antioxidante natural do corpo (</w:t>
      </w:r>
      <w:proofErr w:type="spellStart"/>
      <w:r w:rsidRPr="00B97303">
        <w:rPr>
          <w:i/>
        </w:rPr>
        <w:t>Vitale</w:t>
      </w:r>
      <w:proofErr w:type="spellEnd"/>
      <w:r w:rsidRPr="00B97303">
        <w:rPr>
          <w:i/>
        </w:rPr>
        <w:t xml:space="preserve"> </w:t>
      </w:r>
      <w:r w:rsidRPr="00B97303">
        <w:t>et al</w:t>
      </w:r>
      <w:r w:rsidRPr="00B97303">
        <w:rPr>
          <w:i/>
        </w:rPr>
        <w:t>., 2017).</w:t>
      </w:r>
    </w:p>
    <w:p w:rsidR="004D6B02" w:rsidRDefault="004D6B02" w:rsidP="004D6B02">
      <w:pPr>
        <w:pStyle w:val="Titulo"/>
        <w:rPr>
          <w:sz w:val="23"/>
          <w:szCs w:val="23"/>
        </w:rPr>
      </w:pPr>
    </w:p>
    <w:p w:rsidR="00B97303" w:rsidRDefault="00B97303" w:rsidP="004D6B02">
      <w:pPr>
        <w:pStyle w:val="Corpo"/>
        <w:tabs>
          <w:tab w:val="left" w:pos="6045"/>
        </w:tabs>
        <w:rPr>
          <w:b/>
          <w:color w:val="0082B2"/>
          <w:szCs w:val="23"/>
        </w:rPr>
      </w:pPr>
    </w:p>
    <w:p w:rsidR="004D6B02" w:rsidRPr="004D6B02" w:rsidRDefault="004D6B02" w:rsidP="004D6B02">
      <w:pPr>
        <w:pStyle w:val="Corpo"/>
        <w:tabs>
          <w:tab w:val="left" w:pos="6045"/>
        </w:tabs>
        <w:rPr>
          <w:b/>
          <w:color w:val="0082B2"/>
          <w:szCs w:val="23"/>
        </w:rPr>
      </w:pPr>
      <w:proofErr w:type="spellStart"/>
      <w:r w:rsidRPr="004D6B02">
        <w:rPr>
          <w:b/>
          <w:color w:val="0082B2"/>
          <w:szCs w:val="23"/>
        </w:rPr>
        <w:t>CherryPURE</w:t>
      </w:r>
      <w:proofErr w:type="spellEnd"/>
      <w:r w:rsidRPr="004D6B02">
        <w:rPr>
          <w:b/>
          <w:color w:val="0082B2"/>
          <w:szCs w:val="23"/>
          <w:vertAlign w:val="superscript"/>
        </w:rPr>
        <w:t>®</w:t>
      </w:r>
    </w:p>
    <w:p w:rsidR="004D6B02" w:rsidRDefault="004D6B02" w:rsidP="004D6B02">
      <w:pPr>
        <w:pStyle w:val="Titulo"/>
        <w:rPr>
          <w:sz w:val="23"/>
          <w:szCs w:val="23"/>
        </w:rPr>
      </w:pPr>
    </w:p>
    <w:p w:rsidR="004D6B02" w:rsidRDefault="004D6B02" w:rsidP="004D6B02">
      <w:pPr>
        <w:pStyle w:val="Corpo"/>
      </w:pPr>
      <w:proofErr w:type="spellStart"/>
      <w:r>
        <w:t>CherryPURE</w:t>
      </w:r>
      <w:proofErr w:type="spellEnd"/>
      <w:r w:rsidRPr="003B59AA">
        <w:rPr>
          <w:vertAlign w:val="superscript"/>
        </w:rPr>
        <w:t>®</w:t>
      </w:r>
      <w:r>
        <w:t xml:space="preserve"> é um ativo obtido a partir da liofilização das cerejas amargas </w:t>
      </w:r>
      <w:proofErr w:type="spellStart"/>
      <w:r w:rsidRPr="003B59AA">
        <w:t>Montmorency</w:t>
      </w:r>
      <w:proofErr w:type="spellEnd"/>
      <w:r w:rsidRPr="003B59AA">
        <w:t>,</w:t>
      </w:r>
      <w:r>
        <w:t xml:space="preserve"> rico em compostos fenólicos e antocianinas que reduzem a atividade da COX-2 e TNF-</w:t>
      </w:r>
      <w:r>
        <w:rPr>
          <w:rFonts w:ascii="Calibri" w:hAnsi="Calibri" w:cs="Calibri"/>
        </w:rPr>
        <w:t>α</w:t>
      </w:r>
      <w:r w:rsidRPr="00BD574A">
        <w:rPr>
          <w:rFonts w:cs="Calibri"/>
        </w:rPr>
        <w:t xml:space="preserve">, além de modular a </w:t>
      </w:r>
      <w:r>
        <w:rPr>
          <w:rFonts w:cs="Calibri"/>
        </w:rPr>
        <w:t>atividade de SOD e GSH, melhorando a recuperação muscular.</w:t>
      </w: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B97303" w:rsidRPr="006831A7" w:rsidRDefault="00B97303" w:rsidP="00B97303">
      <w:pPr>
        <w:pStyle w:val="Titulo"/>
      </w:pPr>
      <w:proofErr w:type="gramStart"/>
      <w:r>
        <w:t>Estudo Comprova</w:t>
      </w:r>
      <w:proofErr w:type="gramEnd"/>
    </w:p>
    <w:p w:rsidR="00B97303" w:rsidRPr="00B97303" w:rsidRDefault="00B97303" w:rsidP="00B97303">
      <w:pPr>
        <w:ind w:right="-1"/>
        <w:jc w:val="center"/>
        <w:rPr>
          <w:rFonts w:ascii="Swis721 Th BT" w:eastAsia="MS Mincho" w:hAnsi="Swis721 Th BT"/>
          <w:b/>
          <w:color w:val="0082B2"/>
          <w:sz w:val="40"/>
        </w:rPr>
      </w:pPr>
      <w:proofErr w:type="spellStart"/>
      <w:r w:rsidRPr="00B97303">
        <w:rPr>
          <w:rFonts w:ascii="Swis721 Th BT" w:eastAsia="MS Mincho" w:hAnsi="Swis721 Th BT"/>
          <w:b/>
          <w:color w:val="0082B2"/>
          <w:sz w:val="40"/>
        </w:rPr>
        <w:t>CherryPURE</w:t>
      </w:r>
      <w:proofErr w:type="spellEnd"/>
      <w:r w:rsidRPr="00B97303">
        <w:rPr>
          <w:rFonts w:ascii="Swis721 Th BT" w:eastAsia="MS Mincho" w:hAnsi="Swis721 Th BT"/>
          <w:b/>
          <w:color w:val="0082B2"/>
          <w:sz w:val="40"/>
          <w:vertAlign w:val="superscript"/>
        </w:rPr>
        <w:t>®</w:t>
      </w:r>
      <w:r w:rsidRPr="00B97303">
        <w:rPr>
          <w:rFonts w:ascii="Swis721 Th BT" w:eastAsia="MS Mincho" w:hAnsi="Swis721 Th BT"/>
          <w:b/>
          <w:color w:val="0082B2"/>
          <w:sz w:val="40"/>
        </w:rPr>
        <w:t xml:space="preserve"> Aumenta a Performance no Treino</w:t>
      </w:r>
    </w:p>
    <w:p w:rsidR="00DC733D" w:rsidRPr="004D6B02" w:rsidRDefault="00DC733D" w:rsidP="00B97303">
      <w:pPr>
        <w:ind w:right="-1"/>
        <w:jc w:val="center"/>
        <w:rPr>
          <w:rFonts w:ascii="Swis721 Th BT" w:hAnsi="Swis721 Th BT"/>
          <w:b/>
          <w:sz w:val="23"/>
          <w:szCs w:val="23"/>
        </w:rPr>
      </w:pPr>
    </w:p>
    <w:p w:rsidR="00B97303" w:rsidRDefault="00B97303" w:rsidP="00B97303">
      <w:pPr>
        <w:pStyle w:val="Corpo"/>
      </w:pPr>
      <w:r>
        <w:t xml:space="preserve">Neste estudo conduzido por </w:t>
      </w:r>
      <w:proofErr w:type="spellStart"/>
      <w:r>
        <w:t>Levers</w:t>
      </w:r>
      <w:proofErr w:type="spellEnd"/>
      <w:r>
        <w:t xml:space="preserve"> </w:t>
      </w:r>
      <w:r>
        <w:rPr>
          <w:i/>
        </w:rPr>
        <w:t>et al</w:t>
      </w:r>
      <w:r>
        <w:t xml:space="preserve">. (2016), os pesquisadores avaliaram a eficácia da suplementação com </w:t>
      </w:r>
      <w:proofErr w:type="spellStart"/>
      <w:r>
        <w:t>CherryPURE</w:t>
      </w:r>
      <w:proofErr w:type="spellEnd"/>
      <w:r w:rsidRPr="00592399">
        <w:rPr>
          <w:vertAlign w:val="superscript"/>
        </w:rPr>
        <w:t>®</w:t>
      </w:r>
      <w:r>
        <w:t xml:space="preserve"> nos marcadores do dano muscular, inflamação, estresse oxidativo e/ou na dor muscular.</w:t>
      </w:r>
    </w:p>
    <w:p w:rsidR="00B97303" w:rsidRDefault="00B97303" w:rsidP="00B97303">
      <w:pPr>
        <w:pStyle w:val="Corpo"/>
      </w:pPr>
    </w:p>
    <w:p w:rsidR="00B97303" w:rsidRPr="00EF12B3" w:rsidRDefault="00B97303" w:rsidP="00B97303">
      <w:pPr>
        <w:pStyle w:val="bibliografia"/>
        <w:rPr>
          <w:lang w:val="pt-BR"/>
        </w:rPr>
      </w:pPr>
      <w:r>
        <w:rPr>
          <w:noProof/>
          <w:lang w:val="pt-BR" w:eastAsia="pt-BR"/>
        </w:rPr>
        <mc:AlternateContent>
          <mc:Choice Requires="wps">
            <w:drawing>
              <wp:anchor distT="0" distB="0" distL="114300" distR="114300" simplePos="0" relativeHeight="252457984" behindDoc="0" locked="0" layoutInCell="1" allowOverlap="1">
                <wp:simplePos x="0" y="0"/>
                <wp:positionH relativeFrom="margin">
                  <wp:align>center</wp:align>
                </wp:positionH>
                <wp:positionV relativeFrom="paragraph">
                  <wp:posOffset>47625</wp:posOffset>
                </wp:positionV>
                <wp:extent cx="5328920" cy="518160"/>
                <wp:effectExtent l="12700" t="5715" r="11430" b="9525"/>
                <wp:wrapNone/>
                <wp:docPr id="679" name="Caixa de texto 6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8920" cy="518160"/>
                        </a:xfrm>
                        <a:prstGeom prst="rect">
                          <a:avLst/>
                        </a:prstGeom>
                        <a:noFill/>
                        <a:ln w="6350">
                          <a:solidFill>
                            <a:srgbClr val="FF8501"/>
                          </a:solidFill>
                          <a:miter lim="800000"/>
                          <a:headEnd/>
                          <a:tailEnd/>
                        </a:ln>
                        <a:extLst>
                          <a:ext uri="{909E8E84-426E-40DD-AFC4-6F175D3DCCD1}">
                            <a14:hiddenFill xmlns:a14="http://schemas.microsoft.com/office/drawing/2010/main">
                              <a:solidFill>
                                <a:srgbClr val="FFFBEF"/>
                              </a:solidFill>
                            </a14:hiddenFill>
                          </a:ext>
                        </a:extLst>
                      </wps:spPr>
                      <wps:txbx>
                        <w:txbxContent>
                          <w:p w:rsidR="00E06D27" w:rsidRPr="00AB6EFF" w:rsidRDefault="00E06D27" w:rsidP="00B97303">
                            <w:pPr>
                              <w:jc w:val="center"/>
                              <w:rPr>
                                <w:rFonts w:ascii="Swis721 Th BT" w:hAnsi="Swis721 Th BT"/>
                                <w:sz w:val="23"/>
                                <w:szCs w:val="23"/>
                              </w:rPr>
                            </w:pPr>
                            <w:r>
                              <w:rPr>
                                <w:rFonts w:ascii="Swis721 Th BT" w:hAnsi="Swis721 Th BT" w:cs="Calibri"/>
                                <w:color w:val="404040" w:themeColor="text1" w:themeTint="BF"/>
                                <w:sz w:val="23"/>
                                <w:szCs w:val="23"/>
                              </w:rPr>
                              <w:t xml:space="preserve">No estudo, 27 triatletas ou corredores de </w:t>
                            </w:r>
                            <w:proofErr w:type="spellStart"/>
                            <w:r>
                              <w:rPr>
                                <w:rFonts w:ascii="Swis721 Th BT" w:hAnsi="Swis721 Th BT" w:cs="Calibri"/>
                                <w:i/>
                                <w:color w:val="404040" w:themeColor="text1" w:themeTint="BF"/>
                                <w:sz w:val="23"/>
                                <w:szCs w:val="23"/>
                              </w:rPr>
                              <w:t>endurance</w:t>
                            </w:r>
                            <w:proofErr w:type="spellEnd"/>
                            <w:r>
                              <w:rPr>
                                <w:rFonts w:ascii="Swis721 Th BT" w:hAnsi="Swis721 Th BT" w:cs="Calibri"/>
                                <w:color w:val="404040" w:themeColor="text1" w:themeTint="BF"/>
                                <w:sz w:val="23"/>
                                <w:szCs w:val="23"/>
                              </w:rPr>
                              <w:t xml:space="preserve"> foram randomizados para receberem, durante 10 dias</w:t>
                            </w:r>
                            <w:r w:rsidRPr="00AB6EFF">
                              <w:rPr>
                                <w:rFonts w:ascii="Swis721 Th BT" w:hAnsi="Swis721 Th BT" w:cs="Calibri"/>
                                <w:color w:val="404040" w:themeColor="text1" w:themeTint="BF"/>
                                <w:sz w:val="23"/>
                                <w:szCs w:val="23"/>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79" o:spid="_x0000_s1226" type="#_x0000_t202" style="position:absolute;left:0;text-align:left;margin-left:0;margin-top:3.75pt;width:419.6pt;height:40.8pt;z-index:252457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" filled="f" fillcolor="#fffbef" strokecolor="#ff8501" strokeweight=".5pt">
                <v:textbox>
                  <w:txbxContent>
                    <w:p w:rsidR="00E06D27" w:rsidRPr="00AB6EFF" w:rsidRDefault="00E06D27" w:rsidP="00B97303">
                      <w:pPr>
                        <w:jc w:val="center"/>
                        <w:rPr>
                          <w:rFonts w:ascii="Swis721 Th BT" w:hAnsi="Swis721 Th BT"/>
                          <w:sz w:val="23"/>
                          <w:szCs w:val="23"/>
                        </w:rPr>
                      </w:pPr>
                      <w:r>
                        <w:rPr>
                          <w:rFonts w:ascii="Swis721 Th BT" w:hAnsi="Swis721 Th BT" w:cs="Calibri"/>
                          <w:color w:val="404040" w:themeColor="text1" w:themeTint="BF"/>
                          <w:sz w:val="23"/>
                          <w:szCs w:val="23"/>
                        </w:rPr>
                        <w:t xml:space="preserve">No estudo, 27 triatletas ou corredores de </w:t>
                      </w:r>
                      <w:proofErr w:type="spellStart"/>
                      <w:r>
                        <w:rPr>
                          <w:rFonts w:ascii="Swis721 Th BT" w:hAnsi="Swis721 Th BT" w:cs="Calibri"/>
                          <w:i/>
                          <w:color w:val="404040" w:themeColor="text1" w:themeTint="BF"/>
                          <w:sz w:val="23"/>
                          <w:szCs w:val="23"/>
                        </w:rPr>
                        <w:t>endurance</w:t>
                      </w:r>
                      <w:proofErr w:type="spellEnd"/>
                      <w:r>
                        <w:rPr>
                          <w:rFonts w:ascii="Swis721 Th BT" w:hAnsi="Swis721 Th BT" w:cs="Calibri"/>
                          <w:color w:val="404040" w:themeColor="text1" w:themeTint="BF"/>
                          <w:sz w:val="23"/>
                          <w:szCs w:val="23"/>
                        </w:rPr>
                        <w:t xml:space="preserve"> foram randomizados para receberem, durante 10 dias</w:t>
                      </w:r>
                      <w:r w:rsidRPr="00AB6EFF">
                        <w:rPr>
                          <w:rFonts w:ascii="Swis721 Th BT" w:hAnsi="Swis721 Th BT" w:cs="Calibri"/>
                          <w:color w:val="404040" w:themeColor="text1" w:themeTint="BF"/>
                          <w:sz w:val="23"/>
                          <w:szCs w:val="23"/>
                        </w:rPr>
                        <w:t>:</w:t>
                      </w:r>
                    </w:p>
                  </w:txbxContent>
                </v:textbox>
                <w10:wrap anchorx="margin"/>
              </v:shape>
            </w:pict>
          </mc:Fallback>
        </mc:AlternateContent>
      </w:r>
    </w:p>
    <w:p w:rsidR="00B97303" w:rsidRPr="00D154D7" w:rsidRDefault="00B97303" w:rsidP="00B97303">
      <w:pPr>
        <w:pStyle w:val="Corpo"/>
      </w:pPr>
    </w:p>
    <w:p w:rsidR="00B97303" w:rsidRDefault="00B97303" w:rsidP="00B97303">
      <w:pPr>
        <w:pStyle w:val="Corpo"/>
        <w:rPr>
          <w:b/>
          <w:color w:val="0082B2"/>
          <w:sz w:val="26"/>
          <w:szCs w:val="26"/>
        </w:rPr>
      </w:pPr>
    </w:p>
    <w:p w:rsidR="00B97303" w:rsidRDefault="00B97303" w:rsidP="00B97303">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462080" behindDoc="0" locked="0" layoutInCell="1" allowOverlap="1">
                <wp:simplePos x="0" y="0"/>
                <wp:positionH relativeFrom="margin">
                  <wp:posOffset>4420235</wp:posOffset>
                </wp:positionH>
                <wp:positionV relativeFrom="paragraph">
                  <wp:posOffset>174625</wp:posOffset>
                </wp:positionV>
                <wp:extent cx="190500" cy="133350"/>
                <wp:effectExtent l="4445" t="6350" r="5080" b="3175"/>
                <wp:wrapNone/>
                <wp:docPr id="677" name="Triângulo isósceles 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06DDA6" id="Triângulo isósceles 677" o:spid="_x0000_s1026" type="#_x0000_t5" style="position:absolute;margin-left:348.05pt;margin-top:13.75pt;width:15pt;height:10.5pt;flip:y;z-index:25246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" fillcolor="#bfbfbf [2412]" stroked="f" strokecolor="#ffc000" strokeweight="2pt">
                <v:stroke dashstyle="dash"/>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461056" behindDoc="0" locked="0" layoutInCell="1" allowOverlap="1">
                <wp:simplePos x="0" y="0"/>
                <wp:positionH relativeFrom="margin">
                  <wp:posOffset>1245870</wp:posOffset>
                </wp:positionH>
                <wp:positionV relativeFrom="paragraph">
                  <wp:posOffset>184150</wp:posOffset>
                </wp:positionV>
                <wp:extent cx="190500" cy="133350"/>
                <wp:effectExtent l="1905" t="6350" r="7620" b="3175"/>
                <wp:wrapNone/>
                <wp:docPr id="678" name="Triângulo isósceles 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90500" cy="133350"/>
                        </a:xfrm>
                        <a:prstGeom prst="triangle">
                          <a:avLst>
                            <a:gd name="adj" fmla="val 50000"/>
                          </a:avLst>
                        </a:prstGeom>
                        <a:solidFill>
                          <a:schemeClr val="bg1">
                            <a:lumMod val="75000"/>
                            <a:lumOff val="0"/>
                          </a:schemeClr>
                        </a:solidFill>
                        <a:ln>
                          <a:noFill/>
                        </a:ln>
                        <a:extLst>
                          <a:ext uri="{91240B29-F687-4F45-9708-019B960494DF}">
                            <a14:hiddenLine xmlns:a14="http://schemas.microsoft.com/office/drawing/2010/main" w="25400">
                              <a:solidFill>
                                <a:srgbClr val="FFC000"/>
                              </a:solidFill>
                              <a:prstDash val="dash"/>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481D2" id="Triângulo isósceles 678" o:spid="_x0000_s1026" type="#_x0000_t5" style="position:absolute;margin-left:98.1pt;margin-top:14.5pt;width:15pt;height:10.5pt;flip:y;z-index:25246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" fillcolor="#bfbfbf [2412]" stroked="f" strokecolor="#ffc000" strokeweight="2pt">
                <v:stroke dashstyle="dash"/>
                <w10:wrap anchorx="margin"/>
              </v:shape>
            </w:pict>
          </mc:Fallback>
        </mc:AlternateContent>
      </w:r>
    </w:p>
    <w:p w:rsidR="00B97303" w:rsidRDefault="00B97303" w:rsidP="00B97303">
      <w:pPr>
        <w:pStyle w:val="Corpo"/>
        <w:rPr>
          <w:b/>
          <w:color w:val="0082B2"/>
          <w:sz w:val="26"/>
          <w:szCs w:val="26"/>
        </w:rPr>
      </w:pPr>
      <w:r>
        <w:rPr>
          <w:b/>
          <w:noProof/>
          <w:color w:val="0082B2"/>
          <w:sz w:val="26"/>
          <w:szCs w:val="26"/>
          <w:lang w:eastAsia="pt-BR"/>
        </w:rPr>
        <mc:AlternateContent>
          <mc:Choice Requires="wps">
            <w:drawing>
              <wp:anchor distT="0" distB="0" distL="114300" distR="114300" simplePos="0" relativeHeight="252460032" behindDoc="0" locked="0" layoutInCell="1" allowOverlap="1">
                <wp:simplePos x="0" y="0"/>
                <wp:positionH relativeFrom="margin">
                  <wp:posOffset>3434715</wp:posOffset>
                </wp:positionH>
                <wp:positionV relativeFrom="paragraph">
                  <wp:posOffset>210820</wp:posOffset>
                </wp:positionV>
                <wp:extent cx="2136775" cy="771525"/>
                <wp:effectExtent l="0" t="0" r="15875" b="28575"/>
                <wp:wrapNone/>
                <wp:docPr id="675" name="Caixa de texto 6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775" cy="771525"/>
                        </a:xfrm>
                        <a:prstGeom prst="rect">
                          <a:avLst/>
                        </a:prstGeom>
                        <a:solidFill>
                          <a:srgbClr val="FF8501"/>
                        </a:solidFill>
                        <a:ln w="6350">
                          <a:solidFill>
                            <a:srgbClr val="FF8501"/>
                          </a:solidFill>
                          <a:miter lim="800000"/>
                          <a:headEnd/>
                          <a:tailEnd/>
                        </a:ln>
                      </wps:spPr>
                      <wps:txbx>
                        <w:txbxContent>
                          <w:p w:rsidR="00E06D27" w:rsidRPr="00AB6EFF" w:rsidRDefault="00E06D27" w:rsidP="00B97303">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Pr="00AB6EFF" w:rsidRDefault="00E06D27" w:rsidP="00B97303">
                            <w:pPr>
                              <w:pStyle w:val="Corpo"/>
                              <w:spacing w:line="276" w:lineRule="auto"/>
                              <w:jc w:val="center"/>
                              <w:rPr>
                                <w:rFonts w:cs="Calibri"/>
                                <w:color w:val="FFFFFF" w:themeColor="background1"/>
                                <w:szCs w:val="23"/>
                              </w:rPr>
                            </w:pPr>
                            <w:r>
                              <w:rPr>
                                <w:rFonts w:cs="Calibri"/>
                                <w:color w:val="FFFFFF" w:themeColor="background1"/>
                                <w:szCs w:val="23"/>
                              </w:rPr>
                              <w:t>Placebo</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75" o:spid="_x0000_s1227" type="#_x0000_t202" style="position:absolute;left:0;text-align:left;margin-left:270.45pt;margin-top:16.6pt;width:168.25pt;height:60.75pt;z-index:25246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" fillcolor="#ff8501" strokecolor="#ff8501" strokeweight=".5pt">
                <v:textbox>
                  <w:txbxContent>
                    <w:p w:rsidR="00E06D27" w:rsidRPr="00AB6EFF" w:rsidRDefault="00E06D27" w:rsidP="00B97303">
                      <w:pPr>
                        <w:pStyle w:val="Corpo"/>
                        <w:spacing w:line="276" w:lineRule="auto"/>
                        <w:jc w:val="center"/>
                        <w:rPr>
                          <w:rFonts w:cs="Calibri"/>
                          <w:b/>
                          <w:color w:val="FFFFFF" w:themeColor="background1"/>
                          <w:szCs w:val="23"/>
                        </w:rPr>
                      </w:pPr>
                      <w:r w:rsidRPr="00AB6EFF">
                        <w:rPr>
                          <w:rFonts w:cs="Calibri"/>
                          <w:b/>
                          <w:color w:val="FFFFFF" w:themeColor="background1"/>
                          <w:szCs w:val="23"/>
                        </w:rPr>
                        <w:t>Grupo 2</w:t>
                      </w:r>
                    </w:p>
                    <w:p w:rsidR="00E06D27" w:rsidRPr="00AB6EFF" w:rsidRDefault="00E06D27" w:rsidP="00B97303">
                      <w:pPr>
                        <w:pStyle w:val="Corpo"/>
                        <w:spacing w:line="276" w:lineRule="auto"/>
                        <w:jc w:val="center"/>
                        <w:rPr>
                          <w:rFonts w:cs="Calibri"/>
                          <w:color w:val="FFFFFF" w:themeColor="background1"/>
                          <w:szCs w:val="23"/>
                        </w:rPr>
                      </w:pPr>
                      <w:r>
                        <w:rPr>
                          <w:rFonts w:cs="Calibri"/>
                          <w:color w:val="FFFFFF" w:themeColor="background1"/>
                          <w:szCs w:val="23"/>
                        </w:rPr>
                        <w:t>Placebo</w:t>
                      </w:r>
                    </w:p>
                  </w:txbxContent>
                </v:textbox>
                <w10:wrap anchorx="margin"/>
              </v:shape>
            </w:pict>
          </mc:Fallback>
        </mc:AlternateContent>
      </w:r>
      <w:r>
        <w:rPr>
          <w:b/>
          <w:noProof/>
          <w:color w:val="0082B2"/>
          <w:sz w:val="26"/>
          <w:szCs w:val="26"/>
          <w:lang w:eastAsia="pt-BR"/>
        </w:rPr>
        <mc:AlternateContent>
          <mc:Choice Requires="wps">
            <w:drawing>
              <wp:anchor distT="0" distB="0" distL="114300" distR="114300" simplePos="0" relativeHeight="252459008" behindDoc="0" locked="0" layoutInCell="1" allowOverlap="1">
                <wp:simplePos x="0" y="0"/>
                <wp:positionH relativeFrom="margin">
                  <wp:posOffset>262890</wp:posOffset>
                </wp:positionH>
                <wp:positionV relativeFrom="paragraph">
                  <wp:posOffset>208915</wp:posOffset>
                </wp:positionV>
                <wp:extent cx="2141855" cy="793115"/>
                <wp:effectExtent l="9525" t="13335" r="10795" b="12700"/>
                <wp:wrapNone/>
                <wp:docPr id="676" name="Caixa de texto 6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1855" cy="793115"/>
                        </a:xfrm>
                        <a:prstGeom prst="rect">
                          <a:avLst/>
                        </a:prstGeom>
                        <a:solidFill>
                          <a:srgbClr val="FF8501"/>
                        </a:solidFill>
                        <a:ln w="6350">
                          <a:solidFill>
                            <a:srgbClr val="FF8501"/>
                          </a:solidFill>
                          <a:miter lim="800000"/>
                          <a:headEnd/>
                          <a:tailEnd/>
                        </a:ln>
                      </wps:spPr>
                      <wps:txbx>
                        <w:txbxContent>
                          <w:p w:rsidR="00E06D27" w:rsidRPr="00AB6EFF" w:rsidRDefault="00E06D27" w:rsidP="00B97303">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B97303">
                            <w:pPr>
                              <w:pStyle w:val="Corpo"/>
                              <w:spacing w:line="276" w:lineRule="auto"/>
                              <w:jc w:val="center"/>
                              <w:rPr>
                                <w:rFonts w:cs="Calibri"/>
                                <w:color w:val="FFFFFF" w:themeColor="background1"/>
                                <w:szCs w:val="23"/>
                              </w:rPr>
                            </w:pPr>
                            <w:proofErr w:type="spellStart"/>
                            <w:r>
                              <w:rPr>
                                <w:rFonts w:cs="Calibri"/>
                                <w:color w:val="FFFFFF" w:themeColor="background1"/>
                                <w:szCs w:val="23"/>
                              </w:rPr>
                              <w:t>CherryPURE</w:t>
                            </w:r>
                            <w:proofErr w:type="spellEnd"/>
                            <w:r w:rsidRPr="00592399">
                              <w:rPr>
                                <w:rFonts w:cs="Calibri"/>
                                <w:color w:val="FFFFFF" w:themeColor="background1"/>
                                <w:szCs w:val="23"/>
                                <w:vertAlign w:val="superscript"/>
                              </w:rPr>
                              <w:t>®</w:t>
                            </w:r>
                          </w:p>
                          <w:p w:rsidR="00E06D27" w:rsidRPr="00AB6EFF" w:rsidRDefault="00E06D27" w:rsidP="00B97303">
                            <w:pPr>
                              <w:pStyle w:val="Corpo"/>
                              <w:spacing w:line="276" w:lineRule="auto"/>
                              <w:jc w:val="center"/>
                              <w:rPr>
                                <w:rFonts w:cs="Calibri"/>
                                <w:color w:val="FFFFFF" w:themeColor="background1"/>
                                <w:szCs w:val="23"/>
                              </w:rPr>
                            </w:pPr>
                            <w:r>
                              <w:rPr>
                                <w:rFonts w:cs="Calibri"/>
                                <w:color w:val="FFFFFF" w:themeColor="background1"/>
                                <w:szCs w:val="23"/>
                              </w:rPr>
                              <w:t>480 mg ao dia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Caixa de texto 676" o:spid="_x0000_s1228" type="#_x0000_t202" style="position:absolute;left:0;text-align:left;margin-left:20.7pt;margin-top:16.45pt;width:168.65pt;height:62.45pt;z-index:25245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" fillcolor="#ff8501" strokecolor="#ff8501" strokeweight=".5pt">
                <v:textbox>
                  <w:txbxContent>
                    <w:p w:rsidR="00E06D27" w:rsidRPr="00AB6EFF" w:rsidRDefault="00E06D27" w:rsidP="00B97303">
                      <w:pPr>
                        <w:pStyle w:val="Corpo"/>
                        <w:spacing w:line="276" w:lineRule="auto"/>
                        <w:jc w:val="center"/>
                        <w:rPr>
                          <w:rFonts w:cs="Calibri"/>
                          <w:b/>
                          <w:color w:val="FFFFFF" w:themeColor="background1"/>
                          <w:szCs w:val="23"/>
                        </w:rPr>
                      </w:pPr>
                      <w:r w:rsidRPr="00AB6EFF">
                        <w:rPr>
                          <w:rFonts w:cs="Calibri"/>
                          <w:b/>
                          <w:color w:val="FFFFFF" w:themeColor="background1"/>
                          <w:szCs w:val="23"/>
                        </w:rPr>
                        <w:t>Grupo 1</w:t>
                      </w:r>
                    </w:p>
                    <w:p w:rsidR="00E06D27" w:rsidRDefault="00E06D27" w:rsidP="00B97303">
                      <w:pPr>
                        <w:pStyle w:val="Corpo"/>
                        <w:spacing w:line="276" w:lineRule="auto"/>
                        <w:jc w:val="center"/>
                        <w:rPr>
                          <w:rFonts w:cs="Calibri"/>
                          <w:color w:val="FFFFFF" w:themeColor="background1"/>
                          <w:szCs w:val="23"/>
                        </w:rPr>
                      </w:pPr>
                      <w:proofErr w:type="spellStart"/>
                      <w:r>
                        <w:rPr>
                          <w:rFonts w:cs="Calibri"/>
                          <w:color w:val="FFFFFF" w:themeColor="background1"/>
                          <w:szCs w:val="23"/>
                        </w:rPr>
                        <w:t>CherryPURE</w:t>
                      </w:r>
                      <w:proofErr w:type="spellEnd"/>
                      <w:r w:rsidRPr="00592399">
                        <w:rPr>
                          <w:rFonts w:cs="Calibri"/>
                          <w:color w:val="FFFFFF" w:themeColor="background1"/>
                          <w:szCs w:val="23"/>
                          <w:vertAlign w:val="superscript"/>
                        </w:rPr>
                        <w:t>®</w:t>
                      </w:r>
                    </w:p>
                    <w:p w:rsidR="00E06D27" w:rsidRPr="00AB6EFF" w:rsidRDefault="00E06D27" w:rsidP="00B97303">
                      <w:pPr>
                        <w:pStyle w:val="Corpo"/>
                        <w:spacing w:line="276" w:lineRule="auto"/>
                        <w:jc w:val="center"/>
                        <w:rPr>
                          <w:rFonts w:cs="Calibri"/>
                          <w:color w:val="FFFFFF" w:themeColor="background1"/>
                          <w:szCs w:val="23"/>
                        </w:rPr>
                      </w:pPr>
                      <w:r>
                        <w:rPr>
                          <w:rFonts w:cs="Calibri"/>
                          <w:color w:val="FFFFFF" w:themeColor="background1"/>
                          <w:szCs w:val="23"/>
                        </w:rPr>
                        <w:t>480 mg ao dia</w:t>
                      </w:r>
                    </w:p>
                  </w:txbxContent>
                </v:textbox>
                <w10:wrap anchorx="margin"/>
              </v:shape>
            </w:pict>
          </mc:Fallback>
        </mc:AlternateContent>
      </w:r>
    </w:p>
    <w:p w:rsidR="00B97303" w:rsidRPr="00D154D7" w:rsidRDefault="00B97303" w:rsidP="00B97303">
      <w:pPr>
        <w:pStyle w:val="Corpo"/>
        <w:rPr>
          <w:b/>
          <w:color w:val="0082B2"/>
          <w:sz w:val="26"/>
          <w:szCs w:val="26"/>
        </w:rPr>
      </w:pPr>
    </w:p>
    <w:p w:rsidR="00B97303" w:rsidRDefault="00B97303" w:rsidP="00B97303">
      <w:pPr>
        <w:pStyle w:val="Corpo"/>
        <w:rPr>
          <w:b/>
          <w:color w:val="0082B2"/>
          <w:sz w:val="26"/>
          <w:szCs w:val="26"/>
        </w:rPr>
      </w:pPr>
    </w:p>
    <w:p w:rsidR="00B97303" w:rsidRPr="00D154D7" w:rsidRDefault="00B97303" w:rsidP="00B97303">
      <w:pPr>
        <w:pStyle w:val="Corpo"/>
        <w:rPr>
          <w:b/>
          <w:color w:val="0082B2"/>
          <w:sz w:val="26"/>
          <w:szCs w:val="26"/>
        </w:rPr>
      </w:pPr>
    </w:p>
    <w:p w:rsidR="00B97303" w:rsidRPr="00D154D7" w:rsidRDefault="00B97303" w:rsidP="00B97303">
      <w:pPr>
        <w:pStyle w:val="Corpo"/>
        <w:rPr>
          <w:b/>
          <w:color w:val="0082B2"/>
          <w:sz w:val="26"/>
          <w:szCs w:val="26"/>
        </w:rPr>
      </w:pPr>
    </w:p>
    <w:p w:rsidR="00B97303" w:rsidRPr="00F3498F" w:rsidRDefault="00B97303" w:rsidP="00B97303">
      <w:pPr>
        <w:pStyle w:val="bibliografia"/>
        <w:rPr>
          <w:sz w:val="20"/>
          <w:shd w:val="clear" w:color="auto" w:fill="FFFFFF"/>
          <w:lang w:val="pt-BR"/>
        </w:rPr>
      </w:pPr>
    </w:p>
    <w:p w:rsidR="00B97303" w:rsidRPr="00B97303" w:rsidRDefault="00B97303" w:rsidP="00B97303">
      <w:pPr>
        <w:pStyle w:val="Corpo"/>
        <w:spacing w:after="240"/>
        <w:jc w:val="left"/>
        <w:rPr>
          <w:szCs w:val="23"/>
        </w:rPr>
      </w:pPr>
      <w:r w:rsidRPr="00B97303">
        <w:rPr>
          <w:b/>
          <w:color w:val="0082B2"/>
          <w:szCs w:val="23"/>
        </w:rPr>
        <w:t xml:space="preserve">Resultados </w:t>
      </w:r>
    </w:p>
    <w:p w:rsidR="00B97303" w:rsidRDefault="006636FA" w:rsidP="00F20352">
      <w:pPr>
        <w:pStyle w:val="Corpo"/>
        <w:numPr>
          <w:ilvl w:val="0"/>
          <w:numId w:val="36"/>
        </w:numPr>
      </w:pPr>
      <w:r>
        <w:t>Os indivíduos do grupo 1</w:t>
      </w:r>
      <w:r w:rsidR="00B97303">
        <w:t xml:space="preserve"> tiveram o tempo para o término da corrida 13% mais rápido e apresentaram tendência a menores desvios do ritmo de corrida previsto em comparação ao placebo;</w:t>
      </w:r>
    </w:p>
    <w:p w:rsidR="00B97303" w:rsidRDefault="006636FA" w:rsidP="00F20352">
      <w:pPr>
        <w:pStyle w:val="Corpo"/>
        <w:numPr>
          <w:ilvl w:val="0"/>
          <w:numId w:val="36"/>
        </w:numPr>
      </w:pPr>
      <w:r>
        <w:t>Foi reportada</w:t>
      </w:r>
      <w:r w:rsidR="00B97303">
        <w:t xml:space="preserve"> também uma atenuação ao longo do tempo nos marcadores catabólicos musculares no grupo 1 para creatina, </w:t>
      </w:r>
      <w:proofErr w:type="spellStart"/>
      <w:r w:rsidR="00B97303">
        <w:t>uréia</w:t>
      </w:r>
      <w:proofErr w:type="spellEnd"/>
      <w:r w:rsidR="00B97303">
        <w:t>/</w:t>
      </w:r>
      <w:proofErr w:type="spellStart"/>
      <w:r w:rsidR="00B97303">
        <w:t>uréia</w:t>
      </w:r>
      <w:proofErr w:type="spellEnd"/>
      <w:r w:rsidR="00B97303">
        <w:t xml:space="preserve"> nitrogenada sanguínea, proteína total e cortisol em comparação ao placebo;</w:t>
      </w:r>
    </w:p>
    <w:p w:rsidR="00B97303" w:rsidRDefault="00B97303" w:rsidP="00F20352">
      <w:pPr>
        <w:pStyle w:val="Corpo"/>
        <w:numPr>
          <w:ilvl w:val="0"/>
          <w:numId w:val="36"/>
        </w:numPr>
      </w:pPr>
      <w:r>
        <w:t xml:space="preserve">As alterações dos níveis </w:t>
      </w:r>
      <w:proofErr w:type="spellStart"/>
      <w:r>
        <w:t>pré-corrida</w:t>
      </w:r>
      <w:proofErr w:type="spellEnd"/>
      <w:r>
        <w:t xml:space="preserve"> revelaram um aumento linear na atividade antioxidante a 24 e 48h de recuperação no grupo 1, comparado ao grupo 2;</w:t>
      </w:r>
    </w:p>
    <w:p w:rsidR="00B97303" w:rsidRDefault="00B97303" w:rsidP="00F20352">
      <w:pPr>
        <w:pStyle w:val="Corpo"/>
        <w:numPr>
          <w:ilvl w:val="0"/>
          <w:numId w:val="36"/>
        </w:numPr>
      </w:pPr>
      <w:r>
        <w:t>Os marcadores inflamatórios foram 47% menores no grupo 1 em comparação ao placebo;</w:t>
      </w:r>
    </w:p>
    <w:p w:rsidR="00B97303" w:rsidRDefault="00B97303" w:rsidP="00F20352">
      <w:pPr>
        <w:pStyle w:val="Corpo"/>
        <w:numPr>
          <w:ilvl w:val="0"/>
          <w:numId w:val="36"/>
        </w:numPr>
      </w:pPr>
      <w:r>
        <w:t xml:space="preserve">A percepção de dor entre </w:t>
      </w:r>
      <w:proofErr w:type="gramStart"/>
      <w:r>
        <w:t>os grupo</w:t>
      </w:r>
      <w:proofErr w:type="gramEnd"/>
      <w:r>
        <w:t xml:space="preserve"> ao longo do tempo, com redução de 34% de dor </w:t>
      </w:r>
      <w:proofErr w:type="spellStart"/>
      <w:r>
        <w:t>pré-corrida</w:t>
      </w:r>
      <w:proofErr w:type="spellEnd"/>
      <w:r>
        <w:t xml:space="preserve"> no grupo suplementado comparado ao placebo;</w:t>
      </w:r>
    </w:p>
    <w:p w:rsidR="00B97303" w:rsidRDefault="00B97303" w:rsidP="00F20352">
      <w:pPr>
        <w:pStyle w:val="Corpo"/>
        <w:numPr>
          <w:ilvl w:val="0"/>
          <w:numId w:val="36"/>
        </w:numPr>
      </w:pPr>
      <w:r>
        <w:t>No decorrer do período de recuperação de 48 horas, as alterações na dor medial do quadríceps das avaliações iniciais no grupo placebo foram menores em comparação ao grupo 1.</w:t>
      </w:r>
    </w:p>
    <w:p w:rsidR="00B97303" w:rsidRPr="00A466DC" w:rsidRDefault="00B97303" w:rsidP="00B97303">
      <w:pPr>
        <w:pStyle w:val="Corpo"/>
        <w:rPr>
          <w:b/>
          <w:i/>
          <w:sz w:val="18"/>
        </w:rPr>
      </w:pPr>
    </w:p>
    <w:p w:rsidR="00B97303" w:rsidRDefault="00B97303" w:rsidP="00B97303">
      <w:pPr>
        <w:pStyle w:val="Corpo"/>
        <w:rPr>
          <w:b/>
          <w:color w:val="0082B2"/>
          <w:szCs w:val="23"/>
        </w:rPr>
      </w:pPr>
    </w:p>
    <w:p w:rsidR="00B97303" w:rsidRPr="00B97303" w:rsidRDefault="00B97303" w:rsidP="00B97303">
      <w:pPr>
        <w:pStyle w:val="Corpo"/>
        <w:rPr>
          <w:b/>
          <w:i/>
          <w:szCs w:val="23"/>
        </w:rPr>
      </w:pPr>
      <w:r w:rsidRPr="00B97303">
        <w:rPr>
          <w:b/>
          <w:color w:val="0082B2"/>
          <w:szCs w:val="23"/>
        </w:rPr>
        <w:t>Conclusão</w:t>
      </w:r>
    </w:p>
    <w:p w:rsidR="00B97303" w:rsidRDefault="00B97303" w:rsidP="00B97303">
      <w:pPr>
        <w:pStyle w:val="Corpo"/>
        <w:rPr>
          <w:b/>
          <w:i/>
        </w:rPr>
      </w:pPr>
    </w:p>
    <w:p w:rsidR="00B97303" w:rsidRDefault="00B97303" w:rsidP="00B97303">
      <w:pPr>
        <w:pStyle w:val="Corpo"/>
        <w:jc w:val="center"/>
        <w:rPr>
          <w:b/>
          <w:i/>
        </w:rPr>
      </w:pPr>
      <w:r>
        <w:rPr>
          <w:b/>
          <w:i/>
        </w:rPr>
        <w:t xml:space="preserve">A suplementação a curto prazo de </w:t>
      </w:r>
      <w:proofErr w:type="spellStart"/>
      <w:r>
        <w:rPr>
          <w:b/>
          <w:i/>
        </w:rPr>
        <w:t>CherryPURE</w:t>
      </w:r>
      <w:proofErr w:type="spellEnd"/>
      <w:r w:rsidRPr="00580A65">
        <w:rPr>
          <w:b/>
          <w:i/>
          <w:vertAlign w:val="superscript"/>
        </w:rPr>
        <w:t>®</w:t>
      </w:r>
      <w:r>
        <w:rPr>
          <w:b/>
          <w:i/>
        </w:rPr>
        <w:t xml:space="preserve"> no </w:t>
      </w:r>
      <w:proofErr w:type="spellStart"/>
      <w:r>
        <w:rPr>
          <w:b/>
        </w:rPr>
        <w:t>endurance</w:t>
      </w:r>
      <w:proofErr w:type="spellEnd"/>
      <w:r>
        <w:rPr>
          <w:b/>
        </w:rPr>
        <w:t xml:space="preserve"> </w:t>
      </w:r>
      <w:r>
        <w:rPr>
          <w:b/>
          <w:i/>
        </w:rPr>
        <w:t xml:space="preserve">atenuou os marcadores de catabolismo muscular, reduziu o estresse imune e inflamatório, promoveu melhor manutenção do balanço </w:t>
      </w:r>
      <w:r>
        <w:rPr>
          <w:b/>
        </w:rPr>
        <w:t>redox</w:t>
      </w:r>
      <w:r>
        <w:rPr>
          <w:b/>
          <w:i/>
        </w:rPr>
        <w:t xml:space="preserve"> e aumentou a performance no treino aeróbico.</w:t>
      </w: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B97303" w:rsidRPr="006831A7" w:rsidRDefault="00B97303" w:rsidP="00B97303">
      <w:pPr>
        <w:pStyle w:val="Titulo"/>
      </w:pPr>
      <w:r>
        <w:t>Formulário</w:t>
      </w:r>
    </w:p>
    <w:p w:rsidR="00DC733D" w:rsidRPr="004D6B02" w:rsidRDefault="00DC733D" w:rsidP="007963A0">
      <w:pPr>
        <w:ind w:right="-1"/>
        <w:rPr>
          <w:rFonts w:ascii="Swis721 Th BT" w:hAnsi="Swis721 Th BT"/>
          <w:b/>
          <w:sz w:val="23"/>
          <w:szCs w:val="23"/>
        </w:rPr>
      </w:pPr>
    </w:p>
    <w:p w:rsidR="00B97303" w:rsidRDefault="00B97303" w:rsidP="00B97303">
      <w:pPr>
        <w:pStyle w:val="Corpo"/>
        <w:rPr>
          <w:b/>
          <w:i/>
          <w:sz w:val="24"/>
          <w:u w:val="single"/>
        </w:rPr>
      </w:pPr>
      <w:r w:rsidRPr="00B97303">
        <w:rPr>
          <w:b/>
          <w:i/>
          <w:sz w:val="24"/>
          <w:u w:val="single"/>
        </w:rPr>
        <w:t>Redução do Catabolismo Muscular e Aumento da Performance</w:t>
      </w:r>
    </w:p>
    <w:p w:rsidR="00B97303" w:rsidRPr="00B97303" w:rsidRDefault="00B97303" w:rsidP="00B97303">
      <w:pPr>
        <w:pStyle w:val="Corpo"/>
        <w:rPr>
          <w:u w:val="single"/>
        </w:rPr>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B97303" w:rsidRPr="009537E7" w:rsidTr="00D5339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B97303" w:rsidRPr="00C87A84" w:rsidRDefault="00B97303" w:rsidP="00D53399">
            <w:pPr>
              <w:pStyle w:val="Corpo"/>
              <w:jc w:val="center"/>
              <w:rPr>
                <w:b/>
                <w:color w:val="FFFFFF" w:themeColor="background1"/>
              </w:rPr>
            </w:pPr>
            <w:r w:rsidRPr="00B97303">
              <w:rPr>
                <w:b/>
                <w:color w:val="FFFFFF" w:themeColor="background1"/>
                <w:sz w:val="22"/>
              </w:rPr>
              <w:t xml:space="preserve">Cápsulas de </w:t>
            </w:r>
            <w:proofErr w:type="spellStart"/>
            <w:r w:rsidRPr="00B97303">
              <w:rPr>
                <w:b/>
                <w:color w:val="FFFFFF" w:themeColor="background1"/>
                <w:sz w:val="22"/>
              </w:rPr>
              <w:t>CherryPURE</w:t>
            </w:r>
            <w:proofErr w:type="spellEnd"/>
            <w:r w:rsidRPr="00B97303">
              <w:rPr>
                <w:b/>
                <w:color w:val="FFFFFF" w:themeColor="background1"/>
                <w:sz w:val="22"/>
                <w:vertAlign w:val="superscript"/>
              </w:rPr>
              <w:t>®</w:t>
            </w:r>
          </w:p>
        </w:tc>
      </w:tr>
      <w:tr w:rsidR="00B97303" w:rsidRPr="009537E7" w:rsidTr="00B9730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97303" w:rsidRPr="00CD5430" w:rsidRDefault="00B97303" w:rsidP="00B97303">
            <w:pPr>
              <w:pStyle w:val="Corpo"/>
              <w:jc w:val="center"/>
              <w:rPr>
                <w:rFonts w:cs="Calibri"/>
                <w:szCs w:val="23"/>
              </w:rPr>
            </w:pPr>
            <w:proofErr w:type="spellStart"/>
            <w:r w:rsidRPr="00A466DC">
              <w:rPr>
                <w:rFonts w:cs="Calibri"/>
                <w:szCs w:val="23"/>
              </w:rPr>
              <w:t>CherryPURE</w:t>
            </w:r>
            <w:proofErr w:type="spellEnd"/>
            <w:r w:rsidRPr="00A466DC">
              <w:rPr>
                <w:rFonts w:cs="Calibri"/>
                <w:szCs w:val="23"/>
                <w:vertAlign w:val="superscript"/>
              </w:rPr>
              <w:t>®</w:t>
            </w:r>
            <w:r w:rsidRPr="00CD5430">
              <w:rPr>
                <w:rFonts w:cs="Calibri"/>
                <w:color w:val="auto"/>
                <w:szCs w:val="23"/>
              </w:rPr>
              <w:t>.........................</w:t>
            </w:r>
            <w:r>
              <w:rPr>
                <w:rFonts w:cs="Calibri"/>
                <w:color w:val="auto"/>
                <w:szCs w:val="23"/>
              </w:rPr>
              <w:t>......</w:t>
            </w:r>
            <w:r w:rsidRPr="00CD5430">
              <w:rPr>
                <w:rFonts w:cs="Calibri"/>
                <w:color w:val="auto"/>
                <w:szCs w:val="23"/>
              </w:rPr>
              <w:t>...</w:t>
            </w:r>
            <w:r>
              <w:rPr>
                <w:rFonts w:cs="Calibri"/>
                <w:color w:val="auto"/>
                <w:szCs w:val="23"/>
              </w:rPr>
              <w:t>480</w:t>
            </w:r>
            <w:r w:rsidRPr="00CD5430">
              <w:rPr>
                <w:rFonts w:cs="Calibri"/>
                <w:color w:val="auto"/>
                <w:szCs w:val="23"/>
              </w:rPr>
              <w:t xml:space="preserve"> mg</w:t>
            </w:r>
          </w:p>
        </w:tc>
      </w:tr>
      <w:tr w:rsidR="00B97303" w:rsidRPr="009537E7" w:rsidTr="00D5339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B97303" w:rsidRPr="008359E3" w:rsidRDefault="00B97303" w:rsidP="00B97303">
            <w:pPr>
              <w:pStyle w:val="Corpo"/>
              <w:rPr>
                <w:color w:val="000000" w:themeColor="text1"/>
              </w:rPr>
            </w:pPr>
            <w:r>
              <w:rPr>
                <w:color w:val="000000" w:themeColor="text1"/>
              </w:rPr>
              <w:t>Excipiente</w:t>
            </w:r>
            <w:r w:rsidRPr="008359E3">
              <w:rPr>
                <w:color w:val="000000" w:themeColor="text1"/>
              </w:rPr>
              <w:t xml:space="preserve"> qsp............................1 </w:t>
            </w:r>
            <w:r>
              <w:rPr>
                <w:color w:val="000000" w:themeColor="text1"/>
              </w:rPr>
              <w:t>Cápsula</w:t>
            </w:r>
          </w:p>
        </w:tc>
      </w:tr>
    </w:tbl>
    <w:p w:rsidR="00B97303" w:rsidRPr="001E29C0" w:rsidRDefault="00B97303" w:rsidP="00B97303">
      <w:pPr>
        <w:pStyle w:val="formulas"/>
        <w:tabs>
          <w:tab w:val="left" w:pos="4395"/>
        </w:tabs>
        <w:ind w:right="4251"/>
        <w:rPr>
          <w:rFonts w:ascii="Calibri" w:hAnsi="Calibri"/>
          <w:b/>
          <w:sz w:val="16"/>
          <w:szCs w:val="16"/>
        </w:rPr>
      </w:pPr>
      <w:r>
        <w:rPr>
          <w:rFonts w:ascii="Swis721 Th BT" w:hAnsi="Swis721 Th BT"/>
          <w:sz w:val="16"/>
          <w:szCs w:val="16"/>
        </w:rPr>
        <w:t>Administrar 1 cápsula ao dia ou conforme orientação médica.</w:t>
      </w: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Pr="004D6B02" w:rsidRDefault="00DC733D" w:rsidP="007963A0">
      <w:pPr>
        <w:ind w:right="-1"/>
        <w:rPr>
          <w:rFonts w:ascii="Swis721 Th BT" w:hAnsi="Swis721 Th BT"/>
          <w:b/>
          <w:sz w:val="23"/>
          <w:szCs w:val="23"/>
        </w:rPr>
      </w:pPr>
    </w:p>
    <w:p w:rsidR="00DC733D" w:rsidRDefault="00DC733D" w:rsidP="007963A0">
      <w:pPr>
        <w:ind w:right="-1"/>
        <w:rPr>
          <w:rFonts w:ascii="Swis721 Th BT" w:hAnsi="Swis721 Th BT"/>
          <w:b/>
          <w:sz w:val="23"/>
          <w:szCs w:val="23"/>
        </w:rPr>
      </w:pPr>
    </w:p>
    <w:p w:rsidR="009B0E68" w:rsidRDefault="009B0E68" w:rsidP="007963A0">
      <w:pPr>
        <w:ind w:right="-1"/>
        <w:rPr>
          <w:rFonts w:ascii="Swis721 Th BT" w:hAnsi="Swis721 Th BT"/>
          <w:b/>
          <w:sz w:val="23"/>
          <w:szCs w:val="23"/>
        </w:rPr>
      </w:pPr>
    </w:p>
    <w:p w:rsidR="009B0E68" w:rsidRDefault="009B0E68" w:rsidP="007963A0">
      <w:pPr>
        <w:ind w:right="-1"/>
        <w:rPr>
          <w:rFonts w:ascii="Swis721 Th BT" w:hAnsi="Swis721 Th BT"/>
          <w:b/>
          <w:sz w:val="23"/>
          <w:szCs w:val="23"/>
        </w:rPr>
      </w:pPr>
    </w:p>
    <w:p w:rsidR="009B0E68" w:rsidRDefault="009B0E68" w:rsidP="007963A0">
      <w:pPr>
        <w:ind w:right="-1"/>
        <w:rPr>
          <w:rFonts w:ascii="Swis721 Th BT" w:hAnsi="Swis721 Th BT"/>
          <w:b/>
          <w:sz w:val="23"/>
          <w:szCs w:val="23"/>
        </w:rPr>
      </w:pPr>
    </w:p>
    <w:p w:rsidR="009B0E68" w:rsidRDefault="009B0E68" w:rsidP="007963A0">
      <w:pPr>
        <w:ind w:right="-1"/>
        <w:rPr>
          <w:rFonts w:ascii="Swis721 Th BT" w:hAnsi="Swis721 Th BT"/>
          <w:b/>
          <w:sz w:val="23"/>
          <w:szCs w:val="23"/>
        </w:rPr>
      </w:pPr>
    </w:p>
    <w:p w:rsidR="009B0E68" w:rsidRPr="00DD2D21" w:rsidRDefault="009B0E68" w:rsidP="009B0E68">
      <w:pPr>
        <w:pStyle w:val="Ttulo1"/>
      </w:pPr>
      <w:bookmarkStart w:id="35" w:name="_Toc25764862"/>
      <w:r>
        <w:t>Chocolate Amargo</w:t>
      </w:r>
      <w:bookmarkEnd w:id="35"/>
    </w:p>
    <w:p w:rsidR="009B0E68" w:rsidRPr="004D6B02" w:rsidRDefault="00FC344A" w:rsidP="00FC344A">
      <w:pPr>
        <w:ind w:right="-1"/>
        <w:jc w:val="center"/>
        <w:rPr>
          <w:rFonts w:ascii="Swis721 Th BT" w:hAnsi="Swis721 Th BT"/>
          <w:b/>
          <w:sz w:val="23"/>
          <w:szCs w:val="23"/>
        </w:rPr>
      </w:pPr>
      <w:r w:rsidRPr="00FC344A">
        <w:rPr>
          <w:rFonts w:ascii="Swis721 Th BT" w:eastAsia="MS Mincho" w:hAnsi="Swis721 Th BT"/>
          <w:b/>
          <w:color w:val="0082B2"/>
          <w:sz w:val="40"/>
        </w:rPr>
        <w:t>Modula o Estado Redox e Reduz as Lesões Musculares</w:t>
      </w:r>
    </w:p>
    <w:p w:rsidR="00DC733D" w:rsidRPr="004D6B02" w:rsidRDefault="00DC733D" w:rsidP="007963A0">
      <w:pPr>
        <w:ind w:right="-1"/>
        <w:rPr>
          <w:rFonts w:ascii="Swis721 Th BT" w:hAnsi="Swis721 Th BT"/>
          <w:b/>
          <w:sz w:val="23"/>
          <w:szCs w:val="23"/>
        </w:rPr>
      </w:pPr>
    </w:p>
    <w:p w:rsidR="00FC344A" w:rsidRPr="00376204" w:rsidRDefault="00FC344A" w:rsidP="00FC344A">
      <w:pPr>
        <w:pStyle w:val="Corpo"/>
        <w:spacing w:after="120"/>
        <w:rPr>
          <w:sz w:val="24"/>
        </w:rPr>
      </w:pPr>
      <w:r>
        <w:fldChar w:fldCharType="begin">
          <w:fldData xml:space="preserve">PEVuZE5vdGU+PENpdGU+PEF1dGhvcj5DYXZhcnJldHRhPC9BdXRob3I+PFllYXI+MjAxODwvWWVh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</w:fldData>
        </w:fldChar>
      </w:r>
      <w:r>
        <w:instrText xml:space="preserve"> ADDIN EN.CITE </w:instrText>
      </w:r>
      <w:r>
        <w:fldChar w:fldCharType="begin">
          <w:fldData xml:space="preserve">PEVuZE5vdGU+PENpdGU+PEF1dGhvcj5DYXZhcnJldHRhPC9BdXRob3I+PFllYXI+MjAxODwvWWVh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</w:fldData>
        </w:fldChar>
      </w:r>
      <w:r>
        <w:instrText xml:space="preserve"> ADDIN EN.CITE.DATA </w:instrText>
      </w:r>
      <w:r>
        <w:fldChar w:fldCharType="end"/>
      </w:r>
      <w:r>
        <w:fldChar w:fldCharType="separate"/>
      </w:r>
      <w:r>
        <w:rPr>
          <w:noProof/>
        </w:rPr>
        <w:t>Cavarretta</w:t>
      </w:r>
      <w:r w:rsidRPr="004955B0">
        <w:rPr>
          <w:i/>
          <w:noProof/>
        </w:rPr>
        <w:t xml:space="preserve"> et al.</w:t>
      </w:r>
      <w:r>
        <w:rPr>
          <w:noProof/>
        </w:rPr>
        <w:t>, (2018)</w:t>
      </w:r>
      <w:r>
        <w:fldChar w:fldCharType="end"/>
      </w:r>
      <w:r>
        <w:t xml:space="preserve"> conduziram um estudo controlado e randomizado com o objetivo de avaliar os efeitos do chocolate amargo na lesão muscular e no estresse oxidativo durante a prática de exercícios de treinamento em jogadores de futebol.</w:t>
      </w:r>
    </w:p>
    <w:p w:rsidR="00FC344A" w:rsidRDefault="00FC344A" w:rsidP="00FC344A">
      <w:pPr>
        <w:pStyle w:val="Corpo"/>
        <w:rPr>
          <w:sz w:val="24"/>
        </w:rPr>
      </w:pPr>
      <w:r>
        <w:rPr>
          <w:noProof/>
          <w:lang w:eastAsia="pt-BR"/>
        </w:rPr>
        <mc:AlternateContent>
          <mc:Choice Requires="wps">
            <w:drawing>
              <wp:anchor distT="0" distB="0" distL="114300" distR="114300" simplePos="0" relativeHeight="252464128" behindDoc="0" locked="0" layoutInCell="1" allowOverlap="1" wp14:anchorId="7C387A46" wp14:editId="1DB7DC5F">
                <wp:simplePos x="0" y="0"/>
                <wp:positionH relativeFrom="margin">
                  <wp:align>center</wp:align>
                </wp:positionH>
                <wp:positionV relativeFrom="paragraph">
                  <wp:posOffset>97155</wp:posOffset>
                </wp:positionV>
                <wp:extent cx="4850130" cy="704850"/>
                <wp:effectExtent l="0" t="0" r="26670" b="19050"/>
                <wp:wrapNone/>
                <wp:docPr id="681" name="Caixa de texto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70485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FC344A">
                            <w:pPr>
                              <w:jc w:val="center"/>
                              <w:rPr>
                                <w:rFonts w:ascii="Swis721 Th BT" w:hAnsi="Swis721 Th BT"/>
                                <w:sz w:val="23"/>
                                <w:szCs w:val="23"/>
                              </w:rPr>
                            </w:pPr>
                            <w:r>
                              <w:rPr>
                                <w:rFonts w:ascii="Swis721 Th BT" w:hAnsi="Swis721 Th BT"/>
                                <w:sz w:val="23"/>
                                <w:szCs w:val="23"/>
                              </w:rPr>
                              <w:t xml:space="preserve">Para isso, 24 indivíduos que praticam futebol e 15 que praticam outros esportes foram selecionados e divididos em dois grupos, nos quais receberam, durante 30 dias: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387A46" id="Caixa de texto 681" o:spid="_x0000_s1229" type="#_x0000_t202" style="position:absolute;left:0;text-align:left;margin-left:0;margin-top:7.65pt;width:381.9pt;height:55.5pt;z-index:252464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" fillcolor="white [3212]" strokecolor="#ff8501">
                <v:textbox>
                  <w:txbxContent>
                    <w:p w:rsidR="00E06D27" w:rsidRPr="009D65A4" w:rsidRDefault="00E06D27" w:rsidP="00FC344A">
                      <w:pPr>
                        <w:jc w:val="center"/>
                        <w:rPr>
                          <w:rFonts w:ascii="Swis721 Th BT" w:hAnsi="Swis721 Th BT"/>
                          <w:sz w:val="23"/>
                          <w:szCs w:val="23"/>
                        </w:rPr>
                      </w:pPr>
                      <w:r>
                        <w:rPr>
                          <w:rFonts w:ascii="Swis721 Th BT" w:hAnsi="Swis721 Th BT"/>
                          <w:sz w:val="23"/>
                          <w:szCs w:val="23"/>
                        </w:rPr>
                        <w:t xml:space="preserve">Para isso, 24 indivíduos que praticam futebol e 15 que praticam outros esportes foram selecionados e divididos em dois grupos, nos quais receberam, durante 30 dias: </w:t>
                      </w:r>
                    </w:p>
                  </w:txbxContent>
                </v:textbox>
                <w10:wrap anchorx="margin"/>
              </v:shape>
            </w:pict>
          </mc:Fallback>
        </mc:AlternateContent>
      </w:r>
      <w:r>
        <w:rPr>
          <w:sz w:val="24"/>
        </w:rPr>
        <w:br/>
      </w:r>
    </w:p>
    <w:p w:rsidR="00FC344A" w:rsidRDefault="00FC344A" w:rsidP="00FC344A">
      <w:pPr>
        <w:pStyle w:val="Corpo"/>
      </w:pPr>
    </w:p>
    <w:p w:rsidR="00FC344A" w:rsidRDefault="00FC344A" w:rsidP="00FC344A">
      <w:pPr>
        <w:pStyle w:val="Corpo"/>
      </w:pPr>
    </w:p>
    <w:p w:rsidR="00FC344A" w:rsidRDefault="00FC344A" w:rsidP="00FC344A">
      <w:pPr>
        <w:pStyle w:val="Corpo"/>
      </w:pPr>
    </w:p>
    <w:p w:rsidR="00FC344A" w:rsidRDefault="00FC344A" w:rsidP="00FC344A">
      <w:pPr>
        <w:pStyle w:val="Corpo"/>
      </w:pPr>
      <w:r>
        <w:rPr>
          <w:noProof/>
          <w:lang w:eastAsia="pt-BR"/>
        </w:rPr>
        <mc:AlternateContent>
          <mc:Choice Requires="wps">
            <w:drawing>
              <wp:anchor distT="0" distB="0" distL="114300" distR="114300" simplePos="0" relativeHeight="252466176" behindDoc="0" locked="0" layoutInCell="1" allowOverlap="1" wp14:anchorId="318DF59D" wp14:editId="2E145E5B">
                <wp:simplePos x="0" y="0"/>
                <wp:positionH relativeFrom="column">
                  <wp:posOffset>4236085</wp:posOffset>
                </wp:positionH>
                <wp:positionV relativeFrom="paragraph">
                  <wp:posOffset>10795</wp:posOffset>
                </wp:positionV>
                <wp:extent cx="226695" cy="138430"/>
                <wp:effectExtent l="0" t="0" r="1905" b="0"/>
                <wp:wrapNone/>
                <wp:docPr id="682" name="Triângulo isósceles 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70FD73" id="Triângulo isósceles 682" o:spid="_x0000_s1026" type="#_x0000_t5" style="position:absolute;margin-left:333.55pt;margin-top:.85pt;width:17.85pt;height:10.9pt;flip:y;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467200" behindDoc="0" locked="0" layoutInCell="1" allowOverlap="1" wp14:anchorId="5E748620" wp14:editId="374A54E3">
                <wp:simplePos x="0" y="0"/>
                <wp:positionH relativeFrom="column">
                  <wp:posOffset>1314450</wp:posOffset>
                </wp:positionH>
                <wp:positionV relativeFrom="paragraph">
                  <wp:posOffset>10795</wp:posOffset>
                </wp:positionV>
                <wp:extent cx="226695" cy="138430"/>
                <wp:effectExtent l="0" t="0" r="1905" b="0"/>
                <wp:wrapNone/>
                <wp:docPr id="683" name="Triângulo isósceles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2EC3C" id="Triângulo isósceles 683" o:spid="_x0000_s1026" type="#_x0000_t5" style="position:absolute;margin-left:103.5pt;margin-top:.85pt;width:17.85pt;height:10.9pt;flip:y;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" fillcolor="#d8d8d8 [2732]" stroked="f"/>
            </w:pict>
          </mc:Fallback>
        </mc:AlternateContent>
      </w:r>
    </w:p>
    <w:p w:rsidR="00FC344A" w:rsidRDefault="00FC344A" w:rsidP="00FC344A">
      <w:pPr>
        <w:pStyle w:val="Corpo"/>
      </w:pPr>
      <w:r>
        <w:rPr>
          <w:noProof/>
          <w:lang w:eastAsia="pt-BR"/>
        </w:rPr>
        <mc:AlternateContent>
          <mc:Choice Requires="wps">
            <w:drawing>
              <wp:anchor distT="0" distB="0" distL="114300" distR="114300" simplePos="0" relativeHeight="252468224" behindDoc="0" locked="0" layoutInCell="1" allowOverlap="1" wp14:anchorId="39A76B72" wp14:editId="66D1CC3A">
                <wp:simplePos x="0" y="0"/>
                <wp:positionH relativeFrom="column">
                  <wp:posOffset>3393440</wp:posOffset>
                </wp:positionH>
                <wp:positionV relativeFrom="paragraph">
                  <wp:posOffset>22225</wp:posOffset>
                </wp:positionV>
                <wp:extent cx="1905000" cy="781685"/>
                <wp:effectExtent l="0" t="0" r="19050" b="18415"/>
                <wp:wrapNone/>
                <wp:docPr id="684" name="Caixa de texto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E06D27" w:rsidRDefault="00E06D27" w:rsidP="00FC344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(n=15)</w:t>
                            </w:r>
                          </w:p>
                          <w:p w:rsidR="00E06D27" w:rsidRPr="00376204" w:rsidRDefault="00E06D27" w:rsidP="00FC344A">
                            <w:pPr>
                              <w:spacing w:after="0" w:line="240" w:lineRule="auto"/>
                              <w:jc w:val="center"/>
                              <w:rPr>
                                <w:rFonts w:ascii="Swis721 Th BT" w:hAnsi="Swis721 Th BT"/>
                                <w:b/>
                                <w:color w:val="FFFFFF" w:themeColor="background1"/>
                                <w:sz w:val="12"/>
                                <w:szCs w:val="12"/>
                              </w:rPr>
                            </w:pPr>
                          </w:p>
                          <w:p w:rsidR="00E06D27" w:rsidRPr="00086CFC" w:rsidRDefault="00E06D27" w:rsidP="00FC344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E06D27" w:rsidRPr="006F3219" w:rsidRDefault="00E06D27" w:rsidP="00FC344A">
                            <w:pPr>
                              <w:spacing w:after="0" w:line="240" w:lineRule="auto"/>
                              <w:jc w:val="center"/>
                              <w:rPr>
                                <w:rFonts w:ascii="Swis721 Th BT" w:hAnsi="Swis721 Th BT"/>
                                <w:b/>
                                <w:color w:val="FFFFFF" w:themeColor="background1"/>
                                <w:sz w:val="12"/>
                                <w:szCs w:val="12"/>
                              </w:rPr>
                            </w:pPr>
                          </w:p>
                          <w:p w:rsidR="00E06D27" w:rsidRPr="00190C3C" w:rsidRDefault="00E06D27" w:rsidP="00FC344A">
                            <w:pPr>
                              <w:spacing w:after="0" w:line="240" w:lineRule="auto"/>
                              <w:jc w:val="center"/>
                              <w:rPr>
                                <w:rFonts w:ascii="Swis721 Th BT" w:hAnsi="Swis721 Th BT"/>
                                <w:b/>
                                <w:color w:val="FFFFFF" w:themeColor="background1"/>
                                <w:sz w:val="23"/>
                                <w:szCs w:val="23"/>
                              </w:rPr>
                            </w:pPr>
                          </w:p>
                          <w:p w:rsidR="00E06D27" w:rsidRPr="00190C3C" w:rsidRDefault="00E06D27" w:rsidP="00FC344A">
                            <w:pPr>
                              <w:spacing w:after="0" w:line="240" w:lineRule="auto"/>
                              <w:jc w:val="center"/>
                              <w:rPr>
                                <w:rFonts w:ascii="Swis721 Th BT" w:hAnsi="Swis721 Th BT"/>
                                <w:b/>
                                <w:color w:val="FFFFFF" w:themeColor="background1"/>
                                <w:sz w:val="12"/>
                                <w:szCs w:val="12"/>
                              </w:rPr>
                            </w:pPr>
                          </w:p>
                          <w:p w:rsidR="00E06D27" w:rsidRDefault="00E06D27" w:rsidP="00FC344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76B72" id="Caixa de texto 684" o:spid="_x0000_s1230" type="#_x0000_t202" style="position:absolute;left:0;text-align:left;margin-left:267.2pt;margin-top:1.75pt;width:150pt;height:61.55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" fillcolor="#ff8501" strokecolor="#ff8501">
                <v:textbox>
                  <w:txbxContent>
                    <w:p w:rsidR="00E06D27" w:rsidRDefault="00E06D27" w:rsidP="00FC344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2 (n=15)</w:t>
                      </w:r>
                    </w:p>
                    <w:p w:rsidR="00E06D27" w:rsidRPr="00376204" w:rsidRDefault="00E06D27" w:rsidP="00FC344A">
                      <w:pPr>
                        <w:spacing w:after="0" w:line="240" w:lineRule="auto"/>
                        <w:jc w:val="center"/>
                        <w:rPr>
                          <w:rFonts w:ascii="Swis721 Th BT" w:hAnsi="Swis721 Th BT"/>
                          <w:b/>
                          <w:color w:val="FFFFFF" w:themeColor="background1"/>
                          <w:sz w:val="12"/>
                          <w:szCs w:val="12"/>
                        </w:rPr>
                      </w:pPr>
                    </w:p>
                    <w:p w:rsidR="00E06D27" w:rsidRPr="00086CFC" w:rsidRDefault="00E06D27" w:rsidP="00FC344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E06D27" w:rsidRPr="006F3219" w:rsidRDefault="00E06D27" w:rsidP="00FC344A">
                      <w:pPr>
                        <w:spacing w:after="0" w:line="240" w:lineRule="auto"/>
                        <w:jc w:val="center"/>
                        <w:rPr>
                          <w:rFonts w:ascii="Swis721 Th BT" w:hAnsi="Swis721 Th BT"/>
                          <w:b/>
                          <w:color w:val="FFFFFF" w:themeColor="background1"/>
                          <w:sz w:val="12"/>
                          <w:szCs w:val="12"/>
                        </w:rPr>
                      </w:pPr>
                    </w:p>
                    <w:p w:rsidR="00E06D27" w:rsidRPr="00190C3C" w:rsidRDefault="00E06D27" w:rsidP="00FC344A">
                      <w:pPr>
                        <w:spacing w:after="0" w:line="240" w:lineRule="auto"/>
                        <w:jc w:val="center"/>
                        <w:rPr>
                          <w:rFonts w:ascii="Swis721 Th BT" w:hAnsi="Swis721 Th BT"/>
                          <w:b/>
                          <w:color w:val="FFFFFF" w:themeColor="background1"/>
                          <w:sz w:val="23"/>
                          <w:szCs w:val="23"/>
                        </w:rPr>
                      </w:pPr>
                    </w:p>
                    <w:p w:rsidR="00E06D27" w:rsidRPr="00190C3C" w:rsidRDefault="00E06D27" w:rsidP="00FC344A">
                      <w:pPr>
                        <w:spacing w:after="0" w:line="240" w:lineRule="auto"/>
                        <w:jc w:val="center"/>
                        <w:rPr>
                          <w:rFonts w:ascii="Swis721 Th BT" w:hAnsi="Swis721 Th BT"/>
                          <w:b/>
                          <w:color w:val="FFFFFF" w:themeColor="background1"/>
                          <w:sz w:val="12"/>
                          <w:szCs w:val="12"/>
                        </w:rPr>
                      </w:pPr>
                    </w:p>
                    <w:p w:rsidR="00E06D27" w:rsidRDefault="00E06D27" w:rsidP="00FC344A"/>
                  </w:txbxContent>
                </v:textbox>
              </v:shape>
            </w:pict>
          </mc:Fallback>
        </mc:AlternateContent>
      </w:r>
      <w:r>
        <w:rPr>
          <w:noProof/>
          <w:lang w:eastAsia="pt-BR"/>
        </w:rPr>
        <mc:AlternateContent>
          <mc:Choice Requires="wps">
            <w:drawing>
              <wp:anchor distT="0" distB="0" distL="114300" distR="114300" simplePos="0" relativeHeight="252465152" behindDoc="0" locked="0" layoutInCell="1" allowOverlap="1" wp14:anchorId="1994C8C8" wp14:editId="7BE74FDC">
                <wp:simplePos x="0" y="0"/>
                <wp:positionH relativeFrom="column">
                  <wp:posOffset>462915</wp:posOffset>
                </wp:positionH>
                <wp:positionV relativeFrom="paragraph">
                  <wp:posOffset>22225</wp:posOffset>
                </wp:positionV>
                <wp:extent cx="1913890" cy="781685"/>
                <wp:effectExtent l="0" t="0" r="10160" b="18415"/>
                <wp:wrapNone/>
                <wp:docPr id="692" name="Caixa de texto 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FC344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(n=24) </w:t>
                            </w:r>
                          </w:p>
                          <w:p w:rsidR="00E06D27" w:rsidRDefault="00E06D27" w:rsidP="00FC344A">
                            <w:pPr>
                              <w:spacing w:after="0" w:line="240" w:lineRule="auto"/>
                              <w:jc w:val="center"/>
                              <w:rPr>
                                <w:rFonts w:ascii="Swis721 Th BT" w:hAnsi="Swis721 Th BT"/>
                                <w:color w:val="FFFFFF" w:themeColor="background1"/>
                                <w:sz w:val="23"/>
                                <w:szCs w:val="23"/>
                              </w:rPr>
                            </w:pPr>
                            <w:proofErr w:type="gramStart"/>
                            <w:r w:rsidRPr="009F3D8A">
                              <w:rPr>
                                <w:rFonts w:ascii="Swis721 Th BT" w:hAnsi="Swis721 Th BT"/>
                                <w:color w:val="FFFFFF" w:themeColor="background1"/>
                                <w:sz w:val="23"/>
                                <w:szCs w:val="23"/>
                              </w:rPr>
                              <w:t>Chocolate</w:t>
                            </w:r>
                            <w:r>
                              <w:rPr>
                                <w:rFonts w:ascii="Swis721 Th BT" w:hAnsi="Swis721 Th BT"/>
                                <w:color w:val="FFFFFF" w:themeColor="background1"/>
                                <w:sz w:val="23"/>
                                <w:szCs w:val="23"/>
                              </w:rPr>
                              <w:t xml:space="preserve"> Amargo</w:t>
                            </w:r>
                            <w:proofErr w:type="gramEnd"/>
                            <w:r>
                              <w:rPr>
                                <w:rFonts w:ascii="Swis721 Th BT" w:hAnsi="Swis721 Th BT"/>
                                <w:color w:val="FFFFFF" w:themeColor="background1"/>
                                <w:sz w:val="23"/>
                                <w:szCs w:val="23"/>
                              </w:rPr>
                              <w:t xml:space="preserve"> 85%</w:t>
                            </w:r>
                          </w:p>
                          <w:p w:rsidR="00E06D27" w:rsidRPr="00086CFC" w:rsidRDefault="00E06D27" w:rsidP="00FC344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 g duas vezes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4C8C8" id="Caixa de texto 692" o:spid="_x0000_s1231" type="#_x0000_t202" style="position:absolute;left:0;text-align:left;margin-left:36.45pt;margin-top:1.75pt;width:150.7pt;height:61.5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" fillcolor="#ff8501" strokecolor="#ff8501">
                <v:textbox>
                  <w:txbxContent>
                    <w:p w:rsidR="00E06D27" w:rsidRDefault="00E06D27" w:rsidP="00FC344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1 (n=24) </w:t>
                      </w:r>
                    </w:p>
                    <w:p w:rsidR="00E06D27" w:rsidRDefault="00E06D27" w:rsidP="00FC344A">
                      <w:pPr>
                        <w:spacing w:after="0" w:line="240" w:lineRule="auto"/>
                        <w:jc w:val="center"/>
                        <w:rPr>
                          <w:rFonts w:ascii="Swis721 Th BT" w:hAnsi="Swis721 Th BT"/>
                          <w:color w:val="FFFFFF" w:themeColor="background1"/>
                          <w:sz w:val="23"/>
                          <w:szCs w:val="23"/>
                        </w:rPr>
                      </w:pPr>
                      <w:proofErr w:type="gramStart"/>
                      <w:r w:rsidRPr="009F3D8A">
                        <w:rPr>
                          <w:rFonts w:ascii="Swis721 Th BT" w:hAnsi="Swis721 Th BT"/>
                          <w:color w:val="FFFFFF" w:themeColor="background1"/>
                          <w:sz w:val="23"/>
                          <w:szCs w:val="23"/>
                        </w:rPr>
                        <w:t>Chocolate</w:t>
                      </w:r>
                      <w:r>
                        <w:rPr>
                          <w:rFonts w:ascii="Swis721 Th BT" w:hAnsi="Swis721 Th BT"/>
                          <w:color w:val="FFFFFF" w:themeColor="background1"/>
                          <w:sz w:val="23"/>
                          <w:szCs w:val="23"/>
                        </w:rPr>
                        <w:t xml:space="preserve"> Amargo</w:t>
                      </w:r>
                      <w:proofErr w:type="gramEnd"/>
                      <w:r>
                        <w:rPr>
                          <w:rFonts w:ascii="Swis721 Th BT" w:hAnsi="Swis721 Th BT"/>
                          <w:color w:val="FFFFFF" w:themeColor="background1"/>
                          <w:sz w:val="23"/>
                          <w:szCs w:val="23"/>
                        </w:rPr>
                        <w:t xml:space="preserve"> 85%</w:t>
                      </w:r>
                    </w:p>
                    <w:p w:rsidR="00E06D27" w:rsidRPr="00086CFC" w:rsidRDefault="00E06D27" w:rsidP="00FC344A">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20 g duas vezes ao dia</w:t>
                      </w:r>
                      <w:r>
                        <w:rPr>
                          <w:rFonts w:ascii="Swis721 Th BT" w:hAnsi="Swis721 Th BT"/>
                          <w:color w:val="FFFFFF" w:themeColor="background1"/>
                          <w:szCs w:val="23"/>
                        </w:rPr>
                        <w:t xml:space="preserve"> </w:t>
                      </w:r>
                    </w:p>
                  </w:txbxContent>
                </v:textbox>
              </v:shape>
            </w:pict>
          </mc:Fallback>
        </mc:AlternateContent>
      </w:r>
    </w:p>
    <w:p w:rsidR="00FC344A" w:rsidRDefault="00FC344A" w:rsidP="00FC344A">
      <w:pPr>
        <w:pStyle w:val="Corpo"/>
      </w:pPr>
    </w:p>
    <w:p w:rsidR="00FC344A" w:rsidRDefault="00FC344A" w:rsidP="00FC344A">
      <w:pPr>
        <w:pStyle w:val="Corpo"/>
      </w:pPr>
    </w:p>
    <w:p w:rsidR="00FC344A" w:rsidRDefault="00FC344A" w:rsidP="00FC344A">
      <w:pPr>
        <w:pStyle w:val="Corpo"/>
      </w:pPr>
    </w:p>
    <w:p w:rsidR="00FC344A" w:rsidRDefault="00FC344A" w:rsidP="00FC344A">
      <w:pPr>
        <w:pStyle w:val="Corpo"/>
        <w:spacing w:before="120"/>
        <w:rPr>
          <w:sz w:val="20"/>
        </w:rPr>
      </w:pPr>
    </w:p>
    <w:p w:rsidR="00FC344A" w:rsidRDefault="00FC344A" w:rsidP="00F20352">
      <w:pPr>
        <w:pStyle w:val="Corpo"/>
        <w:numPr>
          <w:ilvl w:val="0"/>
          <w:numId w:val="37"/>
        </w:numPr>
        <w:spacing w:before="120"/>
        <w:rPr>
          <w:sz w:val="20"/>
        </w:rPr>
      </w:pPr>
      <w:r w:rsidRPr="006E6B22">
        <w:rPr>
          <w:sz w:val="20"/>
        </w:rPr>
        <w:t>O estresse oxidativo, estado antioxidante e dano muscular foram avali</w:t>
      </w:r>
      <w:r>
        <w:rPr>
          <w:sz w:val="20"/>
        </w:rPr>
        <w:t>ados no início e após 30 dias da</w:t>
      </w:r>
      <w:r w:rsidRPr="006E6B22">
        <w:rPr>
          <w:sz w:val="20"/>
        </w:rPr>
        <w:t xml:space="preserve"> ingestão de chocolate</w:t>
      </w:r>
      <w:r>
        <w:rPr>
          <w:sz w:val="20"/>
        </w:rPr>
        <w:t>.</w:t>
      </w:r>
    </w:p>
    <w:p w:rsidR="00FC344A" w:rsidRDefault="00FC344A" w:rsidP="00FC344A">
      <w:pPr>
        <w:pStyle w:val="Corpo"/>
        <w:rPr>
          <w:b/>
          <w:color w:val="339966"/>
          <w:sz w:val="25"/>
          <w:szCs w:val="25"/>
        </w:rPr>
      </w:pPr>
    </w:p>
    <w:p w:rsidR="00FC344A" w:rsidRPr="00F46D9E" w:rsidRDefault="00FC344A" w:rsidP="00FC344A">
      <w:pPr>
        <w:pStyle w:val="Corpo"/>
        <w:rPr>
          <w:b/>
          <w:color w:val="0082B2"/>
        </w:rPr>
      </w:pPr>
      <w:r w:rsidRPr="00F46D9E">
        <w:rPr>
          <w:b/>
          <w:color w:val="0082B2"/>
        </w:rPr>
        <w:t>Resultados:</w:t>
      </w:r>
    </w:p>
    <w:p w:rsidR="00FC344A" w:rsidRPr="00714E9A" w:rsidRDefault="00FC344A" w:rsidP="00FC344A">
      <w:pPr>
        <w:pStyle w:val="Corpo"/>
        <w:rPr>
          <w:sz w:val="16"/>
          <w:szCs w:val="16"/>
        </w:rPr>
      </w:pPr>
    </w:p>
    <w:p w:rsidR="00FC344A" w:rsidRDefault="00FC344A" w:rsidP="00FC344A">
      <w:pPr>
        <w:pStyle w:val="Corpo"/>
        <w:numPr>
          <w:ilvl w:val="0"/>
          <w:numId w:val="1"/>
        </w:numPr>
        <w:spacing w:after="120"/>
        <w:ind w:left="360"/>
        <w:rPr>
          <w:sz w:val="24"/>
        </w:rPr>
      </w:pPr>
      <w:r>
        <w:rPr>
          <w:sz w:val="24"/>
        </w:rPr>
        <w:t>No final do tratamento, houve um aumento do poder antioxidante no grupo 1</w:t>
      </w:r>
      <w:r w:rsidR="006636FA">
        <w:rPr>
          <w:sz w:val="24"/>
        </w:rPr>
        <w:t>,</w:t>
      </w:r>
      <w:r>
        <w:rPr>
          <w:sz w:val="24"/>
        </w:rPr>
        <w:t xml:space="preserve"> se comparado ao grupo controle;</w:t>
      </w:r>
    </w:p>
    <w:p w:rsidR="00FC344A" w:rsidRDefault="00FC344A" w:rsidP="00FC344A">
      <w:pPr>
        <w:pStyle w:val="Corpo"/>
        <w:numPr>
          <w:ilvl w:val="0"/>
          <w:numId w:val="1"/>
        </w:numPr>
        <w:spacing w:after="120"/>
        <w:ind w:left="360"/>
        <w:rPr>
          <w:sz w:val="24"/>
        </w:rPr>
      </w:pPr>
      <w:r>
        <w:rPr>
          <w:sz w:val="24"/>
        </w:rPr>
        <w:t xml:space="preserve">Além disso, foi observado uma redução significativa nos marcadores de dano muscular (creatina </w:t>
      </w:r>
      <w:proofErr w:type="spellStart"/>
      <w:r>
        <w:rPr>
          <w:sz w:val="24"/>
        </w:rPr>
        <w:t>quinase</w:t>
      </w:r>
      <w:proofErr w:type="spellEnd"/>
      <w:r>
        <w:rPr>
          <w:sz w:val="24"/>
        </w:rPr>
        <w:t xml:space="preserve"> e lactato </w:t>
      </w:r>
      <w:proofErr w:type="spellStart"/>
      <w:r>
        <w:rPr>
          <w:sz w:val="24"/>
        </w:rPr>
        <w:t>desidrogenase</w:t>
      </w:r>
      <w:proofErr w:type="spellEnd"/>
      <w:r>
        <w:rPr>
          <w:sz w:val="24"/>
        </w:rPr>
        <w:t xml:space="preserve"> </w:t>
      </w:r>
      <w:r w:rsidRPr="001A2202">
        <w:rPr>
          <w:sz w:val="24"/>
        </w:rPr>
        <w:t>p &lt;0,001)</w:t>
      </w:r>
      <w:r>
        <w:rPr>
          <w:sz w:val="24"/>
        </w:rPr>
        <w:t>;</w:t>
      </w:r>
    </w:p>
    <w:p w:rsidR="00FC344A" w:rsidRDefault="00FC344A" w:rsidP="00FC344A">
      <w:pPr>
        <w:pStyle w:val="Corpo"/>
        <w:numPr>
          <w:ilvl w:val="0"/>
          <w:numId w:val="1"/>
        </w:numPr>
        <w:spacing w:after="120"/>
        <w:ind w:left="360"/>
        <w:rPr>
          <w:sz w:val="24"/>
        </w:rPr>
      </w:pPr>
      <w:r>
        <w:rPr>
          <w:sz w:val="24"/>
        </w:rPr>
        <w:t xml:space="preserve">No grupo controle, não houve nenhuma alteração observada, </w:t>
      </w:r>
      <w:r w:rsidRPr="00962885">
        <w:rPr>
          <w:sz w:val="24"/>
        </w:rPr>
        <w:t>com exceç</w:t>
      </w:r>
      <w:r>
        <w:rPr>
          <w:sz w:val="24"/>
        </w:rPr>
        <w:t>ão de um aumento de sNox2-dp (</w:t>
      </w:r>
      <w:r w:rsidRPr="00962885">
        <w:rPr>
          <w:sz w:val="24"/>
        </w:rPr>
        <w:t>níveis sanguíneos de Nox2 solúvel</w:t>
      </w:r>
      <w:r>
        <w:rPr>
          <w:sz w:val="24"/>
        </w:rPr>
        <w:t>), H</w:t>
      </w:r>
      <w:r w:rsidRPr="00962885">
        <w:rPr>
          <w:sz w:val="24"/>
          <w:vertAlign w:val="subscript"/>
        </w:rPr>
        <w:t>2</w:t>
      </w:r>
      <w:r w:rsidRPr="00962885">
        <w:rPr>
          <w:sz w:val="24"/>
        </w:rPr>
        <w:t>O</w:t>
      </w:r>
      <w:r w:rsidRPr="00962885">
        <w:rPr>
          <w:sz w:val="24"/>
          <w:vertAlign w:val="subscript"/>
        </w:rPr>
        <w:t>2</w:t>
      </w:r>
      <w:r>
        <w:rPr>
          <w:sz w:val="24"/>
          <w:vertAlign w:val="subscript"/>
        </w:rPr>
        <w:t xml:space="preserve"> </w:t>
      </w:r>
      <w:r w:rsidRPr="00962885">
        <w:rPr>
          <w:sz w:val="24"/>
        </w:rPr>
        <w:t>e mioglobina.</w:t>
      </w:r>
      <w:r>
        <w:rPr>
          <w:sz w:val="24"/>
        </w:rPr>
        <w:t xml:space="preserve"> </w:t>
      </w:r>
      <w:r w:rsidRPr="00962885">
        <w:rPr>
          <w:sz w:val="24"/>
        </w:rPr>
        <w:t xml:space="preserve">Uma análise de regressão linear simples </w:t>
      </w:r>
      <w:r>
        <w:rPr>
          <w:sz w:val="24"/>
        </w:rPr>
        <w:t>demonstrou</w:t>
      </w:r>
      <w:r w:rsidRPr="00962885">
        <w:rPr>
          <w:sz w:val="24"/>
        </w:rPr>
        <w:t xml:space="preserve"> que o sNox2-dp foi associado a um aumento significativo na liberação do</w:t>
      </w:r>
      <w:r>
        <w:rPr>
          <w:sz w:val="24"/>
        </w:rPr>
        <w:t xml:space="preserve"> </w:t>
      </w:r>
      <w:proofErr w:type="spellStart"/>
      <w:r>
        <w:rPr>
          <w:sz w:val="24"/>
        </w:rPr>
        <w:t>biomarcador</w:t>
      </w:r>
      <w:proofErr w:type="spellEnd"/>
      <w:r>
        <w:rPr>
          <w:sz w:val="24"/>
        </w:rPr>
        <w:t xml:space="preserve"> de dano muscular (</w:t>
      </w:r>
      <w:r w:rsidRPr="00962885">
        <w:rPr>
          <w:sz w:val="24"/>
        </w:rPr>
        <w:t>p = 0,001).</w:t>
      </w:r>
    </w:p>
    <w:p w:rsidR="00FC344A" w:rsidRPr="00C23ABE" w:rsidRDefault="00FC344A" w:rsidP="00FC344A">
      <w:pPr>
        <w:pStyle w:val="Corpo"/>
        <w:spacing w:after="120"/>
        <w:ind w:left="786"/>
        <w:rPr>
          <w:sz w:val="24"/>
        </w:rPr>
      </w:pPr>
    </w:p>
    <w:p w:rsidR="00FC344A" w:rsidRPr="00F46D9E" w:rsidRDefault="00FC344A" w:rsidP="00FC344A">
      <w:pPr>
        <w:pStyle w:val="Corpo"/>
        <w:rPr>
          <w:b/>
          <w:color w:val="0082B2"/>
        </w:rPr>
      </w:pPr>
      <w:r w:rsidRPr="00F46D9E">
        <w:rPr>
          <w:b/>
          <w:color w:val="0082B2"/>
        </w:rPr>
        <w:t>Conclusão:</w:t>
      </w:r>
    </w:p>
    <w:p w:rsidR="00FC344A" w:rsidRPr="0041379C" w:rsidRDefault="00FC344A" w:rsidP="00FC344A">
      <w:pPr>
        <w:pStyle w:val="Corpo"/>
        <w:rPr>
          <w:b/>
          <w:color w:val="339966"/>
          <w:sz w:val="16"/>
          <w:szCs w:val="16"/>
        </w:rPr>
      </w:pPr>
    </w:p>
    <w:p w:rsidR="00FC344A" w:rsidRDefault="00FC344A" w:rsidP="00FC344A">
      <w:pPr>
        <w:pStyle w:val="Corpo"/>
        <w:jc w:val="center"/>
      </w:pPr>
      <w:r>
        <w:rPr>
          <w:b/>
          <w:i/>
        </w:rPr>
        <w:t>Os</w:t>
      </w:r>
      <w:r w:rsidRPr="00962885">
        <w:rPr>
          <w:b/>
          <w:i/>
        </w:rPr>
        <w:t xml:space="preserve"> resultados indicam que a suplementação de nutrientes ricos em polifenóis </w:t>
      </w:r>
      <w:r>
        <w:rPr>
          <w:b/>
          <w:i/>
        </w:rPr>
        <w:t>através do</w:t>
      </w:r>
      <w:r w:rsidRPr="00962885">
        <w:rPr>
          <w:b/>
          <w:i/>
        </w:rPr>
        <w:t xml:space="preserve"> chocolate amargo modula positivamente o estado redox e reduz os bio</w:t>
      </w:r>
      <w:r>
        <w:rPr>
          <w:b/>
          <w:i/>
        </w:rPr>
        <w:t>marcadores de lesões musculares.</w:t>
      </w:r>
    </w:p>
    <w:p w:rsidR="00FC344A" w:rsidRDefault="00FC344A" w:rsidP="00FC344A">
      <w:pPr>
        <w:ind w:right="-1"/>
      </w:pPr>
      <w:r>
        <w:br w:type="page"/>
      </w:r>
    </w:p>
    <w:p w:rsidR="00FC344A" w:rsidRPr="006831A7" w:rsidRDefault="00FC344A" w:rsidP="00FC344A">
      <w:pPr>
        <w:pStyle w:val="Titulo"/>
      </w:pPr>
      <w:r>
        <w:t>Formulário</w:t>
      </w:r>
    </w:p>
    <w:p w:rsidR="00FC344A" w:rsidRPr="004D6B02" w:rsidRDefault="00FC344A" w:rsidP="00FC344A">
      <w:pPr>
        <w:ind w:right="-1"/>
        <w:rPr>
          <w:rFonts w:ascii="Swis721 Th BT" w:hAnsi="Swis721 Th BT"/>
          <w:b/>
          <w:sz w:val="23"/>
          <w:szCs w:val="23"/>
        </w:rPr>
      </w:pPr>
    </w:p>
    <w:p w:rsidR="00FC344A" w:rsidRPr="00FC344A" w:rsidRDefault="00FC344A" w:rsidP="00FC344A">
      <w:pPr>
        <w:pStyle w:val="Corpo"/>
        <w:rPr>
          <w:b/>
          <w:i/>
          <w:sz w:val="24"/>
          <w:u w:val="single"/>
        </w:rPr>
      </w:pPr>
      <w:r w:rsidRPr="00FC344A">
        <w:rPr>
          <w:b/>
          <w:i/>
          <w:sz w:val="24"/>
          <w:u w:val="single"/>
        </w:rPr>
        <w:t xml:space="preserve">Chocolate Amargo na Prevenção da Lesão Muscular </w:t>
      </w:r>
    </w:p>
    <w:p w:rsidR="00FC344A" w:rsidRPr="00C30C20" w:rsidRDefault="00FC344A" w:rsidP="00FC344A">
      <w:pPr>
        <w:pStyle w:val="Corpo"/>
      </w:pPr>
      <w:r>
        <w:rPr>
          <w:noProof/>
          <w:sz w:val="16"/>
          <w:szCs w:val="16"/>
          <w:lang w:eastAsia="pt-BR"/>
        </w:rPr>
        <mc:AlternateContent>
          <mc:Choice Requires="wps">
            <w:drawing>
              <wp:anchor distT="0" distB="0" distL="114300" distR="114300" simplePos="0" relativeHeight="252470272" behindDoc="0" locked="0" layoutInCell="1" allowOverlap="1" wp14:anchorId="66B96012" wp14:editId="70A77D29">
                <wp:simplePos x="0" y="0"/>
                <wp:positionH relativeFrom="margin">
                  <wp:align>right</wp:align>
                </wp:positionH>
                <wp:positionV relativeFrom="paragraph">
                  <wp:posOffset>219710</wp:posOffset>
                </wp:positionV>
                <wp:extent cx="2276475" cy="600075"/>
                <wp:effectExtent l="0" t="0" r="9525" b="9525"/>
                <wp:wrapNone/>
                <wp:docPr id="693" name="Caixa de texto 6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600075"/>
                        </a:xfrm>
                        <a:prstGeom prst="rect">
                          <a:avLst/>
                        </a:prstGeom>
                        <a:solidFill>
                          <a:schemeClr val="bg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59653B" w:rsidRDefault="00E06D27" w:rsidP="00FC344A">
                            <w:pPr>
                              <w:pStyle w:val="Corpo"/>
                              <w:spacing w:line="276" w:lineRule="auto"/>
                              <w:rPr>
                                <w:sz w:val="18"/>
                                <w:szCs w:val="18"/>
                              </w:rPr>
                            </w:pPr>
                            <w:r w:rsidRPr="0059653B">
                              <w:rPr>
                                <w:sz w:val="18"/>
                                <w:szCs w:val="18"/>
                              </w:rPr>
                              <w:t>O chocopowder</w:t>
                            </w:r>
                            <w:r w:rsidRPr="00F044E4">
                              <w:rPr>
                                <w:sz w:val="18"/>
                                <w:szCs w:val="18"/>
                                <w:vertAlign w:val="superscript"/>
                              </w:rPr>
                              <w:t>®</w:t>
                            </w:r>
                            <w:r w:rsidRPr="0059653B">
                              <w:rPr>
                                <w:sz w:val="18"/>
                                <w:szCs w:val="18"/>
                              </w:rPr>
                              <w:t xml:space="preserve"> é padronizado em 99% de cacau, sendo que </w:t>
                            </w:r>
                            <w:r>
                              <w:rPr>
                                <w:sz w:val="18"/>
                                <w:szCs w:val="18"/>
                              </w:rPr>
                              <w:t>34</w:t>
                            </w:r>
                            <w:r w:rsidRPr="0059653B">
                              <w:rPr>
                                <w:sz w:val="18"/>
                                <w:szCs w:val="18"/>
                              </w:rPr>
                              <w:t xml:space="preserve"> g equivale a </w:t>
                            </w:r>
                            <w:r>
                              <w:rPr>
                                <w:sz w:val="18"/>
                                <w:szCs w:val="18"/>
                              </w:rPr>
                              <w:t>40</w:t>
                            </w:r>
                            <w:r w:rsidRPr="0059653B">
                              <w:rPr>
                                <w:sz w:val="18"/>
                                <w:szCs w:val="18"/>
                              </w:rPr>
                              <w:t xml:space="preserve"> g do chocolate 85%</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96012" id="Caixa de texto 693" o:spid="_x0000_s1232" type="#_x0000_t202" style="position:absolute;left:0;text-align:left;margin-left:128.05pt;margin-top:17.3pt;width:179.25pt;height:47.25pt;z-index:252470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" fillcolor="#e7e6e6 [3214]" stroked="f">
                <v:textbox>
                  <w:txbxContent>
                    <w:p w:rsidR="00E06D27" w:rsidRPr="0059653B" w:rsidRDefault="00E06D27" w:rsidP="00FC344A">
                      <w:pPr>
                        <w:pStyle w:val="Corpo"/>
                        <w:spacing w:line="276" w:lineRule="auto"/>
                        <w:rPr>
                          <w:sz w:val="18"/>
                          <w:szCs w:val="18"/>
                        </w:rPr>
                      </w:pPr>
                      <w:r w:rsidRPr="0059653B">
                        <w:rPr>
                          <w:sz w:val="18"/>
                          <w:szCs w:val="18"/>
                        </w:rPr>
                        <w:t>O chocopowder</w:t>
                      </w:r>
                      <w:r w:rsidRPr="00F044E4">
                        <w:rPr>
                          <w:sz w:val="18"/>
                          <w:szCs w:val="18"/>
                          <w:vertAlign w:val="superscript"/>
                        </w:rPr>
                        <w:t>®</w:t>
                      </w:r>
                      <w:r w:rsidRPr="0059653B">
                        <w:rPr>
                          <w:sz w:val="18"/>
                          <w:szCs w:val="18"/>
                        </w:rPr>
                        <w:t xml:space="preserve"> é padronizado em 99% de cacau, sendo que </w:t>
                      </w:r>
                      <w:r>
                        <w:rPr>
                          <w:sz w:val="18"/>
                          <w:szCs w:val="18"/>
                        </w:rPr>
                        <w:t>34</w:t>
                      </w:r>
                      <w:r w:rsidRPr="0059653B">
                        <w:rPr>
                          <w:sz w:val="18"/>
                          <w:szCs w:val="18"/>
                        </w:rPr>
                        <w:t xml:space="preserve"> g equivale a </w:t>
                      </w:r>
                      <w:r>
                        <w:rPr>
                          <w:sz w:val="18"/>
                          <w:szCs w:val="18"/>
                        </w:rPr>
                        <w:t>40</w:t>
                      </w:r>
                      <w:r w:rsidRPr="0059653B">
                        <w:rPr>
                          <w:sz w:val="18"/>
                          <w:szCs w:val="18"/>
                        </w:rPr>
                        <w:t xml:space="preserve"> g do chocolate 85%</w:t>
                      </w:r>
                      <w:r>
                        <w:rPr>
                          <w:sz w:val="18"/>
                          <w:szCs w:val="18"/>
                        </w:rPr>
                        <w:t>.</w:t>
                      </w:r>
                    </w:p>
                  </w:txbxContent>
                </v:textbox>
                <w10:wrap anchorx="margin"/>
              </v:shape>
            </w:pict>
          </mc:Fallback>
        </mc:AlternateContent>
      </w: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C344A" w:rsidRPr="009537E7" w:rsidTr="00D5339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FC344A" w:rsidRPr="00C87A84" w:rsidRDefault="00FC344A" w:rsidP="00D53399">
            <w:pPr>
              <w:pStyle w:val="Corpo"/>
              <w:jc w:val="center"/>
              <w:rPr>
                <w:b/>
                <w:color w:val="FFFFFF" w:themeColor="background1"/>
              </w:rPr>
            </w:pPr>
            <w:r w:rsidRPr="003007E2">
              <w:rPr>
                <w:b/>
                <w:color w:val="FFFFFF" w:themeColor="background1"/>
                <w:sz w:val="22"/>
              </w:rPr>
              <w:t>Chocopowder</w:t>
            </w:r>
            <w:r w:rsidRPr="003007E2">
              <w:rPr>
                <w:b/>
                <w:color w:val="FFFFFF" w:themeColor="background1"/>
                <w:sz w:val="22"/>
                <w:vertAlign w:val="superscript"/>
              </w:rPr>
              <w:t>®</w:t>
            </w:r>
          </w:p>
        </w:tc>
      </w:tr>
      <w:tr w:rsidR="00FC344A" w:rsidRPr="009537E7" w:rsidTr="00D5339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C344A" w:rsidRPr="003A6682" w:rsidRDefault="00FC344A" w:rsidP="00D53399">
            <w:pPr>
              <w:pStyle w:val="Corpo"/>
            </w:pPr>
            <w:r>
              <w:t>Chocopowder</w:t>
            </w:r>
            <w:r w:rsidRPr="00E332C1">
              <w:rPr>
                <w:vertAlign w:val="superscript"/>
              </w:rPr>
              <w:t>®</w:t>
            </w:r>
            <w:r>
              <w:t>....................................17 g</w:t>
            </w:r>
          </w:p>
        </w:tc>
      </w:tr>
      <w:tr w:rsidR="00FC344A" w:rsidRPr="009537E7" w:rsidTr="00D5339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C344A" w:rsidRPr="003A6682" w:rsidRDefault="009D4AA5" w:rsidP="009D4AA5">
            <w:pPr>
              <w:pStyle w:val="Corpo"/>
            </w:pPr>
            <w:r>
              <w:t>Shake base</w:t>
            </w:r>
            <w:r w:rsidR="00FC344A">
              <w:t xml:space="preserve"> qsp.............................1 Sachê</w:t>
            </w:r>
          </w:p>
        </w:tc>
      </w:tr>
    </w:tbl>
    <w:p w:rsidR="00FC344A" w:rsidRDefault="00FC344A" w:rsidP="00FC344A">
      <w:pPr>
        <w:pStyle w:val="Corpo"/>
        <w:ind w:right="3969"/>
        <w:jc w:val="left"/>
        <w:rPr>
          <w:sz w:val="16"/>
          <w:szCs w:val="16"/>
        </w:rPr>
      </w:pPr>
      <w:r>
        <w:rPr>
          <w:sz w:val="16"/>
          <w:szCs w:val="16"/>
        </w:rPr>
        <w:t xml:space="preserve">Administrar 1 sachê a cada 12 horas ou conforme orientação </w:t>
      </w:r>
    </w:p>
    <w:p w:rsidR="00FC344A" w:rsidRPr="00F044E4" w:rsidRDefault="00FC344A" w:rsidP="00FC344A">
      <w:pPr>
        <w:pStyle w:val="Corpo"/>
        <w:ind w:right="3969"/>
        <w:jc w:val="left"/>
        <w:rPr>
          <w:sz w:val="16"/>
          <w:szCs w:val="16"/>
        </w:rPr>
      </w:pPr>
      <w:r>
        <w:rPr>
          <w:sz w:val="16"/>
          <w:szCs w:val="16"/>
        </w:rPr>
        <w:t>Médica.</w:t>
      </w: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FC344A" w:rsidRDefault="00FC344A" w:rsidP="00FC344A">
      <w:pPr>
        <w:ind w:right="-1"/>
      </w:pPr>
    </w:p>
    <w:p w:rsidR="00341162" w:rsidRDefault="00341162" w:rsidP="00FC344A">
      <w:pPr>
        <w:ind w:right="-1"/>
      </w:pPr>
    </w:p>
    <w:p w:rsidR="00341162" w:rsidRDefault="00341162" w:rsidP="00FC344A">
      <w:pPr>
        <w:ind w:right="-1"/>
      </w:pPr>
    </w:p>
    <w:p w:rsidR="00341162" w:rsidRPr="00DD2D21" w:rsidRDefault="00341162" w:rsidP="00341162">
      <w:pPr>
        <w:pStyle w:val="Ttulo1"/>
      </w:pPr>
      <w:bookmarkStart w:id="36" w:name="_Toc25764863"/>
      <w:proofErr w:type="spellStart"/>
      <w:r>
        <w:t>Grape</w:t>
      </w:r>
      <w:proofErr w:type="spellEnd"/>
      <w:r>
        <w:t xml:space="preserve"> </w:t>
      </w:r>
      <w:proofErr w:type="spellStart"/>
      <w:r>
        <w:t>Seed</w:t>
      </w:r>
      <w:proofErr w:type="spellEnd"/>
      <w:r>
        <w:t xml:space="preserve"> </w:t>
      </w:r>
      <w:proofErr w:type="spellStart"/>
      <w:r>
        <w:t>Extract</w:t>
      </w:r>
      <w:bookmarkEnd w:id="36"/>
      <w:proofErr w:type="spellEnd"/>
    </w:p>
    <w:p w:rsidR="00341162" w:rsidRDefault="00341162" w:rsidP="00341162">
      <w:pPr>
        <w:ind w:right="-1"/>
        <w:jc w:val="center"/>
        <w:rPr>
          <w:rFonts w:ascii="Swis721 Th BT" w:eastAsia="MS Mincho" w:hAnsi="Swis721 Th BT"/>
          <w:b/>
          <w:color w:val="0082B2"/>
          <w:sz w:val="40"/>
        </w:rPr>
      </w:pPr>
      <w:r w:rsidRPr="00341162">
        <w:rPr>
          <w:rFonts w:ascii="Swis721 Th BT" w:eastAsia="MS Mincho" w:hAnsi="Swis721 Th BT"/>
          <w:b/>
          <w:color w:val="0082B2"/>
          <w:sz w:val="40"/>
        </w:rPr>
        <w:t>Reduz o Dano Muscular Após Exercício Excêntrico</w:t>
      </w:r>
    </w:p>
    <w:p w:rsidR="00341162" w:rsidRDefault="00341162" w:rsidP="00341162">
      <w:pPr>
        <w:ind w:right="-1"/>
        <w:rPr>
          <w:rFonts w:ascii="Swis721 Th BT" w:eastAsia="MS Mincho" w:hAnsi="Swis721 Th BT"/>
          <w:b/>
          <w:color w:val="0082B2"/>
          <w:sz w:val="40"/>
        </w:rPr>
      </w:pPr>
    </w:p>
    <w:p w:rsidR="00341162" w:rsidRDefault="00341162" w:rsidP="00341162">
      <w:pPr>
        <w:pStyle w:val="Corpo"/>
        <w:spacing w:after="120"/>
        <w:rPr>
          <w:sz w:val="24"/>
        </w:rPr>
      </w:pPr>
      <w:r w:rsidRPr="0092643F">
        <w:rPr>
          <w:sz w:val="24"/>
        </w:rPr>
        <w:fldChar w:fldCharType="begin"/>
      </w:r>
      <w:r w:rsidRPr="0092643F">
        <w:rPr>
          <w:sz w:val="24"/>
        </w:rPr>
        <w:instrText xml:space="preserve"> ADDIN EN.CITE &lt;EndNote&gt;&lt;Cite&gt;&lt;Author&gt;Kim&lt;/Author&gt;&lt;Year&gt;2019&lt;/Year&gt;&lt;IDText&gt;Effects of acute grape seed extract supplementation on muscle damage after eccentric exercise: A randomized, controlled clinical trial&lt;/IDText&gt;&lt;DisplayText&gt;(Kim e So, 2019)&lt;/DisplayText&gt;&lt;record&gt;&lt;dates&gt;&lt;pub-dates&gt;&lt;date&gt;Jan 20&lt;/date&gt;&lt;/pub-dates&gt;&lt;year&gt;2019&lt;/year&gt;&lt;/dates&gt;&lt;keywords&gt;&lt;keyword&gt;Creatine kinase&lt;/keyword&gt;&lt;keyword&gt;Eccentric exercise&lt;/keyword&gt;&lt;keyword&gt;Grape seed extract&lt;/keyword&gt;&lt;keyword&gt;Muscle damage&lt;/keyword&gt;&lt;/keywords&gt;&lt;isbn&gt;1728-869X (Print)&amp;#xD;1728-869x&lt;/isbn&gt;&lt;custom2&gt;PMC6449740&lt;/custom2&gt;&lt;titles&gt;&lt;title&gt;Effects of acute grape seed extract supplementation on muscle damage after eccentric exercise: A randomized, controlled clinical trial&lt;/title&gt;&lt;secondary-title&gt;J Exerc Sci Fit&lt;/secondary-title&gt;&lt;/titles&gt;&lt;pages&gt;77-79&lt;/pages&gt;&lt;number&gt;2&lt;/number&gt;&lt;contributors&gt;&lt;authors&gt;&lt;author&gt;Kim, J.&lt;/author&gt;&lt;author&gt;So, W. Y.&lt;/author&gt;&lt;/authors&gt;&lt;/contributors&gt;&lt;edition&gt;2019/04/18&lt;/edition&gt;&lt;language&gt;eng&lt;/language&gt;&lt;added-date format="utc"&gt;1557924649&lt;/added-date&gt;&lt;ref-type name="Journal Article"&gt;17&lt;/ref-type&gt;&lt;auth-address&gt;College of Physical Education, Kookmin University, Seoul, Republic of Korea.&amp;#xD;Sports and Health Care Major, College of Humanities and Arts, Korea National University of Transportation, Chungju-si, Republic of Korea.&lt;/auth-address&gt;&lt;remote-database-provider&gt;NLM&lt;/remote-database-provider&gt;&lt;rec-number&gt;551&lt;/rec-number&gt;&lt;last-updated-date format="utc"&gt;1557924649&lt;/last-updated-date&gt;&lt;accession-num&gt;30992707&lt;/accession-num&gt;&lt;electronic-resource-num&gt;10.1016/j.jesf.2019.01.001&lt;/electronic-resource-num&gt;&lt;volume&gt;17&lt;/volume&gt;&lt;/record&gt;&lt;/Cite&gt;&lt;/EndNote&gt;</w:instrText>
      </w:r>
      <w:r w:rsidRPr="0092643F">
        <w:rPr>
          <w:sz w:val="24"/>
        </w:rPr>
        <w:fldChar w:fldCharType="separate"/>
      </w:r>
      <w:r>
        <w:rPr>
          <w:sz w:val="24"/>
        </w:rPr>
        <w:t>Kim e So</w:t>
      </w:r>
      <w:r w:rsidRPr="0092643F">
        <w:rPr>
          <w:sz w:val="24"/>
        </w:rPr>
        <w:t xml:space="preserve"> </w:t>
      </w:r>
      <w:r>
        <w:rPr>
          <w:sz w:val="24"/>
        </w:rPr>
        <w:t>(</w:t>
      </w:r>
      <w:r w:rsidRPr="0092643F">
        <w:rPr>
          <w:sz w:val="24"/>
        </w:rPr>
        <w:t>2019)</w:t>
      </w:r>
      <w:r w:rsidRPr="0092643F">
        <w:rPr>
          <w:sz w:val="24"/>
        </w:rPr>
        <w:fldChar w:fldCharType="end"/>
      </w:r>
      <w:r>
        <w:rPr>
          <w:sz w:val="24"/>
        </w:rPr>
        <w:t xml:space="preserve"> conduziram um estudo para avaliar os efeitos da suplementação do extrato da semente de uva rica em polifenóis sobre os marcadores do dano muscular </w:t>
      </w:r>
      <w:r w:rsidRPr="004A44F5">
        <w:rPr>
          <w:sz w:val="24"/>
        </w:rPr>
        <w:t xml:space="preserve">baseado na força muscular máxima, dor e nível de </w:t>
      </w:r>
      <w:r>
        <w:rPr>
          <w:sz w:val="24"/>
        </w:rPr>
        <w:t>creatina quinase (</w:t>
      </w:r>
      <w:r w:rsidRPr="004A44F5">
        <w:rPr>
          <w:sz w:val="24"/>
        </w:rPr>
        <w:t>CK</w:t>
      </w:r>
      <w:r>
        <w:rPr>
          <w:sz w:val="24"/>
        </w:rPr>
        <w:t xml:space="preserve">), </w:t>
      </w:r>
      <w:r w:rsidRPr="0092643F">
        <w:rPr>
          <w:sz w:val="24"/>
        </w:rPr>
        <w:t>um marcador de dano da membrana celular</w:t>
      </w:r>
      <w:r>
        <w:rPr>
          <w:sz w:val="24"/>
        </w:rPr>
        <w:t>, após a prática de exercícios excêntricos</w:t>
      </w:r>
      <w:r w:rsidRPr="004A44F5">
        <w:rPr>
          <w:sz w:val="24"/>
        </w:rPr>
        <w:t>.</w:t>
      </w:r>
    </w:p>
    <w:p w:rsidR="00341162" w:rsidRPr="00376204" w:rsidRDefault="00341162" w:rsidP="00341162">
      <w:pPr>
        <w:pStyle w:val="Corpo"/>
        <w:spacing w:after="120"/>
        <w:rPr>
          <w:sz w:val="24"/>
        </w:rPr>
      </w:pPr>
    </w:p>
    <w:p w:rsidR="00341162" w:rsidRDefault="00341162" w:rsidP="00341162">
      <w:pPr>
        <w:pStyle w:val="Corpo"/>
        <w:rPr>
          <w:sz w:val="24"/>
        </w:rPr>
      </w:pPr>
      <w:r>
        <w:rPr>
          <w:noProof/>
          <w:lang w:eastAsia="pt-BR"/>
        </w:rPr>
        <mc:AlternateContent>
          <mc:Choice Requires="wps">
            <w:drawing>
              <wp:anchor distT="0" distB="0" distL="114300" distR="114300" simplePos="0" relativeHeight="252472320" behindDoc="0" locked="0" layoutInCell="1" allowOverlap="1" wp14:anchorId="719D5AE2" wp14:editId="3CB4897C">
                <wp:simplePos x="0" y="0"/>
                <wp:positionH relativeFrom="margin">
                  <wp:align>center</wp:align>
                </wp:positionH>
                <wp:positionV relativeFrom="paragraph">
                  <wp:posOffset>97155</wp:posOffset>
                </wp:positionV>
                <wp:extent cx="4850130" cy="518160"/>
                <wp:effectExtent l="0" t="0" r="26670" b="15240"/>
                <wp:wrapNone/>
                <wp:docPr id="694" name="Caixa de texto 6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341162">
                            <w:pPr>
                              <w:jc w:val="center"/>
                              <w:rPr>
                                <w:rFonts w:ascii="Swis721 Th BT" w:hAnsi="Swis721 Th BT"/>
                                <w:sz w:val="23"/>
                                <w:szCs w:val="23"/>
                              </w:rPr>
                            </w:pPr>
                            <w:r>
                              <w:rPr>
                                <w:rFonts w:ascii="Swis721 Th BT" w:hAnsi="Swis721 Th BT"/>
                                <w:sz w:val="23"/>
                                <w:szCs w:val="23"/>
                              </w:rPr>
                              <w:t xml:space="preserve">Para isso, 16 pacientes do sexo masculino foram selecionados e divididos em dois grupos, nos quais receberam: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9D5AE2" id="Caixa de texto 694" o:spid="_x0000_s1233" type="#_x0000_t202" style="position:absolute;left:0;text-align:left;margin-left:0;margin-top:7.65pt;width:381.9pt;height:40.8pt;z-index:252472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" fillcolor="white [3212]" strokecolor="#ff8501">
                <v:textbox>
                  <w:txbxContent>
                    <w:p w:rsidR="00E06D27" w:rsidRPr="009D65A4" w:rsidRDefault="00E06D27" w:rsidP="00341162">
                      <w:pPr>
                        <w:jc w:val="center"/>
                        <w:rPr>
                          <w:rFonts w:ascii="Swis721 Th BT" w:hAnsi="Swis721 Th BT"/>
                          <w:sz w:val="23"/>
                          <w:szCs w:val="23"/>
                        </w:rPr>
                      </w:pPr>
                      <w:r>
                        <w:rPr>
                          <w:rFonts w:ascii="Swis721 Th BT" w:hAnsi="Swis721 Th BT"/>
                          <w:sz w:val="23"/>
                          <w:szCs w:val="23"/>
                        </w:rPr>
                        <w:t xml:space="preserve">Para isso, 16 pacientes do sexo masculino foram selecionados e divididos em dois grupos, nos quais receberam: </w:t>
                      </w:r>
                    </w:p>
                  </w:txbxContent>
                </v:textbox>
                <w10:wrap anchorx="margin"/>
              </v:shape>
            </w:pict>
          </mc:Fallback>
        </mc:AlternateContent>
      </w:r>
      <w:r>
        <w:rPr>
          <w:sz w:val="24"/>
        </w:rPr>
        <w:br/>
      </w:r>
    </w:p>
    <w:p w:rsidR="00341162" w:rsidRDefault="00341162" w:rsidP="00341162">
      <w:pPr>
        <w:pStyle w:val="Corpo"/>
      </w:pPr>
    </w:p>
    <w:p w:rsidR="00341162" w:rsidRDefault="00341162" w:rsidP="00341162">
      <w:pPr>
        <w:pStyle w:val="Corpo"/>
      </w:pPr>
    </w:p>
    <w:p w:rsidR="00341162" w:rsidRDefault="00341162" w:rsidP="00341162">
      <w:pPr>
        <w:pStyle w:val="Corpo"/>
      </w:pPr>
      <w:r>
        <w:rPr>
          <w:noProof/>
          <w:lang w:eastAsia="pt-BR"/>
        </w:rPr>
        <mc:AlternateContent>
          <mc:Choice Requires="wps">
            <w:drawing>
              <wp:anchor distT="0" distB="0" distL="114300" distR="114300" simplePos="0" relativeHeight="252474368" behindDoc="0" locked="0" layoutInCell="1" allowOverlap="1" wp14:anchorId="750B3DC6" wp14:editId="4B4DCC11">
                <wp:simplePos x="0" y="0"/>
                <wp:positionH relativeFrom="column">
                  <wp:posOffset>4236085</wp:posOffset>
                </wp:positionH>
                <wp:positionV relativeFrom="paragraph">
                  <wp:posOffset>10795</wp:posOffset>
                </wp:positionV>
                <wp:extent cx="226695" cy="138430"/>
                <wp:effectExtent l="0" t="0" r="1905" b="0"/>
                <wp:wrapNone/>
                <wp:docPr id="695" name="Triângulo isósceles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832AB" id="Triângulo isósceles 695" o:spid="_x0000_s1026" type="#_x0000_t5" style="position:absolute;margin-left:333.55pt;margin-top:.85pt;width:17.85pt;height:10.9pt;flip:y;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VAIxg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" fillcolor="#d8d8d8 [2732]" stroked="f"/>
            </w:pict>
          </mc:Fallback>
        </mc:AlternateContent>
      </w:r>
      <w:r>
        <w:rPr>
          <w:noProof/>
          <w:lang w:eastAsia="pt-BR"/>
        </w:rPr>
        <mc:AlternateContent>
          <mc:Choice Requires="wps">
            <w:drawing>
              <wp:anchor distT="0" distB="0" distL="114300" distR="114300" simplePos="0" relativeHeight="252475392" behindDoc="0" locked="0" layoutInCell="1" allowOverlap="1" wp14:anchorId="029A7AD3" wp14:editId="7B66B189">
                <wp:simplePos x="0" y="0"/>
                <wp:positionH relativeFrom="column">
                  <wp:posOffset>1314450</wp:posOffset>
                </wp:positionH>
                <wp:positionV relativeFrom="paragraph">
                  <wp:posOffset>10795</wp:posOffset>
                </wp:positionV>
                <wp:extent cx="226695" cy="138430"/>
                <wp:effectExtent l="0" t="0" r="1905" b="0"/>
                <wp:wrapNone/>
                <wp:docPr id="696" name="Triângulo isósceles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8DF5C" id="Triângulo isósceles 696" o:spid="_x0000_s1026" type="#_x0000_t5" style="position:absolute;margin-left:103.5pt;margin-top:.85pt;width:17.85pt;height:10.9pt;flip:y;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" fillcolor="#d8d8d8 [2732]" stroked="f"/>
            </w:pict>
          </mc:Fallback>
        </mc:AlternateContent>
      </w:r>
    </w:p>
    <w:p w:rsidR="00341162" w:rsidRDefault="00341162" w:rsidP="00341162">
      <w:pPr>
        <w:pStyle w:val="Corpo"/>
      </w:pPr>
      <w:r>
        <w:rPr>
          <w:noProof/>
          <w:lang w:eastAsia="pt-BR"/>
        </w:rPr>
        <mc:AlternateContent>
          <mc:Choice Requires="wps">
            <w:drawing>
              <wp:anchor distT="0" distB="0" distL="114300" distR="114300" simplePos="0" relativeHeight="252476416" behindDoc="0" locked="0" layoutInCell="1" allowOverlap="1" wp14:anchorId="2DB5E084" wp14:editId="3572E937">
                <wp:simplePos x="0" y="0"/>
                <wp:positionH relativeFrom="column">
                  <wp:posOffset>3393440</wp:posOffset>
                </wp:positionH>
                <wp:positionV relativeFrom="paragraph">
                  <wp:posOffset>22225</wp:posOffset>
                </wp:positionV>
                <wp:extent cx="1905000" cy="781685"/>
                <wp:effectExtent l="0" t="0" r="19050" b="18415"/>
                <wp:wrapNone/>
                <wp:docPr id="697" name="Caixa de texto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81685"/>
                        </a:xfrm>
                        <a:prstGeom prst="rect">
                          <a:avLst/>
                        </a:prstGeom>
                        <a:solidFill>
                          <a:srgbClr val="FF8501"/>
                        </a:solidFill>
                        <a:ln w="9525">
                          <a:solidFill>
                            <a:srgbClr val="FF8501"/>
                          </a:solidFill>
                          <a:miter lim="800000"/>
                          <a:headEnd/>
                          <a:tailEnd/>
                        </a:ln>
                      </wps:spPr>
                      <wps:txbx>
                        <w:txbxContent>
                          <w:p w:rsidR="00E06D27" w:rsidRDefault="00E06D27" w:rsidP="0034116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341162">
                            <w:pPr>
                              <w:spacing w:after="0" w:line="240" w:lineRule="auto"/>
                              <w:jc w:val="center"/>
                              <w:rPr>
                                <w:rFonts w:ascii="Swis721 Th BT" w:hAnsi="Swis721 Th BT"/>
                                <w:b/>
                                <w:color w:val="FFFFFF" w:themeColor="background1"/>
                                <w:sz w:val="12"/>
                                <w:szCs w:val="12"/>
                              </w:rPr>
                            </w:pPr>
                          </w:p>
                          <w:p w:rsidR="00E06D27" w:rsidRPr="00086CFC" w:rsidRDefault="00E06D27" w:rsidP="0034116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341162">
                            <w:pPr>
                              <w:spacing w:after="0" w:line="240" w:lineRule="auto"/>
                              <w:jc w:val="center"/>
                              <w:rPr>
                                <w:rFonts w:ascii="Swis721 Th BT" w:hAnsi="Swis721 Th BT"/>
                                <w:b/>
                                <w:color w:val="FFFFFF" w:themeColor="background1"/>
                                <w:sz w:val="12"/>
                                <w:szCs w:val="12"/>
                              </w:rPr>
                            </w:pPr>
                          </w:p>
                          <w:p w:rsidR="00E06D27" w:rsidRPr="00190C3C" w:rsidRDefault="00E06D27" w:rsidP="00341162">
                            <w:pPr>
                              <w:spacing w:after="0" w:line="240" w:lineRule="auto"/>
                              <w:jc w:val="center"/>
                              <w:rPr>
                                <w:rFonts w:ascii="Swis721 Th BT" w:hAnsi="Swis721 Th BT"/>
                                <w:b/>
                                <w:color w:val="FFFFFF" w:themeColor="background1"/>
                                <w:sz w:val="23"/>
                                <w:szCs w:val="23"/>
                              </w:rPr>
                            </w:pPr>
                          </w:p>
                          <w:p w:rsidR="00E06D27" w:rsidRPr="00190C3C" w:rsidRDefault="00E06D27" w:rsidP="00341162">
                            <w:pPr>
                              <w:spacing w:after="0" w:line="240" w:lineRule="auto"/>
                              <w:jc w:val="center"/>
                              <w:rPr>
                                <w:rFonts w:ascii="Swis721 Th BT" w:hAnsi="Swis721 Th BT"/>
                                <w:b/>
                                <w:color w:val="FFFFFF" w:themeColor="background1"/>
                                <w:sz w:val="12"/>
                                <w:szCs w:val="12"/>
                              </w:rPr>
                            </w:pPr>
                          </w:p>
                          <w:p w:rsidR="00E06D27" w:rsidRDefault="00E06D27" w:rsidP="0034116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B5E084" id="Caixa de texto 697" o:spid="_x0000_s1234" type="#_x0000_t202" style="position:absolute;left:0;text-align:left;margin-left:267.2pt;margin-top:1.75pt;width:150pt;height:61.5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" fillcolor="#ff8501" strokecolor="#ff8501">
                <v:textbox>
                  <w:txbxContent>
                    <w:p w:rsidR="00E06D27" w:rsidRDefault="00E06D27" w:rsidP="0034116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341162">
                      <w:pPr>
                        <w:spacing w:after="0" w:line="240" w:lineRule="auto"/>
                        <w:jc w:val="center"/>
                        <w:rPr>
                          <w:rFonts w:ascii="Swis721 Th BT" w:hAnsi="Swis721 Th BT"/>
                          <w:b/>
                          <w:color w:val="FFFFFF" w:themeColor="background1"/>
                          <w:sz w:val="12"/>
                          <w:szCs w:val="12"/>
                        </w:rPr>
                      </w:pPr>
                    </w:p>
                    <w:p w:rsidR="00E06D27" w:rsidRPr="00086CFC" w:rsidRDefault="00E06D27" w:rsidP="0034116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341162">
                      <w:pPr>
                        <w:spacing w:after="0" w:line="240" w:lineRule="auto"/>
                        <w:jc w:val="center"/>
                        <w:rPr>
                          <w:rFonts w:ascii="Swis721 Th BT" w:hAnsi="Swis721 Th BT"/>
                          <w:b/>
                          <w:color w:val="FFFFFF" w:themeColor="background1"/>
                          <w:sz w:val="12"/>
                          <w:szCs w:val="12"/>
                        </w:rPr>
                      </w:pPr>
                    </w:p>
                    <w:p w:rsidR="00E06D27" w:rsidRPr="00190C3C" w:rsidRDefault="00E06D27" w:rsidP="00341162">
                      <w:pPr>
                        <w:spacing w:after="0" w:line="240" w:lineRule="auto"/>
                        <w:jc w:val="center"/>
                        <w:rPr>
                          <w:rFonts w:ascii="Swis721 Th BT" w:hAnsi="Swis721 Th BT"/>
                          <w:b/>
                          <w:color w:val="FFFFFF" w:themeColor="background1"/>
                          <w:sz w:val="23"/>
                          <w:szCs w:val="23"/>
                        </w:rPr>
                      </w:pPr>
                    </w:p>
                    <w:p w:rsidR="00E06D27" w:rsidRPr="00190C3C" w:rsidRDefault="00E06D27" w:rsidP="00341162">
                      <w:pPr>
                        <w:spacing w:after="0" w:line="240" w:lineRule="auto"/>
                        <w:jc w:val="center"/>
                        <w:rPr>
                          <w:rFonts w:ascii="Swis721 Th BT" w:hAnsi="Swis721 Th BT"/>
                          <w:b/>
                          <w:color w:val="FFFFFF" w:themeColor="background1"/>
                          <w:sz w:val="12"/>
                          <w:szCs w:val="12"/>
                        </w:rPr>
                      </w:pPr>
                    </w:p>
                    <w:p w:rsidR="00E06D27" w:rsidRDefault="00E06D27" w:rsidP="00341162"/>
                  </w:txbxContent>
                </v:textbox>
              </v:shape>
            </w:pict>
          </mc:Fallback>
        </mc:AlternateContent>
      </w:r>
      <w:r>
        <w:rPr>
          <w:noProof/>
          <w:lang w:eastAsia="pt-BR"/>
        </w:rPr>
        <mc:AlternateContent>
          <mc:Choice Requires="wps">
            <w:drawing>
              <wp:anchor distT="0" distB="0" distL="114300" distR="114300" simplePos="0" relativeHeight="252473344" behindDoc="0" locked="0" layoutInCell="1" allowOverlap="1" wp14:anchorId="1469C4D7" wp14:editId="38B12820">
                <wp:simplePos x="0" y="0"/>
                <wp:positionH relativeFrom="column">
                  <wp:posOffset>462915</wp:posOffset>
                </wp:positionH>
                <wp:positionV relativeFrom="paragraph">
                  <wp:posOffset>22225</wp:posOffset>
                </wp:positionV>
                <wp:extent cx="1913890" cy="781685"/>
                <wp:effectExtent l="0" t="0" r="10160" b="18415"/>
                <wp:wrapNone/>
                <wp:docPr id="698" name="Caixa de texto 6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781685"/>
                        </a:xfrm>
                        <a:prstGeom prst="rect">
                          <a:avLst/>
                        </a:prstGeom>
                        <a:solidFill>
                          <a:srgbClr val="FF8501"/>
                        </a:solidFill>
                        <a:ln w="9525">
                          <a:solidFill>
                            <a:srgbClr val="FF8501"/>
                          </a:solidFill>
                          <a:miter lim="800000"/>
                          <a:headEnd/>
                          <a:tailEnd/>
                        </a:ln>
                      </wps:spPr>
                      <wps:txbx>
                        <w:txbxContent>
                          <w:p w:rsidR="00E06D27" w:rsidRDefault="00E06D27" w:rsidP="0034116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roofErr w:type="spellStart"/>
                            <w:r>
                              <w:rPr>
                                <w:rFonts w:ascii="Swis721 Th BT" w:hAnsi="Swis721 Th BT"/>
                                <w:color w:val="FFFFFF" w:themeColor="background1"/>
                                <w:sz w:val="23"/>
                                <w:szCs w:val="23"/>
                              </w:rPr>
                              <w:t>Grape</w:t>
                            </w:r>
                            <w:proofErr w:type="spellEnd"/>
                            <w:r>
                              <w:rPr>
                                <w:rFonts w:ascii="Swis721 Th BT" w:hAnsi="Swis721 Th BT"/>
                                <w:color w:val="FFFFFF" w:themeColor="background1"/>
                                <w:sz w:val="23"/>
                                <w:szCs w:val="23"/>
                              </w:rPr>
                              <w:t xml:space="preserve"> </w:t>
                            </w:r>
                            <w:proofErr w:type="spellStart"/>
                            <w:r>
                              <w:rPr>
                                <w:rFonts w:ascii="Swis721 Th BT" w:hAnsi="Swis721 Th BT"/>
                                <w:color w:val="FFFFFF" w:themeColor="background1"/>
                                <w:sz w:val="23"/>
                                <w:szCs w:val="23"/>
                              </w:rPr>
                              <w:t>Seed</w:t>
                            </w:r>
                            <w:proofErr w:type="spellEnd"/>
                            <w:r>
                              <w:rPr>
                                <w:rFonts w:ascii="Swis721 Th BT" w:hAnsi="Swis721 Th BT"/>
                                <w:color w:val="FFFFFF" w:themeColor="background1"/>
                                <w:sz w:val="23"/>
                                <w:szCs w:val="23"/>
                              </w:rPr>
                              <w:t xml:space="preserve"> </w:t>
                            </w:r>
                            <w:proofErr w:type="spellStart"/>
                            <w:r>
                              <w:rPr>
                                <w:rFonts w:ascii="Swis721 Th BT" w:hAnsi="Swis721 Th BT"/>
                                <w:color w:val="FFFFFF" w:themeColor="background1"/>
                                <w:sz w:val="23"/>
                                <w:szCs w:val="23"/>
                              </w:rPr>
                              <w:t>Extract</w:t>
                            </w:r>
                            <w:proofErr w:type="spellEnd"/>
                          </w:p>
                          <w:p w:rsidR="00E06D27" w:rsidRPr="00086CFC" w:rsidRDefault="00E06D27" w:rsidP="0034116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300 mg 1 vez ao dia</w:t>
                            </w:r>
                            <w:r>
                              <w:rPr>
                                <w:rFonts w:ascii="Swis721 Th BT" w:hAnsi="Swis721 Th BT"/>
                                <w:color w:val="FFFFFF" w:themeColor="background1"/>
                                <w:szCs w:val="23"/>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69C4D7" id="Caixa de texto 698" o:spid="_x0000_s1235" type="#_x0000_t202" style="position:absolute;left:0;text-align:left;margin-left:36.45pt;margin-top:1.75pt;width:150.7pt;height:61.5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" fillcolor="#ff8501" strokecolor="#ff8501">
                <v:textbox>
                  <w:txbxContent>
                    <w:p w:rsidR="00E06D27" w:rsidRDefault="00E06D27" w:rsidP="00341162">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proofErr w:type="spellStart"/>
                      <w:r>
                        <w:rPr>
                          <w:rFonts w:ascii="Swis721 Th BT" w:hAnsi="Swis721 Th BT"/>
                          <w:color w:val="FFFFFF" w:themeColor="background1"/>
                          <w:sz w:val="23"/>
                          <w:szCs w:val="23"/>
                        </w:rPr>
                        <w:t>Grape</w:t>
                      </w:r>
                      <w:proofErr w:type="spellEnd"/>
                      <w:r>
                        <w:rPr>
                          <w:rFonts w:ascii="Swis721 Th BT" w:hAnsi="Swis721 Th BT"/>
                          <w:color w:val="FFFFFF" w:themeColor="background1"/>
                          <w:sz w:val="23"/>
                          <w:szCs w:val="23"/>
                        </w:rPr>
                        <w:t xml:space="preserve"> </w:t>
                      </w:r>
                      <w:proofErr w:type="spellStart"/>
                      <w:r>
                        <w:rPr>
                          <w:rFonts w:ascii="Swis721 Th BT" w:hAnsi="Swis721 Th BT"/>
                          <w:color w:val="FFFFFF" w:themeColor="background1"/>
                          <w:sz w:val="23"/>
                          <w:szCs w:val="23"/>
                        </w:rPr>
                        <w:t>Seed</w:t>
                      </w:r>
                      <w:proofErr w:type="spellEnd"/>
                      <w:r>
                        <w:rPr>
                          <w:rFonts w:ascii="Swis721 Th BT" w:hAnsi="Swis721 Th BT"/>
                          <w:color w:val="FFFFFF" w:themeColor="background1"/>
                          <w:sz w:val="23"/>
                          <w:szCs w:val="23"/>
                        </w:rPr>
                        <w:t xml:space="preserve"> </w:t>
                      </w:r>
                      <w:proofErr w:type="spellStart"/>
                      <w:r>
                        <w:rPr>
                          <w:rFonts w:ascii="Swis721 Th BT" w:hAnsi="Swis721 Th BT"/>
                          <w:color w:val="FFFFFF" w:themeColor="background1"/>
                          <w:sz w:val="23"/>
                          <w:szCs w:val="23"/>
                        </w:rPr>
                        <w:t>Extract</w:t>
                      </w:r>
                      <w:proofErr w:type="spellEnd"/>
                    </w:p>
                    <w:p w:rsidR="00E06D27" w:rsidRPr="00086CFC" w:rsidRDefault="00E06D27" w:rsidP="00341162">
                      <w:pPr>
                        <w:spacing w:after="0" w:line="240" w:lineRule="auto"/>
                        <w:jc w:val="center"/>
                        <w:rPr>
                          <w:rFonts w:ascii="Swis721 Th BT" w:hAnsi="Swis721 Th BT"/>
                          <w:color w:val="FFFFFF" w:themeColor="background1"/>
                          <w:szCs w:val="23"/>
                        </w:rPr>
                      </w:pPr>
                      <w:r>
                        <w:rPr>
                          <w:rFonts w:ascii="Swis721 Th BT" w:hAnsi="Swis721 Th BT"/>
                          <w:color w:val="FFFFFF" w:themeColor="background1"/>
                          <w:sz w:val="23"/>
                          <w:szCs w:val="23"/>
                        </w:rPr>
                        <w:t>300 mg 1 vez ao dia</w:t>
                      </w:r>
                      <w:r>
                        <w:rPr>
                          <w:rFonts w:ascii="Swis721 Th BT" w:hAnsi="Swis721 Th BT"/>
                          <w:color w:val="FFFFFF" w:themeColor="background1"/>
                          <w:szCs w:val="23"/>
                        </w:rPr>
                        <w:t xml:space="preserve"> </w:t>
                      </w:r>
                    </w:p>
                  </w:txbxContent>
                </v:textbox>
              </v:shape>
            </w:pict>
          </mc:Fallback>
        </mc:AlternateContent>
      </w:r>
    </w:p>
    <w:p w:rsidR="00341162" w:rsidRDefault="00341162" w:rsidP="00341162">
      <w:pPr>
        <w:pStyle w:val="Corpo"/>
      </w:pPr>
    </w:p>
    <w:p w:rsidR="00341162" w:rsidRDefault="00341162" w:rsidP="00341162">
      <w:pPr>
        <w:pStyle w:val="Corpo"/>
      </w:pPr>
    </w:p>
    <w:p w:rsidR="00341162" w:rsidRDefault="00341162" w:rsidP="00341162">
      <w:pPr>
        <w:pStyle w:val="Corpo"/>
      </w:pPr>
    </w:p>
    <w:p w:rsidR="00341162" w:rsidRDefault="00341162" w:rsidP="00341162">
      <w:pPr>
        <w:pStyle w:val="Corpo"/>
        <w:spacing w:before="120"/>
        <w:rPr>
          <w:sz w:val="20"/>
        </w:rPr>
      </w:pPr>
    </w:p>
    <w:p w:rsidR="00341162" w:rsidRDefault="00341162" w:rsidP="00341162">
      <w:pPr>
        <w:pStyle w:val="Corpo"/>
        <w:numPr>
          <w:ilvl w:val="0"/>
          <w:numId w:val="2"/>
        </w:numPr>
        <w:spacing w:before="120" w:after="0"/>
        <w:rPr>
          <w:sz w:val="20"/>
          <w:szCs w:val="23"/>
        </w:rPr>
      </w:pPr>
      <w:r>
        <w:rPr>
          <w:sz w:val="20"/>
          <w:szCs w:val="23"/>
        </w:rPr>
        <w:t xml:space="preserve">A administração da cápsula contendo 300 mg de </w:t>
      </w:r>
      <w:proofErr w:type="spellStart"/>
      <w:r>
        <w:rPr>
          <w:sz w:val="20"/>
          <w:szCs w:val="23"/>
        </w:rPr>
        <w:t>Grape</w:t>
      </w:r>
      <w:proofErr w:type="spellEnd"/>
      <w:r>
        <w:rPr>
          <w:sz w:val="20"/>
          <w:szCs w:val="23"/>
        </w:rPr>
        <w:t xml:space="preserve"> </w:t>
      </w:r>
      <w:proofErr w:type="spellStart"/>
      <w:r>
        <w:rPr>
          <w:sz w:val="20"/>
          <w:szCs w:val="23"/>
        </w:rPr>
        <w:t>Seed</w:t>
      </w:r>
      <w:proofErr w:type="spellEnd"/>
      <w:r>
        <w:rPr>
          <w:sz w:val="20"/>
          <w:szCs w:val="23"/>
        </w:rPr>
        <w:t xml:space="preserve"> </w:t>
      </w:r>
      <w:proofErr w:type="spellStart"/>
      <w:r>
        <w:rPr>
          <w:sz w:val="20"/>
          <w:szCs w:val="23"/>
        </w:rPr>
        <w:t>Extract</w:t>
      </w:r>
      <w:proofErr w:type="spellEnd"/>
      <w:r>
        <w:rPr>
          <w:sz w:val="20"/>
          <w:szCs w:val="23"/>
        </w:rPr>
        <w:t xml:space="preserve"> (GSE) foi realizada até 72 horas após o exercício excêntrico.</w:t>
      </w:r>
    </w:p>
    <w:p w:rsidR="00341162" w:rsidRDefault="00341162" w:rsidP="00341162">
      <w:pPr>
        <w:pStyle w:val="Corpo"/>
        <w:rPr>
          <w:b/>
          <w:color w:val="339966"/>
          <w:sz w:val="25"/>
          <w:szCs w:val="25"/>
        </w:rPr>
      </w:pPr>
    </w:p>
    <w:p w:rsidR="00341162" w:rsidRDefault="00341162" w:rsidP="00341162">
      <w:pPr>
        <w:pStyle w:val="Corpo"/>
        <w:rPr>
          <w:b/>
          <w:color w:val="339966"/>
          <w:sz w:val="25"/>
          <w:szCs w:val="25"/>
        </w:rPr>
      </w:pPr>
    </w:p>
    <w:p w:rsidR="00341162" w:rsidRPr="00F46D9E" w:rsidRDefault="00341162" w:rsidP="00341162">
      <w:pPr>
        <w:pStyle w:val="Corpo"/>
        <w:rPr>
          <w:b/>
          <w:color w:val="0082B2"/>
        </w:rPr>
      </w:pPr>
      <w:r w:rsidRPr="00F46D9E">
        <w:rPr>
          <w:b/>
          <w:color w:val="0082B2"/>
        </w:rPr>
        <w:t>Resultados:</w:t>
      </w:r>
    </w:p>
    <w:p w:rsidR="00341162" w:rsidRPr="00714E9A" w:rsidRDefault="00341162" w:rsidP="00341162">
      <w:pPr>
        <w:pStyle w:val="Corpo"/>
        <w:rPr>
          <w:sz w:val="16"/>
          <w:szCs w:val="16"/>
        </w:rPr>
      </w:pPr>
    </w:p>
    <w:p w:rsidR="00341162" w:rsidRDefault="00341162" w:rsidP="00341162">
      <w:pPr>
        <w:pStyle w:val="Corpo"/>
        <w:numPr>
          <w:ilvl w:val="0"/>
          <w:numId w:val="1"/>
        </w:numPr>
        <w:spacing w:after="120"/>
        <w:ind w:left="360"/>
        <w:rPr>
          <w:sz w:val="24"/>
        </w:rPr>
      </w:pPr>
      <w:r>
        <w:rPr>
          <w:sz w:val="24"/>
        </w:rPr>
        <w:t>Não foram observadas diferenças na f</w:t>
      </w:r>
      <w:r w:rsidRPr="00DA7BE7">
        <w:rPr>
          <w:sz w:val="24"/>
        </w:rPr>
        <w:t>orça muscular máxima e dor muscular entre os grupos no estágio de recuperação após o exercício excêntrico (p&gt; 0,05);</w:t>
      </w:r>
    </w:p>
    <w:p w:rsidR="00341162" w:rsidRDefault="00341162" w:rsidP="00341162">
      <w:pPr>
        <w:pStyle w:val="Corpo"/>
        <w:numPr>
          <w:ilvl w:val="0"/>
          <w:numId w:val="1"/>
        </w:numPr>
        <w:spacing w:after="120"/>
        <w:ind w:left="360"/>
        <w:rPr>
          <w:sz w:val="24"/>
        </w:rPr>
      </w:pPr>
      <w:r>
        <w:rPr>
          <w:sz w:val="24"/>
        </w:rPr>
        <w:t>O nível de CK</w:t>
      </w:r>
      <w:r w:rsidRPr="00DA7BE7">
        <w:rPr>
          <w:sz w:val="24"/>
        </w:rPr>
        <w:t xml:space="preserve"> foi significativamente diminuído 96 horas após o exercício no grupo </w:t>
      </w:r>
      <w:r>
        <w:rPr>
          <w:sz w:val="24"/>
        </w:rPr>
        <w:t>tratamento</w:t>
      </w:r>
      <w:r w:rsidRPr="00DA7BE7">
        <w:rPr>
          <w:sz w:val="24"/>
        </w:rPr>
        <w:t xml:space="preserve"> em comparação com o grupo placebo (p &lt;0,05).</w:t>
      </w:r>
    </w:p>
    <w:p w:rsidR="00341162" w:rsidRPr="00C23ABE" w:rsidRDefault="00341162" w:rsidP="00341162">
      <w:pPr>
        <w:pStyle w:val="Corpo"/>
        <w:spacing w:after="120"/>
        <w:ind w:left="786"/>
        <w:rPr>
          <w:sz w:val="24"/>
        </w:rPr>
      </w:pPr>
    </w:p>
    <w:p w:rsidR="00341162" w:rsidRPr="00F46D9E" w:rsidRDefault="00341162" w:rsidP="00341162">
      <w:pPr>
        <w:pStyle w:val="Corpo"/>
        <w:rPr>
          <w:b/>
          <w:color w:val="0082B2"/>
        </w:rPr>
      </w:pPr>
      <w:r w:rsidRPr="00F46D9E">
        <w:rPr>
          <w:b/>
          <w:color w:val="0082B2"/>
        </w:rPr>
        <w:t>Conclusão:</w:t>
      </w:r>
    </w:p>
    <w:p w:rsidR="00341162" w:rsidRPr="0041379C" w:rsidRDefault="00341162" w:rsidP="00341162">
      <w:pPr>
        <w:pStyle w:val="Corpo"/>
        <w:rPr>
          <w:b/>
          <w:color w:val="339966"/>
          <w:sz w:val="16"/>
          <w:szCs w:val="16"/>
        </w:rPr>
      </w:pPr>
    </w:p>
    <w:p w:rsidR="00341162" w:rsidRDefault="00341162" w:rsidP="00341162">
      <w:pPr>
        <w:pStyle w:val="Corpo"/>
        <w:jc w:val="center"/>
      </w:pPr>
      <w:r>
        <w:rPr>
          <w:b/>
          <w:i/>
        </w:rPr>
        <w:t>A suplementação de</w:t>
      </w:r>
      <w:r w:rsidRPr="00DA7BE7">
        <w:rPr>
          <w:b/>
          <w:i/>
        </w:rPr>
        <w:t xml:space="preserve"> GSE pode ser uma maneira eficaz de diminuir o dano à membrana celul</w:t>
      </w:r>
      <w:r>
        <w:rPr>
          <w:b/>
          <w:i/>
        </w:rPr>
        <w:t>ar após o exercício excêntrico, podendo</w:t>
      </w:r>
      <w:r w:rsidRPr="00DA7BE7">
        <w:rPr>
          <w:b/>
          <w:i/>
        </w:rPr>
        <w:t xml:space="preserve"> </w:t>
      </w:r>
      <w:r>
        <w:rPr>
          <w:b/>
          <w:i/>
        </w:rPr>
        <w:t xml:space="preserve">ser </w:t>
      </w:r>
      <w:r w:rsidRPr="00DA7BE7">
        <w:rPr>
          <w:b/>
          <w:i/>
        </w:rPr>
        <w:t>uma intervenção nutricional para reduzir o dano muscular após o treinamen</w:t>
      </w:r>
      <w:r>
        <w:rPr>
          <w:b/>
          <w:i/>
        </w:rPr>
        <w:t>to de força de alta intensidade.</w:t>
      </w: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Pr="006831A7" w:rsidRDefault="00341162" w:rsidP="00341162">
      <w:pPr>
        <w:pStyle w:val="Titulo"/>
      </w:pPr>
      <w:r>
        <w:t>Formulário</w:t>
      </w:r>
    </w:p>
    <w:p w:rsidR="00341162" w:rsidRDefault="00341162" w:rsidP="00341162">
      <w:pPr>
        <w:pStyle w:val="Corpo"/>
        <w:rPr>
          <w:b/>
          <w:i/>
          <w:sz w:val="24"/>
        </w:rPr>
      </w:pPr>
    </w:p>
    <w:p w:rsidR="00341162" w:rsidRPr="00FF39AA" w:rsidRDefault="00341162" w:rsidP="00341162">
      <w:pPr>
        <w:pStyle w:val="Corpo"/>
        <w:rPr>
          <w:b/>
          <w:i/>
          <w:sz w:val="24"/>
        </w:rPr>
      </w:pPr>
      <w:proofErr w:type="spellStart"/>
      <w:r>
        <w:rPr>
          <w:b/>
          <w:i/>
          <w:sz w:val="24"/>
        </w:rPr>
        <w:t>Grape</w:t>
      </w:r>
      <w:proofErr w:type="spellEnd"/>
      <w:r>
        <w:rPr>
          <w:b/>
          <w:i/>
          <w:sz w:val="24"/>
        </w:rPr>
        <w:t xml:space="preserve"> </w:t>
      </w:r>
      <w:proofErr w:type="spellStart"/>
      <w:r>
        <w:rPr>
          <w:b/>
          <w:i/>
          <w:sz w:val="24"/>
        </w:rPr>
        <w:t>Seed</w:t>
      </w:r>
      <w:proofErr w:type="spellEnd"/>
      <w:r>
        <w:rPr>
          <w:b/>
          <w:i/>
          <w:sz w:val="24"/>
        </w:rPr>
        <w:t xml:space="preserve"> </w:t>
      </w:r>
      <w:proofErr w:type="spellStart"/>
      <w:r>
        <w:rPr>
          <w:b/>
          <w:i/>
          <w:sz w:val="24"/>
        </w:rPr>
        <w:t>Extract</w:t>
      </w:r>
      <w:proofErr w:type="spellEnd"/>
      <w:r>
        <w:rPr>
          <w:b/>
          <w:i/>
          <w:sz w:val="24"/>
        </w:rPr>
        <w:t xml:space="preserve"> na Recuperação Muscular</w:t>
      </w:r>
    </w:p>
    <w:p w:rsidR="00341162" w:rsidRPr="00C30C20" w:rsidRDefault="00341162" w:rsidP="0034116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41162" w:rsidRPr="009537E7" w:rsidTr="00D5339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341162" w:rsidRPr="00C87A84" w:rsidRDefault="00341162" w:rsidP="00D53399">
            <w:pPr>
              <w:pStyle w:val="Corpo"/>
              <w:jc w:val="center"/>
              <w:rPr>
                <w:b/>
                <w:color w:val="FFFFFF" w:themeColor="background1"/>
              </w:rPr>
            </w:pPr>
            <w:proofErr w:type="spellStart"/>
            <w:r w:rsidRPr="00154CFC">
              <w:rPr>
                <w:b/>
                <w:color w:val="FFFFFF" w:themeColor="background1"/>
                <w:sz w:val="22"/>
              </w:rPr>
              <w:t>Grape</w:t>
            </w:r>
            <w:proofErr w:type="spellEnd"/>
            <w:r w:rsidRPr="00154CFC">
              <w:rPr>
                <w:b/>
                <w:color w:val="FFFFFF" w:themeColor="background1"/>
                <w:sz w:val="22"/>
              </w:rPr>
              <w:t xml:space="preserve"> </w:t>
            </w:r>
            <w:proofErr w:type="spellStart"/>
            <w:r w:rsidRPr="00154CFC">
              <w:rPr>
                <w:b/>
                <w:color w:val="FFFFFF" w:themeColor="background1"/>
                <w:sz w:val="22"/>
              </w:rPr>
              <w:t>Seed</w:t>
            </w:r>
            <w:proofErr w:type="spellEnd"/>
            <w:r w:rsidRPr="00154CFC">
              <w:rPr>
                <w:b/>
                <w:color w:val="FFFFFF" w:themeColor="background1"/>
                <w:sz w:val="22"/>
              </w:rPr>
              <w:t xml:space="preserve"> </w:t>
            </w:r>
            <w:proofErr w:type="spellStart"/>
            <w:r w:rsidRPr="00154CFC">
              <w:rPr>
                <w:b/>
                <w:color w:val="FFFFFF" w:themeColor="background1"/>
                <w:sz w:val="22"/>
              </w:rPr>
              <w:t>Extract</w:t>
            </w:r>
            <w:proofErr w:type="spellEnd"/>
          </w:p>
        </w:tc>
      </w:tr>
      <w:tr w:rsidR="00341162" w:rsidRPr="009537E7" w:rsidTr="00D5339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1162" w:rsidRPr="003A6682" w:rsidRDefault="00341162" w:rsidP="00D53399">
            <w:pPr>
              <w:pStyle w:val="Corpo"/>
            </w:pPr>
            <w:proofErr w:type="spellStart"/>
            <w:r w:rsidRPr="00154CFC">
              <w:t>Grape</w:t>
            </w:r>
            <w:proofErr w:type="spellEnd"/>
            <w:r w:rsidRPr="00154CFC">
              <w:t xml:space="preserve"> </w:t>
            </w:r>
            <w:proofErr w:type="spellStart"/>
            <w:r w:rsidRPr="00154CFC">
              <w:t>Seed</w:t>
            </w:r>
            <w:proofErr w:type="spellEnd"/>
            <w:r w:rsidRPr="00154CFC">
              <w:t xml:space="preserve"> </w:t>
            </w:r>
            <w:proofErr w:type="spellStart"/>
            <w:r w:rsidRPr="00154CFC">
              <w:t>Extract</w:t>
            </w:r>
            <w:proofErr w:type="spellEnd"/>
            <w:r>
              <w:t>........................ 300 mg</w:t>
            </w:r>
          </w:p>
        </w:tc>
      </w:tr>
      <w:tr w:rsidR="00341162" w:rsidRPr="009537E7" w:rsidTr="00D53399">
        <w:trPr>
          <w:trHeight w:val="586"/>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341162" w:rsidRPr="003A6682" w:rsidRDefault="00341162" w:rsidP="00D53399">
            <w:pPr>
              <w:pStyle w:val="Corpo"/>
            </w:pPr>
            <w:r>
              <w:t>Excipiente qsp............................1 Cápsula</w:t>
            </w:r>
          </w:p>
        </w:tc>
      </w:tr>
    </w:tbl>
    <w:p w:rsidR="00341162" w:rsidRPr="00B12A58" w:rsidRDefault="00341162" w:rsidP="00341162">
      <w:pPr>
        <w:pStyle w:val="Corpo"/>
        <w:ind w:right="3969"/>
        <w:jc w:val="left"/>
        <w:rPr>
          <w:sz w:val="16"/>
          <w:szCs w:val="16"/>
        </w:rPr>
      </w:pPr>
      <w:r>
        <w:rPr>
          <w:sz w:val="16"/>
          <w:szCs w:val="16"/>
        </w:rPr>
        <w:t>Administrar 1 cápsula ao dia ou conforme orientação médica.</w:t>
      </w: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341162" w:rsidRDefault="00341162" w:rsidP="00341162">
      <w:pPr>
        <w:ind w:right="-1"/>
      </w:pPr>
    </w:p>
    <w:p w:rsidR="00AE60DB" w:rsidRDefault="00AE60DB" w:rsidP="00341162">
      <w:pPr>
        <w:ind w:right="-1"/>
      </w:pPr>
    </w:p>
    <w:p w:rsidR="00AE60DB" w:rsidRPr="00DD2D21" w:rsidRDefault="00AE60DB" w:rsidP="00AE60DB">
      <w:pPr>
        <w:pStyle w:val="Ttulo1"/>
      </w:pPr>
      <w:bookmarkStart w:id="37" w:name="_Toc25764864"/>
      <w:r>
        <w:t>Ômega-3</w:t>
      </w:r>
      <w:bookmarkEnd w:id="37"/>
    </w:p>
    <w:p w:rsidR="00AE60DB" w:rsidRDefault="00AE60DB" w:rsidP="00AE60DB">
      <w:pPr>
        <w:ind w:right="-1"/>
        <w:jc w:val="center"/>
        <w:rPr>
          <w:rFonts w:ascii="Swis721 Th BT" w:eastAsia="MS Mincho" w:hAnsi="Swis721 Th BT"/>
          <w:b/>
          <w:color w:val="0082B2"/>
          <w:sz w:val="40"/>
        </w:rPr>
      </w:pPr>
      <w:r w:rsidRPr="00AE60DB">
        <w:rPr>
          <w:rFonts w:ascii="Swis721 Th BT" w:eastAsia="MS Mincho" w:hAnsi="Swis721 Th BT"/>
          <w:b/>
          <w:color w:val="0082B2"/>
          <w:sz w:val="40"/>
        </w:rPr>
        <w:t>Reduz a Dor Muscular Pós-exercício</w:t>
      </w:r>
    </w:p>
    <w:p w:rsidR="00AE60DB" w:rsidRDefault="00AE60DB" w:rsidP="00AE60DB">
      <w:pPr>
        <w:pStyle w:val="Corpo"/>
        <w:spacing w:after="120"/>
        <w:rPr>
          <w:sz w:val="24"/>
        </w:rPr>
      </w:pPr>
    </w:p>
    <w:p w:rsidR="00AE60DB" w:rsidRPr="00AE60DB" w:rsidRDefault="00AE60DB" w:rsidP="00AE60DB">
      <w:pPr>
        <w:pStyle w:val="Corpo"/>
        <w:spacing w:after="120"/>
        <w:rPr>
          <w:sz w:val="24"/>
        </w:rPr>
      </w:pPr>
      <w:proofErr w:type="spellStart"/>
      <w:r w:rsidRPr="00AE60DB">
        <w:rPr>
          <w:sz w:val="24"/>
        </w:rPr>
        <w:t>Tinsley</w:t>
      </w:r>
      <w:proofErr w:type="spellEnd"/>
      <w:r w:rsidRPr="00AE60DB">
        <w:rPr>
          <w:sz w:val="24"/>
        </w:rPr>
        <w:t xml:space="preserve"> </w:t>
      </w:r>
      <w:r w:rsidRPr="00AE60DB">
        <w:rPr>
          <w:i/>
          <w:sz w:val="24"/>
        </w:rPr>
        <w:t>et al</w:t>
      </w:r>
      <w:r w:rsidRPr="00AE60DB">
        <w:rPr>
          <w:sz w:val="24"/>
        </w:rPr>
        <w:t>. (2016) conduziram um estudo que teve como objetivo avaliar os efeitos da suplementação com ômega-3 sobre a magnitude e duração da dor muscular pós-exercício de resistência.</w:t>
      </w:r>
    </w:p>
    <w:p w:rsidR="00AE60DB" w:rsidRPr="00376204" w:rsidRDefault="00AE60DB" w:rsidP="00AE60DB">
      <w:pPr>
        <w:pStyle w:val="Corpo"/>
        <w:spacing w:after="120"/>
        <w:rPr>
          <w:sz w:val="24"/>
        </w:rPr>
      </w:pPr>
    </w:p>
    <w:p w:rsidR="00AE60DB" w:rsidRDefault="00AE60DB" w:rsidP="00AE60DB">
      <w:pPr>
        <w:pStyle w:val="Corpo"/>
        <w:rPr>
          <w:sz w:val="24"/>
        </w:rPr>
      </w:pPr>
      <w:r>
        <w:rPr>
          <w:noProof/>
          <w:lang w:eastAsia="pt-BR"/>
        </w:rPr>
        <mc:AlternateContent>
          <mc:Choice Requires="wps">
            <w:drawing>
              <wp:anchor distT="0" distB="0" distL="114300" distR="114300" simplePos="0" relativeHeight="252478464" behindDoc="0" locked="0" layoutInCell="1" allowOverlap="1" wp14:anchorId="2E2C07FB" wp14:editId="6A3B034B">
                <wp:simplePos x="0" y="0"/>
                <wp:positionH relativeFrom="margin">
                  <wp:align>center</wp:align>
                </wp:positionH>
                <wp:positionV relativeFrom="paragraph">
                  <wp:posOffset>97155</wp:posOffset>
                </wp:positionV>
                <wp:extent cx="4850130" cy="518160"/>
                <wp:effectExtent l="0" t="0" r="26670" b="15240"/>
                <wp:wrapNone/>
                <wp:docPr id="680" name="Caixa de texto 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AE60DB" w:rsidRDefault="00E06D27" w:rsidP="00AE60DB">
                            <w:pPr>
                              <w:jc w:val="center"/>
                              <w:rPr>
                                <w:rFonts w:ascii="Swis721 Th BT" w:hAnsi="Swis721 Th BT"/>
                                <w:sz w:val="23"/>
                                <w:szCs w:val="23"/>
                              </w:rPr>
                            </w:pPr>
                            <w:r w:rsidRPr="00AE60DB">
                              <w:rPr>
                                <w:rFonts w:ascii="Swis721 Th BT" w:hAnsi="Swis721 Th BT"/>
                                <w:sz w:val="23"/>
                                <w:szCs w:val="23"/>
                              </w:rPr>
                              <w:t>Para isso, voluntárias do sexo feminino foram selecionadas e submetidas a dois protocolos:</w:t>
                            </w:r>
                          </w:p>
                          <w:p w:rsidR="00E06D27" w:rsidRPr="009D65A4" w:rsidRDefault="00E06D27" w:rsidP="00AE60DB">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C07FB" id="Caixa de texto 680" o:spid="_x0000_s1236" type="#_x0000_t202" style="position:absolute;left:0;text-align:left;margin-left:0;margin-top:7.65pt;width:381.9pt;height:40.8pt;z-index:252478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" fillcolor="white [3212]" strokecolor="#ff8501">
                <v:textbox>
                  <w:txbxContent>
                    <w:p w:rsidR="00E06D27" w:rsidRPr="00AE60DB" w:rsidRDefault="00E06D27" w:rsidP="00AE60DB">
                      <w:pPr>
                        <w:jc w:val="center"/>
                        <w:rPr>
                          <w:rFonts w:ascii="Swis721 Th BT" w:hAnsi="Swis721 Th BT"/>
                          <w:sz w:val="23"/>
                          <w:szCs w:val="23"/>
                        </w:rPr>
                      </w:pPr>
                      <w:r w:rsidRPr="00AE60DB">
                        <w:rPr>
                          <w:rFonts w:ascii="Swis721 Th BT" w:hAnsi="Swis721 Th BT"/>
                          <w:sz w:val="23"/>
                          <w:szCs w:val="23"/>
                        </w:rPr>
                        <w:t>Para isso, voluntárias do sexo feminino foram selecionadas e submetidas a dois protocolos:</w:t>
                      </w:r>
                    </w:p>
                    <w:p w:rsidR="00E06D27" w:rsidRPr="009D65A4" w:rsidRDefault="00E06D27" w:rsidP="00AE60DB">
                      <w:pPr>
                        <w:jc w:val="center"/>
                        <w:rPr>
                          <w:rFonts w:ascii="Swis721 Th BT" w:hAnsi="Swis721 Th BT"/>
                          <w:sz w:val="23"/>
                          <w:szCs w:val="23"/>
                        </w:rPr>
                      </w:pPr>
                    </w:p>
                  </w:txbxContent>
                </v:textbox>
                <w10:wrap anchorx="margin"/>
              </v:shape>
            </w:pict>
          </mc:Fallback>
        </mc:AlternateContent>
      </w:r>
      <w:r>
        <w:rPr>
          <w:sz w:val="24"/>
        </w:rPr>
        <w:br/>
      </w:r>
    </w:p>
    <w:p w:rsidR="00AE60DB" w:rsidRDefault="00AE60DB" w:rsidP="00AE60DB">
      <w:pPr>
        <w:pStyle w:val="Corpo"/>
      </w:pPr>
    </w:p>
    <w:p w:rsidR="00AE60DB" w:rsidRDefault="00AE60DB" w:rsidP="00AE60DB">
      <w:pPr>
        <w:pStyle w:val="Corpo"/>
      </w:pPr>
    </w:p>
    <w:p w:rsidR="00AE60DB" w:rsidRDefault="00AE60DB" w:rsidP="00AE60DB">
      <w:pPr>
        <w:pStyle w:val="Corpo"/>
      </w:pPr>
      <w:r>
        <w:rPr>
          <w:noProof/>
          <w:lang w:eastAsia="pt-BR"/>
        </w:rPr>
        <mc:AlternateContent>
          <mc:Choice Requires="wps">
            <w:drawing>
              <wp:anchor distT="0" distB="0" distL="114300" distR="114300" simplePos="0" relativeHeight="252480512" behindDoc="0" locked="0" layoutInCell="1" allowOverlap="1" wp14:anchorId="74FA4FA6" wp14:editId="41CE99BA">
                <wp:simplePos x="0" y="0"/>
                <wp:positionH relativeFrom="column">
                  <wp:posOffset>4236085</wp:posOffset>
                </wp:positionH>
                <wp:positionV relativeFrom="paragraph">
                  <wp:posOffset>10795</wp:posOffset>
                </wp:positionV>
                <wp:extent cx="226695" cy="138430"/>
                <wp:effectExtent l="0" t="0" r="1905" b="0"/>
                <wp:wrapNone/>
                <wp:docPr id="699" name="Triângulo isósceles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5EB45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699" o:spid="_x0000_s1026" type="#_x0000_t5" style="position:absolute;margin-left:333.55pt;margin-top:.85pt;width:17.85pt;height:10.9pt;flip:y;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" fillcolor="#d8d8d8 [2732]" stroked="f"/>
            </w:pict>
          </mc:Fallback>
        </mc:AlternateContent>
      </w:r>
      <w:r>
        <w:rPr>
          <w:noProof/>
          <w:lang w:eastAsia="pt-BR"/>
        </w:rPr>
        <mc:AlternateContent>
          <mc:Choice Requires="wps">
            <w:drawing>
              <wp:anchor distT="0" distB="0" distL="114300" distR="114300" simplePos="0" relativeHeight="252481536" behindDoc="0" locked="0" layoutInCell="1" allowOverlap="1" wp14:anchorId="2DEC4951" wp14:editId="5CC56C9C">
                <wp:simplePos x="0" y="0"/>
                <wp:positionH relativeFrom="column">
                  <wp:posOffset>1314450</wp:posOffset>
                </wp:positionH>
                <wp:positionV relativeFrom="paragraph">
                  <wp:posOffset>10795</wp:posOffset>
                </wp:positionV>
                <wp:extent cx="226695" cy="138430"/>
                <wp:effectExtent l="0" t="0" r="1905" b="0"/>
                <wp:wrapNone/>
                <wp:docPr id="700" name="Triângulo isósceles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6E94F" id="Triângulo isósceles 700" o:spid="_x0000_s1026" type="#_x0000_t5" style="position:absolute;margin-left:103.5pt;margin-top:.85pt;width:17.85pt;height:10.9pt;flip:y;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C7/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" fillcolor="#d8d8d8 [2732]" stroked="f"/>
            </w:pict>
          </mc:Fallback>
        </mc:AlternateContent>
      </w:r>
    </w:p>
    <w:p w:rsidR="00AE60DB" w:rsidRDefault="00AE60DB" w:rsidP="00AE60DB">
      <w:pPr>
        <w:pStyle w:val="Corpo"/>
      </w:pPr>
      <w:r>
        <w:rPr>
          <w:noProof/>
          <w:lang w:eastAsia="pt-BR"/>
        </w:rPr>
        <mc:AlternateContent>
          <mc:Choice Requires="wps">
            <w:drawing>
              <wp:anchor distT="0" distB="0" distL="114300" distR="114300" simplePos="0" relativeHeight="252482560" behindDoc="0" locked="0" layoutInCell="1" allowOverlap="1" wp14:anchorId="1CE481C1" wp14:editId="05527DDE">
                <wp:simplePos x="0" y="0"/>
                <wp:positionH relativeFrom="column">
                  <wp:posOffset>3396615</wp:posOffset>
                </wp:positionH>
                <wp:positionV relativeFrom="paragraph">
                  <wp:posOffset>26670</wp:posOffset>
                </wp:positionV>
                <wp:extent cx="1905000" cy="1200150"/>
                <wp:effectExtent l="0" t="0" r="19050" b="19050"/>
                <wp:wrapNone/>
                <wp:docPr id="701" name="Caixa de texto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200150"/>
                        </a:xfrm>
                        <a:prstGeom prst="rect">
                          <a:avLst/>
                        </a:prstGeom>
                        <a:solidFill>
                          <a:srgbClr val="FF8501"/>
                        </a:solidFill>
                        <a:ln w="9525">
                          <a:solidFill>
                            <a:srgbClr val="FF8501"/>
                          </a:solidFill>
                          <a:miter lim="800000"/>
                          <a:headEnd/>
                          <a:tailEnd/>
                        </a:ln>
                      </wps:spPr>
                      <wps:txbx>
                        <w:txbxContent>
                          <w:p w:rsidR="00E06D27" w:rsidRDefault="00E06D27" w:rsidP="00AE60D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AE60DB">
                            <w:pPr>
                              <w:spacing w:after="0" w:line="240" w:lineRule="auto"/>
                              <w:jc w:val="center"/>
                              <w:rPr>
                                <w:rFonts w:ascii="Swis721 Th BT" w:hAnsi="Swis721 Th BT"/>
                                <w:b/>
                                <w:color w:val="FFFFFF" w:themeColor="background1"/>
                                <w:sz w:val="12"/>
                                <w:szCs w:val="12"/>
                              </w:rPr>
                            </w:pPr>
                          </w:p>
                          <w:p w:rsidR="00E06D27" w:rsidRPr="00AE60DB" w:rsidRDefault="00E06D27" w:rsidP="00AE60DB">
                            <w:pPr>
                              <w:spacing w:before="120"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Placebo por 1 semana</w:t>
                            </w:r>
                          </w:p>
                          <w:p w:rsidR="00E06D27" w:rsidRPr="00AE60DB" w:rsidRDefault="00E06D27" w:rsidP="00AE60DB">
                            <w:pPr>
                              <w:spacing w:before="120"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w:t>
                            </w:r>
                          </w:p>
                          <w:p w:rsidR="00E06D27" w:rsidRPr="00AE60DB" w:rsidRDefault="00E06D27" w:rsidP="00AE60DB">
                            <w:pPr>
                              <w:spacing w:before="120"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Exercício de resistência</w:t>
                            </w:r>
                          </w:p>
                          <w:p w:rsidR="00E06D27" w:rsidRPr="00086CFC" w:rsidRDefault="00E06D27" w:rsidP="00AE60DB">
                            <w:pPr>
                              <w:spacing w:before="120" w:after="0" w:line="240" w:lineRule="auto"/>
                              <w:jc w:val="center"/>
                              <w:rPr>
                                <w:rFonts w:ascii="Swis721 Th BT" w:hAnsi="Swis721 Th BT"/>
                                <w:color w:val="FFFFFF" w:themeColor="background1"/>
                                <w:sz w:val="23"/>
                                <w:szCs w:val="23"/>
                              </w:rPr>
                            </w:pPr>
                          </w:p>
                          <w:p w:rsidR="00E06D27" w:rsidRPr="006F3219" w:rsidRDefault="00E06D27" w:rsidP="00AE60DB">
                            <w:pPr>
                              <w:spacing w:after="0" w:line="240" w:lineRule="auto"/>
                              <w:jc w:val="center"/>
                              <w:rPr>
                                <w:rFonts w:ascii="Swis721 Th BT" w:hAnsi="Swis721 Th BT"/>
                                <w:b/>
                                <w:color w:val="FFFFFF" w:themeColor="background1"/>
                                <w:sz w:val="12"/>
                                <w:szCs w:val="12"/>
                              </w:rPr>
                            </w:pPr>
                          </w:p>
                          <w:p w:rsidR="00E06D27" w:rsidRPr="00190C3C" w:rsidRDefault="00E06D27" w:rsidP="00AE60DB">
                            <w:pPr>
                              <w:spacing w:after="0" w:line="240" w:lineRule="auto"/>
                              <w:jc w:val="center"/>
                              <w:rPr>
                                <w:rFonts w:ascii="Swis721 Th BT" w:hAnsi="Swis721 Th BT"/>
                                <w:b/>
                                <w:color w:val="FFFFFF" w:themeColor="background1"/>
                                <w:sz w:val="23"/>
                                <w:szCs w:val="23"/>
                              </w:rPr>
                            </w:pPr>
                          </w:p>
                          <w:p w:rsidR="00E06D27" w:rsidRPr="00190C3C" w:rsidRDefault="00E06D27" w:rsidP="00AE60DB">
                            <w:pPr>
                              <w:spacing w:after="0" w:line="240" w:lineRule="auto"/>
                              <w:jc w:val="center"/>
                              <w:rPr>
                                <w:rFonts w:ascii="Swis721 Th BT" w:hAnsi="Swis721 Th BT"/>
                                <w:b/>
                                <w:color w:val="FFFFFF" w:themeColor="background1"/>
                                <w:sz w:val="12"/>
                                <w:szCs w:val="12"/>
                              </w:rPr>
                            </w:pPr>
                          </w:p>
                          <w:p w:rsidR="00E06D27" w:rsidRDefault="00E06D27" w:rsidP="00AE60D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81C1" id="Caixa de texto 701" o:spid="_x0000_s1237" type="#_x0000_t202" style="position:absolute;left:0;text-align:left;margin-left:267.45pt;margin-top:2.1pt;width:150pt;height:94.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" fillcolor="#ff8501" strokecolor="#ff8501">
                <v:textbox>
                  <w:txbxContent>
                    <w:p w:rsidR="00E06D27" w:rsidRDefault="00E06D27" w:rsidP="00AE60DB">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AE60DB">
                      <w:pPr>
                        <w:spacing w:after="0" w:line="240" w:lineRule="auto"/>
                        <w:jc w:val="center"/>
                        <w:rPr>
                          <w:rFonts w:ascii="Swis721 Th BT" w:hAnsi="Swis721 Th BT"/>
                          <w:b/>
                          <w:color w:val="FFFFFF" w:themeColor="background1"/>
                          <w:sz w:val="12"/>
                          <w:szCs w:val="12"/>
                        </w:rPr>
                      </w:pPr>
                    </w:p>
                    <w:p w:rsidR="00E06D27" w:rsidRPr="00AE60DB" w:rsidRDefault="00E06D27" w:rsidP="00AE60DB">
                      <w:pPr>
                        <w:spacing w:before="120"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Placebo por 1 semana</w:t>
                      </w:r>
                    </w:p>
                    <w:p w:rsidR="00E06D27" w:rsidRPr="00AE60DB" w:rsidRDefault="00E06D27" w:rsidP="00AE60DB">
                      <w:pPr>
                        <w:spacing w:before="120"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w:t>
                      </w:r>
                    </w:p>
                    <w:p w:rsidR="00E06D27" w:rsidRPr="00AE60DB" w:rsidRDefault="00E06D27" w:rsidP="00AE60DB">
                      <w:pPr>
                        <w:spacing w:before="120"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Exercício de resistência</w:t>
                      </w:r>
                    </w:p>
                    <w:p w:rsidR="00E06D27" w:rsidRPr="00086CFC" w:rsidRDefault="00E06D27" w:rsidP="00AE60DB">
                      <w:pPr>
                        <w:spacing w:before="120" w:after="0" w:line="240" w:lineRule="auto"/>
                        <w:jc w:val="center"/>
                        <w:rPr>
                          <w:rFonts w:ascii="Swis721 Th BT" w:hAnsi="Swis721 Th BT"/>
                          <w:color w:val="FFFFFF" w:themeColor="background1"/>
                          <w:sz w:val="23"/>
                          <w:szCs w:val="23"/>
                        </w:rPr>
                      </w:pPr>
                    </w:p>
                    <w:p w:rsidR="00E06D27" w:rsidRPr="006F3219" w:rsidRDefault="00E06D27" w:rsidP="00AE60DB">
                      <w:pPr>
                        <w:spacing w:after="0" w:line="240" w:lineRule="auto"/>
                        <w:jc w:val="center"/>
                        <w:rPr>
                          <w:rFonts w:ascii="Swis721 Th BT" w:hAnsi="Swis721 Th BT"/>
                          <w:b/>
                          <w:color w:val="FFFFFF" w:themeColor="background1"/>
                          <w:sz w:val="12"/>
                          <w:szCs w:val="12"/>
                        </w:rPr>
                      </w:pPr>
                    </w:p>
                    <w:p w:rsidR="00E06D27" w:rsidRPr="00190C3C" w:rsidRDefault="00E06D27" w:rsidP="00AE60DB">
                      <w:pPr>
                        <w:spacing w:after="0" w:line="240" w:lineRule="auto"/>
                        <w:jc w:val="center"/>
                        <w:rPr>
                          <w:rFonts w:ascii="Swis721 Th BT" w:hAnsi="Swis721 Th BT"/>
                          <w:b/>
                          <w:color w:val="FFFFFF" w:themeColor="background1"/>
                          <w:sz w:val="23"/>
                          <w:szCs w:val="23"/>
                        </w:rPr>
                      </w:pPr>
                    </w:p>
                    <w:p w:rsidR="00E06D27" w:rsidRPr="00190C3C" w:rsidRDefault="00E06D27" w:rsidP="00AE60DB">
                      <w:pPr>
                        <w:spacing w:after="0" w:line="240" w:lineRule="auto"/>
                        <w:jc w:val="center"/>
                        <w:rPr>
                          <w:rFonts w:ascii="Swis721 Th BT" w:hAnsi="Swis721 Th BT"/>
                          <w:b/>
                          <w:color w:val="FFFFFF" w:themeColor="background1"/>
                          <w:sz w:val="12"/>
                          <w:szCs w:val="12"/>
                        </w:rPr>
                      </w:pPr>
                    </w:p>
                    <w:p w:rsidR="00E06D27" w:rsidRDefault="00E06D27" w:rsidP="00AE60DB"/>
                  </w:txbxContent>
                </v:textbox>
              </v:shape>
            </w:pict>
          </mc:Fallback>
        </mc:AlternateContent>
      </w:r>
      <w:r>
        <w:rPr>
          <w:noProof/>
          <w:lang w:eastAsia="pt-BR"/>
        </w:rPr>
        <mc:AlternateContent>
          <mc:Choice Requires="wps">
            <w:drawing>
              <wp:anchor distT="0" distB="0" distL="114300" distR="114300" simplePos="0" relativeHeight="252479488" behindDoc="0" locked="0" layoutInCell="1" allowOverlap="1" wp14:anchorId="48B35C54" wp14:editId="23E9E293">
                <wp:simplePos x="0" y="0"/>
                <wp:positionH relativeFrom="column">
                  <wp:posOffset>462915</wp:posOffset>
                </wp:positionH>
                <wp:positionV relativeFrom="paragraph">
                  <wp:posOffset>26670</wp:posOffset>
                </wp:positionV>
                <wp:extent cx="1913890" cy="1181100"/>
                <wp:effectExtent l="0" t="0" r="10160" b="19050"/>
                <wp:wrapNone/>
                <wp:docPr id="702" name="Caixa de texto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1181100"/>
                        </a:xfrm>
                        <a:prstGeom prst="rect">
                          <a:avLst/>
                        </a:prstGeom>
                        <a:solidFill>
                          <a:srgbClr val="FF8501"/>
                        </a:solidFill>
                        <a:ln w="9525">
                          <a:solidFill>
                            <a:srgbClr val="FF8501"/>
                          </a:solidFill>
                          <a:miter lim="800000"/>
                          <a:headEnd/>
                          <a:tailEnd/>
                        </a:ln>
                      </wps:spPr>
                      <wps:txbx>
                        <w:txbxContent>
                          <w:p w:rsidR="00E06D27" w:rsidRPr="00AE60DB" w:rsidRDefault="00E06D27" w:rsidP="00AE60D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AE60DB">
                              <w:rPr>
                                <w:rFonts w:ascii="Swis721 Th BT" w:hAnsi="Swis721 Th BT"/>
                                <w:color w:val="FFFFFF" w:themeColor="background1"/>
                                <w:sz w:val="23"/>
                                <w:szCs w:val="23"/>
                              </w:rPr>
                              <w:t>Suplementação com Óleo de Peixe 6 g/dia por 1 semana</w:t>
                            </w:r>
                          </w:p>
                          <w:p w:rsidR="00E06D27" w:rsidRPr="00AE60DB" w:rsidRDefault="00E06D27" w:rsidP="00AE60DB">
                            <w:pPr>
                              <w:spacing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w:t>
                            </w:r>
                          </w:p>
                          <w:p w:rsidR="00E06D27" w:rsidRPr="00AE60DB" w:rsidRDefault="00E06D27" w:rsidP="00AE60DB">
                            <w:pPr>
                              <w:spacing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Exercício de resistência</w:t>
                            </w:r>
                          </w:p>
                          <w:p w:rsidR="00E06D27" w:rsidRPr="00086CFC" w:rsidRDefault="00E06D27" w:rsidP="00AE60DB">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B35C54" id="Caixa de texto 702" o:spid="_x0000_s1238" type="#_x0000_t202" style="position:absolute;left:0;text-align:left;margin-left:36.45pt;margin-top:2.1pt;width:150.7pt;height:93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" fillcolor="#ff8501" strokecolor="#ff8501">
                <v:textbox>
                  <w:txbxContent>
                    <w:p w:rsidR="00E06D27" w:rsidRPr="00AE60DB" w:rsidRDefault="00E06D27" w:rsidP="00AE60DB">
                      <w:pPr>
                        <w:spacing w:after="0" w:line="240" w:lineRule="auto"/>
                        <w:jc w:val="center"/>
                        <w:rPr>
                          <w:rFonts w:ascii="Swis721 Th BT" w:hAnsi="Swis721 Th BT"/>
                          <w:color w:val="FFFFFF" w:themeColor="background1"/>
                          <w:sz w:val="23"/>
                          <w:szCs w:val="23"/>
                        </w:rPr>
                      </w:pPr>
                      <w:r>
                        <w:rPr>
                          <w:rFonts w:ascii="Swis721 Th BT" w:hAnsi="Swis721 Th BT"/>
                          <w:b/>
                          <w:color w:val="FFFFFF" w:themeColor="background1"/>
                          <w:sz w:val="23"/>
                          <w:szCs w:val="23"/>
                        </w:rPr>
                        <w:t xml:space="preserve">Grupo 1 </w:t>
                      </w:r>
                      <w:r>
                        <w:rPr>
                          <w:rFonts w:ascii="Swis721 Th BT" w:hAnsi="Swis721 Th BT"/>
                          <w:b/>
                          <w:color w:val="FFFFFF" w:themeColor="background1"/>
                          <w:sz w:val="23"/>
                          <w:szCs w:val="23"/>
                        </w:rPr>
                        <w:br/>
                      </w:r>
                      <w:r w:rsidRPr="00AE60DB">
                        <w:rPr>
                          <w:rFonts w:ascii="Swis721 Th BT" w:hAnsi="Swis721 Th BT"/>
                          <w:color w:val="FFFFFF" w:themeColor="background1"/>
                          <w:sz w:val="23"/>
                          <w:szCs w:val="23"/>
                        </w:rPr>
                        <w:t>Suplementação com Óleo de Peixe 6 g/dia por 1 semana</w:t>
                      </w:r>
                    </w:p>
                    <w:p w:rsidR="00E06D27" w:rsidRPr="00AE60DB" w:rsidRDefault="00E06D27" w:rsidP="00AE60DB">
                      <w:pPr>
                        <w:spacing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w:t>
                      </w:r>
                    </w:p>
                    <w:p w:rsidR="00E06D27" w:rsidRPr="00AE60DB" w:rsidRDefault="00E06D27" w:rsidP="00AE60DB">
                      <w:pPr>
                        <w:spacing w:after="0" w:line="240" w:lineRule="auto"/>
                        <w:jc w:val="center"/>
                        <w:rPr>
                          <w:rFonts w:ascii="Swis721 Th BT" w:hAnsi="Swis721 Th BT"/>
                          <w:color w:val="FFFFFF" w:themeColor="background1"/>
                          <w:sz w:val="23"/>
                          <w:szCs w:val="23"/>
                        </w:rPr>
                      </w:pPr>
                      <w:r w:rsidRPr="00AE60DB">
                        <w:rPr>
                          <w:rFonts w:ascii="Swis721 Th BT" w:hAnsi="Swis721 Th BT"/>
                          <w:color w:val="FFFFFF" w:themeColor="background1"/>
                          <w:sz w:val="23"/>
                          <w:szCs w:val="23"/>
                        </w:rPr>
                        <w:t>Exercício de resistência</w:t>
                      </w:r>
                    </w:p>
                    <w:p w:rsidR="00E06D27" w:rsidRPr="00086CFC" w:rsidRDefault="00E06D27" w:rsidP="00AE60DB">
                      <w:pPr>
                        <w:spacing w:after="0" w:line="240" w:lineRule="auto"/>
                        <w:jc w:val="center"/>
                        <w:rPr>
                          <w:rFonts w:ascii="Swis721 Th BT" w:hAnsi="Swis721 Th BT"/>
                          <w:color w:val="FFFFFF" w:themeColor="background1"/>
                          <w:szCs w:val="23"/>
                        </w:rPr>
                      </w:pPr>
                    </w:p>
                  </w:txbxContent>
                </v:textbox>
              </v:shape>
            </w:pict>
          </mc:Fallback>
        </mc:AlternateContent>
      </w:r>
    </w:p>
    <w:p w:rsidR="00AE60DB" w:rsidRDefault="00AE60DB" w:rsidP="00AE60DB">
      <w:pPr>
        <w:pStyle w:val="Corpo"/>
      </w:pPr>
    </w:p>
    <w:p w:rsidR="00AE60DB" w:rsidRDefault="00AE60DB" w:rsidP="00AE60DB">
      <w:pPr>
        <w:pStyle w:val="Corpo"/>
      </w:pPr>
    </w:p>
    <w:p w:rsidR="00AE60DB" w:rsidRDefault="00AE60DB" w:rsidP="00AE60DB">
      <w:pPr>
        <w:pStyle w:val="Corpo"/>
      </w:pPr>
    </w:p>
    <w:p w:rsidR="00AE60DB" w:rsidRDefault="00AE60DB" w:rsidP="00AE60DB">
      <w:pPr>
        <w:pStyle w:val="Corpo"/>
        <w:spacing w:before="120"/>
        <w:rPr>
          <w:sz w:val="20"/>
        </w:rPr>
      </w:pPr>
    </w:p>
    <w:p w:rsidR="00AE60DB" w:rsidRDefault="00AE60DB" w:rsidP="00AE60DB">
      <w:pPr>
        <w:pStyle w:val="Corpo"/>
        <w:spacing w:before="120"/>
        <w:rPr>
          <w:sz w:val="20"/>
        </w:rPr>
      </w:pPr>
    </w:p>
    <w:p w:rsidR="00AE60DB" w:rsidRDefault="00AE60DB" w:rsidP="00AE60DB">
      <w:pPr>
        <w:pStyle w:val="Corpo"/>
        <w:spacing w:before="120"/>
        <w:rPr>
          <w:sz w:val="20"/>
        </w:rPr>
      </w:pPr>
    </w:p>
    <w:p w:rsidR="00AE60DB" w:rsidRPr="00F03B00" w:rsidRDefault="00AE60DB" w:rsidP="00F20352">
      <w:pPr>
        <w:pStyle w:val="Corpo"/>
        <w:numPr>
          <w:ilvl w:val="0"/>
          <w:numId w:val="38"/>
        </w:numPr>
        <w:ind w:left="426"/>
        <w:rPr>
          <w:sz w:val="20"/>
          <w:szCs w:val="20"/>
        </w:rPr>
      </w:pPr>
      <w:r w:rsidRPr="00F03B00">
        <w:rPr>
          <w:sz w:val="20"/>
          <w:szCs w:val="20"/>
        </w:rPr>
        <w:t>O exercício de resistência consistia em flexão de cotovelos e de pernas até exaustão;</w:t>
      </w:r>
    </w:p>
    <w:p w:rsidR="00AE60DB" w:rsidRPr="00F03B00" w:rsidRDefault="00AE60DB" w:rsidP="00F20352">
      <w:pPr>
        <w:pStyle w:val="Corpo"/>
        <w:numPr>
          <w:ilvl w:val="0"/>
          <w:numId w:val="38"/>
        </w:numPr>
        <w:ind w:left="426"/>
        <w:rPr>
          <w:sz w:val="20"/>
          <w:szCs w:val="20"/>
        </w:rPr>
      </w:pPr>
      <w:r w:rsidRPr="00F03B00">
        <w:rPr>
          <w:sz w:val="20"/>
          <w:szCs w:val="20"/>
        </w:rPr>
        <w:t>A dor muscular foi mensurada diariamente na semana seguinte através de uma escala visual analógica (VAS), enquanto os participantes continuavam a consumir seu suplemento.</w:t>
      </w:r>
    </w:p>
    <w:p w:rsidR="00AE60DB" w:rsidRDefault="00AE60DB" w:rsidP="00AE60DB">
      <w:pPr>
        <w:pStyle w:val="Corpo"/>
        <w:rPr>
          <w:b/>
          <w:color w:val="339966"/>
          <w:sz w:val="25"/>
          <w:szCs w:val="25"/>
        </w:rPr>
      </w:pPr>
    </w:p>
    <w:p w:rsidR="00AE60DB" w:rsidRDefault="00AE60DB" w:rsidP="00AE60DB">
      <w:pPr>
        <w:pStyle w:val="Corpo"/>
        <w:rPr>
          <w:b/>
          <w:color w:val="339966"/>
          <w:sz w:val="25"/>
          <w:szCs w:val="25"/>
        </w:rPr>
      </w:pPr>
    </w:p>
    <w:p w:rsidR="00AE60DB" w:rsidRPr="00F46D9E" w:rsidRDefault="00AE60DB" w:rsidP="00AE60DB">
      <w:pPr>
        <w:pStyle w:val="Corpo"/>
        <w:rPr>
          <w:b/>
          <w:color w:val="0082B2"/>
        </w:rPr>
      </w:pPr>
      <w:r w:rsidRPr="00F46D9E">
        <w:rPr>
          <w:b/>
          <w:color w:val="0082B2"/>
        </w:rPr>
        <w:t>Resultados:</w:t>
      </w:r>
    </w:p>
    <w:p w:rsidR="00AE60DB" w:rsidRPr="00714E9A" w:rsidRDefault="00AE60DB" w:rsidP="00AE60DB">
      <w:pPr>
        <w:pStyle w:val="Corpo"/>
        <w:rPr>
          <w:sz w:val="16"/>
          <w:szCs w:val="16"/>
        </w:rPr>
      </w:pPr>
    </w:p>
    <w:p w:rsidR="00AE60DB" w:rsidRDefault="00AE60DB" w:rsidP="00F20352">
      <w:pPr>
        <w:pStyle w:val="Corpo"/>
        <w:numPr>
          <w:ilvl w:val="0"/>
          <w:numId w:val="39"/>
        </w:numPr>
      </w:pPr>
      <w:r>
        <w:t>O grupo 1 relatou menor dor muscular</w:t>
      </w:r>
      <w:r w:rsidR="006636FA">
        <w:t>,</w:t>
      </w:r>
      <w:r>
        <w:t xml:space="preserve"> tanto estática quanto funcional</w:t>
      </w:r>
      <w:r w:rsidR="006636FA">
        <w:t>,</w:t>
      </w:r>
      <w:r>
        <w:t xml:space="preserve"> em comparação com o grupo 2.</w:t>
      </w:r>
    </w:p>
    <w:p w:rsidR="00AE60DB" w:rsidRDefault="00AE60DB" w:rsidP="00AE60DB">
      <w:pPr>
        <w:pStyle w:val="Corpo"/>
        <w:spacing w:after="120"/>
        <w:ind w:left="786"/>
        <w:rPr>
          <w:sz w:val="24"/>
        </w:rPr>
      </w:pPr>
    </w:p>
    <w:p w:rsidR="00AE60DB" w:rsidRPr="00C23ABE" w:rsidRDefault="00AE60DB" w:rsidP="00AE60DB">
      <w:pPr>
        <w:pStyle w:val="Corpo"/>
        <w:spacing w:after="120"/>
        <w:ind w:left="786"/>
        <w:rPr>
          <w:sz w:val="24"/>
        </w:rPr>
      </w:pPr>
    </w:p>
    <w:p w:rsidR="00AE60DB" w:rsidRPr="00F46D9E" w:rsidRDefault="00AE60DB" w:rsidP="00AE60DB">
      <w:pPr>
        <w:pStyle w:val="Corpo"/>
        <w:rPr>
          <w:b/>
          <w:color w:val="0082B2"/>
        </w:rPr>
      </w:pPr>
      <w:r w:rsidRPr="00F46D9E">
        <w:rPr>
          <w:b/>
          <w:color w:val="0082B2"/>
        </w:rPr>
        <w:t>Conclusão:</w:t>
      </w:r>
    </w:p>
    <w:p w:rsidR="00AE60DB" w:rsidRPr="0041379C" w:rsidRDefault="00AE60DB" w:rsidP="00AE60DB">
      <w:pPr>
        <w:pStyle w:val="Corpo"/>
        <w:rPr>
          <w:b/>
          <w:color w:val="339966"/>
          <w:sz w:val="16"/>
          <w:szCs w:val="16"/>
        </w:rPr>
      </w:pPr>
    </w:p>
    <w:p w:rsidR="00AE60DB" w:rsidRPr="00AE60DB" w:rsidRDefault="00AE60DB" w:rsidP="00AE60DB">
      <w:pPr>
        <w:ind w:right="-1"/>
        <w:jc w:val="center"/>
        <w:rPr>
          <w:rFonts w:ascii="Swis721 Th BT" w:eastAsia="MS Mincho" w:hAnsi="Swis721 Th BT"/>
          <w:b/>
          <w:i/>
          <w:color w:val="404040" w:themeColor="text1" w:themeTint="BF"/>
          <w:sz w:val="23"/>
          <w:szCs w:val="24"/>
        </w:rPr>
      </w:pPr>
      <w:r w:rsidRPr="00AE60DB">
        <w:rPr>
          <w:rFonts w:ascii="Swis721 Th BT" w:eastAsia="MS Mincho" w:hAnsi="Swis721 Th BT"/>
          <w:b/>
          <w:i/>
          <w:color w:val="404040" w:themeColor="text1" w:themeTint="BF"/>
          <w:sz w:val="23"/>
          <w:szCs w:val="24"/>
        </w:rPr>
        <w:t>A suplementação oral com ômega-3 se mostrou uma estratégia segura e eficaz para redução da dor muscular associada à prática de exercício extenuante.</w:t>
      </w:r>
    </w:p>
    <w:p w:rsidR="00AE60DB" w:rsidRDefault="00AE60DB" w:rsidP="00AE60DB">
      <w:pPr>
        <w:ind w:right="-1"/>
      </w:pPr>
    </w:p>
    <w:p w:rsidR="00AE60DB" w:rsidRDefault="00AE60DB" w:rsidP="00341162">
      <w:pPr>
        <w:ind w:right="-1"/>
      </w:pPr>
    </w:p>
    <w:p w:rsidR="00AE60DB" w:rsidRDefault="00AE60DB" w:rsidP="00341162">
      <w:pPr>
        <w:ind w:right="-1"/>
      </w:pPr>
    </w:p>
    <w:p w:rsidR="00AE60DB" w:rsidRDefault="00AE60DB" w:rsidP="00341162">
      <w:pPr>
        <w:ind w:right="-1"/>
      </w:pPr>
    </w:p>
    <w:p w:rsidR="00AE60DB" w:rsidRPr="006831A7" w:rsidRDefault="00AE60DB" w:rsidP="00AE60DB">
      <w:pPr>
        <w:pStyle w:val="Titulo"/>
      </w:pPr>
      <w:r>
        <w:t>Formulário</w:t>
      </w:r>
    </w:p>
    <w:p w:rsidR="00AE60DB" w:rsidRDefault="00AE60DB" w:rsidP="00AE60DB">
      <w:pPr>
        <w:pStyle w:val="Corpo"/>
        <w:rPr>
          <w:b/>
          <w:i/>
          <w:sz w:val="24"/>
        </w:rPr>
      </w:pPr>
    </w:p>
    <w:p w:rsidR="00AE60DB" w:rsidRPr="002F0E39" w:rsidRDefault="00AE60DB" w:rsidP="00AE60DB">
      <w:pPr>
        <w:pStyle w:val="Corpo"/>
        <w:rPr>
          <w:b/>
          <w:i/>
          <w:sz w:val="24"/>
        </w:rPr>
      </w:pPr>
      <w:r>
        <w:rPr>
          <w:b/>
          <w:i/>
          <w:sz w:val="24"/>
        </w:rPr>
        <w:t>Redução da Dor Muscular Associada à Prática de Exercícios Intensos</w:t>
      </w:r>
    </w:p>
    <w:p w:rsidR="00AE60DB" w:rsidRPr="00C30C20" w:rsidRDefault="00AE60DB" w:rsidP="00AE60D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AE60DB" w:rsidRPr="009537E7" w:rsidTr="00D5339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AE60DB" w:rsidRPr="00C87A84" w:rsidRDefault="00AE60DB" w:rsidP="00D53399">
            <w:pPr>
              <w:pStyle w:val="Corpo"/>
              <w:jc w:val="center"/>
              <w:rPr>
                <w:b/>
                <w:color w:val="FFFFFF" w:themeColor="background1"/>
              </w:rPr>
            </w:pPr>
            <w:r w:rsidRPr="00AE60DB">
              <w:rPr>
                <w:b/>
                <w:color w:val="FFFFFF" w:themeColor="background1"/>
                <w:sz w:val="22"/>
              </w:rPr>
              <w:t>Cápsulas de Ômega-3</w:t>
            </w:r>
          </w:p>
        </w:tc>
      </w:tr>
      <w:tr w:rsidR="00AE60DB" w:rsidRPr="009537E7" w:rsidTr="00D5339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AE60DB" w:rsidRPr="003A6682" w:rsidRDefault="00AE60DB" w:rsidP="00D53399">
            <w:pPr>
              <w:pStyle w:val="Corpo"/>
            </w:pPr>
            <w:r w:rsidRPr="00AE60DB">
              <w:t>Óleo de Peixe........................................1 g</w:t>
            </w:r>
          </w:p>
        </w:tc>
      </w:tr>
    </w:tbl>
    <w:p w:rsidR="00AE60DB" w:rsidRPr="00B12A58" w:rsidRDefault="00AE60DB" w:rsidP="00AE60DB">
      <w:pPr>
        <w:pStyle w:val="Corpo"/>
        <w:ind w:right="3969"/>
        <w:jc w:val="left"/>
        <w:rPr>
          <w:sz w:val="16"/>
          <w:szCs w:val="16"/>
        </w:rPr>
      </w:pPr>
      <w:r>
        <w:rPr>
          <w:sz w:val="16"/>
          <w:szCs w:val="16"/>
        </w:rPr>
        <w:t>Administrar 6 cápsulas ao dia ou conforme orientação médica.</w:t>
      </w:r>
    </w:p>
    <w:p w:rsidR="00AE60DB" w:rsidRDefault="00AE60DB" w:rsidP="00AE60DB">
      <w:pPr>
        <w:ind w:right="-1"/>
      </w:pPr>
    </w:p>
    <w:p w:rsidR="00AE60DB" w:rsidRDefault="00AE60DB" w:rsidP="00341162">
      <w:pPr>
        <w:ind w:right="-1"/>
      </w:pPr>
    </w:p>
    <w:p w:rsidR="00AE60DB" w:rsidRDefault="00AE60DB" w:rsidP="00341162">
      <w:pPr>
        <w:ind w:right="-1"/>
      </w:pPr>
    </w:p>
    <w:p w:rsidR="00AE60DB" w:rsidRDefault="00AE60DB" w:rsidP="00341162">
      <w:pPr>
        <w:ind w:right="-1"/>
      </w:pPr>
    </w:p>
    <w:p w:rsidR="00AE60DB" w:rsidRDefault="00AE60DB"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D53399" w:rsidRDefault="00D53399" w:rsidP="00341162">
      <w:pPr>
        <w:ind w:right="-1"/>
      </w:pPr>
    </w:p>
    <w:p w:rsidR="00AE60DB" w:rsidRDefault="00AE60DB" w:rsidP="00341162">
      <w:pPr>
        <w:ind w:right="-1"/>
      </w:pPr>
    </w:p>
    <w:p w:rsidR="00AE60DB" w:rsidRDefault="00AE60DB" w:rsidP="00341162">
      <w:pPr>
        <w:ind w:right="-1"/>
      </w:pPr>
    </w:p>
    <w:p w:rsidR="008F058A" w:rsidRDefault="008F058A" w:rsidP="00341162">
      <w:pPr>
        <w:ind w:right="-1"/>
      </w:pPr>
    </w:p>
    <w:p w:rsidR="008F058A" w:rsidRPr="008F058A" w:rsidRDefault="008F058A" w:rsidP="008F058A">
      <w:pPr>
        <w:pStyle w:val="Ttulo1"/>
        <w:rPr>
          <w:i/>
        </w:rPr>
      </w:pPr>
      <w:bookmarkStart w:id="38" w:name="_Toc25764865"/>
      <w:proofErr w:type="spellStart"/>
      <w:r>
        <w:rPr>
          <w:i/>
        </w:rPr>
        <w:t>Opuntia</w:t>
      </w:r>
      <w:proofErr w:type="spellEnd"/>
      <w:r>
        <w:rPr>
          <w:i/>
        </w:rPr>
        <w:t xml:space="preserve"> fícus-indica</w:t>
      </w:r>
      <w:bookmarkEnd w:id="38"/>
    </w:p>
    <w:p w:rsidR="008F058A" w:rsidRDefault="008F058A" w:rsidP="008F058A">
      <w:pPr>
        <w:ind w:right="-1"/>
        <w:jc w:val="center"/>
        <w:rPr>
          <w:rFonts w:ascii="Swis721 Th BT" w:eastAsia="MS Mincho" w:hAnsi="Swis721 Th BT"/>
          <w:b/>
          <w:color w:val="0082B2"/>
          <w:sz w:val="40"/>
        </w:rPr>
      </w:pPr>
      <w:r>
        <w:rPr>
          <w:rFonts w:ascii="Swis721 Th BT" w:eastAsia="MS Mincho" w:hAnsi="Swis721 Th BT"/>
          <w:b/>
          <w:color w:val="0082B2"/>
          <w:sz w:val="40"/>
        </w:rPr>
        <w:t xml:space="preserve">Ação Antioxidante </w:t>
      </w:r>
    </w:p>
    <w:p w:rsidR="008F058A" w:rsidRDefault="008F058A" w:rsidP="008F058A">
      <w:pPr>
        <w:pStyle w:val="Corpo"/>
        <w:rPr>
          <w:b/>
          <w:color w:val="6DB6FF"/>
          <w:sz w:val="40"/>
          <w:szCs w:val="22"/>
        </w:rPr>
      </w:pPr>
    </w:p>
    <w:p w:rsidR="008F058A" w:rsidRDefault="008F058A" w:rsidP="008F058A">
      <w:pPr>
        <w:spacing w:after="0"/>
        <w:jc w:val="both"/>
      </w:pPr>
      <w:r>
        <w:rPr>
          <w:rFonts w:ascii="Swis721 Th BT" w:hAnsi="Swis721 Th BT"/>
          <w:noProof/>
          <w:color w:val="404040" w:themeColor="text1" w:themeTint="BF"/>
          <w:sz w:val="23"/>
          <w:szCs w:val="23"/>
          <w:lang w:eastAsia="pt-BR"/>
        </w:rPr>
        <mc:AlternateContent>
          <mc:Choice Requires="wps">
            <w:drawing>
              <wp:anchor distT="0" distB="0" distL="114300" distR="114300" simplePos="0" relativeHeight="252484608" behindDoc="0" locked="0" layoutInCell="1" allowOverlap="1" wp14:anchorId="5CA8B3ED" wp14:editId="4F0B6815">
                <wp:simplePos x="0" y="0"/>
                <wp:positionH relativeFrom="margin">
                  <wp:align>left</wp:align>
                </wp:positionH>
                <wp:positionV relativeFrom="paragraph">
                  <wp:posOffset>12065</wp:posOffset>
                </wp:positionV>
                <wp:extent cx="3028950" cy="1943100"/>
                <wp:effectExtent l="0" t="0" r="19050" b="19050"/>
                <wp:wrapNone/>
                <wp:docPr id="703" name="AutoShape 1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0" cy="1943100"/>
                        </a:xfrm>
                        <a:prstGeom prst="roundRect">
                          <a:avLst>
                            <a:gd name="adj" fmla="val 16667"/>
                          </a:avLst>
                        </a:prstGeom>
                        <a:solidFill>
                          <a:schemeClr val="bg1">
                            <a:lumMod val="100000"/>
                            <a:lumOff val="0"/>
                          </a:schemeClr>
                        </a:solidFill>
                        <a:ln w="25400">
                          <a:solidFill>
                            <a:srgbClr val="FF781D"/>
                          </a:solidFill>
                          <a:prstDash val="dash"/>
                          <a:round/>
                          <a:headEnd/>
                          <a:tailEnd/>
                        </a:ln>
                      </wps:spPr>
                      <wps:txbx>
                        <w:txbxContent>
                          <w:p w:rsidR="00E06D27" w:rsidRPr="009321E9" w:rsidRDefault="00E06D27" w:rsidP="008F058A">
                            <w:r w:rsidRPr="009321E9">
                              <w:rPr>
                                <w:rFonts w:ascii="Swis721 Th BT" w:hAnsi="Swis721 Th BT"/>
                                <w:color w:val="404040" w:themeColor="text1" w:themeTint="BF"/>
                              </w:rPr>
                              <w:t xml:space="preserve">O aumento do consumo de </w:t>
                            </w:r>
                            <w:proofErr w:type="spellStart"/>
                            <w:r w:rsidRPr="009321E9">
                              <w:rPr>
                                <w:rFonts w:ascii="Swis721 Th BT" w:hAnsi="Swis721 Th BT"/>
                                <w:color w:val="404040" w:themeColor="text1" w:themeTint="BF"/>
                              </w:rPr>
                              <w:t>flavonóides</w:t>
                            </w:r>
                            <w:proofErr w:type="spellEnd"/>
                            <w:r w:rsidRPr="009321E9">
                              <w:rPr>
                                <w:rFonts w:ascii="Swis721 Th BT" w:hAnsi="Swis721 Th BT"/>
                                <w:color w:val="404040" w:themeColor="text1" w:themeTint="BF"/>
                              </w:rPr>
                              <w:t xml:space="preserve">, presentes na maioria das frutas e vegetais, tem efeitos benéficos à saúde. Entre </w:t>
                            </w:r>
                            <w:r>
                              <w:rPr>
                                <w:rFonts w:ascii="Swis721 Th BT" w:hAnsi="Swis721 Th BT"/>
                                <w:color w:val="404040" w:themeColor="text1" w:themeTint="BF"/>
                              </w:rPr>
                              <w:t>esses</w:t>
                            </w:r>
                            <w:r w:rsidRPr="009321E9">
                              <w:rPr>
                                <w:rFonts w:ascii="Swis721 Th BT" w:hAnsi="Swis721 Th BT"/>
                                <w:color w:val="404040" w:themeColor="text1" w:themeTint="BF"/>
                              </w:rPr>
                              <w:t xml:space="preserve"> frutos</w:t>
                            </w:r>
                            <w:r>
                              <w:rPr>
                                <w:rFonts w:ascii="Swis721 Th BT" w:hAnsi="Swis721 Th BT"/>
                                <w:color w:val="404040" w:themeColor="text1" w:themeTint="BF"/>
                              </w:rPr>
                              <w:t>,</w:t>
                            </w:r>
                            <w:r w:rsidRPr="009321E9">
                              <w:rPr>
                                <w:rFonts w:ascii="Swis721 Th BT" w:hAnsi="Swis721 Th BT"/>
                                <w:color w:val="404040" w:themeColor="text1" w:themeTint="BF"/>
                              </w:rPr>
                              <w:t xml:space="preserve"> inclu</w:t>
                            </w:r>
                            <w:r>
                              <w:rPr>
                                <w:rFonts w:ascii="Swis721 Th BT" w:hAnsi="Swis721 Th BT"/>
                                <w:color w:val="404040" w:themeColor="text1" w:themeTint="BF"/>
                              </w:rPr>
                              <w:t>i</w:t>
                            </w:r>
                            <w:r w:rsidRPr="009321E9">
                              <w:rPr>
                                <w:rFonts w:ascii="Swis721 Th BT" w:hAnsi="Swis721 Th BT"/>
                                <w:color w:val="404040" w:themeColor="text1" w:themeTint="BF"/>
                              </w:rPr>
                              <w:t xml:space="preserve">-se a </w:t>
                            </w:r>
                            <w:proofErr w:type="spellStart"/>
                            <w:r w:rsidRPr="009321E9">
                              <w:rPr>
                                <w:rFonts w:ascii="Swis721 Th BT" w:hAnsi="Swis721 Th BT"/>
                                <w:b/>
                                <w:i/>
                                <w:color w:val="404040" w:themeColor="text1" w:themeTint="BF"/>
                              </w:rPr>
                              <w:t>Opuntia</w:t>
                            </w:r>
                            <w:proofErr w:type="spellEnd"/>
                            <w:r w:rsidRPr="009321E9">
                              <w:rPr>
                                <w:rFonts w:ascii="Swis721 Th BT" w:hAnsi="Swis721 Th BT"/>
                                <w:b/>
                                <w:i/>
                                <w:color w:val="404040" w:themeColor="text1" w:themeTint="BF"/>
                              </w:rPr>
                              <w:t xml:space="preserve"> </w:t>
                            </w:r>
                            <w:proofErr w:type="spellStart"/>
                            <w:r w:rsidRPr="009321E9">
                              <w:rPr>
                                <w:rFonts w:ascii="Swis721 Th BT" w:hAnsi="Swis721 Th BT"/>
                                <w:b/>
                                <w:i/>
                                <w:color w:val="404040" w:themeColor="text1" w:themeTint="BF"/>
                              </w:rPr>
                              <w:t>ficus</w:t>
                            </w:r>
                            <w:proofErr w:type="spellEnd"/>
                            <w:r w:rsidRPr="009321E9">
                              <w:rPr>
                                <w:rFonts w:ascii="Swis721 Th BT" w:hAnsi="Swis721 Th BT"/>
                                <w:b/>
                                <w:i/>
                                <w:color w:val="404040" w:themeColor="text1" w:themeTint="BF"/>
                              </w:rPr>
                              <w:t>-indica</w:t>
                            </w:r>
                            <w:r w:rsidRPr="009321E9">
                              <w:rPr>
                                <w:rFonts w:ascii="Swis721 Th BT" w:hAnsi="Swis721 Th BT"/>
                                <w:color w:val="404040" w:themeColor="text1" w:themeTint="BF"/>
                              </w:rPr>
                              <w:t xml:space="preserve">, que já é utilizada no tratamento de numerosas doenças, como úlceras, alergias, reumatismo e obesidade devido aos seus benefícios nutricionais e suas </w:t>
                            </w:r>
                            <w:r w:rsidRPr="00154C84">
                              <w:rPr>
                                <w:rFonts w:ascii="Swis721 Th BT" w:hAnsi="Swis721 Th BT"/>
                                <w:b/>
                                <w:color w:val="404040" w:themeColor="text1" w:themeTint="BF"/>
                              </w:rPr>
                              <w:t>funções antioxidantes</w:t>
                            </w:r>
                            <w:r w:rsidRPr="009321E9">
                              <w:rPr>
                                <w:rFonts w:ascii="Swis721 Th BT" w:hAnsi="Swis721 Th BT"/>
                                <w:color w:val="404040" w:themeColor="text1" w:themeTint="BF"/>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8B3ED" id="AutoShape 1082" o:spid="_x0000_s1239" style="position:absolute;left:0;text-align:left;margin-left:0;margin-top:.95pt;width:238.5pt;height:153pt;z-index:252484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" fillcolor="white [3212]" strokecolor="#ff781d" strokeweight="2pt">
                <v:stroke dashstyle="dash"/>
                <v:textbox>
                  <w:txbxContent>
                    <w:p w:rsidR="00E06D27" w:rsidRPr="009321E9" w:rsidRDefault="00E06D27" w:rsidP="008F058A">
                      <w:r w:rsidRPr="009321E9">
                        <w:rPr>
                          <w:rFonts w:ascii="Swis721 Th BT" w:hAnsi="Swis721 Th BT"/>
                          <w:color w:val="404040" w:themeColor="text1" w:themeTint="BF"/>
                        </w:rPr>
                        <w:t xml:space="preserve">O aumento do consumo de </w:t>
                      </w:r>
                      <w:proofErr w:type="spellStart"/>
                      <w:r w:rsidRPr="009321E9">
                        <w:rPr>
                          <w:rFonts w:ascii="Swis721 Th BT" w:hAnsi="Swis721 Th BT"/>
                          <w:color w:val="404040" w:themeColor="text1" w:themeTint="BF"/>
                        </w:rPr>
                        <w:t>flavonóides</w:t>
                      </w:r>
                      <w:proofErr w:type="spellEnd"/>
                      <w:r w:rsidRPr="009321E9">
                        <w:rPr>
                          <w:rFonts w:ascii="Swis721 Th BT" w:hAnsi="Swis721 Th BT"/>
                          <w:color w:val="404040" w:themeColor="text1" w:themeTint="BF"/>
                        </w:rPr>
                        <w:t xml:space="preserve">, presentes na maioria das frutas e vegetais, tem efeitos benéficos à saúde. Entre </w:t>
                      </w:r>
                      <w:r>
                        <w:rPr>
                          <w:rFonts w:ascii="Swis721 Th BT" w:hAnsi="Swis721 Th BT"/>
                          <w:color w:val="404040" w:themeColor="text1" w:themeTint="BF"/>
                        </w:rPr>
                        <w:t>esses</w:t>
                      </w:r>
                      <w:r w:rsidRPr="009321E9">
                        <w:rPr>
                          <w:rFonts w:ascii="Swis721 Th BT" w:hAnsi="Swis721 Th BT"/>
                          <w:color w:val="404040" w:themeColor="text1" w:themeTint="BF"/>
                        </w:rPr>
                        <w:t xml:space="preserve"> frutos</w:t>
                      </w:r>
                      <w:r>
                        <w:rPr>
                          <w:rFonts w:ascii="Swis721 Th BT" w:hAnsi="Swis721 Th BT"/>
                          <w:color w:val="404040" w:themeColor="text1" w:themeTint="BF"/>
                        </w:rPr>
                        <w:t>,</w:t>
                      </w:r>
                      <w:r w:rsidRPr="009321E9">
                        <w:rPr>
                          <w:rFonts w:ascii="Swis721 Th BT" w:hAnsi="Swis721 Th BT"/>
                          <w:color w:val="404040" w:themeColor="text1" w:themeTint="BF"/>
                        </w:rPr>
                        <w:t xml:space="preserve"> inclu</w:t>
                      </w:r>
                      <w:r>
                        <w:rPr>
                          <w:rFonts w:ascii="Swis721 Th BT" w:hAnsi="Swis721 Th BT"/>
                          <w:color w:val="404040" w:themeColor="text1" w:themeTint="BF"/>
                        </w:rPr>
                        <w:t>i</w:t>
                      </w:r>
                      <w:r w:rsidRPr="009321E9">
                        <w:rPr>
                          <w:rFonts w:ascii="Swis721 Th BT" w:hAnsi="Swis721 Th BT"/>
                          <w:color w:val="404040" w:themeColor="text1" w:themeTint="BF"/>
                        </w:rPr>
                        <w:t xml:space="preserve">-se a </w:t>
                      </w:r>
                      <w:proofErr w:type="spellStart"/>
                      <w:r w:rsidRPr="009321E9">
                        <w:rPr>
                          <w:rFonts w:ascii="Swis721 Th BT" w:hAnsi="Swis721 Th BT"/>
                          <w:b/>
                          <w:i/>
                          <w:color w:val="404040" w:themeColor="text1" w:themeTint="BF"/>
                        </w:rPr>
                        <w:t>Opuntia</w:t>
                      </w:r>
                      <w:proofErr w:type="spellEnd"/>
                      <w:r w:rsidRPr="009321E9">
                        <w:rPr>
                          <w:rFonts w:ascii="Swis721 Th BT" w:hAnsi="Swis721 Th BT"/>
                          <w:b/>
                          <w:i/>
                          <w:color w:val="404040" w:themeColor="text1" w:themeTint="BF"/>
                        </w:rPr>
                        <w:t xml:space="preserve"> </w:t>
                      </w:r>
                      <w:proofErr w:type="spellStart"/>
                      <w:r w:rsidRPr="009321E9">
                        <w:rPr>
                          <w:rFonts w:ascii="Swis721 Th BT" w:hAnsi="Swis721 Th BT"/>
                          <w:b/>
                          <w:i/>
                          <w:color w:val="404040" w:themeColor="text1" w:themeTint="BF"/>
                        </w:rPr>
                        <w:t>ficus</w:t>
                      </w:r>
                      <w:proofErr w:type="spellEnd"/>
                      <w:r w:rsidRPr="009321E9">
                        <w:rPr>
                          <w:rFonts w:ascii="Swis721 Th BT" w:hAnsi="Swis721 Th BT"/>
                          <w:b/>
                          <w:i/>
                          <w:color w:val="404040" w:themeColor="text1" w:themeTint="BF"/>
                        </w:rPr>
                        <w:t>-indica</w:t>
                      </w:r>
                      <w:r w:rsidRPr="009321E9">
                        <w:rPr>
                          <w:rFonts w:ascii="Swis721 Th BT" w:hAnsi="Swis721 Th BT"/>
                          <w:color w:val="404040" w:themeColor="text1" w:themeTint="BF"/>
                        </w:rPr>
                        <w:t xml:space="preserve">, que já é utilizada no tratamento de numerosas doenças, como úlceras, alergias, reumatismo e obesidade devido aos seus benefícios nutricionais e suas </w:t>
                      </w:r>
                      <w:r w:rsidRPr="00154C84">
                        <w:rPr>
                          <w:rFonts w:ascii="Swis721 Th BT" w:hAnsi="Swis721 Th BT"/>
                          <w:b/>
                          <w:color w:val="404040" w:themeColor="text1" w:themeTint="BF"/>
                        </w:rPr>
                        <w:t>funções antioxidantes</w:t>
                      </w:r>
                      <w:r w:rsidRPr="009321E9">
                        <w:rPr>
                          <w:rFonts w:ascii="Swis721 Th BT" w:hAnsi="Swis721 Th BT"/>
                          <w:color w:val="404040" w:themeColor="text1" w:themeTint="BF"/>
                        </w:rPr>
                        <w:t>.</w:t>
                      </w:r>
                    </w:p>
                  </w:txbxContent>
                </v:textbox>
                <w10:wrap anchorx="margin"/>
              </v:roundrect>
            </w:pict>
          </mc:Fallback>
        </mc:AlternateContent>
      </w:r>
      <w:r>
        <w:rPr>
          <w:rFonts w:ascii="Swis721 Th BT" w:hAnsi="Swis721 Th BT"/>
          <w:noProof/>
          <w:color w:val="404040" w:themeColor="text1" w:themeTint="BF"/>
          <w:sz w:val="23"/>
          <w:szCs w:val="23"/>
          <w:lang w:eastAsia="pt-BR"/>
        </w:rPr>
        <w:drawing>
          <wp:anchor distT="0" distB="0" distL="114300" distR="114300" simplePos="0" relativeHeight="252487680" behindDoc="0" locked="0" layoutInCell="1" allowOverlap="1" wp14:anchorId="03A4D76F" wp14:editId="65E95CB8">
            <wp:simplePos x="0" y="0"/>
            <wp:positionH relativeFrom="margin">
              <wp:align>right</wp:align>
            </wp:positionH>
            <wp:positionV relativeFrom="paragraph">
              <wp:posOffset>12700</wp:posOffset>
            </wp:positionV>
            <wp:extent cx="2243241" cy="1786890"/>
            <wp:effectExtent l="0" t="0" r="5080" b="3810"/>
            <wp:wrapNone/>
            <wp:docPr id="711" name="Imagem 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hutterstock_507310477.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243241" cy="1786890"/>
                    </a:xfrm>
                    <a:prstGeom prst="rect">
                      <a:avLst/>
                    </a:prstGeom>
                  </pic:spPr>
                </pic:pic>
              </a:graphicData>
            </a:graphic>
            <wp14:sizeRelH relativeFrom="margin">
              <wp14:pctWidth>0</wp14:pctWidth>
            </wp14:sizeRelH>
            <wp14:sizeRelV relativeFrom="margin">
              <wp14:pctHeight>0</wp14:pctHeight>
            </wp14:sizeRelV>
          </wp:anchor>
        </w:drawing>
      </w: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r>
        <w:rPr>
          <w:b/>
          <w:noProof/>
          <w:color w:val="6DB6FF"/>
          <w:sz w:val="40"/>
          <w:lang w:eastAsia="pt-BR"/>
        </w:rPr>
        <mc:AlternateContent>
          <mc:Choice Requires="wpg">
            <w:drawing>
              <wp:anchor distT="0" distB="0" distL="114300" distR="114300" simplePos="0" relativeHeight="252486656" behindDoc="0" locked="0" layoutInCell="1" allowOverlap="1" wp14:anchorId="4496DCCE" wp14:editId="6AA19C21">
                <wp:simplePos x="0" y="0"/>
                <wp:positionH relativeFrom="margin">
                  <wp:align>left</wp:align>
                </wp:positionH>
                <wp:positionV relativeFrom="paragraph">
                  <wp:posOffset>28575</wp:posOffset>
                </wp:positionV>
                <wp:extent cx="5799455" cy="374015"/>
                <wp:effectExtent l="0" t="0" r="10795" b="26035"/>
                <wp:wrapNone/>
                <wp:docPr id="704" name="Group 10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9455" cy="374015"/>
                          <a:chOff x="1110" y="10856"/>
                          <a:chExt cx="9133" cy="589"/>
                        </a:xfrm>
                      </wpg:grpSpPr>
                      <wps:wsp>
                        <wps:cNvPr id="705" name="Text Box 1097"/>
                        <wps:cNvSpPr txBox="1">
                          <a:spLocks noChangeArrowheads="1"/>
                        </wps:cNvSpPr>
                        <wps:spPr bwMode="auto">
                          <a:xfrm>
                            <a:off x="4704" y="10856"/>
                            <a:ext cx="2477" cy="589"/>
                          </a:xfrm>
                          <a:prstGeom prst="rect">
                            <a:avLst/>
                          </a:prstGeom>
                          <a:noFill/>
                          <a:ln w="3175">
                            <a:solidFill>
                              <a:srgbClr val="0082B2"/>
                            </a:solidFill>
                            <a:miter lim="800000"/>
                            <a:headEnd/>
                            <a:tailEnd/>
                          </a:ln>
                          <a:extLst>
                            <a:ext uri="{909E8E84-426E-40DD-AFC4-6F175D3DCCD1}">
                              <a14:hiddenFill xmlns:a14="http://schemas.microsoft.com/office/drawing/2010/main">
                                <a:solidFill>
                                  <a:srgbClr val="FF8501"/>
                                </a:solidFill>
                              </a14:hiddenFill>
                            </a:ext>
                          </a:extLst>
                        </wps:spPr>
                        <wps:txbx>
                          <w:txbxContent>
                            <w:p w:rsidR="00E06D27" w:rsidRPr="00A97DDF" w:rsidRDefault="00E06D27" w:rsidP="008F058A">
                              <w:pPr>
                                <w:pStyle w:val="Corpo"/>
                                <w:jc w:val="center"/>
                                <w:rPr>
                                  <w:b/>
                                  <w:i/>
                                  <w:sz w:val="8"/>
                                  <w:szCs w:val="8"/>
                                </w:rPr>
                              </w:pPr>
                            </w:p>
                            <w:p w:rsidR="00E06D27" w:rsidRPr="00A97DDF" w:rsidRDefault="00E06D27" w:rsidP="008F058A">
                              <w:pPr>
                                <w:pStyle w:val="Corpo"/>
                                <w:jc w:val="center"/>
                                <w:rPr>
                                  <w:b/>
                                  <w:i/>
                                  <w:sz w:val="20"/>
                                  <w:szCs w:val="20"/>
                                </w:rPr>
                              </w:pPr>
                              <w:r w:rsidRPr="00A97DDF">
                                <w:rPr>
                                  <w:b/>
                                  <w:i/>
                                  <w:sz w:val="20"/>
                                  <w:szCs w:val="20"/>
                                </w:rPr>
                                <w:t>Estresse oxidativo</w:t>
                              </w:r>
                            </w:p>
                          </w:txbxContent>
                        </wps:txbx>
                        <wps:bodyPr rot="0" vert="horz" wrap="square" lIns="91440" tIns="45720" rIns="91440" bIns="45720" anchor="t" anchorCtr="0" upright="1">
                          <a:noAutofit/>
                        </wps:bodyPr>
                      </wps:wsp>
                      <wps:wsp>
                        <wps:cNvPr id="706" name="Text Box 1098"/>
                        <wps:cNvSpPr txBox="1">
                          <a:spLocks noChangeArrowheads="1"/>
                        </wps:cNvSpPr>
                        <wps:spPr bwMode="auto">
                          <a:xfrm>
                            <a:off x="7766" y="10856"/>
                            <a:ext cx="2477" cy="589"/>
                          </a:xfrm>
                          <a:prstGeom prst="rect">
                            <a:avLst/>
                          </a:prstGeom>
                          <a:noFill/>
                          <a:ln w="3175">
                            <a:solidFill>
                              <a:srgbClr val="0082B2"/>
                            </a:solidFill>
                            <a:miter lim="800000"/>
                            <a:headEnd/>
                            <a:tailEnd/>
                          </a:ln>
                          <a:extLst>
                            <a:ext uri="{909E8E84-426E-40DD-AFC4-6F175D3DCCD1}">
                              <a14:hiddenFill xmlns:a14="http://schemas.microsoft.com/office/drawing/2010/main">
                                <a:solidFill>
                                  <a:srgbClr val="FF8501"/>
                                </a:solidFill>
                              </a14:hiddenFill>
                            </a:ext>
                          </a:extLst>
                        </wps:spPr>
                        <wps:txbx>
                          <w:txbxContent>
                            <w:p w:rsidR="00E06D27" w:rsidRPr="00A97DDF" w:rsidRDefault="00E06D27" w:rsidP="008F058A">
                              <w:pPr>
                                <w:pStyle w:val="Corpo"/>
                                <w:jc w:val="center"/>
                                <w:rPr>
                                  <w:b/>
                                  <w:i/>
                                  <w:sz w:val="8"/>
                                  <w:szCs w:val="8"/>
                                </w:rPr>
                              </w:pPr>
                            </w:p>
                            <w:p w:rsidR="00E06D27" w:rsidRPr="00A97DDF" w:rsidRDefault="00E06D27" w:rsidP="008F058A">
                              <w:pPr>
                                <w:pStyle w:val="Corpo"/>
                                <w:jc w:val="center"/>
                                <w:rPr>
                                  <w:b/>
                                  <w:i/>
                                  <w:sz w:val="20"/>
                                  <w:szCs w:val="20"/>
                                </w:rPr>
                              </w:pPr>
                              <w:r>
                                <w:rPr>
                                  <w:b/>
                                  <w:i/>
                                  <w:sz w:val="20"/>
                                  <w:szCs w:val="20"/>
                                </w:rPr>
                                <w:t>Dano Muscular</w:t>
                              </w:r>
                            </w:p>
                          </w:txbxContent>
                        </wps:txbx>
                        <wps:bodyPr rot="0" vert="horz" wrap="square" lIns="91440" tIns="45720" rIns="91440" bIns="45720" anchor="t" anchorCtr="0" upright="1">
                          <a:noAutofit/>
                        </wps:bodyPr>
                      </wps:wsp>
                      <wps:wsp>
                        <wps:cNvPr id="707" name="Text Box 1099"/>
                        <wps:cNvSpPr txBox="1">
                          <a:spLocks noChangeArrowheads="1"/>
                        </wps:cNvSpPr>
                        <wps:spPr bwMode="auto">
                          <a:xfrm>
                            <a:off x="1110" y="10856"/>
                            <a:ext cx="3042" cy="589"/>
                          </a:xfrm>
                          <a:prstGeom prst="rect">
                            <a:avLst/>
                          </a:prstGeom>
                          <a:noFill/>
                          <a:ln w="3175">
                            <a:solidFill>
                              <a:srgbClr val="0082B2"/>
                            </a:solidFill>
                            <a:miter lim="800000"/>
                            <a:headEnd/>
                            <a:tailEnd/>
                          </a:ln>
                          <a:extLst>
                            <a:ext uri="{909E8E84-426E-40DD-AFC4-6F175D3DCCD1}">
                              <a14:hiddenFill xmlns:a14="http://schemas.microsoft.com/office/drawing/2010/main">
                                <a:solidFill>
                                  <a:srgbClr val="FF8501"/>
                                </a:solidFill>
                              </a14:hiddenFill>
                            </a:ext>
                          </a:extLst>
                        </wps:spPr>
                        <wps:txbx>
                          <w:txbxContent>
                            <w:p w:rsidR="00E06D27" w:rsidRPr="00A97DDF" w:rsidRDefault="00E06D27" w:rsidP="008F058A">
                              <w:pPr>
                                <w:pStyle w:val="Corpo"/>
                                <w:jc w:val="center"/>
                                <w:rPr>
                                  <w:b/>
                                  <w:i/>
                                  <w:sz w:val="8"/>
                                  <w:szCs w:val="8"/>
                                </w:rPr>
                              </w:pPr>
                            </w:p>
                            <w:p w:rsidR="00E06D27" w:rsidRPr="00A97DDF" w:rsidRDefault="00E06D27" w:rsidP="008F058A">
                              <w:pPr>
                                <w:pStyle w:val="Corpo"/>
                                <w:jc w:val="center"/>
                                <w:rPr>
                                  <w:b/>
                                  <w:i/>
                                  <w:sz w:val="20"/>
                                  <w:szCs w:val="20"/>
                                </w:rPr>
                              </w:pPr>
                              <w:r>
                                <w:rPr>
                                  <w:b/>
                                  <w:i/>
                                  <w:sz w:val="20"/>
                                  <w:szCs w:val="20"/>
                                </w:rPr>
                                <w:t>Exercício de alta intensidade</w:t>
                              </w:r>
                            </w:p>
                          </w:txbxContent>
                        </wps:txbx>
                        <wps:bodyPr rot="0" vert="horz" wrap="square" lIns="91440" tIns="45720" rIns="91440" bIns="45720" anchor="t" anchorCtr="0" upright="1">
                          <a:noAutofit/>
                        </wps:bodyPr>
                      </wps:wsp>
                      <wps:wsp>
                        <wps:cNvPr id="708" name="AutoShape 1100"/>
                        <wps:cNvSpPr>
                          <a:spLocks noChangeArrowheads="1"/>
                        </wps:cNvSpPr>
                        <wps:spPr bwMode="auto">
                          <a:xfrm rot="5400000">
                            <a:off x="4301" y="11042"/>
                            <a:ext cx="290" cy="215"/>
                          </a:xfrm>
                          <a:prstGeom prst="triangle">
                            <a:avLst>
                              <a:gd name="adj" fmla="val 50000"/>
                            </a:avLst>
                          </a:prstGeom>
                          <a:solidFill>
                            <a:srgbClr val="FF85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9" name="AutoShape 1101"/>
                        <wps:cNvSpPr>
                          <a:spLocks noChangeArrowheads="1"/>
                        </wps:cNvSpPr>
                        <wps:spPr bwMode="auto">
                          <a:xfrm rot="5400000">
                            <a:off x="7320" y="11042"/>
                            <a:ext cx="290" cy="215"/>
                          </a:xfrm>
                          <a:prstGeom prst="triangle">
                            <a:avLst>
                              <a:gd name="adj" fmla="val 50000"/>
                            </a:avLst>
                          </a:prstGeom>
                          <a:solidFill>
                            <a:srgbClr val="FF850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96DCCE" id="Group 1096" o:spid="_x0000_s1240" style="position:absolute;left:0;text-align:left;margin-left:0;margin-top:2.25pt;width:456.65pt;height:29.45pt;z-index:252486656;mso-position-horizontal:left;mso-position-horizontal-relative:margin" coordorigin="1110,10856" coordsize="9133,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">
                <v:shape id="Text Box 1097" o:spid="_x0000_s1241" type="#_x0000_t202" style="position:absolute;left:4704;top:10856;width:2477;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Lf8MA&#10;AADcAAAADwAAAGRycy9kb3ducmV2LnhtbESPQWsCMRSE74L/ITzBi9RsLVa7NYoKBcGL2tLzI3nd&#10;LLt5WTaprv/eCILHYWa+YRarztXiTG0oPSt4HWcgiLU3JRcKfr6/XuYgQkQ2WHsmBVcKsFr2ewvM&#10;jb/wkc6nWIgE4ZCjAhtjk0sZtCWHYewb4uT9+dZhTLItpGnxkuCulpMse5cOS04LFhvaWtLV6d8p&#10;6KzG67za/45mH35z8Guu9vpNqeGgW3+CiNTFZ/jR3hkFs2wK9zPp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WLf8MAAADcAAAADwAAAAAAAAAAAAAAAACYAgAAZHJzL2Rv&#10;d25yZXYueG1sUEsFBgAAAAAEAAQA9QAAAIgDAAAAAA==&#10;" filled="f" fillcolor="#ff8501" strokecolor="#0082b2" strokeweight=".25pt">
                  <v:textbox>
                    <w:txbxContent>
                      <w:p w:rsidR="00E06D27" w:rsidRPr="00A97DDF" w:rsidRDefault="00E06D27" w:rsidP="008F058A">
                        <w:pPr>
                          <w:pStyle w:val="Corpo"/>
                          <w:jc w:val="center"/>
                          <w:rPr>
                            <w:b/>
                            <w:i/>
                            <w:sz w:val="8"/>
                            <w:szCs w:val="8"/>
                          </w:rPr>
                        </w:pPr>
                      </w:p>
                      <w:p w:rsidR="00E06D27" w:rsidRPr="00A97DDF" w:rsidRDefault="00E06D27" w:rsidP="008F058A">
                        <w:pPr>
                          <w:pStyle w:val="Corpo"/>
                          <w:jc w:val="center"/>
                          <w:rPr>
                            <w:b/>
                            <w:i/>
                            <w:sz w:val="20"/>
                            <w:szCs w:val="20"/>
                          </w:rPr>
                        </w:pPr>
                        <w:r w:rsidRPr="00A97DDF">
                          <w:rPr>
                            <w:b/>
                            <w:i/>
                            <w:sz w:val="20"/>
                            <w:szCs w:val="20"/>
                          </w:rPr>
                          <w:t>Estresse oxidativo</w:t>
                        </w:r>
                      </w:p>
                    </w:txbxContent>
                  </v:textbox>
                </v:shape>
                <v:shape id="Text Box 1098" o:spid="_x0000_s1242" type="#_x0000_t202" style="position:absolute;left:7766;top:10856;width:2477;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CMMA&#10;AADcAAAADwAAAGRycy9kb3ducmV2LnhtbESPT2sCMRTE74LfITzBi2hWC2q3RlFBKHipf+j5kbxu&#10;lt28LJuo67c3hUKPw8z8hlltOleLO7Wh9KxgOslAEGtvSi4UXC+H8RJEiMgGa8+k4EkBNut+b4W5&#10;8Q8+0f0cC5EgHHJUYGNscimDtuQwTHxDnLwf3zqMSbaFNC0+EtzVcpZlc+mw5LRgsaG9JV2db05B&#10;ZzU+l9Xxe7R497svv+XqqN+UGg667QeISF38D/+1P42CRTaH3zPpCMj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VCMMAAADcAAAADwAAAAAAAAAAAAAAAACYAgAAZHJzL2Rv&#10;d25yZXYueG1sUEsFBgAAAAAEAAQA9QAAAIgDAAAAAA==&#10;" filled="f" fillcolor="#ff8501" strokecolor="#0082b2" strokeweight=".25pt">
                  <v:textbox>
                    <w:txbxContent>
                      <w:p w:rsidR="00E06D27" w:rsidRPr="00A97DDF" w:rsidRDefault="00E06D27" w:rsidP="008F058A">
                        <w:pPr>
                          <w:pStyle w:val="Corpo"/>
                          <w:jc w:val="center"/>
                          <w:rPr>
                            <w:b/>
                            <w:i/>
                            <w:sz w:val="8"/>
                            <w:szCs w:val="8"/>
                          </w:rPr>
                        </w:pPr>
                      </w:p>
                      <w:p w:rsidR="00E06D27" w:rsidRPr="00A97DDF" w:rsidRDefault="00E06D27" w:rsidP="008F058A">
                        <w:pPr>
                          <w:pStyle w:val="Corpo"/>
                          <w:jc w:val="center"/>
                          <w:rPr>
                            <w:b/>
                            <w:i/>
                            <w:sz w:val="20"/>
                            <w:szCs w:val="20"/>
                          </w:rPr>
                        </w:pPr>
                        <w:r>
                          <w:rPr>
                            <w:b/>
                            <w:i/>
                            <w:sz w:val="20"/>
                            <w:szCs w:val="20"/>
                          </w:rPr>
                          <w:t>Dano Muscular</w:t>
                        </w:r>
                      </w:p>
                    </w:txbxContent>
                  </v:textbox>
                </v:shape>
                <v:shape id="Text Box 1099" o:spid="_x0000_s1243" type="#_x0000_t202" style="position:absolute;left:1110;top:10856;width:3042;height:5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uwk8QA&#10;AADcAAAADwAAAGRycy9kb3ducmV2LnhtbESPT2sCMRTE7wW/Q3iCl6JZLXR1NYoVhIKX+gfPj+S5&#10;WXbzsmxSXb99Uyj0OMzMb5jVpneNuFMXKs8KppMMBLH2puJSweW8H89BhIhssPFMCp4UYLMevKyw&#10;MP7BR7qfYikShEOBCmyMbSFl0JYcholviZN3853DmGRXStPhI8FdI2dZ9i4dVpwWLLa0s6Tr07dT&#10;0FuNz3l9uL7mC//x5bdcH/SbUqNhv12CiNTH//Bf+9MoyLMcfs+kIyD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rsJPEAAAA3AAAAA8AAAAAAAAAAAAAAAAAmAIAAGRycy9k&#10;b3ducmV2LnhtbFBLBQYAAAAABAAEAPUAAACJAwAAAAA=&#10;" filled="f" fillcolor="#ff8501" strokecolor="#0082b2" strokeweight=".25pt">
                  <v:textbox>
                    <w:txbxContent>
                      <w:p w:rsidR="00E06D27" w:rsidRPr="00A97DDF" w:rsidRDefault="00E06D27" w:rsidP="008F058A">
                        <w:pPr>
                          <w:pStyle w:val="Corpo"/>
                          <w:jc w:val="center"/>
                          <w:rPr>
                            <w:b/>
                            <w:i/>
                            <w:sz w:val="8"/>
                            <w:szCs w:val="8"/>
                          </w:rPr>
                        </w:pPr>
                      </w:p>
                      <w:p w:rsidR="00E06D27" w:rsidRPr="00A97DDF" w:rsidRDefault="00E06D27" w:rsidP="008F058A">
                        <w:pPr>
                          <w:pStyle w:val="Corpo"/>
                          <w:jc w:val="center"/>
                          <w:rPr>
                            <w:b/>
                            <w:i/>
                            <w:sz w:val="20"/>
                            <w:szCs w:val="20"/>
                          </w:rPr>
                        </w:pPr>
                        <w:r>
                          <w:rPr>
                            <w:b/>
                            <w:i/>
                            <w:sz w:val="20"/>
                            <w:szCs w:val="20"/>
                          </w:rPr>
                          <w:t>Exercício de alta intensidade</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100" o:spid="_x0000_s1244" type="#_x0000_t5" style="position:absolute;left:4301;top:11042;width:290;height:2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MAcMA&#10;AADcAAAADwAAAGRycy9kb3ducmV2LnhtbERPz2vCMBS+D/Y/hDfYbaY6mKMaxQ03hh6kOg/eHs0z&#10;KTYvpclq519vDoLHj+/3dN67WnTUhsqzguEgA0Fcel2xUfC7+3p5BxEissbaMyn4pwDz2ePDFHPt&#10;z1xQt41GpBAOOSqwMTa5lKG05DAMfEOcuKNvHcYEWyN1i+cU7mo5yrI36bDi1GCxoU9L5Wn75xSs&#10;CnPadzsj7eVjTcsNfx/iq1Pq+alfTEBE6uNdfHP/aAXjLK1NZ9IRk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1MAcMAAADcAAAADwAAAAAAAAAAAAAAAACYAgAAZHJzL2Rv&#10;d25yZXYueG1sUEsFBgAAAAAEAAQA9QAAAIgDAAAAAA==&#10;" fillcolor="#ff8501" stroked="f"/>
                <v:shape id="AutoShape 1101" o:spid="_x0000_s1245" type="#_x0000_t5" style="position:absolute;left:7320;top:11042;width:290;height:21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HpmsYA&#10;AADcAAAADwAAAGRycy9kb3ducmV2LnhtbESPT2sCMRTE74V+h/AK3jTbFrRdjdKWKsUeiv8O3h6b&#10;12Rx87Js4rr20xtB6HGYmd8wk1nnKtFSE0rPCh4HGQjiwuuSjYLtZt5/AREissbKMyk4U4DZ9P5u&#10;grn2J15Ru45GJAiHHBXYGOtcylBYchgGviZO3q9vHMYkGyN1g6cEd5V8yrKhdFhyWrBY04el4rA+&#10;OgXLlTns2o2R9u/9mz5/eLGPz06p3kP3NgYRqYv/4Vv7SysYZa9wPZOOgJ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iHpmsYAAADcAAAADwAAAAAAAAAAAAAAAACYAgAAZHJz&#10;L2Rvd25yZXYueG1sUEsFBgAAAAAEAAQA9QAAAIsDAAAAAA==&#10;" fillcolor="#ff8501" stroked="f"/>
                <w10:wrap anchorx="margin"/>
              </v:group>
            </w:pict>
          </mc:Fallback>
        </mc:AlternateContent>
      </w: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r>
        <w:rPr>
          <w:rFonts w:ascii="Swis721 Th BT" w:hAnsi="Swis721 Th BT"/>
          <w:color w:val="404040" w:themeColor="text1" w:themeTint="BF"/>
          <w:sz w:val="23"/>
          <w:szCs w:val="23"/>
        </w:rPr>
        <w:t>Após a prática do exercício físico, radicais-livres estão presentes em grande quantidade no organismo.</w:t>
      </w:r>
    </w:p>
    <w:p w:rsidR="008F058A" w:rsidRDefault="008F058A" w:rsidP="008F058A">
      <w:pPr>
        <w:jc w:val="both"/>
        <w:rPr>
          <w:rFonts w:ascii="Swis721 Th BT" w:hAnsi="Swis721 Th BT"/>
          <w:color w:val="404040" w:themeColor="text1" w:themeTint="BF"/>
          <w:sz w:val="23"/>
          <w:szCs w:val="23"/>
        </w:rPr>
      </w:pPr>
      <w:r>
        <w:rPr>
          <w:rFonts w:ascii="Swis721 Th BT" w:hAnsi="Swis721 Th BT"/>
          <w:noProof/>
          <w:color w:val="404040" w:themeColor="text1" w:themeTint="BF"/>
          <w:sz w:val="23"/>
          <w:szCs w:val="23"/>
          <w:lang w:eastAsia="pt-BR"/>
        </w:rPr>
        <w:drawing>
          <wp:anchor distT="0" distB="0" distL="114300" distR="114300" simplePos="0" relativeHeight="252488704" behindDoc="1" locked="0" layoutInCell="1" allowOverlap="1" wp14:anchorId="54EFA143" wp14:editId="080A6A2D">
            <wp:simplePos x="0" y="0"/>
            <wp:positionH relativeFrom="margin">
              <wp:align>right</wp:align>
            </wp:positionH>
            <wp:positionV relativeFrom="paragraph">
              <wp:posOffset>124460</wp:posOffset>
            </wp:positionV>
            <wp:extent cx="2198121" cy="1582420"/>
            <wp:effectExtent l="0" t="0" r="0" b="0"/>
            <wp:wrapThrough wrapText="bothSides">
              <wp:wrapPolygon edited="0">
                <wp:start x="0" y="0"/>
                <wp:lineTo x="0" y="21323"/>
                <wp:lineTo x="21344" y="21323"/>
                <wp:lineTo x="21344" y="0"/>
                <wp:lineTo x="0" y="0"/>
              </wp:wrapPolygon>
            </wp:wrapThrough>
            <wp:docPr id="712" name="Imagem 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hutterstock_707151625.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98121" cy="1582420"/>
                    </a:xfrm>
                    <a:prstGeom prst="rect">
                      <a:avLst/>
                    </a:prstGeom>
                  </pic:spPr>
                </pic:pic>
              </a:graphicData>
            </a:graphic>
            <wp14:sizeRelH relativeFrom="margin">
              <wp14:pctWidth>0</wp14:pctWidth>
            </wp14:sizeRelH>
            <wp14:sizeRelV relativeFrom="margin">
              <wp14:pctHeight>0</wp14:pctHeight>
            </wp14:sizeRelV>
          </wp:anchor>
        </w:drawing>
      </w:r>
      <w:r>
        <w:rPr>
          <w:rFonts w:ascii="Swis721 Th BT" w:hAnsi="Swis721 Th BT"/>
          <w:color w:val="404040" w:themeColor="text1" w:themeTint="BF"/>
          <w:sz w:val="23"/>
          <w:szCs w:val="23"/>
        </w:rPr>
        <w:br/>
      </w:r>
      <w:r w:rsidRPr="004677A4">
        <w:rPr>
          <w:rFonts w:ascii="Swis721 Th BT" w:hAnsi="Swis721 Th BT"/>
          <w:color w:val="404040" w:themeColor="text1" w:themeTint="BF"/>
          <w:sz w:val="23"/>
          <w:szCs w:val="23"/>
        </w:rPr>
        <w:t xml:space="preserve">Os antioxidantes presentes na </w:t>
      </w:r>
      <w:proofErr w:type="spellStart"/>
      <w:r w:rsidRPr="004677A4">
        <w:rPr>
          <w:rFonts w:ascii="Swis721 Th BT" w:hAnsi="Swis721 Th BT"/>
          <w:i/>
          <w:color w:val="404040" w:themeColor="text1" w:themeTint="BF"/>
          <w:sz w:val="23"/>
          <w:szCs w:val="23"/>
        </w:rPr>
        <w:t>Opuntia</w:t>
      </w:r>
      <w:proofErr w:type="spellEnd"/>
      <w:r w:rsidRPr="004677A4">
        <w:rPr>
          <w:rFonts w:ascii="Swis721 Th BT" w:hAnsi="Swis721 Th BT"/>
          <w:i/>
          <w:color w:val="404040" w:themeColor="text1" w:themeTint="BF"/>
          <w:sz w:val="23"/>
          <w:szCs w:val="23"/>
        </w:rPr>
        <w:t xml:space="preserve"> </w:t>
      </w:r>
      <w:proofErr w:type="spellStart"/>
      <w:r w:rsidRPr="004677A4">
        <w:rPr>
          <w:rFonts w:ascii="Swis721 Th BT" w:hAnsi="Swis721 Th BT"/>
          <w:i/>
          <w:color w:val="404040" w:themeColor="text1" w:themeTint="BF"/>
          <w:sz w:val="23"/>
          <w:szCs w:val="23"/>
        </w:rPr>
        <w:t>ficus</w:t>
      </w:r>
      <w:proofErr w:type="spellEnd"/>
      <w:r w:rsidRPr="004677A4">
        <w:rPr>
          <w:rFonts w:ascii="Swis721 Th BT" w:hAnsi="Swis721 Th BT"/>
          <w:i/>
          <w:color w:val="404040" w:themeColor="text1" w:themeTint="BF"/>
          <w:sz w:val="23"/>
          <w:szCs w:val="23"/>
        </w:rPr>
        <w:t>-indica</w:t>
      </w:r>
      <w:r w:rsidRPr="004677A4">
        <w:rPr>
          <w:rFonts w:ascii="Swis721 Th BT" w:hAnsi="Swis721 Th BT"/>
          <w:color w:val="404040" w:themeColor="text1" w:themeTint="BF"/>
          <w:sz w:val="23"/>
          <w:szCs w:val="23"/>
        </w:rPr>
        <w:t xml:space="preserve"> atuam em três linhas contra os danos oxidativos: </w:t>
      </w:r>
    </w:p>
    <w:p w:rsidR="008F058A" w:rsidRPr="00602395" w:rsidRDefault="008F058A" w:rsidP="00F20352">
      <w:pPr>
        <w:pStyle w:val="PargrafodaLista"/>
        <w:numPr>
          <w:ilvl w:val="0"/>
          <w:numId w:val="40"/>
        </w:numPr>
        <w:ind w:left="360"/>
        <w:jc w:val="both"/>
        <w:rPr>
          <w:rFonts w:ascii="Swis721 Th BT" w:hAnsi="Swis721 Th BT"/>
          <w:color w:val="404040" w:themeColor="text1" w:themeTint="BF"/>
          <w:sz w:val="23"/>
          <w:szCs w:val="23"/>
        </w:rPr>
      </w:pPr>
      <w:r w:rsidRPr="00602395">
        <w:rPr>
          <w:rFonts w:ascii="Swis721 Th BT" w:hAnsi="Swis721 Th BT"/>
          <w:color w:val="404040" w:themeColor="text1" w:themeTint="BF"/>
          <w:sz w:val="23"/>
          <w:szCs w:val="23"/>
        </w:rPr>
        <w:t xml:space="preserve">Como medidas preventivas; </w:t>
      </w:r>
    </w:p>
    <w:p w:rsidR="008F058A" w:rsidRPr="00602395" w:rsidRDefault="008F058A" w:rsidP="00F20352">
      <w:pPr>
        <w:pStyle w:val="PargrafodaLista"/>
        <w:numPr>
          <w:ilvl w:val="0"/>
          <w:numId w:val="40"/>
        </w:numPr>
        <w:ind w:left="360"/>
        <w:jc w:val="both"/>
        <w:rPr>
          <w:rFonts w:ascii="Swis721 Th BT" w:hAnsi="Swis721 Th BT"/>
          <w:color w:val="404040" w:themeColor="text1" w:themeTint="BF"/>
          <w:sz w:val="23"/>
          <w:szCs w:val="23"/>
        </w:rPr>
      </w:pPr>
      <w:r w:rsidRPr="00602395">
        <w:rPr>
          <w:rFonts w:ascii="Swis721 Th BT" w:hAnsi="Swis721 Th BT"/>
          <w:color w:val="404040" w:themeColor="text1" w:themeTint="BF"/>
          <w:sz w:val="23"/>
          <w:szCs w:val="23"/>
        </w:rPr>
        <w:t xml:space="preserve">Como radicais de limpeza (vitamina C e </w:t>
      </w:r>
      <w:proofErr w:type="spellStart"/>
      <w:r w:rsidRPr="00602395">
        <w:rPr>
          <w:rFonts w:ascii="Swis721 Th BT" w:hAnsi="Swis721 Th BT"/>
          <w:color w:val="404040" w:themeColor="text1" w:themeTint="BF"/>
          <w:sz w:val="23"/>
          <w:szCs w:val="23"/>
        </w:rPr>
        <w:t>E</w:t>
      </w:r>
      <w:proofErr w:type="spellEnd"/>
      <w:r w:rsidRPr="00602395">
        <w:rPr>
          <w:rFonts w:ascii="Swis721 Th BT" w:hAnsi="Swis721 Th BT"/>
          <w:color w:val="404040" w:themeColor="text1" w:themeTint="BF"/>
          <w:sz w:val="23"/>
          <w:szCs w:val="23"/>
        </w:rPr>
        <w:t xml:space="preserve">); </w:t>
      </w:r>
    </w:p>
    <w:p w:rsidR="008F058A" w:rsidRDefault="008F058A" w:rsidP="00F20352">
      <w:pPr>
        <w:pStyle w:val="PargrafodaLista"/>
        <w:numPr>
          <w:ilvl w:val="0"/>
          <w:numId w:val="40"/>
        </w:numPr>
        <w:ind w:left="360"/>
        <w:jc w:val="both"/>
        <w:rPr>
          <w:rFonts w:ascii="Swis721 Th BT" w:hAnsi="Swis721 Th BT"/>
          <w:color w:val="404040" w:themeColor="text1" w:themeTint="BF"/>
          <w:sz w:val="23"/>
          <w:szCs w:val="23"/>
        </w:rPr>
      </w:pPr>
      <w:r w:rsidRPr="00602395">
        <w:rPr>
          <w:rFonts w:ascii="Swis721 Th BT" w:hAnsi="Swis721 Th BT"/>
          <w:color w:val="404040" w:themeColor="text1" w:themeTint="BF"/>
          <w:sz w:val="23"/>
          <w:szCs w:val="23"/>
        </w:rPr>
        <w:t xml:space="preserve">Na reparação nos danos e na reconstituição </w:t>
      </w:r>
    </w:p>
    <w:p w:rsidR="008F058A" w:rsidRPr="004677A4" w:rsidRDefault="008F058A" w:rsidP="008F058A">
      <w:pPr>
        <w:pStyle w:val="PargrafodaLista"/>
        <w:ind w:left="360"/>
        <w:jc w:val="both"/>
        <w:rPr>
          <w:rFonts w:ascii="Swis721 Th BT" w:hAnsi="Swis721 Th BT"/>
          <w:color w:val="404040" w:themeColor="text1" w:themeTint="BF"/>
          <w:sz w:val="23"/>
          <w:szCs w:val="23"/>
        </w:rPr>
      </w:pPr>
      <w:proofErr w:type="gramStart"/>
      <w:r w:rsidRPr="004677A4">
        <w:rPr>
          <w:rFonts w:ascii="Swis721 Th BT" w:hAnsi="Swis721 Th BT"/>
          <w:color w:val="404040" w:themeColor="text1" w:themeTint="BF"/>
          <w:sz w:val="23"/>
          <w:szCs w:val="23"/>
        </w:rPr>
        <w:t>de</w:t>
      </w:r>
      <w:proofErr w:type="gramEnd"/>
      <w:r w:rsidRPr="004677A4">
        <w:rPr>
          <w:rFonts w:ascii="Swis721 Th BT" w:hAnsi="Swis721 Th BT"/>
          <w:color w:val="404040" w:themeColor="text1" w:themeTint="BF"/>
          <w:sz w:val="23"/>
          <w:szCs w:val="23"/>
        </w:rPr>
        <w:t xml:space="preserve"> membranas</w:t>
      </w:r>
      <w:r w:rsidRPr="004677A4">
        <w:rPr>
          <w:color w:val="404040" w:themeColor="text1" w:themeTint="BF"/>
        </w:rPr>
        <w:t>.</w:t>
      </w:r>
    </w:p>
    <w:p w:rsidR="008F058A" w:rsidRPr="004677A4" w:rsidRDefault="008F058A" w:rsidP="008F058A">
      <w:pPr>
        <w:jc w:val="both"/>
        <w:rPr>
          <w:rFonts w:ascii="Swis721 Th BT" w:hAnsi="Swis721 Th BT"/>
          <w:color w:val="404040" w:themeColor="text1" w:themeTint="BF"/>
          <w:sz w:val="23"/>
          <w:szCs w:val="23"/>
        </w:rPr>
      </w:pPr>
    </w:p>
    <w:p w:rsidR="008F058A" w:rsidRDefault="008F058A" w:rsidP="008F058A">
      <w:pPr>
        <w:jc w:val="both"/>
        <w:rPr>
          <w:rFonts w:ascii="Swis721 Th BT" w:hAnsi="Swis721 Th BT"/>
          <w:color w:val="404040" w:themeColor="text1" w:themeTint="BF"/>
          <w:sz w:val="23"/>
          <w:szCs w:val="23"/>
        </w:rPr>
      </w:pPr>
      <w:r>
        <w:rPr>
          <w:noProof/>
          <w:lang w:eastAsia="pt-BR"/>
        </w:rPr>
        <mc:AlternateContent>
          <mc:Choice Requires="wps">
            <w:drawing>
              <wp:anchor distT="0" distB="0" distL="114300" distR="114300" simplePos="0" relativeHeight="252485632" behindDoc="0" locked="0" layoutInCell="1" allowOverlap="1" wp14:anchorId="1297E3DE" wp14:editId="680D72DE">
                <wp:simplePos x="0" y="0"/>
                <wp:positionH relativeFrom="margin">
                  <wp:align>left</wp:align>
                </wp:positionH>
                <wp:positionV relativeFrom="paragraph">
                  <wp:posOffset>6350</wp:posOffset>
                </wp:positionV>
                <wp:extent cx="5781675" cy="923925"/>
                <wp:effectExtent l="0" t="0" r="28575" b="28575"/>
                <wp:wrapNone/>
                <wp:docPr id="710" name="Rectangle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75" cy="923925"/>
                        </a:xfrm>
                        <a:prstGeom prst="rect">
                          <a:avLst/>
                        </a:prstGeom>
                        <a:solidFill>
                          <a:schemeClr val="lt1">
                            <a:lumMod val="100000"/>
                            <a:lumOff val="0"/>
                          </a:schemeClr>
                        </a:solidFill>
                        <a:ln w="19050">
                          <a:solidFill>
                            <a:srgbClr val="FF781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E06D27" w:rsidRDefault="00E06D27" w:rsidP="008F058A">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Por isso,</w:t>
                            </w:r>
                            <w:r w:rsidRPr="004F21E4">
                              <w:rPr>
                                <w:rFonts w:ascii="Swis721 Th BT" w:hAnsi="Swis721 Th BT"/>
                                <w:color w:val="404040" w:themeColor="text1" w:themeTint="BF"/>
                                <w:sz w:val="23"/>
                                <w:szCs w:val="23"/>
                              </w:rPr>
                              <w:t xml:space="preserve"> a suplementação com antioxidantes te</w:t>
                            </w:r>
                            <w:r>
                              <w:rPr>
                                <w:rFonts w:ascii="Swis721 Th BT" w:hAnsi="Swis721 Th BT"/>
                                <w:color w:val="404040" w:themeColor="text1" w:themeTint="BF"/>
                                <w:sz w:val="23"/>
                                <w:szCs w:val="23"/>
                              </w:rPr>
                              <w:t>m</w:t>
                            </w:r>
                            <w:r w:rsidRPr="004F21E4">
                              <w:rPr>
                                <w:rFonts w:ascii="Swis721 Th BT" w:hAnsi="Swis721 Th BT"/>
                                <w:color w:val="404040" w:themeColor="text1" w:themeTint="BF"/>
                                <w:sz w:val="23"/>
                                <w:szCs w:val="23"/>
                              </w:rPr>
                              <w:t xml:space="preserve"> um papel importante na recuperação pós-exercício em atletas. Assim, atleta</w:t>
                            </w:r>
                            <w:r>
                              <w:rPr>
                                <w:rFonts w:ascii="Swis721 Th BT" w:hAnsi="Swis721 Th BT"/>
                                <w:color w:val="404040" w:themeColor="text1" w:themeTint="BF"/>
                                <w:sz w:val="23"/>
                                <w:szCs w:val="23"/>
                              </w:rPr>
                              <w:t>s de elite são mais vulneráveis</w:t>
                            </w:r>
                            <w:r w:rsidRPr="004F21E4">
                              <w:rPr>
                                <w:rFonts w:ascii="Swis721 Th BT" w:hAnsi="Swis721 Th BT"/>
                                <w:color w:val="404040" w:themeColor="text1" w:themeTint="BF"/>
                                <w:sz w:val="23"/>
                                <w:szCs w:val="23"/>
                              </w:rPr>
                              <w:t xml:space="preserve"> do que uma pessoa sedentária, </w:t>
                            </w:r>
                            <w:r>
                              <w:rPr>
                                <w:rFonts w:ascii="Swis721 Th BT" w:hAnsi="Swis721 Th BT"/>
                                <w:color w:val="404040" w:themeColor="text1" w:themeTint="BF"/>
                                <w:sz w:val="23"/>
                                <w:szCs w:val="23"/>
                              </w:rPr>
                              <w:t>om</w:t>
                            </w:r>
                            <w:r w:rsidRPr="004F21E4">
                              <w:rPr>
                                <w:rFonts w:ascii="Swis721 Th BT" w:hAnsi="Swis721 Th BT"/>
                                <w:color w:val="404040" w:themeColor="text1" w:themeTint="BF"/>
                                <w:sz w:val="23"/>
                                <w:szCs w:val="23"/>
                              </w:rPr>
                              <w:t xml:space="preserve"> desempenho físico alterado devido ao estresse causado p</w:t>
                            </w:r>
                            <w:r>
                              <w:rPr>
                                <w:rFonts w:ascii="Swis721 Th BT" w:hAnsi="Swis721 Th BT"/>
                                <w:color w:val="404040" w:themeColor="text1" w:themeTint="BF"/>
                                <w:sz w:val="23"/>
                                <w:szCs w:val="23"/>
                              </w:rPr>
                              <w:t>ela produção de radicais livres.</w:t>
                            </w:r>
                          </w:p>
                          <w:p w:rsidR="00E06D27" w:rsidRDefault="00E06D27" w:rsidP="008F05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97E3DE" id="Rectangle 1085" o:spid="_x0000_s1246" style="position:absolute;left:0;text-align:left;margin-left:0;margin-top:.5pt;width:455.25pt;height:72.75pt;z-index:252485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" fillcolor="white [3201]" strokecolor="#ff781d" strokeweight="1.5pt">
                <v:shadow color="#868686"/>
                <v:textbox>
                  <w:txbxContent>
                    <w:p w:rsidR="00E06D27" w:rsidRDefault="00E06D27" w:rsidP="008F058A">
                      <w:pPr>
                        <w:jc w:val="center"/>
                        <w:rPr>
                          <w:rFonts w:ascii="Swis721 Th BT" w:hAnsi="Swis721 Th BT"/>
                          <w:color w:val="404040" w:themeColor="text1" w:themeTint="BF"/>
                          <w:sz w:val="23"/>
                          <w:szCs w:val="23"/>
                        </w:rPr>
                      </w:pPr>
                      <w:r>
                        <w:rPr>
                          <w:rFonts w:ascii="Swis721 Th BT" w:hAnsi="Swis721 Th BT"/>
                          <w:color w:val="404040" w:themeColor="text1" w:themeTint="BF"/>
                          <w:sz w:val="23"/>
                          <w:szCs w:val="23"/>
                        </w:rPr>
                        <w:t>Por isso,</w:t>
                      </w:r>
                      <w:r w:rsidRPr="004F21E4">
                        <w:rPr>
                          <w:rFonts w:ascii="Swis721 Th BT" w:hAnsi="Swis721 Th BT"/>
                          <w:color w:val="404040" w:themeColor="text1" w:themeTint="BF"/>
                          <w:sz w:val="23"/>
                          <w:szCs w:val="23"/>
                        </w:rPr>
                        <w:t xml:space="preserve"> a suplementação com antioxidantes te</w:t>
                      </w:r>
                      <w:r>
                        <w:rPr>
                          <w:rFonts w:ascii="Swis721 Th BT" w:hAnsi="Swis721 Th BT"/>
                          <w:color w:val="404040" w:themeColor="text1" w:themeTint="BF"/>
                          <w:sz w:val="23"/>
                          <w:szCs w:val="23"/>
                        </w:rPr>
                        <w:t>m</w:t>
                      </w:r>
                      <w:r w:rsidRPr="004F21E4">
                        <w:rPr>
                          <w:rFonts w:ascii="Swis721 Th BT" w:hAnsi="Swis721 Th BT"/>
                          <w:color w:val="404040" w:themeColor="text1" w:themeTint="BF"/>
                          <w:sz w:val="23"/>
                          <w:szCs w:val="23"/>
                        </w:rPr>
                        <w:t xml:space="preserve"> um papel importante na recuperação pós-exercício em atletas. Assim, atleta</w:t>
                      </w:r>
                      <w:r>
                        <w:rPr>
                          <w:rFonts w:ascii="Swis721 Th BT" w:hAnsi="Swis721 Th BT"/>
                          <w:color w:val="404040" w:themeColor="text1" w:themeTint="BF"/>
                          <w:sz w:val="23"/>
                          <w:szCs w:val="23"/>
                        </w:rPr>
                        <w:t>s de elite são mais vulneráveis</w:t>
                      </w:r>
                      <w:r w:rsidRPr="004F21E4">
                        <w:rPr>
                          <w:rFonts w:ascii="Swis721 Th BT" w:hAnsi="Swis721 Th BT"/>
                          <w:color w:val="404040" w:themeColor="text1" w:themeTint="BF"/>
                          <w:sz w:val="23"/>
                          <w:szCs w:val="23"/>
                        </w:rPr>
                        <w:t xml:space="preserve"> do que uma pessoa sedentária, </w:t>
                      </w:r>
                      <w:r>
                        <w:rPr>
                          <w:rFonts w:ascii="Swis721 Th BT" w:hAnsi="Swis721 Th BT"/>
                          <w:color w:val="404040" w:themeColor="text1" w:themeTint="BF"/>
                          <w:sz w:val="23"/>
                          <w:szCs w:val="23"/>
                        </w:rPr>
                        <w:t>om</w:t>
                      </w:r>
                      <w:r w:rsidRPr="004F21E4">
                        <w:rPr>
                          <w:rFonts w:ascii="Swis721 Th BT" w:hAnsi="Swis721 Th BT"/>
                          <w:color w:val="404040" w:themeColor="text1" w:themeTint="BF"/>
                          <w:sz w:val="23"/>
                          <w:szCs w:val="23"/>
                        </w:rPr>
                        <w:t xml:space="preserve"> desempenho físico alterado devido ao estresse causado p</w:t>
                      </w:r>
                      <w:r>
                        <w:rPr>
                          <w:rFonts w:ascii="Swis721 Th BT" w:hAnsi="Swis721 Th BT"/>
                          <w:color w:val="404040" w:themeColor="text1" w:themeTint="BF"/>
                          <w:sz w:val="23"/>
                          <w:szCs w:val="23"/>
                        </w:rPr>
                        <w:t>ela produção de radicais livres.</w:t>
                      </w:r>
                    </w:p>
                    <w:p w:rsidR="00E06D27" w:rsidRDefault="00E06D27" w:rsidP="008F058A"/>
                  </w:txbxContent>
                </v:textbox>
                <w10:wrap anchorx="margin"/>
              </v:rect>
            </w:pict>
          </mc:Fallback>
        </mc:AlternateContent>
      </w:r>
    </w:p>
    <w:p w:rsidR="008F058A" w:rsidRDefault="008F058A" w:rsidP="008F058A">
      <w:pPr>
        <w:jc w:val="both"/>
        <w:rPr>
          <w:rFonts w:ascii="Swis721 Th BT" w:hAnsi="Swis721 Th BT"/>
          <w:color w:val="404040" w:themeColor="text1" w:themeTint="BF"/>
          <w:sz w:val="23"/>
          <w:szCs w:val="23"/>
        </w:rPr>
      </w:pPr>
    </w:p>
    <w:p w:rsidR="008F058A" w:rsidRDefault="008F058A" w:rsidP="00341162">
      <w:pPr>
        <w:ind w:right="-1"/>
      </w:pPr>
    </w:p>
    <w:p w:rsidR="008F058A" w:rsidRDefault="008F058A" w:rsidP="00341162">
      <w:pPr>
        <w:ind w:right="-1"/>
      </w:pPr>
    </w:p>
    <w:p w:rsidR="008F058A" w:rsidRDefault="008F058A" w:rsidP="00341162">
      <w:pPr>
        <w:ind w:right="-1"/>
      </w:pPr>
    </w:p>
    <w:p w:rsidR="008F058A" w:rsidRDefault="008F058A" w:rsidP="00341162">
      <w:pPr>
        <w:ind w:right="-1"/>
      </w:pPr>
    </w:p>
    <w:p w:rsidR="008F058A" w:rsidRPr="006831A7" w:rsidRDefault="008F058A" w:rsidP="008F058A">
      <w:pPr>
        <w:pStyle w:val="Titulo"/>
      </w:pPr>
      <w:proofErr w:type="gramStart"/>
      <w:r>
        <w:t>Estudo Comprova</w:t>
      </w:r>
      <w:proofErr w:type="gramEnd"/>
    </w:p>
    <w:p w:rsidR="008F058A" w:rsidRPr="008F058A" w:rsidRDefault="008F058A" w:rsidP="008F058A">
      <w:pPr>
        <w:ind w:right="-1"/>
        <w:jc w:val="center"/>
        <w:rPr>
          <w:rFonts w:ascii="Swis721 Th BT" w:eastAsia="MS Mincho" w:hAnsi="Swis721 Th BT"/>
          <w:b/>
          <w:color w:val="0082B2"/>
          <w:sz w:val="40"/>
        </w:rPr>
      </w:pPr>
      <w:proofErr w:type="spellStart"/>
      <w:r w:rsidRPr="008F058A">
        <w:rPr>
          <w:rFonts w:ascii="Swis721 Th BT" w:eastAsia="MS Mincho" w:hAnsi="Swis721 Th BT"/>
          <w:b/>
          <w:i/>
          <w:color w:val="0082B2"/>
          <w:sz w:val="40"/>
        </w:rPr>
        <w:t>Opuntia</w:t>
      </w:r>
      <w:proofErr w:type="spellEnd"/>
      <w:r w:rsidRPr="008F058A">
        <w:rPr>
          <w:rFonts w:ascii="Swis721 Th BT" w:eastAsia="MS Mincho" w:hAnsi="Swis721 Th BT"/>
          <w:b/>
          <w:i/>
          <w:color w:val="0082B2"/>
          <w:sz w:val="40"/>
        </w:rPr>
        <w:t xml:space="preserve"> </w:t>
      </w:r>
      <w:proofErr w:type="spellStart"/>
      <w:r w:rsidRPr="008F058A">
        <w:rPr>
          <w:rFonts w:ascii="Swis721 Th BT" w:eastAsia="MS Mincho" w:hAnsi="Swis721 Th BT"/>
          <w:b/>
          <w:i/>
          <w:color w:val="0082B2"/>
          <w:sz w:val="40"/>
        </w:rPr>
        <w:t>ficus</w:t>
      </w:r>
      <w:proofErr w:type="spellEnd"/>
      <w:r w:rsidRPr="008F058A">
        <w:rPr>
          <w:rFonts w:ascii="Swis721 Th BT" w:eastAsia="MS Mincho" w:hAnsi="Swis721 Th BT"/>
          <w:b/>
          <w:i/>
          <w:color w:val="0082B2"/>
          <w:sz w:val="40"/>
        </w:rPr>
        <w:t>-</w:t>
      </w:r>
      <w:proofErr w:type="gramStart"/>
      <w:r w:rsidRPr="008F058A">
        <w:rPr>
          <w:rFonts w:ascii="Swis721 Th BT" w:eastAsia="MS Mincho" w:hAnsi="Swis721 Th BT"/>
          <w:b/>
          <w:i/>
          <w:color w:val="0082B2"/>
          <w:sz w:val="40"/>
        </w:rPr>
        <w:t>indica</w:t>
      </w:r>
      <w:r w:rsidRPr="008F058A">
        <w:rPr>
          <w:rFonts w:ascii="Swis721 Th BT" w:eastAsia="MS Mincho" w:hAnsi="Swis721 Th BT"/>
          <w:b/>
          <w:color w:val="0082B2"/>
          <w:sz w:val="40"/>
        </w:rPr>
        <w:t xml:space="preserve"> Reduz</w:t>
      </w:r>
      <w:proofErr w:type="gramEnd"/>
      <w:r w:rsidRPr="008F058A">
        <w:rPr>
          <w:rFonts w:ascii="Swis721 Th BT" w:eastAsia="MS Mincho" w:hAnsi="Swis721 Th BT"/>
          <w:b/>
          <w:color w:val="0082B2"/>
          <w:sz w:val="40"/>
        </w:rPr>
        <w:t xml:space="preserve"> o Dano Muscular Causado pelo Exercício Físico</w:t>
      </w:r>
    </w:p>
    <w:p w:rsidR="008F058A" w:rsidRPr="004F21E4" w:rsidRDefault="008F058A" w:rsidP="008F058A">
      <w:pPr>
        <w:jc w:val="both"/>
        <w:rPr>
          <w:rFonts w:ascii="Swis721 Th BT" w:hAnsi="Swis721 Th BT"/>
          <w:sz w:val="23"/>
          <w:szCs w:val="23"/>
        </w:rPr>
      </w:pPr>
      <w:r w:rsidRPr="004F21E4">
        <w:rPr>
          <w:rFonts w:ascii="Swis721 Th BT" w:hAnsi="Swis721 Th BT"/>
          <w:sz w:val="23"/>
          <w:szCs w:val="23"/>
        </w:rPr>
        <w:t>O estudo clínico</w:t>
      </w:r>
      <w:r w:rsidR="006636FA">
        <w:rPr>
          <w:rFonts w:ascii="Swis721 Th BT" w:hAnsi="Swis721 Th BT"/>
          <w:sz w:val="23"/>
          <w:szCs w:val="23"/>
        </w:rPr>
        <w:t>,</w:t>
      </w:r>
      <w:r w:rsidRPr="004F21E4">
        <w:rPr>
          <w:rFonts w:ascii="Swis721 Th BT" w:hAnsi="Swis721 Th BT"/>
          <w:sz w:val="23"/>
          <w:szCs w:val="23"/>
        </w:rPr>
        <w:t xml:space="preserve"> randomizado e contro</w:t>
      </w:r>
      <w:r>
        <w:rPr>
          <w:rFonts w:ascii="Swis721 Th BT" w:hAnsi="Swis721 Th BT"/>
          <w:sz w:val="23"/>
          <w:szCs w:val="23"/>
        </w:rPr>
        <w:t xml:space="preserve">lado foi conduzido por </w:t>
      </w:r>
      <w:proofErr w:type="spellStart"/>
      <w:r>
        <w:rPr>
          <w:rFonts w:ascii="Swis721 Th BT" w:hAnsi="Swis721 Th BT"/>
          <w:sz w:val="23"/>
          <w:szCs w:val="23"/>
        </w:rPr>
        <w:t>Khouloud</w:t>
      </w:r>
      <w:proofErr w:type="spellEnd"/>
      <w:r w:rsidRPr="004F21E4">
        <w:rPr>
          <w:rFonts w:ascii="Swis721 Th BT" w:hAnsi="Swis721 Th BT"/>
          <w:sz w:val="23"/>
          <w:szCs w:val="23"/>
        </w:rPr>
        <w:t xml:space="preserve"> </w:t>
      </w:r>
      <w:r w:rsidRPr="004F21E4">
        <w:rPr>
          <w:rFonts w:ascii="Swis721 Th BT" w:hAnsi="Swis721 Th BT"/>
          <w:i/>
          <w:sz w:val="23"/>
          <w:szCs w:val="23"/>
        </w:rPr>
        <w:t>et al.</w:t>
      </w:r>
      <w:r w:rsidRPr="004F21E4">
        <w:rPr>
          <w:rFonts w:ascii="Swis721 Th BT" w:hAnsi="Swis721 Th BT"/>
          <w:sz w:val="23"/>
          <w:szCs w:val="23"/>
        </w:rPr>
        <w:t xml:space="preserve"> </w:t>
      </w:r>
      <w:r>
        <w:rPr>
          <w:rFonts w:ascii="Swis721 Th BT" w:hAnsi="Swis721 Th BT"/>
          <w:sz w:val="23"/>
          <w:szCs w:val="23"/>
        </w:rPr>
        <w:t>(</w:t>
      </w:r>
      <w:r w:rsidRPr="004F21E4">
        <w:rPr>
          <w:rFonts w:ascii="Swis721 Th BT" w:hAnsi="Swis721 Th BT"/>
          <w:sz w:val="23"/>
          <w:szCs w:val="23"/>
        </w:rPr>
        <w:t>2017</w:t>
      </w:r>
      <w:r>
        <w:rPr>
          <w:rFonts w:ascii="Swis721 Th BT" w:hAnsi="Swis721 Th BT"/>
          <w:sz w:val="23"/>
          <w:szCs w:val="23"/>
        </w:rPr>
        <w:t>)</w:t>
      </w:r>
      <w:r w:rsidR="006636FA">
        <w:rPr>
          <w:rFonts w:ascii="Swis721 Th BT" w:hAnsi="Swis721 Th BT"/>
          <w:sz w:val="23"/>
          <w:szCs w:val="23"/>
        </w:rPr>
        <w:t xml:space="preserve"> e </w:t>
      </w:r>
      <w:r w:rsidRPr="004F21E4">
        <w:rPr>
          <w:rFonts w:ascii="Swis721 Th BT" w:hAnsi="Swis721 Th BT"/>
          <w:sz w:val="23"/>
          <w:szCs w:val="23"/>
        </w:rPr>
        <w:t xml:space="preserve">teve como objetivo investigar os efeitos de um suco de frutas frescas ricas em </w:t>
      </w:r>
      <w:proofErr w:type="spellStart"/>
      <w:r w:rsidRPr="004F21E4">
        <w:rPr>
          <w:rFonts w:ascii="Swis721 Th BT" w:hAnsi="Swis721 Th BT"/>
          <w:sz w:val="23"/>
          <w:szCs w:val="23"/>
        </w:rPr>
        <w:t>flavonóides</w:t>
      </w:r>
      <w:proofErr w:type="spellEnd"/>
      <w:r w:rsidRPr="004F21E4">
        <w:rPr>
          <w:rFonts w:ascii="Swis721 Th BT" w:hAnsi="Swis721 Th BT"/>
          <w:sz w:val="23"/>
          <w:szCs w:val="23"/>
        </w:rPr>
        <w:t xml:space="preserve"> no estresse </w:t>
      </w:r>
      <w:proofErr w:type="spellStart"/>
      <w:r w:rsidRPr="004F21E4">
        <w:rPr>
          <w:rFonts w:ascii="Swis721 Th BT" w:hAnsi="Swis721 Th BT"/>
          <w:sz w:val="23"/>
          <w:szCs w:val="23"/>
        </w:rPr>
        <w:t>oxidativo</w:t>
      </w:r>
      <w:proofErr w:type="spellEnd"/>
      <w:r w:rsidRPr="004F21E4">
        <w:rPr>
          <w:rFonts w:ascii="Swis721 Th BT" w:hAnsi="Swis721 Th BT"/>
          <w:sz w:val="23"/>
          <w:szCs w:val="23"/>
        </w:rPr>
        <w:t>, cardiovascular e parâmetros bioquímicos durante um teste de recuperação intermitente.</w:t>
      </w:r>
    </w:p>
    <w:p w:rsidR="008F058A" w:rsidRDefault="008F058A" w:rsidP="008F058A">
      <w:pPr>
        <w:pStyle w:val="Corpo"/>
        <w:rPr>
          <w:sz w:val="24"/>
        </w:rPr>
      </w:pPr>
      <w:r>
        <w:rPr>
          <w:noProof/>
          <w:lang w:eastAsia="pt-BR"/>
        </w:rPr>
        <mc:AlternateContent>
          <mc:Choice Requires="wps">
            <w:drawing>
              <wp:anchor distT="0" distB="0" distL="114300" distR="114300" simplePos="0" relativeHeight="252490752" behindDoc="0" locked="0" layoutInCell="1" allowOverlap="1" wp14:anchorId="69510BD5" wp14:editId="653FDC0B">
                <wp:simplePos x="0" y="0"/>
                <wp:positionH relativeFrom="margin">
                  <wp:align>center</wp:align>
                </wp:positionH>
                <wp:positionV relativeFrom="paragraph">
                  <wp:posOffset>97155</wp:posOffset>
                </wp:positionV>
                <wp:extent cx="4850130" cy="518160"/>
                <wp:effectExtent l="0" t="0" r="26670" b="15240"/>
                <wp:wrapNone/>
                <wp:docPr id="713" name="Caixa de texto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8F058A" w:rsidRDefault="00E06D27" w:rsidP="008F058A">
                            <w:pPr>
                              <w:jc w:val="center"/>
                              <w:rPr>
                                <w:rFonts w:ascii="Swis721 Th BT" w:hAnsi="Swis721 Th BT"/>
                                <w:sz w:val="23"/>
                                <w:szCs w:val="23"/>
                              </w:rPr>
                            </w:pPr>
                            <w:r w:rsidRPr="008F058A">
                              <w:rPr>
                                <w:rFonts w:ascii="Swis721 Th BT" w:hAnsi="Swis721 Th BT"/>
                                <w:sz w:val="23"/>
                                <w:szCs w:val="23"/>
                              </w:rPr>
                              <w:t>Para isso, 22 homens saudáveis participaram do estudo e foram divididos em dois grupos:</w:t>
                            </w:r>
                          </w:p>
                          <w:p w:rsidR="00E06D27" w:rsidRPr="009D65A4" w:rsidRDefault="00E06D27" w:rsidP="008F058A">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10BD5" id="Caixa de texto 713" o:spid="_x0000_s1247" type="#_x0000_t202" style="position:absolute;left:0;text-align:left;margin-left:0;margin-top:7.65pt;width:381.9pt;height:40.8pt;z-index:252490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" fillcolor="white [3212]" strokecolor="#ff8501">
                <v:textbox>
                  <w:txbxContent>
                    <w:p w:rsidR="00E06D27" w:rsidRPr="008F058A" w:rsidRDefault="00E06D27" w:rsidP="008F058A">
                      <w:pPr>
                        <w:jc w:val="center"/>
                        <w:rPr>
                          <w:rFonts w:ascii="Swis721 Th BT" w:hAnsi="Swis721 Th BT"/>
                          <w:sz w:val="23"/>
                          <w:szCs w:val="23"/>
                        </w:rPr>
                      </w:pPr>
                      <w:r w:rsidRPr="008F058A">
                        <w:rPr>
                          <w:rFonts w:ascii="Swis721 Th BT" w:hAnsi="Swis721 Th BT"/>
                          <w:sz w:val="23"/>
                          <w:szCs w:val="23"/>
                        </w:rPr>
                        <w:t>Para isso, 22 homens saudáveis participaram do estudo e foram divididos em dois grupos:</w:t>
                      </w:r>
                    </w:p>
                    <w:p w:rsidR="00E06D27" w:rsidRPr="009D65A4" w:rsidRDefault="00E06D27" w:rsidP="008F058A">
                      <w:pPr>
                        <w:jc w:val="center"/>
                        <w:rPr>
                          <w:rFonts w:ascii="Swis721 Th BT" w:hAnsi="Swis721 Th BT"/>
                          <w:sz w:val="23"/>
                          <w:szCs w:val="23"/>
                        </w:rPr>
                      </w:pPr>
                    </w:p>
                  </w:txbxContent>
                </v:textbox>
                <w10:wrap anchorx="margin"/>
              </v:shape>
            </w:pict>
          </mc:Fallback>
        </mc:AlternateContent>
      </w:r>
      <w:r>
        <w:rPr>
          <w:sz w:val="24"/>
        </w:rPr>
        <w:br/>
      </w:r>
    </w:p>
    <w:p w:rsidR="008F058A" w:rsidRDefault="008F058A" w:rsidP="008F058A">
      <w:pPr>
        <w:pStyle w:val="Corpo"/>
      </w:pPr>
    </w:p>
    <w:p w:rsidR="008F058A" w:rsidRDefault="008F058A" w:rsidP="008F058A">
      <w:pPr>
        <w:pStyle w:val="Corpo"/>
      </w:pPr>
    </w:p>
    <w:p w:rsidR="008F058A" w:rsidRDefault="008F058A" w:rsidP="008F058A">
      <w:pPr>
        <w:pStyle w:val="Corpo"/>
      </w:pPr>
      <w:r>
        <w:rPr>
          <w:noProof/>
          <w:lang w:eastAsia="pt-BR"/>
        </w:rPr>
        <mc:AlternateContent>
          <mc:Choice Requires="wps">
            <w:drawing>
              <wp:anchor distT="0" distB="0" distL="114300" distR="114300" simplePos="0" relativeHeight="252492800" behindDoc="0" locked="0" layoutInCell="1" allowOverlap="1" wp14:anchorId="5DE980E3" wp14:editId="62027E12">
                <wp:simplePos x="0" y="0"/>
                <wp:positionH relativeFrom="column">
                  <wp:posOffset>4236085</wp:posOffset>
                </wp:positionH>
                <wp:positionV relativeFrom="paragraph">
                  <wp:posOffset>10795</wp:posOffset>
                </wp:positionV>
                <wp:extent cx="226695" cy="138430"/>
                <wp:effectExtent l="0" t="0" r="1905" b="0"/>
                <wp:wrapNone/>
                <wp:docPr id="714" name="Triângulo isósceles 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FFCDF0" id="Triângulo isósceles 714" o:spid="_x0000_s1026" type="#_x0000_t5" style="position:absolute;margin-left:333.55pt;margin-top:.85pt;width:17.85pt;height:10.9pt;flip:y;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qk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yTC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2493824" behindDoc="0" locked="0" layoutInCell="1" allowOverlap="1" wp14:anchorId="14AB712D" wp14:editId="10218FC3">
                <wp:simplePos x="0" y="0"/>
                <wp:positionH relativeFrom="column">
                  <wp:posOffset>1314450</wp:posOffset>
                </wp:positionH>
                <wp:positionV relativeFrom="paragraph">
                  <wp:posOffset>10795</wp:posOffset>
                </wp:positionV>
                <wp:extent cx="226695" cy="138430"/>
                <wp:effectExtent l="0" t="0" r="1905" b="0"/>
                <wp:wrapNone/>
                <wp:docPr id="715" name="Triângulo isósceles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8607D" id="Triângulo isósceles 715" o:spid="_x0000_s1026" type="#_x0000_t5" style="position:absolute;margin-left:103.5pt;margin-top:.85pt;width:17.85pt;height:10.9pt;flip:y;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gLA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" fillcolor="#d8d8d8 [2732]" stroked="f"/>
            </w:pict>
          </mc:Fallback>
        </mc:AlternateContent>
      </w:r>
    </w:p>
    <w:p w:rsidR="008F058A" w:rsidRDefault="008F058A" w:rsidP="008F058A">
      <w:pPr>
        <w:pStyle w:val="Corpo"/>
      </w:pPr>
      <w:r>
        <w:rPr>
          <w:noProof/>
          <w:lang w:eastAsia="pt-BR"/>
        </w:rPr>
        <mc:AlternateContent>
          <mc:Choice Requires="wps">
            <w:drawing>
              <wp:anchor distT="0" distB="0" distL="114300" distR="114300" simplePos="0" relativeHeight="252494848" behindDoc="0" locked="0" layoutInCell="1" allowOverlap="1" wp14:anchorId="7294D918" wp14:editId="535962D5">
                <wp:simplePos x="0" y="0"/>
                <wp:positionH relativeFrom="column">
                  <wp:posOffset>3396615</wp:posOffset>
                </wp:positionH>
                <wp:positionV relativeFrom="paragraph">
                  <wp:posOffset>30480</wp:posOffset>
                </wp:positionV>
                <wp:extent cx="1905000" cy="952500"/>
                <wp:effectExtent l="0" t="0" r="19050" b="19050"/>
                <wp:wrapNone/>
                <wp:docPr id="716" name="Caixa de texto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52500"/>
                        </a:xfrm>
                        <a:prstGeom prst="rect">
                          <a:avLst/>
                        </a:prstGeom>
                        <a:solidFill>
                          <a:srgbClr val="FF8501"/>
                        </a:solidFill>
                        <a:ln w="9525">
                          <a:solidFill>
                            <a:srgbClr val="FF8501"/>
                          </a:solidFill>
                          <a:miter lim="800000"/>
                          <a:headEnd/>
                          <a:tailEnd/>
                        </a:ln>
                      </wps:spPr>
                      <wps:txbx>
                        <w:txbxContent>
                          <w:p w:rsidR="00E06D27" w:rsidRDefault="00E06D27" w:rsidP="008F058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8F058A">
                            <w:pPr>
                              <w:spacing w:after="0" w:line="240" w:lineRule="auto"/>
                              <w:jc w:val="center"/>
                              <w:rPr>
                                <w:rFonts w:ascii="Swis721 Th BT" w:hAnsi="Swis721 Th BT"/>
                                <w:b/>
                                <w:color w:val="FFFFFF" w:themeColor="background1"/>
                                <w:sz w:val="12"/>
                                <w:szCs w:val="12"/>
                              </w:rPr>
                            </w:pPr>
                          </w:p>
                          <w:p w:rsidR="00E06D27" w:rsidRPr="00AE60DB" w:rsidRDefault="00E06D27" w:rsidP="008F058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086CFC" w:rsidRDefault="00E06D27" w:rsidP="008F058A">
                            <w:pPr>
                              <w:spacing w:before="120" w:after="0" w:line="240" w:lineRule="auto"/>
                              <w:jc w:val="center"/>
                              <w:rPr>
                                <w:rFonts w:ascii="Swis721 Th BT" w:hAnsi="Swis721 Th BT"/>
                                <w:color w:val="FFFFFF" w:themeColor="background1"/>
                                <w:sz w:val="23"/>
                                <w:szCs w:val="23"/>
                              </w:rPr>
                            </w:pPr>
                          </w:p>
                          <w:p w:rsidR="00E06D27" w:rsidRPr="006F3219" w:rsidRDefault="00E06D27" w:rsidP="008F058A">
                            <w:pPr>
                              <w:spacing w:after="0" w:line="240" w:lineRule="auto"/>
                              <w:jc w:val="center"/>
                              <w:rPr>
                                <w:rFonts w:ascii="Swis721 Th BT" w:hAnsi="Swis721 Th BT"/>
                                <w:b/>
                                <w:color w:val="FFFFFF" w:themeColor="background1"/>
                                <w:sz w:val="12"/>
                                <w:szCs w:val="12"/>
                              </w:rPr>
                            </w:pPr>
                          </w:p>
                          <w:p w:rsidR="00E06D27" w:rsidRPr="00190C3C" w:rsidRDefault="00E06D27" w:rsidP="008F058A">
                            <w:pPr>
                              <w:spacing w:after="0" w:line="240" w:lineRule="auto"/>
                              <w:jc w:val="center"/>
                              <w:rPr>
                                <w:rFonts w:ascii="Swis721 Th BT" w:hAnsi="Swis721 Th BT"/>
                                <w:b/>
                                <w:color w:val="FFFFFF" w:themeColor="background1"/>
                                <w:sz w:val="23"/>
                                <w:szCs w:val="23"/>
                              </w:rPr>
                            </w:pPr>
                          </w:p>
                          <w:p w:rsidR="00E06D27" w:rsidRPr="00190C3C" w:rsidRDefault="00E06D27" w:rsidP="008F058A">
                            <w:pPr>
                              <w:spacing w:after="0" w:line="240" w:lineRule="auto"/>
                              <w:jc w:val="center"/>
                              <w:rPr>
                                <w:rFonts w:ascii="Swis721 Th BT" w:hAnsi="Swis721 Th BT"/>
                                <w:b/>
                                <w:color w:val="FFFFFF" w:themeColor="background1"/>
                                <w:sz w:val="12"/>
                                <w:szCs w:val="12"/>
                              </w:rPr>
                            </w:pPr>
                          </w:p>
                          <w:p w:rsidR="00E06D27" w:rsidRDefault="00E06D27" w:rsidP="008F058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4D918" id="Caixa de texto 716" o:spid="_x0000_s1248" type="#_x0000_t202" style="position:absolute;left:0;text-align:left;margin-left:267.45pt;margin-top:2.4pt;width:150pt;height:7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" fillcolor="#ff8501" strokecolor="#ff8501">
                <v:textbox>
                  <w:txbxContent>
                    <w:p w:rsidR="00E06D27" w:rsidRDefault="00E06D27" w:rsidP="008F058A">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8F058A">
                      <w:pPr>
                        <w:spacing w:after="0" w:line="240" w:lineRule="auto"/>
                        <w:jc w:val="center"/>
                        <w:rPr>
                          <w:rFonts w:ascii="Swis721 Th BT" w:hAnsi="Swis721 Th BT"/>
                          <w:b/>
                          <w:color w:val="FFFFFF" w:themeColor="background1"/>
                          <w:sz w:val="12"/>
                          <w:szCs w:val="12"/>
                        </w:rPr>
                      </w:pPr>
                    </w:p>
                    <w:p w:rsidR="00E06D27" w:rsidRPr="00AE60DB" w:rsidRDefault="00E06D27" w:rsidP="008F058A">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086CFC" w:rsidRDefault="00E06D27" w:rsidP="008F058A">
                      <w:pPr>
                        <w:spacing w:before="120" w:after="0" w:line="240" w:lineRule="auto"/>
                        <w:jc w:val="center"/>
                        <w:rPr>
                          <w:rFonts w:ascii="Swis721 Th BT" w:hAnsi="Swis721 Th BT"/>
                          <w:color w:val="FFFFFF" w:themeColor="background1"/>
                          <w:sz w:val="23"/>
                          <w:szCs w:val="23"/>
                        </w:rPr>
                      </w:pPr>
                    </w:p>
                    <w:p w:rsidR="00E06D27" w:rsidRPr="006F3219" w:rsidRDefault="00E06D27" w:rsidP="008F058A">
                      <w:pPr>
                        <w:spacing w:after="0" w:line="240" w:lineRule="auto"/>
                        <w:jc w:val="center"/>
                        <w:rPr>
                          <w:rFonts w:ascii="Swis721 Th BT" w:hAnsi="Swis721 Th BT"/>
                          <w:b/>
                          <w:color w:val="FFFFFF" w:themeColor="background1"/>
                          <w:sz w:val="12"/>
                          <w:szCs w:val="12"/>
                        </w:rPr>
                      </w:pPr>
                    </w:p>
                    <w:p w:rsidR="00E06D27" w:rsidRPr="00190C3C" w:rsidRDefault="00E06D27" w:rsidP="008F058A">
                      <w:pPr>
                        <w:spacing w:after="0" w:line="240" w:lineRule="auto"/>
                        <w:jc w:val="center"/>
                        <w:rPr>
                          <w:rFonts w:ascii="Swis721 Th BT" w:hAnsi="Swis721 Th BT"/>
                          <w:b/>
                          <w:color w:val="FFFFFF" w:themeColor="background1"/>
                          <w:sz w:val="23"/>
                          <w:szCs w:val="23"/>
                        </w:rPr>
                      </w:pPr>
                    </w:p>
                    <w:p w:rsidR="00E06D27" w:rsidRPr="00190C3C" w:rsidRDefault="00E06D27" w:rsidP="008F058A">
                      <w:pPr>
                        <w:spacing w:after="0" w:line="240" w:lineRule="auto"/>
                        <w:jc w:val="center"/>
                        <w:rPr>
                          <w:rFonts w:ascii="Swis721 Th BT" w:hAnsi="Swis721 Th BT"/>
                          <w:b/>
                          <w:color w:val="FFFFFF" w:themeColor="background1"/>
                          <w:sz w:val="12"/>
                          <w:szCs w:val="12"/>
                        </w:rPr>
                      </w:pPr>
                    </w:p>
                    <w:p w:rsidR="00E06D27" w:rsidRDefault="00E06D27" w:rsidP="008F058A"/>
                  </w:txbxContent>
                </v:textbox>
              </v:shape>
            </w:pict>
          </mc:Fallback>
        </mc:AlternateContent>
      </w:r>
      <w:r>
        <w:rPr>
          <w:noProof/>
          <w:lang w:eastAsia="pt-BR"/>
        </w:rPr>
        <mc:AlternateContent>
          <mc:Choice Requires="wps">
            <w:drawing>
              <wp:anchor distT="0" distB="0" distL="114300" distR="114300" simplePos="0" relativeHeight="252491776" behindDoc="0" locked="0" layoutInCell="1" allowOverlap="1" wp14:anchorId="27315BA0" wp14:editId="2B94BF3A">
                <wp:simplePos x="0" y="0"/>
                <wp:positionH relativeFrom="column">
                  <wp:posOffset>462915</wp:posOffset>
                </wp:positionH>
                <wp:positionV relativeFrom="paragraph">
                  <wp:posOffset>30480</wp:posOffset>
                </wp:positionV>
                <wp:extent cx="1913890" cy="942975"/>
                <wp:effectExtent l="0" t="0" r="10160" b="28575"/>
                <wp:wrapNone/>
                <wp:docPr id="717" name="Caixa de texto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42975"/>
                        </a:xfrm>
                        <a:prstGeom prst="rect">
                          <a:avLst/>
                        </a:prstGeom>
                        <a:solidFill>
                          <a:srgbClr val="FF8501"/>
                        </a:solidFill>
                        <a:ln w="9525">
                          <a:solidFill>
                            <a:srgbClr val="FF8501"/>
                          </a:solidFill>
                          <a:miter lim="800000"/>
                          <a:headEnd/>
                          <a:tailEnd/>
                        </a:ln>
                      </wps:spPr>
                      <wps:txbx>
                        <w:txbxContent>
                          <w:p w:rsidR="00E06D27" w:rsidRDefault="00E06D27" w:rsidP="008F058A">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Pr="008F058A" w:rsidRDefault="00E06D27" w:rsidP="008F058A">
                            <w:pPr>
                              <w:spacing w:after="0" w:line="240" w:lineRule="auto"/>
                              <w:jc w:val="center"/>
                              <w:rPr>
                                <w:rFonts w:ascii="Swis721 Th BT" w:hAnsi="Swis721 Th BT"/>
                                <w:color w:val="FFFFFF" w:themeColor="background1"/>
                                <w:sz w:val="23"/>
                                <w:szCs w:val="23"/>
                              </w:rPr>
                            </w:pPr>
                            <w:r w:rsidRPr="008F058A">
                              <w:rPr>
                                <w:rFonts w:ascii="Swis721 Th BT" w:hAnsi="Swis721 Th BT"/>
                                <w:color w:val="FFFFFF" w:themeColor="background1"/>
                                <w:sz w:val="23"/>
                                <w:szCs w:val="23"/>
                              </w:rPr>
                              <w:t xml:space="preserve">50 mL de suco de </w:t>
                            </w:r>
                            <w:proofErr w:type="spellStart"/>
                            <w:r w:rsidRPr="008F058A">
                              <w:rPr>
                                <w:rFonts w:ascii="Swis721 Th BT" w:hAnsi="Swis721 Th BT"/>
                                <w:i/>
                                <w:color w:val="FFFFFF" w:themeColor="background1"/>
                                <w:sz w:val="23"/>
                                <w:szCs w:val="23"/>
                              </w:rPr>
                              <w:t>Opuntia</w:t>
                            </w:r>
                            <w:proofErr w:type="spellEnd"/>
                            <w:r w:rsidRPr="008F058A">
                              <w:rPr>
                                <w:rFonts w:ascii="Swis721 Th BT" w:hAnsi="Swis721 Th BT"/>
                                <w:i/>
                                <w:color w:val="FFFFFF" w:themeColor="background1"/>
                                <w:sz w:val="23"/>
                                <w:szCs w:val="23"/>
                              </w:rPr>
                              <w:t xml:space="preserve"> </w:t>
                            </w:r>
                            <w:proofErr w:type="spellStart"/>
                            <w:r w:rsidRPr="008F058A">
                              <w:rPr>
                                <w:rFonts w:ascii="Swis721 Th BT" w:hAnsi="Swis721 Th BT"/>
                                <w:i/>
                                <w:color w:val="FFFFFF" w:themeColor="background1"/>
                                <w:sz w:val="23"/>
                                <w:szCs w:val="23"/>
                              </w:rPr>
                              <w:t>ficus</w:t>
                            </w:r>
                            <w:proofErr w:type="spellEnd"/>
                            <w:r w:rsidRPr="008F058A">
                              <w:rPr>
                                <w:rFonts w:ascii="Cambria Math" w:hAnsi="Cambria Math" w:cs="Cambria Math"/>
                                <w:i/>
                                <w:color w:val="FFFFFF" w:themeColor="background1"/>
                                <w:sz w:val="23"/>
                                <w:szCs w:val="23"/>
                              </w:rPr>
                              <w:t>‐</w:t>
                            </w:r>
                            <w:r w:rsidRPr="008F058A">
                              <w:rPr>
                                <w:rFonts w:ascii="Swis721 Th BT" w:hAnsi="Swis721 Th BT"/>
                                <w:i/>
                                <w:color w:val="FFFFFF" w:themeColor="background1"/>
                                <w:sz w:val="23"/>
                                <w:szCs w:val="23"/>
                              </w:rPr>
                              <w:t xml:space="preserve"> indica</w:t>
                            </w:r>
                            <w:r w:rsidRPr="008F058A">
                              <w:rPr>
                                <w:rFonts w:ascii="Swis721 Th BT" w:hAnsi="Swis721 Th BT"/>
                                <w:color w:val="FFFFFF" w:themeColor="background1"/>
                                <w:sz w:val="23"/>
                                <w:szCs w:val="23"/>
                              </w:rPr>
                              <w:t xml:space="preserve"> 3 vezes ao dia</w:t>
                            </w:r>
                          </w:p>
                          <w:p w:rsidR="00E06D27" w:rsidRPr="00086CFC" w:rsidRDefault="00E06D27" w:rsidP="008F058A">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315BA0" id="Caixa de texto 717" o:spid="_x0000_s1249" type="#_x0000_t202" style="position:absolute;left:0;text-align:left;margin-left:36.45pt;margin-top:2.4pt;width:150.7pt;height:74.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" fillcolor="#ff8501" strokecolor="#ff8501">
                <v:textbox>
                  <w:txbxContent>
                    <w:p w:rsidR="00E06D27" w:rsidRDefault="00E06D27" w:rsidP="008F058A">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Pr="008F058A" w:rsidRDefault="00E06D27" w:rsidP="008F058A">
                      <w:pPr>
                        <w:spacing w:after="0" w:line="240" w:lineRule="auto"/>
                        <w:jc w:val="center"/>
                        <w:rPr>
                          <w:rFonts w:ascii="Swis721 Th BT" w:hAnsi="Swis721 Th BT"/>
                          <w:color w:val="FFFFFF" w:themeColor="background1"/>
                          <w:sz w:val="23"/>
                          <w:szCs w:val="23"/>
                        </w:rPr>
                      </w:pPr>
                      <w:r w:rsidRPr="008F058A">
                        <w:rPr>
                          <w:rFonts w:ascii="Swis721 Th BT" w:hAnsi="Swis721 Th BT"/>
                          <w:color w:val="FFFFFF" w:themeColor="background1"/>
                          <w:sz w:val="23"/>
                          <w:szCs w:val="23"/>
                        </w:rPr>
                        <w:t xml:space="preserve">50 mL de suco de </w:t>
                      </w:r>
                      <w:proofErr w:type="spellStart"/>
                      <w:r w:rsidRPr="008F058A">
                        <w:rPr>
                          <w:rFonts w:ascii="Swis721 Th BT" w:hAnsi="Swis721 Th BT"/>
                          <w:i/>
                          <w:color w:val="FFFFFF" w:themeColor="background1"/>
                          <w:sz w:val="23"/>
                          <w:szCs w:val="23"/>
                        </w:rPr>
                        <w:t>Opuntia</w:t>
                      </w:r>
                      <w:proofErr w:type="spellEnd"/>
                      <w:r w:rsidRPr="008F058A">
                        <w:rPr>
                          <w:rFonts w:ascii="Swis721 Th BT" w:hAnsi="Swis721 Th BT"/>
                          <w:i/>
                          <w:color w:val="FFFFFF" w:themeColor="background1"/>
                          <w:sz w:val="23"/>
                          <w:szCs w:val="23"/>
                        </w:rPr>
                        <w:t xml:space="preserve"> </w:t>
                      </w:r>
                      <w:proofErr w:type="spellStart"/>
                      <w:r w:rsidRPr="008F058A">
                        <w:rPr>
                          <w:rFonts w:ascii="Swis721 Th BT" w:hAnsi="Swis721 Th BT"/>
                          <w:i/>
                          <w:color w:val="FFFFFF" w:themeColor="background1"/>
                          <w:sz w:val="23"/>
                          <w:szCs w:val="23"/>
                        </w:rPr>
                        <w:t>ficus</w:t>
                      </w:r>
                      <w:proofErr w:type="spellEnd"/>
                      <w:r w:rsidRPr="008F058A">
                        <w:rPr>
                          <w:rFonts w:ascii="Cambria Math" w:hAnsi="Cambria Math" w:cs="Cambria Math"/>
                          <w:i/>
                          <w:color w:val="FFFFFF" w:themeColor="background1"/>
                          <w:sz w:val="23"/>
                          <w:szCs w:val="23"/>
                        </w:rPr>
                        <w:t>‐</w:t>
                      </w:r>
                      <w:r w:rsidRPr="008F058A">
                        <w:rPr>
                          <w:rFonts w:ascii="Swis721 Th BT" w:hAnsi="Swis721 Th BT"/>
                          <w:i/>
                          <w:color w:val="FFFFFF" w:themeColor="background1"/>
                          <w:sz w:val="23"/>
                          <w:szCs w:val="23"/>
                        </w:rPr>
                        <w:t xml:space="preserve"> indica</w:t>
                      </w:r>
                      <w:r w:rsidRPr="008F058A">
                        <w:rPr>
                          <w:rFonts w:ascii="Swis721 Th BT" w:hAnsi="Swis721 Th BT"/>
                          <w:color w:val="FFFFFF" w:themeColor="background1"/>
                          <w:sz w:val="23"/>
                          <w:szCs w:val="23"/>
                        </w:rPr>
                        <w:t xml:space="preserve"> 3 vezes ao dia</w:t>
                      </w:r>
                    </w:p>
                    <w:p w:rsidR="00E06D27" w:rsidRPr="00086CFC" w:rsidRDefault="00E06D27" w:rsidP="008F058A">
                      <w:pPr>
                        <w:spacing w:after="0" w:line="240" w:lineRule="auto"/>
                        <w:jc w:val="center"/>
                        <w:rPr>
                          <w:rFonts w:ascii="Swis721 Th BT" w:hAnsi="Swis721 Th BT"/>
                          <w:color w:val="FFFFFF" w:themeColor="background1"/>
                          <w:szCs w:val="23"/>
                        </w:rPr>
                      </w:pPr>
                    </w:p>
                  </w:txbxContent>
                </v:textbox>
              </v:shape>
            </w:pict>
          </mc:Fallback>
        </mc:AlternateContent>
      </w:r>
    </w:p>
    <w:p w:rsidR="008F058A" w:rsidRDefault="008F058A" w:rsidP="008F058A">
      <w:pPr>
        <w:pStyle w:val="Corpo"/>
      </w:pPr>
    </w:p>
    <w:p w:rsidR="008F058A" w:rsidRDefault="008F058A" w:rsidP="008F058A">
      <w:pPr>
        <w:pStyle w:val="Corpo"/>
      </w:pPr>
    </w:p>
    <w:p w:rsidR="008F058A" w:rsidRDefault="008F058A" w:rsidP="008F058A">
      <w:pPr>
        <w:pStyle w:val="Corpo"/>
      </w:pPr>
    </w:p>
    <w:p w:rsidR="008F058A" w:rsidRDefault="008F058A" w:rsidP="008F058A">
      <w:pPr>
        <w:pStyle w:val="Corpo"/>
        <w:spacing w:before="120"/>
        <w:rPr>
          <w:sz w:val="20"/>
        </w:rPr>
      </w:pPr>
    </w:p>
    <w:p w:rsidR="008F058A" w:rsidRDefault="008F058A" w:rsidP="008F058A">
      <w:pPr>
        <w:pStyle w:val="Corpo"/>
        <w:spacing w:before="120"/>
        <w:rPr>
          <w:sz w:val="20"/>
        </w:rPr>
      </w:pPr>
    </w:p>
    <w:p w:rsidR="008F058A" w:rsidRPr="008F058A" w:rsidRDefault="008F058A" w:rsidP="00F20352">
      <w:pPr>
        <w:pStyle w:val="Corpo"/>
        <w:numPr>
          <w:ilvl w:val="0"/>
          <w:numId w:val="38"/>
        </w:numPr>
        <w:ind w:left="426"/>
        <w:rPr>
          <w:sz w:val="20"/>
          <w:szCs w:val="20"/>
        </w:rPr>
      </w:pPr>
      <w:r w:rsidRPr="008F058A">
        <w:rPr>
          <w:sz w:val="20"/>
          <w:szCs w:val="20"/>
        </w:rPr>
        <w:t>Antes e após o período de tratamento de 2 semanas, os participantes realizaram o teste de recuperação intermitente (teste de dois percursos - ida e volta - nu</w:t>
      </w:r>
      <w:r w:rsidR="006636FA">
        <w:rPr>
          <w:sz w:val="20"/>
          <w:szCs w:val="20"/>
        </w:rPr>
        <w:t>m espaço previamente demarcado);</w:t>
      </w:r>
    </w:p>
    <w:p w:rsidR="008F058A" w:rsidRDefault="008F058A" w:rsidP="00F20352">
      <w:pPr>
        <w:pStyle w:val="Corpo"/>
        <w:numPr>
          <w:ilvl w:val="0"/>
          <w:numId w:val="38"/>
        </w:numPr>
        <w:ind w:left="426"/>
        <w:rPr>
          <w:sz w:val="20"/>
          <w:szCs w:val="20"/>
        </w:rPr>
      </w:pPr>
      <w:r w:rsidRPr="008F058A">
        <w:rPr>
          <w:sz w:val="20"/>
          <w:szCs w:val="20"/>
        </w:rPr>
        <w:t>A frequência cardíaca e a pressão arterial foram monitoradas</w:t>
      </w:r>
      <w:r w:rsidR="006636FA">
        <w:rPr>
          <w:sz w:val="20"/>
          <w:szCs w:val="20"/>
        </w:rPr>
        <w:t>,</w:t>
      </w:r>
      <w:r w:rsidRPr="008F058A">
        <w:rPr>
          <w:sz w:val="20"/>
          <w:szCs w:val="20"/>
        </w:rPr>
        <w:t xml:space="preserve"> e amostras de sangue foram cole</w:t>
      </w:r>
      <w:r w:rsidR="006636FA">
        <w:rPr>
          <w:sz w:val="20"/>
          <w:szCs w:val="20"/>
        </w:rPr>
        <w:t>tadas em repouso e após o teste;</w:t>
      </w:r>
    </w:p>
    <w:p w:rsidR="008F058A" w:rsidRPr="008F058A" w:rsidRDefault="008F058A" w:rsidP="00F20352">
      <w:pPr>
        <w:pStyle w:val="Corpo"/>
        <w:numPr>
          <w:ilvl w:val="0"/>
          <w:numId w:val="38"/>
        </w:numPr>
        <w:ind w:left="426"/>
        <w:rPr>
          <w:sz w:val="20"/>
          <w:szCs w:val="20"/>
        </w:rPr>
      </w:pPr>
      <w:proofErr w:type="spellStart"/>
      <w:r w:rsidRPr="008F058A">
        <w:rPr>
          <w:sz w:val="20"/>
          <w:szCs w:val="20"/>
        </w:rPr>
        <w:t>Obs</w:t>
      </w:r>
      <w:proofErr w:type="spellEnd"/>
      <w:r w:rsidRPr="008F058A">
        <w:rPr>
          <w:sz w:val="20"/>
          <w:szCs w:val="20"/>
        </w:rPr>
        <w:t>: O teste de recuperação intermitente trata-se de um teste de dois percursos (ida e volta) num espaço previamente demarcado.</w:t>
      </w:r>
    </w:p>
    <w:p w:rsidR="008F058A" w:rsidRPr="008F058A" w:rsidRDefault="008F058A" w:rsidP="008F058A">
      <w:pPr>
        <w:pStyle w:val="Corpo"/>
        <w:ind w:left="426"/>
        <w:rPr>
          <w:sz w:val="20"/>
          <w:szCs w:val="20"/>
        </w:rPr>
      </w:pPr>
    </w:p>
    <w:p w:rsidR="008F058A" w:rsidRPr="00F46D9E" w:rsidRDefault="008F058A" w:rsidP="008F058A">
      <w:pPr>
        <w:pStyle w:val="Corpo"/>
        <w:rPr>
          <w:b/>
          <w:color w:val="0082B2"/>
        </w:rPr>
      </w:pPr>
      <w:r w:rsidRPr="00F46D9E">
        <w:rPr>
          <w:b/>
          <w:color w:val="0082B2"/>
        </w:rPr>
        <w:t>Resultados:</w:t>
      </w:r>
    </w:p>
    <w:p w:rsidR="008F058A" w:rsidRPr="00714E9A" w:rsidRDefault="008F058A" w:rsidP="008F058A">
      <w:pPr>
        <w:pStyle w:val="Corpo"/>
        <w:rPr>
          <w:sz w:val="16"/>
          <w:szCs w:val="16"/>
        </w:rPr>
      </w:pPr>
    </w:p>
    <w:p w:rsidR="008F058A" w:rsidRPr="008F058A" w:rsidRDefault="008F058A" w:rsidP="00F20352">
      <w:pPr>
        <w:pStyle w:val="Corpo"/>
        <w:numPr>
          <w:ilvl w:val="0"/>
          <w:numId w:val="41"/>
        </w:numPr>
        <w:spacing w:after="120"/>
      </w:pPr>
      <w:r w:rsidRPr="008F058A">
        <w:t xml:space="preserve">O suco de </w:t>
      </w:r>
      <w:proofErr w:type="spellStart"/>
      <w:r w:rsidRPr="008F058A">
        <w:rPr>
          <w:i/>
        </w:rPr>
        <w:t>Opuntia</w:t>
      </w:r>
      <w:proofErr w:type="spellEnd"/>
      <w:r w:rsidRPr="008F058A">
        <w:rPr>
          <w:i/>
        </w:rPr>
        <w:t xml:space="preserve"> </w:t>
      </w:r>
      <w:proofErr w:type="spellStart"/>
      <w:r w:rsidRPr="008F058A">
        <w:rPr>
          <w:i/>
        </w:rPr>
        <w:t>ficus</w:t>
      </w:r>
      <w:proofErr w:type="spellEnd"/>
      <w:r w:rsidRPr="008F058A">
        <w:rPr>
          <w:i/>
        </w:rPr>
        <w:t>-indica</w:t>
      </w:r>
      <w:r w:rsidRPr="008F058A">
        <w:t xml:space="preserve"> reduz o estresse oxidativo relacionado ao exercício; </w:t>
      </w:r>
    </w:p>
    <w:p w:rsidR="008F058A" w:rsidRPr="008F058A" w:rsidRDefault="008F058A" w:rsidP="00F20352">
      <w:pPr>
        <w:pStyle w:val="Corpo"/>
        <w:numPr>
          <w:ilvl w:val="0"/>
          <w:numId w:val="41"/>
        </w:numPr>
        <w:spacing w:after="120"/>
      </w:pPr>
      <w:r w:rsidRPr="008F058A">
        <w:t xml:space="preserve">Em relação aos parâmetros bioquímicos e cardiovasculares, houve um aumento significativo no colesterol total, triglicérides, lipoproteína de alta densidade, lipoproteína de baixa densidade, creatina </w:t>
      </w:r>
      <w:proofErr w:type="spellStart"/>
      <w:r w:rsidRPr="008F058A">
        <w:t>quinase</w:t>
      </w:r>
      <w:proofErr w:type="spellEnd"/>
      <w:r w:rsidRPr="008F058A">
        <w:t xml:space="preserve">, lactato </w:t>
      </w:r>
      <w:proofErr w:type="spellStart"/>
      <w:r w:rsidRPr="008F058A">
        <w:t>desidrogenase</w:t>
      </w:r>
      <w:proofErr w:type="spellEnd"/>
      <w:r w:rsidRPr="008F058A">
        <w:t>, glicose, pressão arterial sistólica e diastólica imediatamente após o exercício;</w:t>
      </w:r>
    </w:p>
    <w:p w:rsidR="008F058A" w:rsidRPr="008F058A" w:rsidRDefault="008F058A" w:rsidP="00F20352">
      <w:pPr>
        <w:pStyle w:val="Corpo"/>
        <w:numPr>
          <w:ilvl w:val="0"/>
          <w:numId w:val="41"/>
        </w:numPr>
        <w:spacing w:after="120"/>
      </w:pPr>
      <w:r w:rsidRPr="008F058A">
        <w:t xml:space="preserve">Houve diminuição nos níveis de colesterol total, triglicérides, LDL-c, redução da frequência cardíaca máxima, creatina quinase e malondialdeído (MDA) após a suplementação do suco de </w:t>
      </w:r>
      <w:proofErr w:type="spellStart"/>
      <w:r w:rsidRPr="008F058A">
        <w:rPr>
          <w:i/>
        </w:rPr>
        <w:t>Opuntia</w:t>
      </w:r>
      <w:proofErr w:type="spellEnd"/>
      <w:r w:rsidRPr="008F058A">
        <w:rPr>
          <w:i/>
        </w:rPr>
        <w:t xml:space="preserve"> </w:t>
      </w:r>
      <w:proofErr w:type="spellStart"/>
      <w:r w:rsidRPr="008F058A">
        <w:rPr>
          <w:i/>
        </w:rPr>
        <w:t>ficus</w:t>
      </w:r>
      <w:proofErr w:type="spellEnd"/>
      <w:r w:rsidRPr="008F058A">
        <w:rPr>
          <w:i/>
        </w:rPr>
        <w:t>-indica</w:t>
      </w:r>
      <w:r w:rsidRPr="008F058A">
        <w:t xml:space="preserve"> antes e após o exercício. </w:t>
      </w:r>
    </w:p>
    <w:p w:rsidR="008F058A" w:rsidRPr="00C23ABE" w:rsidRDefault="008F058A" w:rsidP="008F058A">
      <w:pPr>
        <w:pStyle w:val="Corpo"/>
        <w:spacing w:after="120"/>
        <w:ind w:left="786"/>
        <w:rPr>
          <w:sz w:val="24"/>
        </w:rPr>
      </w:pPr>
    </w:p>
    <w:p w:rsidR="008F058A" w:rsidRPr="00F46D9E" w:rsidRDefault="008F058A" w:rsidP="008F058A">
      <w:pPr>
        <w:pStyle w:val="Corpo"/>
        <w:rPr>
          <w:b/>
          <w:color w:val="0082B2"/>
        </w:rPr>
      </w:pPr>
      <w:r w:rsidRPr="00F46D9E">
        <w:rPr>
          <w:b/>
          <w:color w:val="0082B2"/>
        </w:rPr>
        <w:t>Conclusão:</w:t>
      </w:r>
    </w:p>
    <w:p w:rsidR="008F058A" w:rsidRPr="0041379C" w:rsidRDefault="008F058A" w:rsidP="008F058A">
      <w:pPr>
        <w:pStyle w:val="Corpo"/>
        <w:rPr>
          <w:b/>
          <w:color w:val="339966"/>
          <w:sz w:val="16"/>
          <w:szCs w:val="16"/>
        </w:rPr>
      </w:pPr>
    </w:p>
    <w:p w:rsidR="008F058A" w:rsidRPr="004677A4" w:rsidRDefault="008F058A" w:rsidP="008F058A">
      <w:pPr>
        <w:jc w:val="center"/>
        <w:rPr>
          <w:rFonts w:ascii="Swis721 Th BT" w:hAnsi="Swis721 Th BT"/>
          <w:b/>
          <w:i/>
          <w:color w:val="404040" w:themeColor="text1" w:themeTint="BF"/>
        </w:rPr>
      </w:pPr>
      <w:r w:rsidRPr="004677A4">
        <w:rPr>
          <w:rFonts w:ascii="Swis721 Th BT" w:hAnsi="Swis721 Th BT"/>
          <w:b/>
          <w:i/>
          <w:color w:val="404040" w:themeColor="text1" w:themeTint="BF"/>
        </w:rPr>
        <w:t xml:space="preserve">Com isso, pode-se concluir </w:t>
      </w:r>
      <w:r>
        <w:rPr>
          <w:rFonts w:ascii="Swis721 Th BT" w:hAnsi="Swis721 Th BT"/>
          <w:b/>
          <w:i/>
          <w:color w:val="404040" w:themeColor="text1" w:themeTint="BF"/>
        </w:rPr>
        <w:t>que a</w:t>
      </w:r>
      <w:r w:rsidRPr="004677A4">
        <w:rPr>
          <w:rFonts w:ascii="Swis721 Th BT" w:hAnsi="Swis721 Th BT"/>
          <w:b/>
          <w:i/>
          <w:color w:val="404040" w:themeColor="text1" w:themeTint="BF"/>
        </w:rPr>
        <w:t xml:space="preserve"> suplementação com suco de </w:t>
      </w:r>
      <w:proofErr w:type="spellStart"/>
      <w:r w:rsidRPr="004677A4">
        <w:rPr>
          <w:rFonts w:ascii="Swis721 Th BT" w:hAnsi="Swis721 Th BT"/>
          <w:b/>
          <w:i/>
          <w:color w:val="404040" w:themeColor="text1" w:themeTint="BF"/>
        </w:rPr>
        <w:t>Opuntia</w:t>
      </w:r>
      <w:proofErr w:type="spellEnd"/>
      <w:r w:rsidRPr="004677A4">
        <w:rPr>
          <w:rFonts w:ascii="Swis721 Th BT" w:hAnsi="Swis721 Th BT"/>
          <w:b/>
          <w:i/>
          <w:color w:val="404040" w:themeColor="text1" w:themeTint="BF"/>
        </w:rPr>
        <w:t xml:space="preserve"> </w:t>
      </w:r>
      <w:proofErr w:type="spellStart"/>
      <w:r w:rsidRPr="004677A4">
        <w:rPr>
          <w:rFonts w:ascii="Swis721 Th BT" w:hAnsi="Swis721 Th BT"/>
          <w:b/>
          <w:i/>
          <w:color w:val="404040" w:themeColor="text1" w:themeTint="BF"/>
        </w:rPr>
        <w:t>ficus</w:t>
      </w:r>
      <w:proofErr w:type="spellEnd"/>
      <w:r w:rsidRPr="004677A4">
        <w:rPr>
          <w:rFonts w:ascii="Swis721 Th BT" w:hAnsi="Swis721 Th BT"/>
          <w:b/>
          <w:i/>
          <w:color w:val="404040" w:themeColor="text1" w:themeTint="BF"/>
        </w:rPr>
        <w:t>-indica tem uma potente atividade antioxidante, o que possibilit</w:t>
      </w:r>
      <w:r>
        <w:rPr>
          <w:rFonts w:ascii="Swis721 Th BT" w:hAnsi="Swis721 Th BT"/>
          <w:b/>
          <w:i/>
          <w:color w:val="404040" w:themeColor="text1" w:themeTint="BF"/>
        </w:rPr>
        <w:t>a a redução do colesterol total,</w:t>
      </w:r>
      <w:r w:rsidRPr="004677A4">
        <w:rPr>
          <w:rFonts w:ascii="Swis721 Th BT" w:hAnsi="Swis721 Th BT"/>
          <w:b/>
          <w:i/>
          <w:color w:val="404040" w:themeColor="text1" w:themeTint="BF"/>
        </w:rPr>
        <w:t xml:space="preserve"> LDL e </w:t>
      </w:r>
      <w:r>
        <w:rPr>
          <w:rFonts w:ascii="Swis721 Th BT" w:hAnsi="Swis721 Th BT"/>
          <w:b/>
          <w:i/>
          <w:color w:val="404040" w:themeColor="text1" w:themeTint="BF"/>
        </w:rPr>
        <w:t>estresse oxidativo,</w:t>
      </w:r>
      <w:r w:rsidRPr="004677A4">
        <w:rPr>
          <w:rFonts w:ascii="Swis721 Th BT" w:hAnsi="Swis721 Th BT"/>
          <w:b/>
          <w:i/>
          <w:color w:val="404040" w:themeColor="text1" w:themeTint="BF"/>
        </w:rPr>
        <w:t xml:space="preserve"> </w:t>
      </w:r>
      <w:r>
        <w:rPr>
          <w:rFonts w:ascii="Swis721 Th BT" w:hAnsi="Swis721 Th BT"/>
          <w:b/>
          <w:i/>
          <w:color w:val="404040" w:themeColor="text1" w:themeTint="BF"/>
        </w:rPr>
        <w:t>a</w:t>
      </w:r>
      <w:r w:rsidRPr="004677A4">
        <w:rPr>
          <w:rFonts w:ascii="Swis721 Th BT" w:hAnsi="Swis721 Th BT"/>
          <w:b/>
          <w:i/>
          <w:color w:val="404040" w:themeColor="text1" w:themeTint="BF"/>
        </w:rPr>
        <w:t>lém d</w:t>
      </w:r>
      <w:r>
        <w:rPr>
          <w:rFonts w:ascii="Swis721 Th BT" w:hAnsi="Swis721 Th BT"/>
          <w:b/>
          <w:i/>
          <w:color w:val="404040" w:themeColor="text1" w:themeTint="BF"/>
        </w:rPr>
        <w:t xml:space="preserve">e </w:t>
      </w:r>
      <w:r w:rsidRPr="004677A4">
        <w:rPr>
          <w:rFonts w:ascii="Swis721 Th BT" w:hAnsi="Swis721 Th BT"/>
          <w:b/>
          <w:i/>
          <w:color w:val="404040" w:themeColor="text1" w:themeTint="BF"/>
        </w:rPr>
        <w:t>diminui</w:t>
      </w:r>
      <w:r>
        <w:rPr>
          <w:rFonts w:ascii="Swis721 Th BT" w:hAnsi="Swis721 Th BT"/>
          <w:b/>
          <w:i/>
          <w:color w:val="404040" w:themeColor="text1" w:themeTint="BF"/>
        </w:rPr>
        <w:t>r</w:t>
      </w:r>
      <w:r w:rsidRPr="004677A4">
        <w:rPr>
          <w:rFonts w:ascii="Swis721 Th BT" w:hAnsi="Swis721 Th BT"/>
          <w:b/>
          <w:i/>
          <w:color w:val="404040" w:themeColor="text1" w:themeTint="BF"/>
        </w:rPr>
        <w:t xml:space="preserve"> o dano muscular causado pelo exercício de resistência.</w:t>
      </w:r>
    </w:p>
    <w:p w:rsidR="00365DBB" w:rsidRPr="006831A7" w:rsidRDefault="00365DBB" w:rsidP="00365DBB">
      <w:pPr>
        <w:pStyle w:val="Titulo"/>
      </w:pPr>
      <w:r>
        <w:t>Formulário</w:t>
      </w:r>
    </w:p>
    <w:p w:rsidR="00365DBB" w:rsidRDefault="00365DBB" w:rsidP="00365DBB">
      <w:pPr>
        <w:pStyle w:val="Corpo"/>
        <w:rPr>
          <w:b/>
          <w:i/>
          <w:sz w:val="24"/>
        </w:rPr>
      </w:pPr>
    </w:p>
    <w:p w:rsidR="00365DBB" w:rsidRPr="00C30C20" w:rsidRDefault="00365DBB" w:rsidP="00365DBB">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365DBB" w:rsidRPr="009537E7" w:rsidTr="00365DBB">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365DBB" w:rsidRPr="00C87A84" w:rsidRDefault="00D16FC3" w:rsidP="00365DBB">
            <w:pPr>
              <w:pStyle w:val="Corpo"/>
              <w:jc w:val="center"/>
              <w:rPr>
                <w:b/>
                <w:color w:val="FFFFFF" w:themeColor="background1"/>
              </w:rPr>
            </w:pPr>
            <w:r w:rsidRPr="00D16FC3">
              <w:rPr>
                <w:b/>
                <w:color w:val="FFFFFF" w:themeColor="background1"/>
                <w:sz w:val="22"/>
              </w:rPr>
              <w:t xml:space="preserve">Sachês de </w:t>
            </w:r>
            <w:proofErr w:type="spellStart"/>
            <w:r w:rsidRPr="00D16FC3">
              <w:rPr>
                <w:b/>
                <w:i/>
                <w:color w:val="FFFFFF" w:themeColor="background1"/>
                <w:sz w:val="22"/>
              </w:rPr>
              <w:t>Opuntia</w:t>
            </w:r>
            <w:proofErr w:type="spellEnd"/>
            <w:r w:rsidRPr="00D16FC3">
              <w:rPr>
                <w:b/>
                <w:i/>
                <w:color w:val="FFFFFF" w:themeColor="background1"/>
                <w:sz w:val="22"/>
              </w:rPr>
              <w:t xml:space="preserve"> </w:t>
            </w:r>
            <w:proofErr w:type="spellStart"/>
            <w:r w:rsidRPr="00D16FC3">
              <w:rPr>
                <w:b/>
                <w:i/>
                <w:color w:val="FFFFFF" w:themeColor="background1"/>
                <w:sz w:val="22"/>
              </w:rPr>
              <w:t>ficus</w:t>
            </w:r>
            <w:proofErr w:type="spellEnd"/>
            <w:r w:rsidRPr="00D16FC3">
              <w:rPr>
                <w:b/>
                <w:i/>
                <w:color w:val="FFFFFF" w:themeColor="background1"/>
                <w:sz w:val="22"/>
              </w:rPr>
              <w:t>-indica</w:t>
            </w:r>
          </w:p>
        </w:tc>
      </w:tr>
      <w:tr w:rsidR="00D16FC3" w:rsidRPr="009537E7" w:rsidTr="00D16FC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16FC3" w:rsidRPr="000E5790" w:rsidRDefault="00D16FC3" w:rsidP="00D16FC3">
            <w:pPr>
              <w:jc w:val="center"/>
              <w:rPr>
                <w:rFonts w:ascii="Swis721 Th BT" w:hAnsi="Swis721 Th BT"/>
                <w:i/>
              </w:rPr>
            </w:pPr>
            <w:proofErr w:type="spellStart"/>
            <w:r w:rsidRPr="000E5790">
              <w:rPr>
                <w:rFonts w:ascii="Swis721 Th BT" w:hAnsi="Swis721 Th BT"/>
                <w:i/>
              </w:rPr>
              <w:t>Opuntia</w:t>
            </w:r>
            <w:proofErr w:type="spellEnd"/>
            <w:r w:rsidRPr="000E5790">
              <w:rPr>
                <w:rFonts w:ascii="Swis721 Th BT" w:hAnsi="Swis721 Th BT"/>
                <w:i/>
              </w:rPr>
              <w:t xml:space="preserve"> </w:t>
            </w:r>
            <w:proofErr w:type="spellStart"/>
            <w:r w:rsidRPr="000E5790">
              <w:rPr>
                <w:rFonts w:ascii="Swis721 Th BT" w:hAnsi="Swis721 Th BT"/>
                <w:i/>
              </w:rPr>
              <w:t>ficus</w:t>
            </w:r>
            <w:proofErr w:type="spellEnd"/>
            <w:r w:rsidRPr="000E5790">
              <w:rPr>
                <w:rFonts w:ascii="Swis721 Th BT" w:hAnsi="Swis721 Th BT"/>
                <w:i/>
              </w:rPr>
              <w:t>-indic</w:t>
            </w:r>
            <w:r>
              <w:rPr>
                <w:rFonts w:ascii="Swis721 Th BT" w:hAnsi="Swis721 Th BT"/>
                <w:i/>
              </w:rPr>
              <w:t>a</w:t>
            </w:r>
            <w:r w:rsidRPr="000E5790">
              <w:rPr>
                <w:rFonts w:ascii="Swis721 Th BT" w:hAnsi="Swis721 Th BT"/>
              </w:rPr>
              <w:t>............</w:t>
            </w:r>
            <w:r>
              <w:rPr>
                <w:rFonts w:ascii="Swis721 Th BT" w:hAnsi="Swis721 Th BT"/>
              </w:rPr>
              <w:t>...</w:t>
            </w:r>
            <w:r w:rsidRPr="000E5790">
              <w:rPr>
                <w:rFonts w:ascii="Swis721 Th BT" w:hAnsi="Swis721 Th BT"/>
              </w:rPr>
              <w:t>......</w:t>
            </w:r>
            <w:r>
              <w:rPr>
                <w:rFonts w:ascii="Swis721 Th BT" w:hAnsi="Swis721 Th BT"/>
              </w:rPr>
              <w:t>........</w:t>
            </w:r>
            <w:r w:rsidRPr="000E5790">
              <w:rPr>
                <w:rFonts w:ascii="Swis721 Th BT" w:hAnsi="Swis721 Th BT"/>
              </w:rPr>
              <w:t>....</w:t>
            </w:r>
            <w:r>
              <w:rPr>
                <w:rFonts w:ascii="Swis721 Th BT" w:hAnsi="Swis721 Th BT"/>
              </w:rPr>
              <w:t>1 g</w:t>
            </w:r>
          </w:p>
        </w:tc>
      </w:tr>
      <w:tr w:rsidR="00D16FC3" w:rsidRPr="009537E7" w:rsidTr="00D16FC3">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D16FC3" w:rsidRPr="00313997" w:rsidRDefault="00D16FC3" w:rsidP="00D16FC3">
            <w:pPr>
              <w:jc w:val="center"/>
              <w:rPr>
                <w:rFonts w:ascii="Swis721 Th BT" w:hAnsi="Swis721 Th BT"/>
              </w:rPr>
            </w:pPr>
            <w:r w:rsidRPr="00313997">
              <w:rPr>
                <w:rFonts w:ascii="Swis721 Th BT" w:hAnsi="Swis721 Th BT"/>
              </w:rPr>
              <w:t>Excipiente qsp</w:t>
            </w:r>
            <w:r>
              <w:rPr>
                <w:rFonts w:ascii="Swis721 Th BT" w:hAnsi="Swis721 Th BT"/>
              </w:rPr>
              <w:t>.................................</w:t>
            </w:r>
            <w:r w:rsidRPr="00313997">
              <w:rPr>
                <w:rFonts w:ascii="Swis721 Th BT" w:hAnsi="Swis721 Th BT"/>
              </w:rPr>
              <w:t xml:space="preserve">1 </w:t>
            </w:r>
            <w:r>
              <w:rPr>
                <w:rFonts w:ascii="Swis721 Th BT" w:hAnsi="Swis721 Th BT"/>
              </w:rPr>
              <w:t>Sachê</w:t>
            </w:r>
          </w:p>
        </w:tc>
      </w:tr>
    </w:tbl>
    <w:p w:rsidR="00D16FC3" w:rsidRDefault="00D16FC3" w:rsidP="00D16FC3">
      <w:pPr>
        <w:pStyle w:val="Corpo"/>
        <w:spacing w:after="0"/>
        <w:ind w:right="4251"/>
        <w:jc w:val="left"/>
        <w:rPr>
          <w:sz w:val="16"/>
          <w:szCs w:val="16"/>
        </w:rPr>
      </w:pPr>
      <w:r>
        <w:rPr>
          <w:sz w:val="16"/>
          <w:szCs w:val="16"/>
        </w:rPr>
        <w:t xml:space="preserve">Dissolver 1 sachê em 50 mL de água. Administrar 1 sachê ao dia </w:t>
      </w:r>
      <w:r w:rsidRPr="00EA783D">
        <w:rPr>
          <w:sz w:val="16"/>
          <w:szCs w:val="16"/>
        </w:rPr>
        <w:t>ou conforme orientação médica.</w:t>
      </w:r>
    </w:p>
    <w:p w:rsidR="008F058A" w:rsidRDefault="008F058A" w:rsidP="00341162">
      <w:pPr>
        <w:ind w:right="-1"/>
      </w:pPr>
    </w:p>
    <w:p w:rsidR="008F058A" w:rsidRDefault="008F058A" w:rsidP="00341162">
      <w:pPr>
        <w:ind w:right="-1"/>
      </w:pPr>
    </w:p>
    <w:p w:rsidR="008F058A" w:rsidRDefault="008F058A" w:rsidP="00341162">
      <w:pPr>
        <w:ind w:right="-1"/>
      </w:pPr>
    </w:p>
    <w:p w:rsidR="008F058A" w:rsidRDefault="008F058A" w:rsidP="00341162">
      <w:pPr>
        <w:ind w:right="-1"/>
      </w:pPr>
    </w:p>
    <w:p w:rsidR="008F058A" w:rsidRDefault="008F058A" w:rsidP="00341162">
      <w:pPr>
        <w:ind w:right="-1"/>
      </w:pPr>
    </w:p>
    <w:p w:rsidR="008F058A" w:rsidRDefault="008F058A" w:rsidP="00341162">
      <w:pPr>
        <w:ind w:right="-1"/>
      </w:pPr>
    </w:p>
    <w:p w:rsidR="008F058A" w:rsidRDefault="008F058A" w:rsidP="00341162">
      <w:pPr>
        <w:ind w:right="-1"/>
      </w:pPr>
    </w:p>
    <w:p w:rsidR="008F058A" w:rsidRDefault="008F058A" w:rsidP="00341162">
      <w:pPr>
        <w:ind w:right="-1"/>
      </w:pPr>
    </w:p>
    <w:p w:rsidR="008F058A" w:rsidRDefault="008F058A"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Default="008311D8" w:rsidP="00341162">
      <w:pPr>
        <w:ind w:right="-1"/>
      </w:pPr>
    </w:p>
    <w:p w:rsidR="008311D8" w:rsidRPr="008311D8" w:rsidRDefault="008311D8" w:rsidP="008311D8">
      <w:pPr>
        <w:pStyle w:val="Ttulo1"/>
      </w:pPr>
      <w:bookmarkStart w:id="39" w:name="_Toc25764866"/>
      <w:r>
        <w:t>Pomegranate</w:t>
      </w:r>
      <w:bookmarkEnd w:id="39"/>
    </w:p>
    <w:p w:rsidR="008311D8" w:rsidRPr="008311D8" w:rsidRDefault="008311D8" w:rsidP="008311D8">
      <w:pPr>
        <w:ind w:right="-1"/>
        <w:jc w:val="center"/>
        <w:rPr>
          <w:rFonts w:ascii="Swis721 Th BT" w:eastAsia="MS Mincho" w:hAnsi="Swis721 Th BT"/>
          <w:b/>
          <w:color w:val="0082B2"/>
          <w:sz w:val="40"/>
        </w:rPr>
      </w:pPr>
      <w:r w:rsidRPr="008311D8">
        <w:rPr>
          <w:rFonts w:ascii="Swis721 Th BT" w:eastAsia="MS Mincho" w:hAnsi="Swis721 Th BT"/>
          <w:b/>
          <w:color w:val="0082B2"/>
          <w:sz w:val="40"/>
        </w:rPr>
        <w:t>Protege o Endotélio dos Efeitos Oxidativos dos Exercícios Intensos</w:t>
      </w:r>
    </w:p>
    <w:p w:rsidR="008311D8" w:rsidRDefault="008311D8" w:rsidP="008311D8">
      <w:pPr>
        <w:pStyle w:val="Corpo"/>
      </w:pPr>
      <w:r w:rsidRPr="00574811">
        <w:t>Alguns produtos aumentam a p</w:t>
      </w:r>
      <w:r>
        <w:t xml:space="preserve">rodução de óxido nítrico e são usados antes dos exercícios, dentre eles, destacam-se a arginina e a citrulina. </w:t>
      </w:r>
      <w:r w:rsidRPr="00574811">
        <w:t xml:space="preserve">Recentemente, </w:t>
      </w:r>
      <w:r w:rsidRPr="001978E5">
        <w:rPr>
          <w:b/>
        </w:rPr>
        <w:t>outras fontes como</w:t>
      </w:r>
      <w:r w:rsidR="006636FA">
        <w:rPr>
          <w:b/>
        </w:rPr>
        <w:t>,</w:t>
      </w:r>
      <w:r w:rsidRPr="001978E5">
        <w:rPr>
          <w:b/>
        </w:rPr>
        <w:t xml:space="preserve"> o pomegranate</w:t>
      </w:r>
      <w:r w:rsidR="006636FA">
        <w:rPr>
          <w:b/>
        </w:rPr>
        <w:t>,</w:t>
      </w:r>
      <w:r w:rsidRPr="001978E5">
        <w:rPr>
          <w:b/>
        </w:rPr>
        <w:t xml:space="preserve"> ganha</w:t>
      </w:r>
      <w:r w:rsidR="006636FA">
        <w:rPr>
          <w:b/>
        </w:rPr>
        <w:t>m</w:t>
      </w:r>
      <w:r w:rsidRPr="001978E5">
        <w:rPr>
          <w:b/>
        </w:rPr>
        <w:t xml:space="preserve"> atenção entre os praticantes de atividades físicas devido </w:t>
      </w:r>
      <w:r w:rsidR="006636FA">
        <w:rPr>
          <w:b/>
        </w:rPr>
        <w:t>à</w:t>
      </w:r>
      <w:r w:rsidRPr="001978E5">
        <w:rPr>
          <w:b/>
        </w:rPr>
        <w:t xml:space="preserve"> sua capacidade </w:t>
      </w:r>
      <w:proofErr w:type="spellStart"/>
      <w:r w:rsidRPr="001978E5">
        <w:rPr>
          <w:b/>
        </w:rPr>
        <w:t>ergogênica</w:t>
      </w:r>
      <w:proofErr w:type="spellEnd"/>
      <w:r w:rsidRPr="001978E5">
        <w:rPr>
          <w:b/>
        </w:rPr>
        <w:t xml:space="preserve"> através do aumento da concentração de óxido nítrico e na prevenção dos danos causados pelos radicais livres gerados pelo exercício</w:t>
      </w:r>
      <w:r>
        <w:t xml:space="preserve"> (</w:t>
      </w:r>
      <w:proofErr w:type="spellStart"/>
      <w:r w:rsidRPr="00574811">
        <w:t>Roelofs</w:t>
      </w:r>
      <w:proofErr w:type="spellEnd"/>
      <w:r>
        <w:t xml:space="preserve"> </w:t>
      </w:r>
      <w:r>
        <w:rPr>
          <w:i/>
        </w:rPr>
        <w:t xml:space="preserve">et </w:t>
      </w:r>
      <w:r w:rsidRPr="00574811">
        <w:rPr>
          <w:i/>
        </w:rPr>
        <w:t>al</w:t>
      </w:r>
      <w:r>
        <w:t>., 2017).</w:t>
      </w:r>
    </w:p>
    <w:p w:rsidR="00C91DF2" w:rsidRDefault="00C91DF2" w:rsidP="008311D8">
      <w:pPr>
        <w:pStyle w:val="Corpo"/>
      </w:pPr>
    </w:p>
    <w:p w:rsidR="008311D8" w:rsidRPr="00F847A8" w:rsidRDefault="00C91DF2" w:rsidP="008311D8">
      <w:pPr>
        <w:pStyle w:val="Corpo"/>
        <w:rPr>
          <w:sz w:val="16"/>
          <w:szCs w:val="16"/>
        </w:rPr>
      </w:pPr>
      <w:r>
        <w:rPr>
          <w:noProof/>
          <w:lang w:eastAsia="pt-BR"/>
        </w:rPr>
        <mc:AlternateContent>
          <mc:Choice Requires="wps">
            <w:drawing>
              <wp:anchor distT="0" distB="0" distL="114300" distR="114300" simplePos="0" relativeHeight="252498944" behindDoc="0" locked="0" layoutInCell="1" allowOverlap="1">
                <wp:simplePos x="0" y="0"/>
                <wp:positionH relativeFrom="margin">
                  <wp:align>right</wp:align>
                </wp:positionH>
                <wp:positionV relativeFrom="paragraph">
                  <wp:posOffset>160020</wp:posOffset>
                </wp:positionV>
                <wp:extent cx="2750185" cy="1933575"/>
                <wp:effectExtent l="0" t="0" r="0" b="9525"/>
                <wp:wrapNone/>
                <wp:docPr id="719" name="Caixa de texto 7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185" cy="193357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9414D3" w:rsidRDefault="00E06D27" w:rsidP="008311D8">
                            <w:pPr>
                              <w:pStyle w:val="Subttulo"/>
                              <w:spacing w:after="0"/>
                              <w:ind w:right="95"/>
                              <w:jc w:val="both"/>
                              <w:rPr>
                                <w:rFonts w:ascii="Swis721 Th BT" w:hAnsi="Swis721 Th BT"/>
                                <w:b w:val="0"/>
                                <w:color w:val="auto"/>
                                <w:sz w:val="18"/>
                              </w:rPr>
                            </w:pPr>
                            <w:r w:rsidRPr="009414D3">
                              <w:rPr>
                                <w:rFonts w:ascii="Swis721 Th BT" w:hAnsi="Swis721 Th BT"/>
                                <w:color w:val="auto"/>
                                <w:sz w:val="18"/>
                              </w:rPr>
                              <w:t>Legenda:</w:t>
                            </w:r>
                            <w:r w:rsidRPr="009414D3">
                              <w:rPr>
                                <w:rFonts w:ascii="Swis721 Th BT" w:hAnsi="Swis721 Th BT"/>
                                <w:b w:val="0"/>
                                <w:color w:val="auto"/>
                                <w:sz w:val="18"/>
                              </w:rPr>
                              <w:t xml:space="preserve"> </w:t>
                            </w:r>
                            <w:r w:rsidRPr="009414D3">
                              <w:rPr>
                                <w:rFonts w:ascii="Swis721 Th BT" w:hAnsi="Swis721 Th BT"/>
                                <w:color w:val="auto"/>
                                <w:sz w:val="18"/>
                              </w:rPr>
                              <w:t>Esquema demonstrando o mecanismo inflamatório após uma seção de exercício físico.</w:t>
                            </w:r>
                            <w:r w:rsidRPr="009414D3">
                              <w:rPr>
                                <w:rFonts w:ascii="Swis721 Th BT" w:hAnsi="Swis721 Th BT"/>
                                <w:b w:val="0"/>
                                <w:color w:val="auto"/>
                                <w:sz w:val="18"/>
                              </w:rPr>
                              <w:t xml:space="preserve"> A IL-6 – mediador primário da reação de fase aguda libera a PCR (proteína C reativa) e inibidor de protease </w:t>
                            </w:r>
                            <w:r w:rsidRPr="009414D3">
                              <w:rPr>
                                <w:rFonts w:ascii="Calibri" w:hAnsi="Calibri" w:cs="Arial"/>
                                <w:b w:val="0"/>
                                <w:color w:val="auto"/>
                                <w:sz w:val="18"/>
                              </w:rPr>
                              <w:t>α</w:t>
                            </w:r>
                            <w:r w:rsidRPr="009414D3">
                              <w:rPr>
                                <w:rFonts w:ascii="Swis721 Th BT" w:hAnsi="Swis721 Th BT" w:cs="Futura Md BT"/>
                                <w:b w:val="0"/>
                                <w:color w:val="auto"/>
                                <w:sz w:val="18"/>
                              </w:rPr>
                              <w:t xml:space="preserve">-1 (fígado). Além disso, estimula </w:t>
                            </w:r>
                            <w:r w:rsidRPr="009414D3">
                              <w:rPr>
                                <w:rFonts w:ascii="Swis721 Th BT" w:hAnsi="Swis721 Th BT"/>
                                <w:b w:val="0"/>
                                <w:color w:val="auto"/>
                                <w:sz w:val="18"/>
                              </w:rPr>
                              <w:t>a produção de citocinas anti-</w:t>
                            </w:r>
                            <w:r w:rsidRPr="00565530">
                              <w:rPr>
                                <w:rFonts w:ascii="Swis721 Th BT" w:hAnsi="Swis721 Th BT"/>
                                <w:b w:val="0"/>
                                <w:color w:val="auto"/>
                                <w:sz w:val="18"/>
                              </w:rPr>
                              <w:t xml:space="preserve">inflamatórias. Outro resultado </w:t>
                            </w:r>
                            <w:r>
                              <w:rPr>
                                <w:rFonts w:ascii="Swis721 Th BT" w:hAnsi="Swis721 Th BT"/>
                                <w:b w:val="0"/>
                                <w:color w:val="auto"/>
                                <w:sz w:val="18"/>
                              </w:rPr>
                              <w:t>dessa</w:t>
                            </w:r>
                            <w:r w:rsidRPr="00565530">
                              <w:rPr>
                                <w:rFonts w:ascii="Swis721 Th BT" w:hAnsi="Swis721 Th BT"/>
                                <w:b w:val="0"/>
                                <w:color w:val="auto"/>
                                <w:sz w:val="18"/>
                              </w:rPr>
                              <w:t xml:space="preserve"> citocina é a liberação de ACTH</w:t>
                            </w:r>
                            <w:r>
                              <w:rPr>
                                <w:rFonts w:ascii="Swis721 Th BT" w:hAnsi="Swis721 Th BT"/>
                                <w:b w:val="0"/>
                                <w:color w:val="auto"/>
                                <w:sz w:val="18"/>
                              </w:rPr>
                              <w:t>,</w:t>
                            </w:r>
                            <w:r w:rsidRPr="00565530">
                              <w:rPr>
                                <w:rFonts w:ascii="Swis721 Th BT" w:hAnsi="Swis721 Th BT"/>
                                <w:b w:val="0"/>
                                <w:color w:val="auto"/>
                                <w:sz w:val="18"/>
                              </w:rPr>
                              <w:t xml:space="preserve"> que promove a liberação de cortisol, uma substância anti-inflamatória (Cruz </w:t>
                            </w:r>
                            <w:r w:rsidRPr="00565530">
                              <w:rPr>
                                <w:rFonts w:ascii="Swis721 Th BT" w:hAnsi="Swis721 Th BT"/>
                                <w:b w:val="0"/>
                                <w:i/>
                                <w:color w:val="auto"/>
                                <w:sz w:val="18"/>
                              </w:rPr>
                              <w:t>et al.,</w:t>
                            </w:r>
                            <w:r>
                              <w:rPr>
                                <w:rFonts w:ascii="Swis721 Th BT" w:hAnsi="Swis721 Th BT"/>
                                <w:b w:val="0"/>
                                <w:color w:val="auto"/>
                                <w:sz w:val="18"/>
                              </w:rPr>
                              <w:t xml:space="preserve"> 2007).</w:t>
                            </w:r>
                          </w:p>
                          <w:p w:rsidR="00E06D27" w:rsidRDefault="00E06D27" w:rsidP="008311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19" o:spid="_x0000_s1250" type="#_x0000_t202" style="position:absolute;left:0;text-align:left;margin-left:165.35pt;margin-top:12.6pt;width:216.55pt;height:152.25pt;z-index:252498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" fillcolor="white [3212]" stroked="f">
                <v:textbox>
                  <w:txbxContent>
                    <w:p w:rsidR="00E06D27" w:rsidRPr="009414D3" w:rsidRDefault="00E06D27" w:rsidP="008311D8">
                      <w:pPr>
                        <w:pStyle w:val="Subttulo"/>
                        <w:spacing w:after="0"/>
                        <w:ind w:right="95"/>
                        <w:jc w:val="both"/>
                        <w:rPr>
                          <w:rFonts w:ascii="Swis721 Th BT" w:hAnsi="Swis721 Th BT"/>
                          <w:b w:val="0"/>
                          <w:color w:val="auto"/>
                          <w:sz w:val="18"/>
                        </w:rPr>
                      </w:pPr>
                      <w:r w:rsidRPr="009414D3">
                        <w:rPr>
                          <w:rFonts w:ascii="Swis721 Th BT" w:hAnsi="Swis721 Th BT"/>
                          <w:color w:val="auto"/>
                          <w:sz w:val="18"/>
                        </w:rPr>
                        <w:t>Legenda:</w:t>
                      </w:r>
                      <w:r w:rsidRPr="009414D3">
                        <w:rPr>
                          <w:rFonts w:ascii="Swis721 Th BT" w:hAnsi="Swis721 Th BT"/>
                          <w:b w:val="0"/>
                          <w:color w:val="auto"/>
                          <w:sz w:val="18"/>
                        </w:rPr>
                        <w:t xml:space="preserve"> </w:t>
                      </w:r>
                      <w:r w:rsidRPr="009414D3">
                        <w:rPr>
                          <w:rFonts w:ascii="Swis721 Th BT" w:hAnsi="Swis721 Th BT"/>
                          <w:color w:val="auto"/>
                          <w:sz w:val="18"/>
                        </w:rPr>
                        <w:t>Esquema demonstrando o mecanismo inflamatório após uma seção de exercício físico.</w:t>
                      </w:r>
                      <w:r w:rsidRPr="009414D3">
                        <w:rPr>
                          <w:rFonts w:ascii="Swis721 Th BT" w:hAnsi="Swis721 Th BT"/>
                          <w:b w:val="0"/>
                          <w:color w:val="auto"/>
                          <w:sz w:val="18"/>
                        </w:rPr>
                        <w:t xml:space="preserve"> A IL-6 – mediador primário da reação de fase aguda libera a PCR (proteína C reativa) e inibidor de protease </w:t>
                      </w:r>
                      <w:r w:rsidRPr="009414D3">
                        <w:rPr>
                          <w:rFonts w:ascii="Calibri" w:hAnsi="Calibri" w:cs="Arial"/>
                          <w:b w:val="0"/>
                          <w:color w:val="auto"/>
                          <w:sz w:val="18"/>
                        </w:rPr>
                        <w:t>α</w:t>
                      </w:r>
                      <w:r w:rsidRPr="009414D3">
                        <w:rPr>
                          <w:rFonts w:ascii="Swis721 Th BT" w:hAnsi="Swis721 Th BT" w:cs="Futura Md BT"/>
                          <w:b w:val="0"/>
                          <w:color w:val="auto"/>
                          <w:sz w:val="18"/>
                        </w:rPr>
                        <w:t xml:space="preserve">-1 (fígado). Além disso, estimula </w:t>
                      </w:r>
                      <w:r w:rsidRPr="009414D3">
                        <w:rPr>
                          <w:rFonts w:ascii="Swis721 Th BT" w:hAnsi="Swis721 Th BT"/>
                          <w:b w:val="0"/>
                          <w:color w:val="auto"/>
                          <w:sz w:val="18"/>
                        </w:rPr>
                        <w:t>a produção de citocinas anti-</w:t>
                      </w:r>
                      <w:r w:rsidRPr="00565530">
                        <w:rPr>
                          <w:rFonts w:ascii="Swis721 Th BT" w:hAnsi="Swis721 Th BT"/>
                          <w:b w:val="0"/>
                          <w:color w:val="auto"/>
                          <w:sz w:val="18"/>
                        </w:rPr>
                        <w:t xml:space="preserve">inflamatórias. Outro resultado </w:t>
                      </w:r>
                      <w:r>
                        <w:rPr>
                          <w:rFonts w:ascii="Swis721 Th BT" w:hAnsi="Swis721 Th BT"/>
                          <w:b w:val="0"/>
                          <w:color w:val="auto"/>
                          <w:sz w:val="18"/>
                        </w:rPr>
                        <w:t>dessa</w:t>
                      </w:r>
                      <w:r w:rsidRPr="00565530">
                        <w:rPr>
                          <w:rFonts w:ascii="Swis721 Th BT" w:hAnsi="Swis721 Th BT"/>
                          <w:b w:val="0"/>
                          <w:color w:val="auto"/>
                          <w:sz w:val="18"/>
                        </w:rPr>
                        <w:t xml:space="preserve"> citocina é a liberação de ACTH</w:t>
                      </w:r>
                      <w:r>
                        <w:rPr>
                          <w:rFonts w:ascii="Swis721 Th BT" w:hAnsi="Swis721 Th BT"/>
                          <w:b w:val="0"/>
                          <w:color w:val="auto"/>
                          <w:sz w:val="18"/>
                        </w:rPr>
                        <w:t>,</w:t>
                      </w:r>
                      <w:r w:rsidRPr="00565530">
                        <w:rPr>
                          <w:rFonts w:ascii="Swis721 Th BT" w:hAnsi="Swis721 Th BT"/>
                          <w:b w:val="0"/>
                          <w:color w:val="auto"/>
                          <w:sz w:val="18"/>
                        </w:rPr>
                        <w:t xml:space="preserve"> que promove a liberação de cortisol, uma substância anti-inflamatória (Cruz </w:t>
                      </w:r>
                      <w:r w:rsidRPr="00565530">
                        <w:rPr>
                          <w:rFonts w:ascii="Swis721 Th BT" w:hAnsi="Swis721 Th BT"/>
                          <w:b w:val="0"/>
                          <w:i/>
                          <w:color w:val="auto"/>
                          <w:sz w:val="18"/>
                        </w:rPr>
                        <w:t>et al.,</w:t>
                      </w:r>
                      <w:r>
                        <w:rPr>
                          <w:rFonts w:ascii="Swis721 Th BT" w:hAnsi="Swis721 Th BT"/>
                          <w:b w:val="0"/>
                          <w:color w:val="auto"/>
                          <w:sz w:val="18"/>
                        </w:rPr>
                        <w:t xml:space="preserve"> 2007).</w:t>
                      </w:r>
                    </w:p>
                    <w:p w:rsidR="00E06D27" w:rsidRDefault="00E06D27" w:rsidP="008311D8"/>
                  </w:txbxContent>
                </v:textbox>
                <w10:wrap anchorx="margin"/>
              </v:shape>
            </w:pict>
          </mc:Fallback>
        </mc:AlternateContent>
      </w:r>
      <w:r w:rsidR="008311D8">
        <w:rPr>
          <w:noProof/>
          <w:lang w:eastAsia="pt-BR"/>
        </w:rPr>
        <mc:AlternateContent>
          <mc:Choice Requires="wps">
            <w:drawing>
              <wp:anchor distT="0" distB="0" distL="114300" distR="114300" simplePos="0" relativeHeight="252497920" behindDoc="0" locked="0" layoutInCell="1" allowOverlap="1">
                <wp:simplePos x="0" y="0"/>
                <wp:positionH relativeFrom="column">
                  <wp:posOffset>-77470</wp:posOffset>
                </wp:positionH>
                <wp:positionV relativeFrom="paragraph">
                  <wp:posOffset>66675</wp:posOffset>
                </wp:positionV>
                <wp:extent cx="3460115" cy="3139440"/>
                <wp:effectExtent l="2540" t="0" r="4445" b="0"/>
                <wp:wrapNone/>
                <wp:docPr id="722" name="Caixa de texto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0115" cy="313944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Default="00E06D27" w:rsidP="008311D8">
                            <w:r w:rsidRPr="001978E5">
                              <w:rPr>
                                <w:noProof/>
                                <w:lang w:eastAsia="pt-BR"/>
                              </w:rPr>
                              <w:drawing>
                                <wp:inline distT="0" distB="0" distL="0" distR="0" wp14:anchorId="20529E59" wp14:editId="1C917667">
                                  <wp:extent cx="3028493" cy="3116275"/>
                                  <wp:effectExtent l="19050" t="0" r="457" b="0"/>
                                  <wp:docPr id="718" name="Imagem 718"/>
                                  <wp:cNvGraphicFramePr/>
                                  <a:graphic xmlns:a="http://schemas.openxmlformats.org/drawingml/2006/main">
                                    <a:graphicData uri="http://schemas.openxmlformats.org/drawingml/2006/picture">
                                      <pic:pic xmlns:pic="http://schemas.openxmlformats.org/drawingml/2006/picture">
                                        <pic:nvPicPr>
                                          <pic:cNvPr id="62466" name="Picture 4" descr="imagem"/>
                                          <pic:cNvPicPr>
                                            <a:picLocks noChangeAspect="1" noChangeArrowheads="1"/>
                                          </pic:cNvPicPr>
                                        </pic:nvPicPr>
                                        <pic:blipFill>
                                          <a:blip r:embed="rId10" cstate="print"/>
                                          <a:srcRect/>
                                          <a:stretch>
                                            <a:fillRect/>
                                          </a:stretch>
                                        </pic:blipFill>
                                        <pic:spPr bwMode="auto">
                                          <a:xfrm>
                                            <a:off x="0" y="0"/>
                                            <a:ext cx="3032964" cy="312087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22" o:spid="_x0000_s1251" type="#_x0000_t202" style="position:absolute;left:0;text-align:left;margin-left:-6.1pt;margin-top:5.25pt;width:272.45pt;height:247.2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" fillcolor="white [3212]" stroked="f">
                <v:textbox>
                  <w:txbxContent>
                    <w:p w:rsidR="00E06D27" w:rsidRDefault="00E06D27" w:rsidP="008311D8">
                      <w:r w:rsidRPr="001978E5">
                        <w:rPr>
                          <w:noProof/>
                          <w:lang w:eastAsia="pt-BR"/>
                        </w:rPr>
                        <w:drawing>
                          <wp:inline distT="0" distB="0" distL="0" distR="0" wp14:anchorId="20529E59" wp14:editId="1C917667">
                            <wp:extent cx="3028493" cy="3116275"/>
                            <wp:effectExtent l="19050" t="0" r="457" b="0"/>
                            <wp:docPr id="718" name="Imagem 718"/>
                            <wp:cNvGraphicFramePr/>
                            <a:graphic xmlns:a="http://schemas.openxmlformats.org/drawingml/2006/main">
                              <a:graphicData uri="http://schemas.openxmlformats.org/drawingml/2006/picture">
                                <pic:pic xmlns:pic="http://schemas.openxmlformats.org/drawingml/2006/picture">
                                  <pic:nvPicPr>
                                    <pic:cNvPr id="62466" name="Picture 4" descr="imagem"/>
                                    <pic:cNvPicPr>
                                      <a:picLocks noChangeAspect="1" noChangeArrowheads="1"/>
                                    </pic:cNvPicPr>
                                  </pic:nvPicPr>
                                  <pic:blipFill>
                                    <a:blip r:embed="rId10" cstate="print"/>
                                    <a:srcRect/>
                                    <a:stretch>
                                      <a:fillRect/>
                                    </a:stretch>
                                  </pic:blipFill>
                                  <pic:spPr bwMode="auto">
                                    <a:xfrm>
                                      <a:off x="0" y="0"/>
                                      <a:ext cx="3032964" cy="3120876"/>
                                    </a:xfrm>
                                    <a:prstGeom prst="rect">
                                      <a:avLst/>
                                    </a:prstGeom>
                                    <a:noFill/>
                                    <a:ln w="9525">
                                      <a:noFill/>
                                      <a:miter lim="800000"/>
                                      <a:headEnd/>
                                      <a:tailEnd/>
                                    </a:ln>
                                  </pic:spPr>
                                </pic:pic>
                              </a:graphicData>
                            </a:graphic>
                          </wp:inline>
                        </w:drawing>
                      </w:r>
                    </w:p>
                  </w:txbxContent>
                </v:textbox>
              </v:shape>
            </w:pict>
          </mc:Fallback>
        </mc:AlternateContent>
      </w:r>
      <w:r w:rsidR="008311D8">
        <w:br/>
      </w:r>
    </w:p>
    <w:p w:rsidR="008311D8" w:rsidRDefault="008311D8" w:rsidP="008311D8">
      <w:pPr>
        <w:pStyle w:val="Corpo"/>
      </w:pPr>
    </w:p>
    <w:p w:rsidR="008311D8" w:rsidRDefault="008311D8" w:rsidP="008311D8">
      <w:pPr>
        <w:pStyle w:val="Corpo"/>
        <w:tabs>
          <w:tab w:val="left" w:pos="567"/>
        </w:tabs>
      </w:pPr>
    </w:p>
    <w:p w:rsidR="008311D8" w:rsidRPr="00072E00" w:rsidRDefault="008311D8" w:rsidP="008311D8">
      <w:pPr>
        <w:pStyle w:val="Corpo"/>
        <w:rPr>
          <w:sz w:val="10"/>
          <w:szCs w:val="10"/>
        </w:rPr>
      </w:pPr>
    </w:p>
    <w:p w:rsidR="008311D8" w:rsidRDefault="008311D8" w:rsidP="008311D8">
      <w:pPr>
        <w:pStyle w:val="Corpo"/>
        <w:tabs>
          <w:tab w:val="left" w:pos="567"/>
        </w:tabs>
      </w:pPr>
    </w:p>
    <w:p w:rsidR="008311D8" w:rsidRDefault="008311D8" w:rsidP="008311D8">
      <w:pPr>
        <w:pStyle w:val="Corpo"/>
        <w:rPr>
          <w:b/>
          <w:color w:val="339966"/>
        </w:rPr>
      </w:pPr>
    </w:p>
    <w:p w:rsidR="008311D8" w:rsidRDefault="008311D8" w:rsidP="008311D8">
      <w:pPr>
        <w:pStyle w:val="Corpo"/>
        <w:tabs>
          <w:tab w:val="left" w:pos="567"/>
        </w:tabs>
      </w:pPr>
      <w:r>
        <w:rPr>
          <w:noProof/>
          <w:lang w:eastAsia="pt-BR"/>
        </w:rPr>
        <mc:AlternateContent>
          <mc:Choice Requires="wps">
            <w:drawing>
              <wp:anchor distT="0" distB="0" distL="114300" distR="114300" simplePos="0" relativeHeight="252499968" behindDoc="0" locked="0" layoutInCell="1" allowOverlap="1">
                <wp:simplePos x="0" y="0"/>
                <wp:positionH relativeFrom="margin">
                  <wp:align>left</wp:align>
                </wp:positionH>
                <wp:positionV relativeFrom="paragraph">
                  <wp:posOffset>2313940</wp:posOffset>
                </wp:positionV>
                <wp:extent cx="5807710" cy="2550160"/>
                <wp:effectExtent l="0" t="0" r="2540" b="2540"/>
                <wp:wrapNone/>
                <wp:docPr id="720" name="Caixa de texto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7710" cy="25501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F847A8" w:rsidRDefault="00E06D27" w:rsidP="008311D8">
                            <w:pPr>
                              <w:jc w:val="both"/>
                              <w:rPr>
                                <w:rFonts w:ascii="Swis721 Th BT" w:hAnsi="Swis721 Th BT" w:cs="Arial"/>
                                <w:color w:val="000000"/>
                                <w:sz w:val="23"/>
                                <w:szCs w:val="23"/>
                              </w:rPr>
                            </w:pPr>
                            <w:r w:rsidRPr="00F847A8">
                              <w:rPr>
                                <w:rFonts w:ascii="Swis721 Th BT" w:hAnsi="Swis721 Th BT" w:cs="Arial"/>
                                <w:color w:val="000000"/>
                                <w:sz w:val="23"/>
                                <w:szCs w:val="23"/>
                              </w:rPr>
                              <w:t xml:space="preserve">Os principais </w:t>
                            </w:r>
                            <w:proofErr w:type="spellStart"/>
                            <w:r w:rsidRPr="00F847A8">
                              <w:rPr>
                                <w:rFonts w:ascii="Swis721 Th BT" w:hAnsi="Swis721 Th BT" w:cs="Arial"/>
                                <w:color w:val="000000"/>
                                <w:sz w:val="23"/>
                                <w:szCs w:val="23"/>
                              </w:rPr>
                              <w:t>polifenóis</w:t>
                            </w:r>
                            <w:proofErr w:type="spellEnd"/>
                            <w:r w:rsidRPr="00F847A8">
                              <w:rPr>
                                <w:rFonts w:ascii="Swis721 Th BT" w:hAnsi="Swis721 Th BT" w:cs="Arial"/>
                                <w:color w:val="000000"/>
                                <w:sz w:val="23"/>
                                <w:szCs w:val="23"/>
                              </w:rPr>
                              <w:t xml:space="preserve"> do </w:t>
                            </w:r>
                            <w:proofErr w:type="spellStart"/>
                            <w:r w:rsidRPr="00F847A8">
                              <w:rPr>
                                <w:rFonts w:ascii="Swis721 Th BT" w:hAnsi="Swis721 Th BT" w:cs="Arial"/>
                                <w:color w:val="000000"/>
                                <w:sz w:val="23"/>
                                <w:szCs w:val="23"/>
                              </w:rPr>
                              <w:t>pomegranate</w:t>
                            </w:r>
                            <w:proofErr w:type="spellEnd"/>
                            <w:r w:rsidRPr="00F847A8">
                              <w:rPr>
                                <w:rFonts w:ascii="Swis721 Th BT" w:hAnsi="Swis721 Th BT" w:cs="Arial"/>
                                <w:color w:val="000000"/>
                                <w:sz w:val="23"/>
                                <w:szCs w:val="23"/>
                              </w:rPr>
                              <w:t xml:space="preserve"> são as </w:t>
                            </w:r>
                            <w:proofErr w:type="spellStart"/>
                            <w:r w:rsidRPr="00F847A8">
                              <w:rPr>
                                <w:rFonts w:ascii="Swis721 Th BT" w:hAnsi="Swis721 Th BT" w:cs="Arial"/>
                                <w:color w:val="000000"/>
                                <w:sz w:val="23"/>
                                <w:szCs w:val="23"/>
                              </w:rPr>
                              <w:t>elagitaninas</w:t>
                            </w:r>
                            <w:proofErr w:type="spellEnd"/>
                            <w:r w:rsidRPr="00F847A8">
                              <w:rPr>
                                <w:rFonts w:ascii="Swis721 Th BT" w:hAnsi="Swis721 Th BT" w:cs="Arial"/>
                                <w:color w:val="000000"/>
                                <w:sz w:val="23"/>
                                <w:szCs w:val="23"/>
                              </w:rPr>
                              <w:t xml:space="preserve">. As </w:t>
                            </w:r>
                            <w:proofErr w:type="spellStart"/>
                            <w:r w:rsidRPr="00F847A8">
                              <w:rPr>
                                <w:rFonts w:ascii="Swis721 Th BT" w:hAnsi="Swis721 Th BT" w:cs="Arial"/>
                                <w:color w:val="000000"/>
                                <w:sz w:val="23"/>
                                <w:szCs w:val="23"/>
                              </w:rPr>
                              <w:t>elagitaninas</w:t>
                            </w:r>
                            <w:proofErr w:type="spellEnd"/>
                            <w:r w:rsidRPr="00F847A8">
                              <w:rPr>
                                <w:rFonts w:ascii="Swis721 Th BT" w:hAnsi="Swis721 Th BT" w:cs="Arial"/>
                                <w:color w:val="000000"/>
                                <w:sz w:val="23"/>
                                <w:szCs w:val="23"/>
                              </w:rPr>
                              <w:t xml:space="preserve">, ao serem hidrolisadas, liberam moléculas de ácido </w:t>
                            </w:r>
                            <w:r>
                              <w:rPr>
                                <w:rFonts w:ascii="Swis721 Th BT" w:hAnsi="Swis721 Th BT" w:cs="Arial"/>
                                <w:color w:val="000000"/>
                                <w:sz w:val="23"/>
                                <w:szCs w:val="23"/>
                              </w:rPr>
                              <w:t>Elágico,</w:t>
                            </w:r>
                            <w:r w:rsidRPr="00F847A8">
                              <w:rPr>
                                <w:rFonts w:ascii="Swis721 Th BT" w:hAnsi="Swis721 Th BT" w:cs="Arial"/>
                                <w:color w:val="000000"/>
                                <w:sz w:val="23"/>
                                <w:szCs w:val="23"/>
                              </w:rPr>
                              <w:t xml:space="preserve"> que</w:t>
                            </w:r>
                            <w:r>
                              <w:rPr>
                                <w:rFonts w:ascii="Swis721 Th BT" w:hAnsi="Swis721 Th BT" w:cs="Arial"/>
                                <w:color w:val="000000"/>
                                <w:sz w:val="23"/>
                                <w:szCs w:val="23"/>
                              </w:rPr>
                              <w:t>,</w:t>
                            </w:r>
                            <w:r w:rsidRPr="00F847A8">
                              <w:rPr>
                                <w:rFonts w:ascii="Swis721 Th BT" w:hAnsi="Swis721 Th BT" w:cs="Arial"/>
                                <w:color w:val="000000"/>
                                <w:sz w:val="23"/>
                                <w:szCs w:val="23"/>
                              </w:rPr>
                              <w:t xml:space="preserve"> por sua vez</w:t>
                            </w:r>
                            <w:r>
                              <w:rPr>
                                <w:rFonts w:ascii="Swis721 Th BT" w:hAnsi="Swis721 Th BT" w:cs="Arial"/>
                                <w:color w:val="000000"/>
                                <w:sz w:val="23"/>
                                <w:szCs w:val="23"/>
                              </w:rPr>
                              <w:t>,</w:t>
                            </w:r>
                            <w:r w:rsidRPr="00F847A8">
                              <w:rPr>
                                <w:rFonts w:ascii="Swis721 Th BT" w:hAnsi="Swis721 Th BT" w:cs="Arial"/>
                                <w:color w:val="000000"/>
                                <w:sz w:val="23"/>
                                <w:szCs w:val="23"/>
                              </w:rPr>
                              <w:t xml:space="preserve"> atua como antioxidante </w:t>
                            </w:r>
                            <w:r w:rsidRPr="00F847A8">
                              <w:rPr>
                                <w:rFonts w:ascii="Swis721 Th BT" w:hAnsi="Swis721 Th BT"/>
                                <w:sz w:val="23"/>
                                <w:szCs w:val="23"/>
                              </w:rPr>
                              <w:t>(</w:t>
                            </w:r>
                            <w:proofErr w:type="spellStart"/>
                            <w:r w:rsidRPr="00F847A8">
                              <w:rPr>
                                <w:rFonts w:ascii="Swis721 Th BT" w:hAnsi="Swis721 Th BT"/>
                                <w:sz w:val="23"/>
                                <w:szCs w:val="23"/>
                              </w:rPr>
                              <w:t>Roelofs</w:t>
                            </w:r>
                            <w:proofErr w:type="spellEnd"/>
                            <w:r w:rsidRPr="00F847A8">
                              <w:rPr>
                                <w:rFonts w:ascii="Swis721 Th BT" w:hAnsi="Swis721 Th BT"/>
                                <w:sz w:val="23"/>
                                <w:szCs w:val="23"/>
                              </w:rPr>
                              <w:t xml:space="preserve"> </w:t>
                            </w:r>
                            <w:r w:rsidRPr="00F847A8">
                              <w:rPr>
                                <w:rFonts w:ascii="Swis721 Th BT" w:hAnsi="Swis721 Th BT"/>
                                <w:i/>
                                <w:sz w:val="23"/>
                                <w:szCs w:val="23"/>
                              </w:rPr>
                              <w:t>et al</w:t>
                            </w:r>
                            <w:r w:rsidRPr="00F847A8">
                              <w:rPr>
                                <w:rFonts w:ascii="Swis721 Th BT" w:hAnsi="Swis721 Th BT"/>
                                <w:sz w:val="23"/>
                                <w:szCs w:val="23"/>
                              </w:rPr>
                              <w:t>., 2017).</w:t>
                            </w:r>
                          </w:p>
                          <w:p w:rsidR="00E06D27" w:rsidRPr="00C91DF2" w:rsidRDefault="00E06D27" w:rsidP="008311D8">
                            <w:pPr>
                              <w:pStyle w:val="Corpo"/>
                              <w:rPr>
                                <w:b/>
                                <w:color w:val="0070C0"/>
                              </w:rPr>
                            </w:pPr>
                            <w:r w:rsidRPr="00C91DF2">
                              <w:rPr>
                                <w:b/>
                                <w:color w:val="0070C0"/>
                              </w:rPr>
                              <w:t>Propriedades do Pomegranate:</w:t>
                            </w:r>
                          </w:p>
                          <w:p w:rsidR="00E06D27" w:rsidRPr="00F847A8" w:rsidRDefault="00E06D27" w:rsidP="008311D8">
                            <w:pPr>
                              <w:jc w:val="both"/>
                              <w:rPr>
                                <w:rFonts w:ascii="Swis721 Th BT" w:hAnsi="Swis721 Th BT" w:cs="Arial"/>
                                <w:b/>
                                <w:color w:val="000000"/>
                                <w:sz w:val="2"/>
                                <w:szCs w:val="2"/>
                              </w:rPr>
                            </w:pPr>
                          </w:p>
                          <w:p w:rsidR="00E06D27" w:rsidRPr="00F847A8" w:rsidRDefault="00E06D27" w:rsidP="008311D8">
                            <w:pPr>
                              <w:jc w:val="both"/>
                              <w:rPr>
                                <w:rFonts w:ascii="Swis721 Th BT" w:hAnsi="Swis721 Th BT"/>
                                <w:b/>
                                <w:sz w:val="23"/>
                                <w:szCs w:val="23"/>
                              </w:rPr>
                            </w:pPr>
                            <w:r w:rsidRPr="00F847A8">
                              <w:rPr>
                                <w:rFonts w:ascii="Swis721 Th BT" w:hAnsi="Swis721 Th BT" w:cs="Arial"/>
                                <w:b/>
                                <w:color w:val="000000"/>
                                <w:sz w:val="23"/>
                                <w:szCs w:val="23"/>
                              </w:rPr>
                              <w:t>O extrato de pomegranate contém antioxidantes únicos</w:t>
                            </w:r>
                            <w:r>
                              <w:rPr>
                                <w:rFonts w:ascii="Swis721 Th BT" w:hAnsi="Swis721 Th BT" w:cs="Arial"/>
                                <w:b/>
                                <w:color w:val="000000"/>
                                <w:sz w:val="23"/>
                                <w:szCs w:val="23"/>
                              </w:rPr>
                              <w:t>,</w:t>
                            </w:r>
                            <w:r w:rsidRPr="00F847A8">
                              <w:rPr>
                                <w:rFonts w:ascii="Swis721 Th BT" w:hAnsi="Swis721 Th BT" w:cs="Arial"/>
                                <w:b/>
                                <w:color w:val="000000"/>
                                <w:sz w:val="23"/>
                                <w:szCs w:val="23"/>
                              </w:rPr>
                              <w:t xml:space="preserve"> que protegem as células endoteliais dos vasos sanguíneos contra o dano oxidativo, inclusive em praticantes de atividades físicas. Atua como cardioprotetor</w:t>
                            </w:r>
                            <w:r>
                              <w:rPr>
                                <w:rFonts w:ascii="Swis721 Th BT" w:hAnsi="Swis721 Th BT" w:cs="Arial"/>
                                <w:b/>
                                <w:color w:val="000000"/>
                                <w:sz w:val="23"/>
                                <w:szCs w:val="23"/>
                              </w:rPr>
                              <w:t>,</w:t>
                            </w:r>
                            <w:r w:rsidRPr="00F847A8">
                              <w:rPr>
                                <w:rFonts w:ascii="Swis721 Th BT" w:hAnsi="Swis721 Th BT" w:cs="Arial"/>
                                <w:b/>
                                <w:color w:val="000000"/>
                                <w:sz w:val="23"/>
                                <w:szCs w:val="23"/>
                              </w:rPr>
                              <w:t xml:space="preserve"> prevenindo contra possíveis danos às paredes vasculares, promovendo níveis saudáveis de pressão sanguínea e aumentando o fluxo sanguíneo para o coração, através de mecanismos de redução do estresse oxidativo. Previne a aterosclerose, através da diminuição das placas d</w:t>
                            </w:r>
                            <w:r>
                              <w:rPr>
                                <w:rFonts w:ascii="Swis721 Th BT" w:hAnsi="Swis721 Th BT" w:cs="Arial"/>
                                <w:b/>
                                <w:color w:val="000000"/>
                                <w:sz w:val="23"/>
                                <w:szCs w:val="23"/>
                              </w:rPr>
                              <w:t xml:space="preserve">e ateroma nos vasos sanguíneos </w:t>
                            </w:r>
                            <w:r w:rsidRPr="00F847A8">
                              <w:rPr>
                                <w:rFonts w:ascii="Swis721 Th BT" w:hAnsi="Swis721 Th BT"/>
                                <w:sz w:val="23"/>
                                <w:szCs w:val="23"/>
                              </w:rPr>
                              <w:t>(</w:t>
                            </w:r>
                            <w:proofErr w:type="spellStart"/>
                            <w:r w:rsidRPr="00F847A8">
                              <w:rPr>
                                <w:rFonts w:ascii="Swis721 Th BT" w:hAnsi="Swis721 Th BT"/>
                                <w:sz w:val="23"/>
                                <w:szCs w:val="23"/>
                              </w:rPr>
                              <w:t>Roelofs</w:t>
                            </w:r>
                            <w:proofErr w:type="spellEnd"/>
                            <w:r w:rsidRPr="00F847A8">
                              <w:rPr>
                                <w:rFonts w:ascii="Swis721 Th BT" w:hAnsi="Swis721 Th BT"/>
                                <w:sz w:val="23"/>
                                <w:szCs w:val="23"/>
                              </w:rPr>
                              <w:t xml:space="preserve"> </w:t>
                            </w:r>
                            <w:r w:rsidRPr="00F847A8">
                              <w:rPr>
                                <w:rFonts w:ascii="Swis721 Th BT" w:hAnsi="Swis721 Th BT"/>
                                <w:i/>
                                <w:sz w:val="23"/>
                                <w:szCs w:val="23"/>
                              </w:rPr>
                              <w:t>et al</w:t>
                            </w:r>
                            <w:r w:rsidRPr="00F847A8">
                              <w:rPr>
                                <w:rFonts w:ascii="Swis721 Th BT" w:hAnsi="Swis721 Th BT"/>
                                <w:sz w:val="23"/>
                                <w:szCs w:val="23"/>
                              </w:rPr>
                              <w:t>., 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20" o:spid="_x0000_s1252" type="#_x0000_t202" style="position:absolute;left:0;text-align:left;margin-left:0;margin-top:182.2pt;width:457.3pt;height:200.8pt;z-index:2524999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" fillcolor="white [3212]" stroked="f">
                <v:textbox>
                  <w:txbxContent>
                    <w:p w:rsidR="00E06D27" w:rsidRPr="00F847A8" w:rsidRDefault="00E06D27" w:rsidP="008311D8">
                      <w:pPr>
                        <w:jc w:val="both"/>
                        <w:rPr>
                          <w:rFonts w:ascii="Swis721 Th BT" w:hAnsi="Swis721 Th BT" w:cs="Arial"/>
                          <w:color w:val="000000"/>
                          <w:sz w:val="23"/>
                          <w:szCs w:val="23"/>
                        </w:rPr>
                      </w:pPr>
                      <w:r w:rsidRPr="00F847A8">
                        <w:rPr>
                          <w:rFonts w:ascii="Swis721 Th BT" w:hAnsi="Swis721 Th BT" w:cs="Arial"/>
                          <w:color w:val="000000"/>
                          <w:sz w:val="23"/>
                          <w:szCs w:val="23"/>
                        </w:rPr>
                        <w:t xml:space="preserve">Os principais </w:t>
                      </w:r>
                      <w:proofErr w:type="spellStart"/>
                      <w:r w:rsidRPr="00F847A8">
                        <w:rPr>
                          <w:rFonts w:ascii="Swis721 Th BT" w:hAnsi="Swis721 Th BT" w:cs="Arial"/>
                          <w:color w:val="000000"/>
                          <w:sz w:val="23"/>
                          <w:szCs w:val="23"/>
                        </w:rPr>
                        <w:t>polifenóis</w:t>
                      </w:r>
                      <w:proofErr w:type="spellEnd"/>
                      <w:r w:rsidRPr="00F847A8">
                        <w:rPr>
                          <w:rFonts w:ascii="Swis721 Th BT" w:hAnsi="Swis721 Th BT" w:cs="Arial"/>
                          <w:color w:val="000000"/>
                          <w:sz w:val="23"/>
                          <w:szCs w:val="23"/>
                        </w:rPr>
                        <w:t xml:space="preserve"> do </w:t>
                      </w:r>
                      <w:proofErr w:type="spellStart"/>
                      <w:r w:rsidRPr="00F847A8">
                        <w:rPr>
                          <w:rFonts w:ascii="Swis721 Th BT" w:hAnsi="Swis721 Th BT" w:cs="Arial"/>
                          <w:color w:val="000000"/>
                          <w:sz w:val="23"/>
                          <w:szCs w:val="23"/>
                        </w:rPr>
                        <w:t>pomegranate</w:t>
                      </w:r>
                      <w:proofErr w:type="spellEnd"/>
                      <w:r w:rsidRPr="00F847A8">
                        <w:rPr>
                          <w:rFonts w:ascii="Swis721 Th BT" w:hAnsi="Swis721 Th BT" w:cs="Arial"/>
                          <w:color w:val="000000"/>
                          <w:sz w:val="23"/>
                          <w:szCs w:val="23"/>
                        </w:rPr>
                        <w:t xml:space="preserve"> são as </w:t>
                      </w:r>
                      <w:proofErr w:type="spellStart"/>
                      <w:r w:rsidRPr="00F847A8">
                        <w:rPr>
                          <w:rFonts w:ascii="Swis721 Th BT" w:hAnsi="Swis721 Th BT" w:cs="Arial"/>
                          <w:color w:val="000000"/>
                          <w:sz w:val="23"/>
                          <w:szCs w:val="23"/>
                        </w:rPr>
                        <w:t>elagitaninas</w:t>
                      </w:r>
                      <w:proofErr w:type="spellEnd"/>
                      <w:r w:rsidRPr="00F847A8">
                        <w:rPr>
                          <w:rFonts w:ascii="Swis721 Th BT" w:hAnsi="Swis721 Th BT" w:cs="Arial"/>
                          <w:color w:val="000000"/>
                          <w:sz w:val="23"/>
                          <w:szCs w:val="23"/>
                        </w:rPr>
                        <w:t xml:space="preserve">. As </w:t>
                      </w:r>
                      <w:proofErr w:type="spellStart"/>
                      <w:r w:rsidRPr="00F847A8">
                        <w:rPr>
                          <w:rFonts w:ascii="Swis721 Th BT" w:hAnsi="Swis721 Th BT" w:cs="Arial"/>
                          <w:color w:val="000000"/>
                          <w:sz w:val="23"/>
                          <w:szCs w:val="23"/>
                        </w:rPr>
                        <w:t>elagitaninas</w:t>
                      </w:r>
                      <w:proofErr w:type="spellEnd"/>
                      <w:r w:rsidRPr="00F847A8">
                        <w:rPr>
                          <w:rFonts w:ascii="Swis721 Th BT" w:hAnsi="Swis721 Th BT" w:cs="Arial"/>
                          <w:color w:val="000000"/>
                          <w:sz w:val="23"/>
                          <w:szCs w:val="23"/>
                        </w:rPr>
                        <w:t xml:space="preserve">, ao serem hidrolisadas, liberam moléculas de ácido </w:t>
                      </w:r>
                      <w:r>
                        <w:rPr>
                          <w:rFonts w:ascii="Swis721 Th BT" w:hAnsi="Swis721 Th BT" w:cs="Arial"/>
                          <w:color w:val="000000"/>
                          <w:sz w:val="23"/>
                          <w:szCs w:val="23"/>
                        </w:rPr>
                        <w:t>Elágico,</w:t>
                      </w:r>
                      <w:r w:rsidRPr="00F847A8">
                        <w:rPr>
                          <w:rFonts w:ascii="Swis721 Th BT" w:hAnsi="Swis721 Th BT" w:cs="Arial"/>
                          <w:color w:val="000000"/>
                          <w:sz w:val="23"/>
                          <w:szCs w:val="23"/>
                        </w:rPr>
                        <w:t xml:space="preserve"> que</w:t>
                      </w:r>
                      <w:r>
                        <w:rPr>
                          <w:rFonts w:ascii="Swis721 Th BT" w:hAnsi="Swis721 Th BT" w:cs="Arial"/>
                          <w:color w:val="000000"/>
                          <w:sz w:val="23"/>
                          <w:szCs w:val="23"/>
                        </w:rPr>
                        <w:t>,</w:t>
                      </w:r>
                      <w:r w:rsidRPr="00F847A8">
                        <w:rPr>
                          <w:rFonts w:ascii="Swis721 Th BT" w:hAnsi="Swis721 Th BT" w:cs="Arial"/>
                          <w:color w:val="000000"/>
                          <w:sz w:val="23"/>
                          <w:szCs w:val="23"/>
                        </w:rPr>
                        <w:t xml:space="preserve"> por sua vez</w:t>
                      </w:r>
                      <w:r>
                        <w:rPr>
                          <w:rFonts w:ascii="Swis721 Th BT" w:hAnsi="Swis721 Th BT" w:cs="Arial"/>
                          <w:color w:val="000000"/>
                          <w:sz w:val="23"/>
                          <w:szCs w:val="23"/>
                        </w:rPr>
                        <w:t>,</w:t>
                      </w:r>
                      <w:r w:rsidRPr="00F847A8">
                        <w:rPr>
                          <w:rFonts w:ascii="Swis721 Th BT" w:hAnsi="Swis721 Th BT" w:cs="Arial"/>
                          <w:color w:val="000000"/>
                          <w:sz w:val="23"/>
                          <w:szCs w:val="23"/>
                        </w:rPr>
                        <w:t xml:space="preserve"> atua como antioxidante </w:t>
                      </w:r>
                      <w:r w:rsidRPr="00F847A8">
                        <w:rPr>
                          <w:rFonts w:ascii="Swis721 Th BT" w:hAnsi="Swis721 Th BT"/>
                          <w:sz w:val="23"/>
                          <w:szCs w:val="23"/>
                        </w:rPr>
                        <w:t>(</w:t>
                      </w:r>
                      <w:proofErr w:type="spellStart"/>
                      <w:r w:rsidRPr="00F847A8">
                        <w:rPr>
                          <w:rFonts w:ascii="Swis721 Th BT" w:hAnsi="Swis721 Th BT"/>
                          <w:sz w:val="23"/>
                          <w:szCs w:val="23"/>
                        </w:rPr>
                        <w:t>Roelofs</w:t>
                      </w:r>
                      <w:proofErr w:type="spellEnd"/>
                      <w:r w:rsidRPr="00F847A8">
                        <w:rPr>
                          <w:rFonts w:ascii="Swis721 Th BT" w:hAnsi="Swis721 Th BT"/>
                          <w:sz w:val="23"/>
                          <w:szCs w:val="23"/>
                        </w:rPr>
                        <w:t xml:space="preserve"> </w:t>
                      </w:r>
                      <w:r w:rsidRPr="00F847A8">
                        <w:rPr>
                          <w:rFonts w:ascii="Swis721 Th BT" w:hAnsi="Swis721 Th BT"/>
                          <w:i/>
                          <w:sz w:val="23"/>
                          <w:szCs w:val="23"/>
                        </w:rPr>
                        <w:t>et al</w:t>
                      </w:r>
                      <w:r w:rsidRPr="00F847A8">
                        <w:rPr>
                          <w:rFonts w:ascii="Swis721 Th BT" w:hAnsi="Swis721 Th BT"/>
                          <w:sz w:val="23"/>
                          <w:szCs w:val="23"/>
                        </w:rPr>
                        <w:t>., 2017).</w:t>
                      </w:r>
                    </w:p>
                    <w:p w:rsidR="00E06D27" w:rsidRPr="00C91DF2" w:rsidRDefault="00E06D27" w:rsidP="008311D8">
                      <w:pPr>
                        <w:pStyle w:val="Corpo"/>
                        <w:rPr>
                          <w:b/>
                          <w:color w:val="0070C0"/>
                        </w:rPr>
                      </w:pPr>
                      <w:r w:rsidRPr="00C91DF2">
                        <w:rPr>
                          <w:b/>
                          <w:color w:val="0070C0"/>
                        </w:rPr>
                        <w:t>Propriedades do Pomegranate:</w:t>
                      </w:r>
                    </w:p>
                    <w:p w:rsidR="00E06D27" w:rsidRPr="00F847A8" w:rsidRDefault="00E06D27" w:rsidP="008311D8">
                      <w:pPr>
                        <w:jc w:val="both"/>
                        <w:rPr>
                          <w:rFonts w:ascii="Swis721 Th BT" w:hAnsi="Swis721 Th BT" w:cs="Arial"/>
                          <w:b/>
                          <w:color w:val="000000"/>
                          <w:sz w:val="2"/>
                          <w:szCs w:val="2"/>
                        </w:rPr>
                      </w:pPr>
                    </w:p>
                    <w:p w:rsidR="00E06D27" w:rsidRPr="00F847A8" w:rsidRDefault="00E06D27" w:rsidP="008311D8">
                      <w:pPr>
                        <w:jc w:val="both"/>
                        <w:rPr>
                          <w:rFonts w:ascii="Swis721 Th BT" w:hAnsi="Swis721 Th BT"/>
                          <w:b/>
                          <w:sz w:val="23"/>
                          <w:szCs w:val="23"/>
                        </w:rPr>
                      </w:pPr>
                      <w:r w:rsidRPr="00F847A8">
                        <w:rPr>
                          <w:rFonts w:ascii="Swis721 Th BT" w:hAnsi="Swis721 Th BT" w:cs="Arial"/>
                          <w:b/>
                          <w:color w:val="000000"/>
                          <w:sz w:val="23"/>
                          <w:szCs w:val="23"/>
                        </w:rPr>
                        <w:t>O extrato de pomegranate contém antioxidantes únicos</w:t>
                      </w:r>
                      <w:r>
                        <w:rPr>
                          <w:rFonts w:ascii="Swis721 Th BT" w:hAnsi="Swis721 Th BT" w:cs="Arial"/>
                          <w:b/>
                          <w:color w:val="000000"/>
                          <w:sz w:val="23"/>
                          <w:szCs w:val="23"/>
                        </w:rPr>
                        <w:t>,</w:t>
                      </w:r>
                      <w:r w:rsidRPr="00F847A8">
                        <w:rPr>
                          <w:rFonts w:ascii="Swis721 Th BT" w:hAnsi="Swis721 Th BT" w:cs="Arial"/>
                          <w:b/>
                          <w:color w:val="000000"/>
                          <w:sz w:val="23"/>
                          <w:szCs w:val="23"/>
                        </w:rPr>
                        <w:t xml:space="preserve"> que protegem as células endoteliais dos vasos sanguíneos contra o dano oxidativo, inclusive em praticantes de atividades físicas. Atua como cardioprotetor</w:t>
                      </w:r>
                      <w:r>
                        <w:rPr>
                          <w:rFonts w:ascii="Swis721 Th BT" w:hAnsi="Swis721 Th BT" w:cs="Arial"/>
                          <w:b/>
                          <w:color w:val="000000"/>
                          <w:sz w:val="23"/>
                          <w:szCs w:val="23"/>
                        </w:rPr>
                        <w:t>,</w:t>
                      </w:r>
                      <w:r w:rsidRPr="00F847A8">
                        <w:rPr>
                          <w:rFonts w:ascii="Swis721 Th BT" w:hAnsi="Swis721 Th BT" w:cs="Arial"/>
                          <w:b/>
                          <w:color w:val="000000"/>
                          <w:sz w:val="23"/>
                          <w:szCs w:val="23"/>
                        </w:rPr>
                        <w:t xml:space="preserve"> prevenindo contra possíveis danos às paredes vasculares, promovendo níveis saudáveis de pressão sanguínea e aumentando o fluxo sanguíneo para o coração, através de mecanismos de redução do estresse oxidativo. Previne a aterosclerose, através da diminuição das placas d</w:t>
                      </w:r>
                      <w:r>
                        <w:rPr>
                          <w:rFonts w:ascii="Swis721 Th BT" w:hAnsi="Swis721 Th BT" w:cs="Arial"/>
                          <w:b/>
                          <w:color w:val="000000"/>
                          <w:sz w:val="23"/>
                          <w:szCs w:val="23"/>
                        </w:rPr>
                        <w:t xml:space="preserve">e ateroma nos vasos sanguíneos </w:t>
                      </w:r>
                      <w:r w:rsidRPr="00F847A8">
                        <w:rPr>
                          <w:rFonts w:ascii="Swis721 Th BT" w:hAnsi="Swis721 Th BT"/>
                          <w:sz w:val="23"/>
                          <w:szCs w:val="23"/>
                        </w:rPr>
                        <w:t>(</w:t>
                      </w:r>
                      <w:proofErr w:type="spellStart"/>
                      <w:r w:rsidRPr="00F847A8">
                        <w:rPr>
                          <w:rFonts w:ascii="Swis721 Th BT" w:hAnsi="Swis721 Th BT"/>
                          <w:sz w:val="23"/>
                          <w:szCs w:val="23"/>
                        </w:rPr>
                        <w:t>Roelofs</w:t>
                      </w:r>
                      <w:proofErr w:type="spellEnd"/>
                      <w:r w:rsidRPr="00F847A8">
                        <w:rPr>
                          <w:rFonts w:ascii="Swis721 Th BT" w:hAnsi="Swis721 Th BT"/>
                          <w:sz w:val="23"/>
                          <w:szCs w:val="23"/>
                        </w:rPr>
                        <w:t xml:space="preserve"> </w:t>
                      </w:r>
                      <w:r w:rsidRPr="00F847A8">
                        <w:rPr>
                          <w:rFonts w:ascii="Swis721 Th BT" w:hAnsi="Swis721 Th BT"/>
                          <w:i/>
                          <w:sz w:val="23"/>
                          <w:szCs w:val="23"/>
                        </w:rPr>
                        <w:t>et al</w:t>
                      </w:r>
                      <w:r w:rsidRPr="00F847A8">
                        <w:rPr>
                          <w:rFonts w:ascii="Swis721 Th BT" w:hAnsi="Swis721 Th BT"/>
                          <w:sz w:val="23"/>
                          <w:szCs w:val="23"/>
                        </w:rPr>
                        <w:t>., 2017).</w:t>
                      </w:r>
                    </w:p>
                  </w:txbxContent>
                </v:textbox>
                <w10:wrap anchorx="margin"/>
              </v:shape>
            </w:pict>
          </mc:Fallback>
        </mc:AlternateContent>
      </w:r>
      <w:r>
        <w:br w:type="page"/>
      </w:r>
    </w:p>
    <w:p w:rsidR="00C91DF2" w:rsidRPr="006831A7" w:rsidRDefault="00C91DF2" w:rsidP="00C91DF2">
      <w:pPr>
        <w:pStyle w:val="Titulo"/>
      </w:pPr>
      <w:proofErr w:type="gramStart"/>
      <w:r>
        <w:t>Estudo Comprova</w:t>
      </w:r>
      <w:proofErr w:type="gramEnd"/>
    </w:p>
    <w:p w:rsidR="00C91DF2" w:rsidRPr="00C91DF2" w:rsidRDefault="00C91DF2" w:rsidP="00C91DF2">
      <w:pPr>
        <w:jc w:val="center"/>
        <w:rPr>
          <w:rFonts w:ascii="Swis721 Th BT" w:eastAsia="MS Mincho" w:hAnsi="Swis721 Th BT"/>
          <w:b/>
          <w:color w:val="0082B2"/>
          <w:sz w:val="40"/>
        </w:rPr>
      </w:pPr>
      <w:proofErr w:type="gramStart"/>
      <w:r w:rsidRPr="00C91DF2">
        <w:rPr>
          <w:rFonts w:ascii="Swis721 Th BT" w:eastAsia="MS Mincho" w:hAnsi="Swis721 Th BT"/>
          <w:b/>
          <w:color w:val="0082B2"/>
          <w:sz w:val="40"/>
        </w:rPr>
        <w:t>Pomegranate Reduz</w:t>
      </w:r>
      <w:proofErr w:type="gramEnd"/>
      <w:r w:rsidRPr="00C91DF2">
        <w:rPr>
          <w:rFonts w:ascii="Swis721 Th BT" w:eastAsia="MS Mincho" w:hAnsi="Swis721 Th BT"/>
          <w:b/>
          <w:color w:val="0082B2"/>
          <w:sz w:val="40"/>
        </w:rPr>
        <w:t xml:space="preserve"> o Estresse Oxidativo em Praticantes de Atividades Físicas</w:t>
      </w:r>
    </w:p>
    <w:p w:rsidR="00C91DF2" w:rsidRDefault="00C91DF2" w:rsidP="00C91DF2">
      <w:pPr>
        <w:pStyle w:val="Corpo"/>
        <w:rPr>
          <w:sz w:val="24"/>
        </w:rPr>
      </w:pPr>
      <w:proofErr w:type="spellStart"/>
      <w:r w:rsidRPr="00565530">
        <w:rPr>
          <w:sz w:val="24"/>
        </w:rPr>
        <w:t>Fuster-Muñoz</w:t>
      </w:r>
      <w:proofErr w:type="spellEnd"/>
      <w:r>
        <w:rPr>
          <w:sz w:val="24"/>
        </w:rPr>
        <w:t xml:space="preserve"> </w:t>
      </w:r>
      <w:r w:rsidRPr="00311288">
        <w:rPr>
          <w:i/>
          <w:sz w:val="24"/>
        </w:rPr>
        <w:t>et al.</w:t>
      </w:r>
      <w:r>
        <w:rPr>
          <w:sz w:val="24"/>
        </w:rPr>
        <w:t xml:space="preserve"> (2016) conduziram um estudo que teve como objetivo avaliar os efeitos do pomegranate no estresse oxidativo em atletas de </w:t>
      </w:r>
      <w:proofErr w:type="spellStart"/>
      <w:r>
        <w:rPr>
          <w:sz w:val="24"/>
        </w:rPr>
        <w:t>endurance</w:t>
      </w:r>
      <w:proofErr w:type="spellEnd"/>
      <w:r>
        <w:rPr>
          <w:sz w:val="24"/>
        </w:rPr>
        <w:t xml:space="preserve">.  </w:t>
      </w:r>
    </w:p>
    <w:p w:rsidR="00C91DF2" w:rsidRDefault="00C91DF2" w:rsidP="00C91DF2">
      <w:pPr>
        <w:pStyle w:val="Corpo"/>
        <w:rPr>
          <w:sz w:val="24"/>
        </w:rPr>
      </w:pPr>
      <w:r>
        <w:rPr>
          <w:noProof/>
          <w:lang w:eastAsia="pt-BR"/>
        </w:rPr>
        <mc:AlternateContent>
          <mc:Choice Requires="wps">
            <w:drawing>
              <wp:anchor distT="0" distB="0" distL="114300" distR="114300" simplePos="0" relativeHeight="252502016" behindDoc="0" locked="0" layoutInCell="1" allowOverlap="1" wp14:anchorId="3F1DADC5" wp14:editId="70A0352E">
                <wp:simplePos x="0" y="0"/>
                <wp:positionH relativeFrom="margin">
                  <wp:posOffset>443865</wp:posOffset>
                </wp:positionH>
                <wp:positionV relativeFrom="paragraph">
                  <wp:posOffset>71120</wp:posOffset>
                </wp:positionV>
                <wp:extent cx="4850130" cy="657225"/>
                <wp:effectExtent l="0" t="0" r="26670" b="28575"/>
                <wp:wrapNone/>
                <wp:docPr id="723" name="Caixa de texto 7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657225"/>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C91DF2">
                            <w:pPr>
                              <w:jc w:val="center"/>
                              <w:rPr>
                                <w:rFonts w:ascii="Swis721 Th BT" w:hAnsi="Swis721 Th BT"/>
                                <w:sz w:val="23"/>
                                <w:szCs w:val="23"/>
                              </w:rPr>
                            </w:pPr>
                            <w:r>
                              <w:rPr>
                                <w:rFonts w:ascii="Swis721 Th BT" w:hAnsi="Swis721 Th BT"/>
                                <w:sz w:val="23"/>
                                <w:szCs w:val="23"/>
                              </w:rPr>
                              <w:t>Estudo clínico duplo-cego, multicêntrico e randomizado foi realizado com 31, indivíduos que foram divididos em três grupos para receberem, por 21 dias, a seguinte posologia:</w:t>
                            </w:r>
                          </w:p>
                          <w:p w:rsidR="00E06D27" w:rsidRPr="009D65A4" w:rsidRDefault="00E06D27" w:rsidP="00C91DF2">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DADC5" id="Caixa de texto 723" o:spid="_x0000_s1253" type="#_x0000_t202" style="position:absolute;left:0;text-align:left;margin-left:34.95pt;margin-top:5.6pt;width:381.9pt;height:51.75pt;z-index:25250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" fillcolor="white [3212]" strokecolor="#ff8501">
                <v:textbox>
                  <w:txbxContent>
                    <w:p w:rsidR="00E06D27" w:rsidRPr="009D65A4" w:rsidRDefault="00E06D27" w:rsidP="00C91DF2">
                      <w:pPr>
                        <w:jc w:val="center"/>
                        <w:rPr>
                          <w:rFonts w:ascii="Swis721 Th BT" w:hAnsi="Swis721 Th BT"/>
                          <w:sz w:val="23"/>
                          <w:szCs w:val="23"/>
                        </w:rPr>
                      </w:pPr>
                      <w:r>
                        <w:rPr>
                          <w:rFonts w:ascii="Swis721 Th BT" w:hAnsi="Swis721 Th BT"/>
                          <w:sz w:val="23"/>
                          <w:szCs w:val="23"/>
                        </w:rPr>
                        <w:t>Estudo clínico duplo-cego, multicêntrico e randomizado foi realizado com 31, indivíduos que foram divididos em três grupos para receberem, por 21 dias, a seguinte posologia:</w:t>
                      </w:r>
                    </w:p>
                    <w:p w:rsidR="00E06D27" w:rsidRPr="009D65A4" w:rsidRDefault="00E06D27" w:rsidP="00C91DF2">
                      <w:pPr>
                        <w:jc w:val="center"/>
                        <w:rPr>
                          <w:rFonts w:ascii="Swis721 Th BT" w:hAnsi="Swis721 Th BT"/>
                          <w:sz w:val="23"/>
                          <w:szCs w:val="23"/>
                        </w:rPr>
                      </w:pPr>
                    </w:p>
                  </w:txbxContent>
                </v:textbox>
                <w10:wrap anchorx="margin"/>
              </v:shape>
            </w:pict>
          </mc:Fallback>
        </mc:AlternateContent>
      </w:r>
      <w:r>
        <w:rPr>
          <w:sz w:val="24"/>
        </w:rPr>
        <w:br/>
      </w:r>
    </w:p>
    <w:p w:rsidR="00C91DF2" w:rsidRDefault="00C91DF2" w:rsidP="00C91DF2">
      <w:pPr>
        <w:pStyle w:val="Corpo"/>
      </w:pPr>
    </w:p>
    <w:p w:rsidR="00C91DF2" w:rsidRDefault="00C91DF2" w:rsidP="00C91DF2">
      <w:pPr>
        <w:pStyle w:val="Corpo"/>
      </w:pPr>
    </w:p>
    <w:p w:rsidR="00C91DF2" w:rsidRDefault="00C91DF2" w:rsidP="00C91DF2">
      <w:pPr>
        <w:pStyle w:val="Corpo"/>
      </w:pPr>
      <w:r>
        <w:rPr>
          <w:noProof/>
          <w:lang w:eastAsia="pt-BR"/>
        </w:rPr>
        <mc:AlternateContent>
          <mc:Choice Requires="wps">
            <w:drawing>
              <wp:anchor distT="0" distB="0" distL="114300" distR="114300" simplePos="0" relativeHeight="252510208" behindDoc="0" locked="0" layoutInCell="1" allowOverlap="1" wp14:anchorId="1C22DF25" wp14:editId="00D74FEF">
                <wp:simplePos x="0" y="0"/>
                <wp:positionH relativeFrom="margin">
                  <wp:align>center</wp:align>
                </wp:positionH>
                <wp:positionV relativeFrom="paragraph">
                  <wp:posOffset>9525</wp:posOffset>
                </wp:positionV>
                <wp:extent cx="226695" cy="138430"/>
                <wp:effectExtent l="0" t="0" r="1905" b="0"/>
                <wp:wrapNone/>
                <wp:docPr id="729" name="Triângulo isósceles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B9736" id="Triângulo isósceles 729" o:spid="_x0000_s1026" type="#_x0000_t5" style="position:absolute;margin-left:0;margin-top:.75pt;width:17.85pt;height:10.9pt;flip:y;z-index:252510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8t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zTG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" fillcolor="#d8d8d8 [2732]" stroked="f">
                <w10:wrap anchorx="margin"/>
              </v:shape>
            </w:pict>
          </mc:Fallback>
        </mc:AlternateContent>
      </w:r>
      <w:r>
        <w:rPr>
          <w:noProof/>
          <w:lang w:eastAsia="pt-BR"/>
        </w:rPr>
        <mc:AlternateContent>
          <mc:Choice Requires="wps">
            <w:drawing>
              <wp:anchor distT="0" distB="0" distL="114300" distR="114300" simplePos="0" relativeHeight="252504064" behindDoc="0" locked="0" layoutInCell="1" allowOverlap="1" wp14:anchorId="4D252503" wp14:editId="2509D54F">
                <wp:simplePos x="0" y="0"/>
                <wp:positionH relativeFrom="column">
                  <wp:posOffset>4750435</wp:posOffset>
                </wp:positionH>
                <wp:positionV relativeFrom="paragraph">
                  <wp:posOffset>10795</wp:posOffset>
                </wp:positionV>
                <wp:extent cx="226695" cy="138430"/>
                <wp:effectExtent l="0" t="0" r="1905" b="0"/>
                <wp:wrapNone/>
                <wp:docPr id="724" name="Triângulo isósceles 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81E3AB" id="Triângulo isósceles 724" o:spid="_x0000_s1026" type="#_x0000_t5" style="position:absolute;margin-left:374.05pt;margin-top:.85pt;width:17.85pt;height:10.9pt;flip: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X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2505088" behindDoc="0" locked="0" layoutInCell="1" allowOverlap="1" wp14:anchorId="0548FCC9" wp14:editId="5C1670A0">
                <wp:simplePos x="0" y="0"/>
                <wp:positionH relativeFrom="column">
                  <wp:posOffset>704850</wp:posOffset>
                </wp:positionH>
                <wp:positionV relativeFrom="paragraph">
                  <wp:posOffset>10795</wp:posOffset>
                </wp:positionV>
                <wp:extent cx="226695" cy="138430"/>
                <wp:effectExtent l="0" t="0" r="1905" b="0"/>
                <wp:wrapNone/>
                <wp:docPr id="725" name="Triângulo isósceles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F0201" id="Triângulo isósceles 725" o:spid="_x0000_s1026" type="#_x0000_t5" style="position:absolute;margin-left:55.5pt;margin-top:.85pt;width:17.85pt;height:10.9pt;flip:y;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" fillcolor="#d8d8d8 [2732]" stroked="f"/>
            </w:pict>
          </mc:Fallback>
        </mc:AlternateContent>
      </w:r>
    </w:p>
    <w:p w:rsidR="00C91DF2" w:rsidRDefault="00C91DF2" w:rsidP="00C91DF2">
      <w:pPr>
        <w:pStyle w:val="Corpo"/>
      </w:pPr>
      <w:r>
        <w:rPr>
          <w:noProof/>
          <w:lang w:eastAsia="pt-BR"/>
        </w:rPr>
        <mc:AlternateContent>
          <mc:Choice Requires="wps">
            <w:drawing>
              <wp:anchor distT="0" distB="0" distL="114300" distR="114300" simplePos="0" relativeHeight="252506112" behindDoc="0" locked="0" layoutInCell="1" allowOverlap="1" wp14:anchorId="63EBA083" wp14:editId="61799B21">
                <wp:simplePos x="0" y="0"/>
                <wp:positionH relativeFrom="margin">
                  <wp:align>right</wp:align>
                </wp:positionH>
                <wp:positionV relativeFrom="paragraph">
                  <wp:posOffset>25400</wp:posOffset>
                </wp:positionV>
                <wp:extent cx="1733550" cy="952500"/>
                <wp:effectExtent l="0" t="0" r="19050" b="19050"/>
                <wp:wrapNone/>
                <wp:docPr id="726" name="Caixa de texto 7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952500"/>
                        </a:xfrm>
                        <a:prstGeom prst="rect">
                          <a:avLst/>
                        </a:prstGeom>
                        <a:solidFill>
                          <a:srgbClr val="FF8501"/>
                        </a:solidFill>
                        <a:ln w="9525">
                          <a:solidFill>
                            <a:srgbClr val="FF8501"/>
                          </a:solidFill>
                          <a:miter lim="800000"/>
                          <a:headEnd/>
                          <a:tailEnd/>
                        </a:ln>
                      </wps:spPr>
                      <wps:txbx>
                        <w:txbxContent>
                          <w:p w:rsidR="00E06D27" w:rsidRDefault="00E06D27" w:rsidP="00C91DF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06D27" w:rsidRPr="00376204" w:rsidRDefault="00E06D27" w:rsidP="00C91DF2">
                            <w:pPr>
                              <w:spacing w:after="0" w:line="240" w:lineRule="auto"/>
                              <w:jc w:val="center"/>
                              <w:rPr>
                                <w:rFonts w:ascii="Swis721 Th BT" w:hAnsi="Swis721 Th BT"/>
                                <w:b/>
                                <w:color w:val="FFFFFF" w:themeColor="background1"/>
                                <w:sz w:val="12"/>
                                <w:szCs w:val="12"/>
                              </w:rPr>
                            </w:pPr>
                          </w:p>
                          <w:p w:rsidR="00E06D27" w:rsidRPr="00AE60DB" w:rsidRDefault="00E06D27" w:rsidP="00C91DF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E06D27" w:rsidRPr="00086CFC" w:rsidRDefault="00E06D27" w:rsidP="00C91DF2">
                            <w:pPr>
                              <w:spacing w:before="120" w:after="0" w:line="240" w:lineRule="auto"/>
                              <w:jc w:val="center"/>
                              <w:rPr>
                                <w:rFonts w:ascii="Swis721 Th BT" w:hAnsi="Swis721 Th BT"/>
                                <w:color w:val="FFFFFF" w:themeColor="background1"/>
                                <w:sz w:val="23"/>
                                <w:szCs w:val="23"/>
                              </w:rPr>
                            </w:pPr>
                          </w:p>
                          <w:p w:rsidR="00E06D27" w:rsidRPr="006F3219" w:rsidRDefault="00E06D27" w:rsidP="00C91DF2">
                            <w:pPr>
                              <w:spacing w:after="0" w:line="240" w:lineRule="auto"/>
                              <w:jc w:val="center"/>
                              <w:rPr>
                                <w:rFonts w:ascii="Swis721 Th BT" w:hAnsi="Swis721 Th BT"/>
                                <w:b/>
                                <w:color w:val="FFFFFF" w:themeColor="background1"/>
                                <w:sz w:val="12"/>
                                <w:szCs w:val="12"/>
                              </w:rPr>
                            </w:pPr>
                          </w:p>
                          <w:p w:rsidR="00E06D27" w:rsidRPr="00190C3C" w:rsidRDefault="00E06D27" w:rsidP="00C91DF2">
                            <w:pPr>
                              <w:spacing w:after="0" w:line="240" w:lineRule="auto"/>
                              <w:jc w:val="center"/>
                              <w:rPr>
                                <w:rFonts w:ascii="Swis721 Th BT" w:hAnsi="Swis721 Th BT"/>
                                <w:b/>
                                <w:color w:val="FFFFFF" w:themeColor="background1"/>
                                <w:sz w:val="23"/>
                                <w:szCs w:val="23"/>
                              </w:rPr>
                            </w:pPr>
                          </w:p>
                          <w:p w:rsidR="00E06D27" w:rsidRPr="00190C3C" w:rsidRDefault="00E06D27" w:rsidP="00C91DF2">
                            <w:pPr>
                              <w:spacing w:after="0" w:line="240" w:lineRule="auto"/>
                              <w:jc w:val="center"/>
                              <w:rPr>
                                <w:rFonts w:ascii="Swis721 Th BT" w:hAnsi="Swis721 Th BT"/>
                                <w:b/>
                                <w:color w:val="FFFFFF" w:themeColor="background1"/>
                                <w:sz w:val="12"/>
                                <w:szCs w:val="12"/>
                              </w:rPr>
                            </w:pPr>
                          </w:p>
                          <w:p w:rsidR="00E06D27" w:rsidRDefault="00E06D27" w:rsidP="00C91D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EBA083" id="Caixa de texto 726" o:spid="_x0000_s1254" type="#_x0000_t202" style="position:absolute;left:0;text-align:left;margin-left:85.3pt;margin-top:2pt;width:136.5pt;height:75pt;z-index:252506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" fillcolor="#ff8501" strokecolor="#ff8501">
                <v:textbox>
                  <w:txbxContent>
                    <w:p w:rsidR="00E06D27" w:rsidRDefault="00E06D27" w:rsidP="00C91DF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06D27" w:rsidRPr="00376204" w:rsidRDefault="00E06D27" w:rsidP="00C91DF2">
                      <w:pPr>
                        <w:spacing w:after="0" w:line="240" w:lineRule="auto"/>
                        <w:jc w:val="center"/>
                        <w:rPr>
                          <w:rFonts w:ascii="Swis721 Th BT" w:hAnsi="Swis721 Th BT"/>
                          <w:b/>
                          <w:color w:val="FFFFFF" w:themeColor="background1"/>
                          <w:sz w:val="12"/>
                          <w:szCs w:val="12"/>
                        </w:rPr>
                      </w:pPr>
                    </w:p>
                    <w:p w:rsidR="00E06D27" w:rsidRPr="00AE60DB" w:rsidRDefault="00E06D27" w:rsidP="00C91DF2">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Controle</w:t>
                      </w:r>
                    </w:p>
                    <w:p w:rsidR="00E06D27" w:rsidRPr="00086CFC" w:rsidRDefault="00E06D27" w:rsidP="00C91DF2">
                      <w:pPr>
                        <w:spacing w:before="120" w:after="0" w:line="240" w:lineRule="auto"/>
                        <w:jc w:val="center"/>
                        <w:rPr>
                          <w:rFonts w:ascii="Swis721 Th BT" w:hAnsi="Swis721 Th BT"/>
                          <w:color w:val="FFFFFF" w:themeColor="background1"/>
                          <w:sz w:val="23"/>
                          <w:szCs w:val="23"/>
                        </w:rPr>
                      </w:pPr>
                    </w:p>
                    <w:p w:rsidR="00E06D27" w:rsidRPr="006F3219" w:rsidRDefault="00E06D27" w:rsidP="00C91DF2">
                      <w:pPr>
                        <w:spacing w:after="0" w:line="240" w:lineRule="auto"/>
                        <w:jc w:val="center"/>
                        <w:rPr>
                          <w:rFonts w:ascii="Swis721 Th BT" w:hAnsi="Swis721 Th BT"/>
                          <w:b/>
                          <w:color w:val="FFFFFF" w:themeColor="background1"/>
                          <w:sz w:val="12"/>
                          <w:szCs w:val="12"/>
                        </w:rPr>
                      </w:pPr>
                    </w:p>
                    <w:p w:rsidR="00E06D27" w:rsidRPr="00190C3C" w:rsidRDefault="00E06D27" w:rsidP="00C91DF2">
                      <w:pPr>
                        <w:spacing w:after="0" w:line="240" w:lineRule="auto"/>
                        <w:jc w:val="center"/>
                        <w:rPr>
                          <w:rFonts w:ascii="Swis721 Th BT" w:hAnsi="Swis721 Th BT"/>
                          <w:b/>
                          <w:color w:val="FFFFFF" w:themeColor="background1"/>
                          <w:sz w:val="23"/>
                          <w:szCs w:val="23"/>
                        </w:rPr>
                      </w:pPr>
                    </w:p>
                    <w:p w:rsidR="00E06D27" w:rsidRPr="00190C3C" w:rsidRDefault="00E06D27" w:rsidP="00C91DF2">
                      <w:pPr>
                        <w:spacing w:after="0" w:line="240" w:lineRule="auto"/>
                        <w:jc w:val="center"/>
                        <w:rPr>
                          <w:rFonts w:ascii="Swis721 Th BT" w:hAnsi="Swis721 Th BT"/>
                          <w:b/>
                          <w:color w:val="FFFFFF" w:themeColor="background1"/>
                          <w:sz w:val="12"/>
                          <w:szCs w:val="12"/>
                        </w:rPr>
                      </w:pPr>
                    </w:p>
                    <w:p w:rsidR="00E06D27" w:rsidRDefault="00E06D27" w:rsidP="00C91DF2"/>
                  </w:txbxContent>
                </v:textbox>
                <w10:wrap anchorx="margin"/>
              </v:shape>
            </w:pict>
          </mc:Fallback>
        </mc:AlternateContent>
      </w:r>
      <w:r>
        <w:rPr>
          <w:noProof/>
          <w:lang w:eastAsia="pt-BR"/>
        </w:rPr>
        <mc:AlternateContent>
          <mc:Choice Requires="wps">
            <w:drawing>
              <wp:anchor distT="0" distB="0" distL="114300" distR="114300" simplePos="0" relativeHeight="252508160" behindDoc="0" locked="0" layoutInCell="1" allowOverlap="1" wp14:anchorId="08A1143D" wp14:editId="26922F1E">
                <wp:simplePos x="0" y="0"/>
                <wp:positionH relativeFrom="margin">
                  <wp:align>center</wp:align>
                </wp:positionH>
                <wp:positionV relativeFrom="paragraph">
                  <wp:posOffset>20320</wp:posOffset>
                </wp:positionV>
                <wp:extent cx="1733550" cy="952500"/>
                <wp:effectExtent l="0" t="0" r="19050" b="19050"/>
                <wp:wrapNone/>
                <wp:docPr id="728" name="Caixa de texto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952500"/>
                        </a:xfrm>
                        <a:prstGeom prst="rect">
                          <a:avLst/>
                        </a:prstGeom>
                        <a:solidFill>
                          <a:srgbClr val="FF8501"/>
                        </a:solidFill>
                        <a:ln w="9525">
                          <a:solidFill>
                            <a:srgbClr val="FF8501"/>
                          </a:solidFill>
                          <a:miter lim="800000"/>
                          <a:headEnd/>
                          <a:tailEnd/>
                        </a:ln>
                      </wps:spPr>
                      <wps:txbx>
                        <w:txbxContent>
                          <w:p w:rsidR="00E06D27" w:rsidRDefault="00E06D27" w:rsidP="00C91DF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C91DF2" w:rsidRDefault="00E06D27" w:rsidP="00C91DF2">
                            <w:pPr>
                              <w:spacing w:before="120" w:after="0" w:line="240" w:lineRule="auto"/>
                              <w:jc w:val="center"/>
                              <w:rPr>
                                <w:rFonts w:ascii="Swis721 Th BT" w:hAnsi="Swis721 Th BT"/>
                                <w:color w:val="FFFFFF" w:themeColor="background1"/>
                                <w:sz w:val="23"/>
                                <w:szCs w:val="23"/>
                              </w:rPr>
                            </w:pPr>
                            <w:r w:rsidRPr="00C91DF2">
                              <w:rPr>
                                <w:rFonts w:ascii="Swis721 Th BT" w:hAnsi="Swis721 Th BT"/>
                                <w:color w:val="FFFFFF" w:themeColor="background1"/>
                                <w:sz w:val="23"/>
                                <w:szCs w:val="23"/>
                              </w:rPr>
                              <w:t xml:space="preserve">200 ml de suco de pomegranate diluído </w:t>
                            </w:r>
                          </w:p>
                          <w:p w:rsidR="00E06D27" w:rsidRPr="00C91DF2" w:rsidRDefault="00E06D27" w:rsidP="00C91DF2">
                            <w:pPr>
                              <w:spacing w:before="120" w:after="0" w:line="240" w:lineRule="auto"/>
                              <w:jc w:val="center"/>
                              <w:rPr>
                                <w:rFonts w:ascii="Swis721 Th BT" w:hAnsi="Swis721 Th BT"/>
                                <w:color w:val="FFFFFF" w:themeColor="background1"/>
                                <w:sz w:val="23"/>
                                <w:szCs w:val="23"/>
                              </w:rPr>
                            </w:pPr>
                            <w:r w:rsidRPr="00C91DF2">
                              <w:rPr>
                                <w:rFonts w:ascii="Swis721 Th BT" w:hAnsi="Swis721 Th BT"/>
                                <w:color w:val="FFFFFF" w:themeColor="background1"/>
                                <w:sz w:val="23"/>
                                <w:szCs w:val="23"/>
                              </w:rPr>
                              <w:t>Dose diária</w:t>
                            </w:r>
                          </w:p>
                          <w:p w:rsidR="00E06D27" w:rsidRPr="00C91DF2" w:rsidRDefault="00E06D27" w:rsidP="00C91DF2">
                            <w:pPr>
                              <w:spacing w:before="120" w:after="0" w:line="240" w:lineRule="auto"/>
                              <w:jc w:val="center"/>
                              <w:rPr>
                                <w:rFonts w:ascii="Swis721 Th BT" w:hAnsi="Swis721 Th BT"/>
                                <w:b/>
                                <w:color w:val="FFFFFF" w:themeColor="background1"/>
                                <w:sz w:val="23"/>
                                <w:szCs w:val="23"/>
                              </w:rPr>
                            </w:pPr>
                          </w:p>
                          <w:p w:rsidR="00E06D27" w:rsidRPr="00086CFC" w:rsidRDefault="00E06D27" w:rsidP="00C91DF2">
                            <w:pPr>
                              <w:spacing w:before="120" w:after="0" w:line="240" w:lineRule="auto"/>
                              <w:jc w:val="center"/>
                              <w:rPr>
                                <w:rFonts w:ascii="Swis721 Th BT" w:hAnsi="Swis721 Th BT"/>
                                <w:color w:val="FFFFFF" w:themeColor="background1"/>
                                <w:sz w:val="23"/>
                                <w:szCs w:val="23"/>
                              </w:rPr>
                            </w:pPr>
                          </w:p>
                          <w:p w:rsidR="00E06D27" w:rsidRPr="006F3219" w:rsidRDefault="00E06D27" w:rsidP="00C91DF2">
                            <w:pPr>
                              <w:spacing w:after="0" w:line="240" w:lineRule="auto"/>
                              <w:jc w:val="center"/>
                              <w:rPr>
                                <w:rFonts w:ascii="Swis721 Th BT" w:hAnsi="Swis721 Th BT"/>
                                <w:b/>
                                <w:color w:val="FFFFFF" w:themeColor="background1"/>
                                <w:sz w:val="12"/>
                                <w:szCs w:val="12"/>
                              </w:rPr>
                            </w:pPr>
                          </w:p>
                          <w:p w:rsidR="00E06D27" w:rsidRPr="00190C3C" w:rsidRDefault="00E06D27" w:rsidP="00C91DF2">
                            <w:pPr>
                              <w:spacing w:after="0" w:line="240" w:lineRule="auto"/>
                              <w:jc w:val="center"/>
                              <w:rPr>
                                <w:rFonts w:ascii="Swis721 Th BT" w:hAnsi="Swis721 Th BT"/>
                                <w:b/>
                                <w:color w:val="FFFFFF" w:themeColor="background1"/>
                                <w:sz w:val="23"/>
                                <w:szCs w:val="23"/>
                              </w:rPr>
                            </w:pPr>
                          </w:p>
                          <w:p w:rsidR="00E06D27" w:rsidRPr="00190C3C" w:rsidRDefault="00E06D27" w:rsidP="00C91DF2">
                            <w:pPr>
                              <w:spacing w:after="0" w:line="240" w:lineRule="auto"/>
                              <w:jc w:val="center"/>
                              <w:rPr>
                                <w:rFonts w:ascii="Swis721 Th BT" w:hAnsi="Swis721 Th BT"/>
                                <w:b/>
                                <w:color w:val="FFFFFF" w:themeColor="background1"/>
                                <w:sz w:val="12"/>
                                <w:szCs w:val="12"/>
                              </w:rPr>
                            </w:pPr>
                          </w:p>
                          <w:p w:rsidR="00E06D27" w:rsidRDefault="00E06D27" w:rsidP="00C91DF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1143D" id="Caixa de texto 728" o:spid="_x0000_s1255" type="#_x0000_t202" style="position:absolute;left:0;text-align:left;margin-left:0;margin-top:1.6pt;width:136.5pt;height:75pt;z-index:252508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" fillcolor="#ff8501" strokecolor="#ff8501">
                <v:textbox>
                  <w:txbxContent>
                    <w:p w:rsidR="00E06D27" w:rsidRDefault="00E06D27" w:rsidP="00C91DF2">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C91DF2" w:rsidRDefault="00E06D27" w:rsidP="00C91DF2">
                      <w:pPr>
                        <w:spacing w:before="120" w:after="0" w:line="240" w:lineRule="auto"/>
                        <w:jc w:val="center"/>
                        <w:rPr>
                          <w:rFonts w:ascii="Swis721 Th BT" w:hAnsi="Swis721 Th BT"/>
                          <w:color w:val="FFFFFF" w:themeColor="background1"/>
                          <w:sz w:val="23"/>
                          <w:szCs w:val="23"/>
                        </w:rPr>
                      </w:pPr>
                      <w:r w:rsidRPr="00C91DF2">
                        <w:rPr>
                          <w:rFonts w:ascii="Swis721 Th BT" w:hAnsi="Swis721 Th BT"/>
                          <w:color w:val="FFFFFF" w:themeColor="background1"/>
                          <w:sz w:val="23"/>
                          <w:szCs w:val="23"/>
                        </w:rPr>
                        <w:t xml:space="preserve">200 ml de suco de pomegranate diluído </w:t>
                      </w:r>
                    </w:p>
                    <w:p w:rsidR="00E06D27" w:rsidRPr="00C91DF2" w:rsidRDefault="00E06D27" w:rsidP="00C91DF2">
                      <w:pPr>
                        <w:spacing w:before="120" w:after="0" w:line="240" w:lineRule="auto"/>
                        <w:jc w:val="center"/>
                        <w:rPr>
                          <w:rFonts w:ascii="Swis721 Th BT" w:hAnsi="Swis721 Th BT"/>
                          <w:color w:val="FFFFFF" w:themeColor="background1"/>
                          <w:sz w:val="23"/>
                          <w:szCs w:val="23"/>
                        </w:rPr>
                      </w:pPr>
                      <w:r w:rsidRPr="00C91DF2">
                        <w:rPr>
                          <w:rFonts w:ascii="Swis721 Th BT" w:hAnsi="Swis721 Th BT"/>
                          <w:color w:val="FFFFFF" w:themeColor="background1"/>
                          <w:sz w:val="23"/>
                          <w:szCs w:val="23"/>
                        </w:rPr>
                        <w:t>Dose diária</w:t>
                      </w:r>
                    </w:p>
                    <w:p w:rsidR="00E06D27" w:rsidRPr="00C91DF2" w:rsidRDefault="00E06D27" w:rsidP="00C91DF2">
                      <w:pPr>
                        <w:spacing w:before="120" w:after="0" w:line="240" w:lineRule="auto"/>
                        <w:jc w:val="center"/>
                        <w:rPr>
                          <w:rFonts w:ascii="Swis721 Th BT" w:hAnsi="Swis721 Th BT"/>
                          <w:b/>
                          <w:color w:val="FFFFFF" w:themeColor="background1"/>
                          <w:sz w:val="23"/>
                          <w:szCs w:val="23"/>
                        </w:rPr>
                      </w:pPr>
                    </w:p>
                    <w:p w:rsidR="00E06D27" w:rsidRPr="00086CFC" w:rsidRDefault="00E06D27" w:rsidP="00C91DF2">
                      <w:pPr>
                        <w:spacing w:before="120" w:after="0" w:line="240" w:lineRule="auto"/>
                        <w:jc w:val="center"/>
                        <w:rPr>
                          <w:rFonts w:ascii="Swis721 Th BT" w:hAnsi="Swis721 Th BT"/>
                          <w:color w:val="FFFFFF" w:themeColor="background1"/>
                          <w:sz w:val="23"/>
                          <w:szCs w:val="23"/>
                        </w:rPr>
                      </w:pPr>
                    </w:p>
                    <w:p w:rsidR="00E06D27" w:rsidRPr="006F3219" w:rsidRDefault="00E06D27" w:rsidP="00C91DF2">
                      <w:pPr>
                        <w:spacing w:after="0" w:line="240" w:lineRule="auto"/>
                        <w:jc w:val="center"/>
                        <w:rPr>
                          <w:rFonts w:ascii="Swis721 Th BT" w:hAnsi="Swis721 Th BT"/>
                          <w:b/>
                          <w:color w:val="FFFFFF" w:themeColor="background1"/>
                          <w:sz w:val="12"/>
                          <w:szCs w:val="12"/>
                        </w:rPr>
                      </w:pPr>
                    </w:p>
                    <w:p w:rsidR="00E06D27" w:rsidRPr="00190C3C" w:rsidRDefault="00E06D27" w:rsidP="00C91DF2">
                      <w:pPr>
                        <w:spacing w:after="0" w:line="240" w:lineRule="auto"/>
                        <w:jc w:val="center"/>
                        <w:rPr>
                          <w:rFonts w:ascii="Swis721 Th BT" w:hAnsi="Swis721 Th BT"/>
                          <w:b/>
                          <w:color w:val="FFFFFF" w:themeColor="background1"/>
                          <w:sz w:val="23"/>
                          <w:szCs w:val="23"/>
                        </w:rPr>
                      </w:pPr>
                    </w:p>
                    <w:p w:rsidR="00E06D27" w:rsidRPr="00190C3C" w:rsidRDefault="00E06D27" w:rsidP="00C91DF2">
                      <w:pPr>
                        <w:spacing w:after="0" w:line="240" w:lineRule="auto"/>
                        <w:jc w:val="center"/>
                        <w:rPr>
                          <w:rFonts w:ascii="Swis721 Th BT" w:hAnsi="Swis721 Th BT"/>
                          <w:b/>
                          <w:color w:val="FFFFFF" w:themeColor="background1"/>
                          <w:sz w:val="12"/>
                          <w:szCs w:val="12"/>
                        </w:rPr>
                      </w:pPr>
                    </w:p>
                    <w:p w:rsidR="00E06D27" w:rsidRDefault="00E06D27" w:rsidP="00C91DF2"/>
                  </w:txbxContent>
                </v:textbox>
                <w10:wrap anchorx="margin"/>
              </v:shape>
            </w:pict>
          </mc:Fallback>
        </mc:AlternateContent>
      </w:r>
      <w:r>
        <w:rPr>
          <w:noProof/>
          <w:lang w:eastAsia="pt-BR"/>
        </w:rPr>
        <mc:AlternateContent>
          <mc:Choice Requires="wps">
            <w:drawing>
              <wp:anchor distT="0" distB="0" distL="114300" distR="114300" simplePos="0" relativeHeight="252503040" behindDoc="0" locked="0" layoutInCell="1" allowOverlap="1" wp14:anchorId="11411D27" wp14:editId="0A0824AF">
                <wp:simplePos x="0" y="0"/>
                <wp:positionH relativeFrom="margin">
                  <wp:align>left</wp:align>
                </wp:positionH>
                <wp:positionV relativeFrom="paragraph">
                  <wp:posOffset>6350</wp:posOffset>
                </wp:positionV>
                <wp:extent cx="1741640" cy="942975"/>
                <wp:effectExtent l="0" t="0" r="11430" b="28575"/>
                <wp:wrapNone/>
                <wp:docPr id="727" name="Caixa de texto 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1640" cy="942975"/>
                        </a:xfrm>
                        <a:prstGeom prst="rect">
                          <a:avLst/>
                        </a:prstGeom>
                        <a:solidFill>
                          <a:srgbClr val="FF8501"/>
                        </a:solidFill>
                        <a:ln w="9525">
                          <a:solidFill>
                            <a:srgbClr val="FF8501"/>
                          </a:solidFill>
                          <a:miter lim="800000"/>
                          <a:headEnd/>
                          <a:tailEnd/>
                        </a:ln>
                      </wps:spPr>
                      <wps:txbx>
                        <w:txbxContent>
                          <w:p w:rsidR="00E06D27" w:rsidRDefault="00E06D27" w:rsidP="00C91DF2">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Pr="00C91DF2" w:rsidRDefault="00E06D27" w:rsidP="00C91DF2">
                            <w:pPr>
                              <w:spacing w:after="0" w:line="240" w:lineRule="auto"/>
                              <w:jc w:val="center"/>
                              <w:rPr>
                                <w:rFonts w:ascii="Swis721 Th BT" w:hAnsi="Swis721 Th BT"/>
                                <w:color w:val="FFFFFF" w:themeColor="background1"/>
                                <w:sz w:val="23"/>
                                <w:szCs w:val="23"/>
                              </w:rPr>
                            </w:pPr>
                            <w:r w:rsidRPr="00C91DF2">
                              <w:rPr>
                                <w:rFonts w:ascii="Swis721 Th BT" w:hAnsi="Swis721 Th BT"/>
                                <w:color w:val="FFFFFF" w:themeColor="background1"/>
                                <w:sz w:val="23"/>
                                <w:szCs w:val="23"/>
                              </w:rPr>
                              <w:t>Pomegranate 500 mg</w:t>
                            </w:r>
                          </w:p>
                          <w:p w:rsidR="00E06D27" w:rsidRPr="00C91DF2" w:rsidRDefault="00E06D27" w:rsidP="00C91DF2">
                            <w:pPr>
                              <w:spacing w:after="0" w:line="240" w:lineRule="auto"/>
                              <w:jc w:val="center"/>
                              <w:rPr>
                                <w:rFonts w:ascii="Swis721 Th BT" w:hAnsi="Swis721 Th BT"/>
                                <w:color w:val="FFFFFF" w:themeColor="background1"/>
                                <w:sz w:val="23"/>
                                <w:szCs w:val="23"/>
                              </w:rPr>
                            </w:pPr>
                            <w:r w:rsidRPr="00C91DF2">
                              <w:rPr>
                                <w:rFonts w:ascii="Swis721 Th BT" w:hAnsi="Swis721 Th BT"/>
                                <w:color w:val="FFFFFF" w:themeColor="background1"/>
                                <w:sz w:val="23"/>
                                <w:szCs w:val="23"/>
                              </w:rPr>
                              <w:t>2 vezes ao dia</w:t>
                            </w:r>
                          </w:p>
                          <w:p w:rsidR="00E06D27" w:rsidRPr="00086CFC" w:rsidRDefault="00E06D27" w:rsidP="00C91DF2">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11D27" id="Caixa de texto 727" o:spid="_x0000_s1256" type="#_x0000_t202" style="position:absolute;left:0;text-align:left;margin-left:0;margin-top:.5pt;width:137.15pt;height:74.25pt;z-index:252503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" fillcolor="#ff8501" strokecolor="#ff8501">
                <v:textbox>
                  <w:txbxContent>
                    <w:p w:rsidR="00E06D27" w:rsidRDefault="00E06D27" w:rsidP="00C91DF2">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Pr="00C91DF2" w:rsidRDefault="00E06D27" w:rsidP="00C91DF2">
                      <w:pPr>
                        <w:spacing w:after="0" w:line="240" w:lineRule="auto"/>
                        <w:jc w:val="center"/>
                        <w:rPr>
                          <w:rFonts w:ascii="Swis721 Th BT" w:hAnsi="Swis721 Th BT"/>
                          <w:color w:val="FFFFFF" w:themeColor="background1"/>
                          <w:sz w:val="23"/>
                          <w:szCs w:val="23"/>
                        </w:rPr>
                      </w:pPr>
                      <w:r w:rsidRPr="00C91DF2">
                        <w:rPr>
                          <w:rFonts w:ascii="Swis721 Th BT" w:hAnsi="Swis721 Th BT"/>
                          <w:color w:val="FFFFFF" w:themeColor="background1"/>
                          <w:sz w:val="23"/>
                          <w:szCs w:val="23"/>
                        </w:rPr>
                        <w:t>Pomegranate 500 mg</w:t>
                      </w:r>
                    </w:p>
                    <w:p w:rsidR="00E06D27" w:rsidRPr="00C91DF2" w:rsidRDefault="00E06D27" w:rsidP="00C91DF2">
                      <w:pPr>
                        <w:spacing w:after="0" w:line="240" w:lineRule="auto"/>
                        <w:jc w:val="center"/>
                        <w:rPr>
                          <w:rFonts w:ascii="Swis721 Th BT" w:hAnsi="Swis721 Th BT"/>
                          <w:color w:val="FFFFFF" w:themeColor="background1"/>
                          <w:sz w:val="23"/>
                          <w:szCs w:val="23"/>
                        </w:rPr>
                      </w:pPr>
                      <w:r w:rsidRPr="00C91DF2">
                        <w:rPr>
                          <w:rFonts w:ascii="Swis721 Th BT" w:hAnsi="Swis721 Th BT"/>
                          <w:color w:val="FFFFFF" w:themeColor="background1"/>
                          <w:sz w:val="23"/>
                          <w:szCs w:val="23"/>
                        </w:rPr>
                        <w:t>2 vezes ao dia</w:t>
                      </w:r>
                    </w:p>
                    <w:p w:rsidR="00E06D27" w:rsidRPr="00086CFC" w:rsidRDefault="00E06D27" w:rsidP="00C91DF2">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C91DF2" w:rsidRDefault="00C91DF2" w:rsidP="00C91DF2">
      <w:pPr>
        <w:pStyle w:val="Corpo"/>
      </w:pPr>
    </w:p>
    <w:p w:rsidR="00C91DF2" w:rsidRDefault="00C91DF2" w:rsidP="00C91DF2">
      <w:pPr>
        <w:pStyle w:val="Corpo"/>
      </w:pPr>
    </w:p>
    <w:p w:rsidR="00C91DF2" w:rsidRDefault="00C91DF2" w:rsidP="00C91DF2">
      <w:pPr>
        <w:pStyle w:val="Corpo"/>
      </w:pPr>
    </w:p>
    <w:p w:rsidR="00C91DF2" w:rsidRDefault="00C91DF2" w:rsidP="00C91DF2">
      <w:pPr>
        <w:pStyle w:val="Corpo"/>
        <w:spacing w:before="120"/>
        <w:rPr>
          <w:sz w:val="20"/>
        </w:rPr>
      </w:pPr>
    </w:p>
    <w:p w:rsidR="00C91DF2" w:rsidRDefault="00C91DF2" w:rsidP="00C91DF2">
      <w:pPr>
        <w:pStyle w:val="Corpo"/>
        <w:spacing w:before="120"/>
        <w:rPr>
          <w:sz w:val="20"/>
        </w:rPr>
      </w:pPr>
    </w:p>
    <w:p w:rsidR="00C91DF2" w:rsidRPr="008F058A" w:rsidRDefault="00C91DF2" w:rsidP="00C91DF2">
      <w:pPr>
        <w:pStyle w:val="Corpo"/>
        <w:ind w:left="426"/>
        <w:rPr>
          <w:sz w:val="20"/>
          <w:szCs w:val="20"/>
        </w:rPr>
      </w:pPr>
    </w:p>
    <w:p w:rsidR="00C91DF2" w:rsidRPr="00F46D9E" w:rsidRDefault="006636FA" w:rsidP="00C91DF2">
      <w:pPr>
        <w:pStyle w:val="Corpo"/>
        <w:rPr>
          <w:b/>
          <w:color w:val="0082B2"/>
        </w:rPr>
      </w:pPr>
      <w:r>
        <w:rPr>
          <w:noProof/>
          <w:lang w:eastAsia="pt-BR"/>
        </w:rPr>
        <w:drawing>
          <wp:anchor distT="0" distB="0" distL="114300" distR="114300" simplePos="0" relativeHeight="252594176" behindDoc="0" locked="0" layoutInCell="1" allowOverlap="1">
            <wp:simplePos x="0" y="0"/>
            <wp:positionH relativeFrom="column">
              <wp:posOffset>3682365</wp:posOffset>
            </wp:positionH>
            <wp:positionV relativeFrom="paragraph">
              <wp:posOffset>5080</wp:posOffset>
            </wp:positionV>
            <wp:extent cx="2329180" cy="2040890"/>
            <wp:effectExtent l="0" t="0" r="0" b="0"/>
            <wp:wrapThrough wrapText="bothSides">
              <wp:wrapPolygon edited="0">
                <wp:start x="0" y="0"/>
                <wp:lineTo x="0" y="21371"/>
                <wp:lineTo x="21376" y="21371"/>
                <wp:lineTo x="21376" y="0"/>
                <wp:lineTo x="0" y="0"/>
              </wp:wrapPolygon>
            </wp:wrapThrough>
            <wp:docPr id="7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29180" cy="2040890"/>
                    </a:xfrm>
                    <a:prstGeom prst="rect">
                      <a:avLst/>
                    </a:prstGeom>
                    <a:noFill/>
                    <a:ln w="9525">
                      <a:noFill/>
                      <a:miter lim="800000"/>
                      <a:headEnd/>
                      <a:tailEnd/>
                    </a:ln>
                  </pic:spPr>
                </pic:pic>
              </a:graphicData>
            </a:graphic>
          </wp:anchor>
        </w:drawing>
      </w:r>
      <w:r w:rsidR="00C91DF2" w:rsidRPr="00F46D9E">
        <w:rPr>
          <w:b/>
          <w:color w:val="0082B2"/>
        </w:rPr>
        <w:t>Resultados:</w:t>
      </w:r>
      <w:r w:rsidRPr="006636FA">
        <w:rPr>
          <w:noProof/>
          <w:lang w:eastAsia="pt-BR"/>
        </w:rPr>
        <w:t xml:space="preserve"> </w:t>
      </w:r>
    </w:p>
    <w:p w:rsidR="00C91DF2" w:rsidRDefault="00C91DF2" w:rsidP="00C91DF2">
      <w:pPr>
        <w:pStyle w:val="Corpo"/>
      </w:pPr>
    </w:p>
    <w:p w:rsidR="00C91DF2" w:rsidRDefault="00C91DF2" w:rsidP="00F20352">
      <w:pPr>
        <w:pStyle w:val="Corpo"/>
        <w:numPr>
          <w:ilvl w:val="0"/>
          <w:numId w:val="42"/>
        </w:numPr>
        <w:ind w:right="3826"/>
      </w:pPr>
      <w:r>
        <w:t xml:space="preserve">O grupo controle apresentou um aumento significativo nos níveis de radicais </w:t>
      </w:r>
      <w:proofErr w:type="spellStart"/>
      <w:r>
        <w:t>carbonila</w:t>
      </w:r>
      <w:proofErr w:type="spellEnd"/>
      <w:r>
        <w:t xml:space="preserve"> (+0,7 </w:t>
      </w:r>
      <w:proofErr w:type="spellStart"/>
      <w:r>
        <w:t>nmols</w:t>
      </w:r>
      <w:proofErr w:type="spellEnd"/>
      <w:r>
        <w:t xml:space="preserve">/mg de proteína) e de </w:t>
      </w:r>
      <w:proofErr w:type="spellStart"/>
      <w:r>
        <w:t>malondialdeído</w:t>
      </w:r>
      <w:proofErr w:type="spellEnd"/>
      <w:r>
        <w:t xml:space="preserve"> (+3,2 </w:t>
      </w:r>
      <w:proofErr w:type="spellStart"/>
      <w:r>
        <w:t>nmols</w:t>
      </w:r>
      <w:proofErr w:type="spellEnd"/>
      <w:r>
        <w:t>/g proteína);</w:t>
      </w:r>
    </w:p>
    <w:p w:rsidR="00C91DF2" w:rsidRDefault="00C91DF2" w:rsidP="00F20352">
      <w:pPr>
        <w:pStyle w:val="Corpo"/>
        <w:numPr>
          <w:ilvl w:val="0"/>
          <w:numId w:val="42"/>
        </w:numPr>
        <w:ind w:right="3826"/>
      </w:pPr>
      <w:r>
        <w:t>Nos grupos 1 e 2</w:t>
      </w:r>
      <w:r w:rsidR="00D71D56">
        <w:t>,</w:t>
      </w:r>
      <w:r>
        <w:t xml:space="preserve"> os níveis destes indicadores do estresse oxidativo se mantiveram normais ou foram reduzidos;</w:t>
      </w:r>
    </w:p>
    <w:p w:rsidR="00C91DF2" w:rsidRDefault="006636FA" w:rsidP="00F20352">
      <w:pPr>
        <w:pStyle w:val="Corpo"/>
        <w:numPr>
          <w:ilvl w:val="0"/>
          <w:numId w:val="42"/>
        </w:numPr>
        <w:ind w:right="3826"/>
      </w:pPr>
      <w:r w:rsidRPr="006636FA">
        <w:rPr>
          <w:b/>
          <w:noProof/>
          <w:color w:val="0082B2"/>
          <w:lang w:eastAsia="pt-BR"/>
        </w:rPr>
        <mc:AlternateContent>
          <mc:Choice Requires="wps">
            <w:drawing>
              <wp:anchor distT="0" distB="0" distL="114300" distR="114300" simplePos="0" relativeHeight="252598272" behindDoc="0" locked="0" layoutInCell="1" allowOverlap="1" wp14:anchorId="7CD1D54A" wp14:editId="18F07E62">
                <wp:simplePos x="0" y="0"/>
                <wp:positionH relativeFrom="column">
                  <wp:posOffset>5457190</wp:posOffset>
                </wp:positionH>
                <wp:positionV relativeFrom="paragraph">
                  <wp:posOffset>140970</wp:posOffset>
                </wp:positionV>
                <wp:extent cx="614680" cy="248285"/>
                <wp:effectExtent l="1270" t="0" r="3175" b="635"/>
                <wp:wrapNone/>
                <wp:docPr id="733" name="Caixa de texto 7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4828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E797D" w:rsidRDefault="00E06D27" w:rsidP="006636FA">
                            <w:pPr>
                              <w:jc w:val="center"/>
                              <w:rPr>
                                <w:sz w:val="14"/>
                                <w:szCs w:val="14"/>
                              </w:rPr>
                            </w:pPr>
                            <w:r w:rsidRPr="006E797D">
                              <w:rPr>
                                <w:sz w:val="14"/>
                                <w:szCs w:val="14"/>
                              </w:rPr>
                              <w:t xml:space="preserve">Grupo </w:t>
                            </w:r>
                            <w:r>
                              <w:rPr>
                                <w:sz w:val="14"/>
                                <w:szCs w:val="1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1D54A" id="Caixa de texto 733" o:spid="_x0000_s1257" type="#_x0000_t202" style="position:absolute;left:0;text-align:left;margin-left:429.7pt;margin-top:11.1pt;width:48.4pt;height:19.55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" fillcolor="white [3212]" stroked="f">
                <v:textbox>
                  <w:txbxContent>
                    <w:p w:rsidR="00E06D27" w:rsidRPr="006E797D" w:rsidRDefault="00E06D27" w:rsidP="006636FA">
                      <w:pPr>
                        <w:jc w:val="center"/>
                        <w:rPr>
                          <w:sz w:val="14"/>
                          <w:szCs w:val="14"/>
                        </w:rPr>
                      </w:pPr>
                      <w:r w:rsidRPr="006E797D">
                        <w:rPr>
                          <w:sz w:val="14"/>
                          <w:szCs w:val="14"/>
                        </w:rPr>
                        <w:t xml:space="preserve">Grupo </w:t>
                      </w:r>
                      <w:r>
                        <w:rPr>
                          <w:sz w:val="14"/>
                          <w:szCs w:val="14"/>
                        </w:rPr>
                        <w:t>2</w:t>
                      </w:r>
                    </w:p>
                  </w:txbxContent>
                </v:textbox>
              </v:shape>
            </w:pict>
          </mc:Fallback>
        </mc:AlternateContent>
      </w:r>
      <w:r w:rsidRPr="006636FA">
        <w:rPr>
          <w:b/>
          <w:noProof/>
          <w:color w:val="0082B2"/>
          <w:lang w:eastAsia="pt-BR"/>
        </w:rPr>
        <mc:AlternateContent>
          <mc:Choice Requires="wps">
            <w:drawing>
              <wp:anchor distT="0" distB="0" distL="114300" distR="114300" simplePos="0" relativeHeight="252597248" behindDoc="0" locked="0" layoutInCell="1" allowOverlap="1" wp14:anchorId="6A924584" wp14:editId="0881D50A">
                <wp:simplePos x="0" y="0"/>
                <wp:positionH relativeFrom="column">
                  <wp:posOffset>4906645</wp:posOffset>
                </wp:positionH>
                <wp:positionV relativeFrom="paragraph">
                  <wp:posOffset>140970</wp:posOffset>
                </wp:positionV>
                <wp:extent cx="614680" cy="248285"/>
                <wp:effectExtent l="3175" t="0" r="1270" b="635"/>
                <wp:wrapNone/>
                <wp:docPr id="732" name="Caixa de texto 7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4828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E797D" w:rsidRDefault="00E06D27" w:rsidP="006636FA">
                            <w:pPr>
                              <w:jc w:val="center"/>
                              <w:rPr>
                                <w:sz w:val="14"/>
                                <w:szCs w:val="14"/>
                              </w:rPr>
                            </w:pPr>
                            <w:r w:rsidRPr="006E797D">
                              <w:rPr>
                                <w:sz w:val="14"/>
                                <w:szCs w:val="14"/>
                              </w:rPr>
                              <w:t xml:space="preserve">Grupo </w:t>
                            </w:r>
                            <w:r>
                              <w:rPr>
                                <w:sz w:val="14"/>
                                <w:szCs w:val="1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924584" id="Caixa de texto 732" o:spid="_x0000_s1258" type="#_x0000_t202" style="position:absolute;left:0;text-align:left;margin-left:386.35pt;margin-top:11.1pt;width:48.4pt;height:19.5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" fillcolor="white [3212]" stroked="f">
                <v:textbox>
                  <w:txbxContent>
                    <w:p w:rsidR="00E06D27" w:rsidRPr="006E797D" w:rsidRDefault="00E06D27" w:rsidP="006636FA">
                      <w:pPr>
                        <w:jc w:val="center"/>
                        <w:rPr>
                          <w:sz w:val="14"/>
                          <w:szCs w:val="14"/>
                        </w:rPr>
                      </w:pPr>
                      <w:r w:rsidRPr="006E797D">
                        <w:rPr>
                          <w:sz w:val="14"/>
                          <w:szCs w:val="14"/>
                        </w:rPr>
                        <w:t xml:space="preserve">Grupo </w:t>
                      </w:r>
                      <w:r>
                        <w:rPr>
                          <w:sz w:val="14"/>
                          <w:szCs w:val="14"/>
                        </w:rPr>
                        <w:t>1</w:t>
                      </w:r>
                    </w:p>
                  </w:txbxContent>
                </v:textbox>
              </v:shape>
            </w:pict>
          </mc:Fallback>
        </mc:AlternateContent>
      </w:r>
      <w:r w:rsidRPr="006636FA">
        <w:rPr>
          <w:b/>
          <w:noProof/>
          <w:color w:val="0082B2"/>
          <w:lang w:eastAsia="pt-BR"/>
        </w:rPr>
        <mc:AlternateContent>
          <mc:Choice Requires="wps">
            <w:drawing>
              <wp:anchor distT="0" distB="0" distL="114300" distR="114300" simplePos="0" relativeHeight="252596224" behindDoc="0" locked="0" layoutInCell="1" allowOverlap="1" wp14:anchorId="15E2F2CF" wp14:editId="3E89A42D">
                <wp:simplePos x="0" y="0"/>
                <wp:positionH relativeFrom="column">
                  <wp:posOffset>4330065</wp:posOffset>
                </wp:positionH>
                <wp:positionV relativeFrom="paragraph">
                  <wp:posOffset>140970</wp:posOffset>
                </wp:positionV>
                <wp:extent cx="614680" cy="248285"/>
                <wp:effectExtent l="0" t="0" r="0" b="635"/>
                <wp:wrapNone/>
                <wp:docPr id="731" name="Caixa de texto 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 cy="24828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E797D" w:rsidRDefault="00E06D27" w:rsidP="006636FA">
                            <w:pPr>
                              <w:jc w:val="center"/>
                              <w:rPr>
                                <w:sz w:val="14"/>
                                <w:szCs w:val="14"/>
                              </w:rPr>
                            </w:pPr>
                            <w:r w:rsidRPr="006E797D">
                              <w:rPr>
                                <w:sz w:val="14"/>
                                <w:szCs w:val="14"/>
                              </w:rPr>
                              <w:t>Grupo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E2F2CF" id="Caixa de texto 731" o:spid="_x0000_s1259" type="#_x0000_t202" style="position:absolute;left:0;text-align:left;margin-left:340.95pt;margin-top:11.1pt;width:48.4pt;height:19.55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" fillcolor="white [3212]" stroked="f">
                <v:textbox>
                  <w:txbxContent>
                    <w:p w:rsidR="00E06D27" w:rsidRPr="006E797D" w:rsidRDefault="00E06D27" w:rsidP="006636FA">
                      <w:pPr>
                        <w:jc w:val="center"/>
                        <w:rPr>
                          <w:sz w:val="14"/>
                          <w:szCs w:val="14"/>
                        </w:rPr>
                      </w:pPr>
                      <w:r w:rsidRPr="006E797D">
                        <w:rPr>
                          <w:sz w:val="14"/>
                          <w:szCs w:val="14"/>
                        </w:rPr>
                        <w:t>Grupo 3</w:t>
                      </w:r>
                    </w:p>
                  </w:txbxContent>
                </v:textbox>
              </v:shape>
            </w:pict>
          </mc:Fallback>
        </mc:AlternateContent>
      </w:r>
      <w:r w:rsidR="00C91DF2">
        <w:rPr>
          <w:b/>
          <w:noProof/>
          <w:color w:val="339966"/>
          <w:lang w:eastAsia="pt-BR"/>
        </w:rPr>
        <mc:AlternateContent>
          <mc:Choice Requires="wps">
            <w:drawing>
              <wp:anchor distT="0" distB="0" distL="114300" distR="114300" simplePos="0" relativeHeight="252516352" behindDoc="0" locked="0" layoutInCell="1" allowOverlap="1">
                <wp:simplePos x="0" y="0"/>
                <wp:positionH relativeFrom="column">
                  <wp:posOffset>3607435</wp:posOffset>
                </wp:positionH>
                <wp:positionV relativeFrom="paragraph">
                  <wp:posOffset>449580</wp:posOffset>
                </wp:positionV>
                <wp:extent cx="2715260" cy="657860"/>
                <wp:effectExtent l="1270" t="0" r="0" b="1905"/>
                <wp:wrapNone/>
                <wp:docPr id="734" name="Caixa de texto 7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65786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6E797D" w:rsidRDefault="00E06D27" w:rsidP="00C91DF2">
                            <w:pPr>
                              <w:jc w:val="both"/>
                              <w:rPr>
                                <w:rFonts w:ascii="Swis721 Th BT" w:hAnsi="Swis721 Th BT"/>
                                <w:b/>
                                <w:sz w:val="20"/>
                                <w:szCs w:val="20"/>
                              </w:rPr>
                            </w:pPr>
                            <w:r w:rsidRPr="006E797D">
                              <w:rPr>
                                <w:rFonts w:ascii="Swis721 Th BT" w:hAnsi="Swis721 Th BT"/>
                                <w:b/>
                                <w:sz w:val="20"/>
                                <w:szCs w:val="20"/>
                              </w:rPr>
                              <w:t>Legenda</w:t>
                            </w:r>
                            <w:r w:rsidRPr="006E797D">
                              <w:rPr>
                                <w:rFonts w:ascii="Swis721 Th BT" w:hAnsi="Swis721 Th BT"/>
                                <w:sz w:val="20"/>
                                <w:szCs w:val="20"/>
                              </w:rPr>
                              <w:t>: comparação da redução dos níveis de malondialdeído (MDA) nos grupos tratados com pomegranate e controle.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734" o:spid="_x0000_s1260" type="#_x0000_t202" style="position:absolute;left:0;text-align:left;margin-left:284.05pt;margin-top:35.4pt;width:213.8pt;height:51.8pt;z-index:25251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" fillcolor="white [3212]" stroked="f">
                <v:textbox>
                  <w:txbxContent>
                    <w:p w:rsidR="00E06D27" w:rsidRPr="006E797D" w:rsidRDefault="00E06D27" w:rsidP="00C91DF2">
                      <w:pPr>
                        <w:jc w:val="both"/>
                        <w:rPr>
                          <w:rFonts w:ascii="Swis721 Th BT" w:hAnsi="Swis721 Th BT"/>
                          <w:b/>
                          <w:sz w:val="20"/>
                          <w:szCs w:val="20"/>
                        </w:rPr>
                      </w:pPr>
                      <w:r w:rsidRPr="006E797D">
                        <w:rPr>
                          <w:rFonts w:ascii="Swis721 Th BT" w:hAnsi="Swis721 Th BT"/>
                          <w:b/>
                          <w:sz w:val="20"/>
                          <w:szCs w:val="20"/>
                        </w:rPr>
                        <w:t>Legenda</w:t>
                      </w:r>
                      <w:r w:rsidRPr="006E797D">
                        <w:rPr>
                          <w:rFonts w:ascii="Swis721 Th BT" w:hAnsi="Swis721 Th BT"/>
                          <w:sz w:val="20"/>
                          <w:szCs w:val="20"/>
                        </w:rPr>
                        <w:t>: comparação da redução dos níveis de malondialdeído (MDA) nos grupos tratados com pomegranate e controle.</w:t>
                      </w:r>
                    </w:p>
                  </w:txbxContent>
                </v:textbox>
              </v:shape>
            </w:pict>
          </mc:Fallback>
        </mc:AlternateContent>
      </w:r>
      <w:r w:rsidR="00C91DF2">
        <w:t>Os níveis de lactato aumentaram nos grupos 1 e 2 (de 10,3 na linha base para 21,2 mg/dl no dia 22);</w:t>
      </w:r>
    </w:p>
    <w:p w:rsidR="00C91DF2" w:rsidRDefault="00C91DF2" w:rsidP="00F20352">
      <w:pPr>
        <w:pStyle w:val="Corpo"/>
        <w:numPr>
          <w:ilvl w:val="0"/>
          <w:numId w:val="42"/>
        </w:numPr>
        <w:ind w:right="3826"/>
      </w:pPr>
      <w:r>
        <w:t xml:space="preserve">Não foram observadas reduções significativas nos níveis de proteína C reativa e </w:t>
      </w:r>
      <w:proofErr w:type="spellStart"/>
      <w:r>
        <w:t>selectina</w:t>
      </w:r>
      <w:proofErr w:type="spellEnd"/>
      <w:r>
        <w:t>.</w:t>
      </w:r>
    </w:p>
    <w:p w:rsidR="00C91DF2" w:rsidRPr="00C23ABE" w:rsidRDefault="00C91DF2" w:rsidP="00C91DF2">
      <w:pPr>
        <w:pStyle w:val="Corpo"/>
        <w:spacing w:after="120"/>
        <w:ind w:left="786"/>
        <w:rPr>
          <w:sz w:val="24"/>
        </w:rPr>
      </w:pPr>
    </w:p>
    <w:p w:rsidR="00C91DF2" w:rsidRDefault="00C91DF2" w:rsidP="00C91DF2">
      <w:pPr>
        <w:pStyle w:val="Corpo"/>
        <w:rPr>
          <w:b/>
          <w:color w:val="0082B2"/>
        </w:rPr>
      </w:pPr>
    </w:p>
    <w:p w:rsidR="00C91DF2" w:rsidRPr="00F46D9E" w:rsidRDefault="00C91DF2" w:rsidP="00C91DF2">
      <w:pPr>
        <w:pStyle w:val="Corpo"/>
        <w:rPr>
          <w:b/>
          <w:color w:val="0082B2"/>
        </w:rPr>
      </w:pPr>
      <w:r w:rsidRPr="00F46D9E">
        <w:rPr>
          <w:b/>
          <w:color w:val="0082B2"/>
        </w:rPr>
        <w:t>Conclusão:</w:t>
      </w:r>
    </w:p>
    <w:p w:rsidR="00C91DF2" w:rsidRPr="0041379C" w:rsidRDefault="00C91DF2" w:rsidP="00C91DF2">
      <w:pPr>
        <w:pStyle w:val="Corpo"/>
        <w:rPr>
          <w:b/>
          <w:color w:val="339966"/>
          <w:sz w:val="16"/>
          <w:szCs w:val="16"/>
        </w:rPr>
      </w:pPr>
    </w:p>
    <w:p w:rsidR="00C91DF2" w:rsidRPr="00B12A58" w:rsidRDefault="00C91DF2" w:rsidP="00C91DF2">
      <w:pPr>
        <w:pStyle w:val="Corpo"/>
        <w:jc w:val="center"/>
        <w:rPr>
          <w:b/>
          <w:i/>
        </w:rPr>
      </w:pPr>
      <w:r>
        <w:rPr>
          <w:b/>
          <w:i/>
        </w:rPr>
        <w:t xml:space="preserve">O consumo de pomegranate por 21 dias diminuiu os níveis de </w:t>
      </w:r>
      <w:proofErr w:type="spellStart"/>
      <w:r>
        <w:rPr>
          <w:b/>
          <w:i/>
        </w:rPr>
        <w:t>malondialdeído</w:t>
      </w:r>
      <w:proofErr w:type="spellEnd"/>
      <w:r>
        <w:rPr>
          <w:b/>
          <w:i/>
        </w:rPr>
        <w:t xml:space="preserve"> e de </w:t>
      </w:r>
      <w:proofErr w:type="spellStart"/>
      <w:r>
        <w:rPr>
          <w:b/>
          <w:i/>
        </w:rPr>
        <w:t>carbonilas</w:t>
      </w:r>
      <w:proofErr w:type="spellEnd"/>
      <w:r>
        <w:rPr>
          <w:b/>
          <w:i/>
        </w:rPr>
        <w:t xml:space="preserve"> o que promoveu</w:t>
      </w:r>
      <w:r w:rsidR="00D71D56">
        <w:rPr>
          <w:b/>
          <w:i/>
        </w:rPr>
        <w:t xml:space="preserve"> a</w:t>
      </w:r>
      <w:r>
        <w:rPr>
          <w:b/>
          <w:i/>
        </w:rPr>
        <w:t xml:space="preserve"> redução do estresse oxidativo</w:t>
      </w:r>
      <w:r w:rsidR="00D71D56">
        <w:rPr>
          <w:b/>
          <w:i/>
        </w:rPr>
        <w:t>, causado</w:t>
      </w:r>
      <w:r>
        <w:rPr>
          <w:b/>
          <w:i/>
        </w:rPr>
        <w:t xml:space="preserve"> pelos exercícios intensos</w:t>
      </w:r>
      <w:r w:rsidR="00D71D56">
        <w:rPr>
          <w:b/>
          <w:i/>
        </w:rPr>
        <w:t>.</w:t>
      </w:r>
    </w:p>
    <w:p w:rsidR="008F058A" w:rsidRDefault="008F058A" w:rsidP="00341162">
      <w:pPr>
        <w:ind w:right="-1"/>
      </w:pPr>
    </w:p>
    <w:p w:rsidR="00C91DF2" w:rsidRDefault="00C91DF2" w:rsidP="00341162">
      <w:pPr>
        <w:ind w:right="-1"/>
      </w:pPr>
    </w:p>
    <w:p w:rsidR="00C91DF2" w:rsidRDefault="00C91DF2" w:rsidP="00341162">
      <w:pPr>
        <w:ind w:right="-1"/>
      </w:pPr>
    </w:p>
    <w:p w:rsidR="00C91DF2" w:rsidRDefault="00C91DF2" w:rsidP="00341162">
      <w:pPr>
        <w:ind w:right="-1"/>
      </w:pPr>
    </w:p>
    <w:p w:rsidR="00C91DF2" w:rsidRPr="006831A7" w:rsidRDefault="00C91DF2" w:rsidP="00C91DF2">
      <w:pPr>
        <w:pStyle w:val="Titulo"/>
      </w:pPr>
      <w:r>
        <w:t>Formulário</w:t>
      </w:r>
    </w:p>
    <w:p w:rsidR="00C91DF2" w:rsidRDefault="00C91DF2" w:rsidP="00C91DF2">
      <w:pPr>
        <w:pStyle w:val="Corpo"/>
        <w:rPr>
          <w:b/>
          <w:i/>
          <w:sz w:val="24"/>
        </w:rPr>
      </w:pPr>
    </w:p>
    <w:p w:rsidR="00F20352" w:rsidRPr="00FF39AA" w:rsidRDefault="00F20352" w:rsidP="00F20352">
      <w:pPr>
        <w:pStyle w:val="Corpo"/>
        <w:rPr>
          <w:b/>
          <w:i/>
          <w:sz w:val="24"/>
        </w:rPr>
      </w:pPr>
      <w:r>
        <w:rPr>
          <w:b/>
          <w:i/>
          <w:sz w:val="24"/>
        </w:rPr>
        <w:t xml:space="preserve">Pomegranate Diminui os Níveis de Malondialdeído e de </w:t>
      </w:r>
      <w:proofErr w:type="spellStart"/>
      <w:r>
        <w:rPr>
          <w:b/>
          <w:i/>
          <w:sz w:val="24"/>
        </w:rPr>
        <w:t>Carbonilas</w:t>
      </w:r>
      <w:proofErr w:type="spellEnd"/>
    </w:p>
    <w:p w:rsidR="00C91DF2" w:rsidRPr="00C30C20" w:rsidRDefault="00C91DF2" w:rsidP="00C91DF2">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20352" w:rsidRPr="009537E7" w:rsidTr="0095365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F20352" w:rsidRPr="00C87A84" w:rsidRDefault="00F20352" w:rsidP="00F20352">
            <w:pPr>
              <w:pStyle w:val="Corpo"/>
              <w:jc w:val="center"/>
              <w:rPr>
                <w:b/>
                <w:color w:val="FFFFFF" w:themeColor="background1"/>
              </w:rPr>
            </w:pPr>
            <w:r>
              <w:rPr>
                <w:b/>
                <w:color w:val="FFFFFF" w:themeColor="background1"/>
                <w:sz w:val="22"/>
              </w:rPr>
              <w:t>Cápsulas de Pomegranate</w:t>
            </w:r>
          </w:p>
        </w:tc>
      </w:tr>
      <w:tr w:rsidR="00F20352" w:rsidRPr="009537E7" w:rsidTr="0095365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0352" w:rsidRPr="003A6682" w:rsidRDefault="00F20352" w:rsidP="00F20352">
            <w:pPr>
              <w:pStyle w:val="Corpo"/>
            </w:pPr>
            <w:r>
              <w:t>Pomegranate..................................500 mg</w:t>
            </w:r>
          </w:p>
        </w:tc>
      </w:tr>
      <w:tr w:rsidR="00F20352" w:rsidRPr="009537E7" w:rsidTr="00953659">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20352" w:rsidRPr="003A6682" w:rsidRDefault="00F20352" w:rsidP="00F20352">
            <w:pPr>
              <w:pStyle w:val="Corpo"/>
            </w:pPr>
            <w:r w:rsidRPr="003A6682">
              <w:t>Exc</w:t>
            </w:r>
            <w:r>
              <w:t>ipiente qsp..............</w:t>
            </w:r>
            <w:r w:rsidRPr="003A6682">
              <w:t>..............1 Cápsula</w:t>
            </w:r>
          </w:p>
        </w:tc>
      </w:tr>
    </w:tbl>
    <w:p w:rsidR="00F20352" w:rsidRPr="00B12A58" w:rsidRDefault="00F20352" w:rsidP="00F20352">
      <w:pPr>
        <w:pStyle w:val="Corpo"/>
        <w:jc w:val="left"/>
        <w:rPr>
          <w:sz w:val="16"/>
          <w:szCs w:val="16"/>
        </w:rPr>
      </w:pPr>
      <w:r w:rsidRPr="00B12A58">
        <w:rPr>
          <w:sz w:val="16"/>
          <w:szCs w:val="16"/>
        </w:rPr>
        <w:t xml:space="preserve">Administrar </w:t>
      </w:r>
      <w:r>
        <w:rPr>
          <w:sz w:val="16"/>
          <w:szCs w:val="16"/>
        </w:rPr>
        <w:t>1 cápsula</w:t>
      </w:r>
      <w:r w:rsidRPr="00B12A58">
        <w:rPr>
          <w:sz w:val="16"/>
          <w:szCs w:val="16"/>
        </w:rPr>
        <w:t xml:space="preserve"> </w:t>
      </w:r>
      <w:r>
        <w:rPr>
          <w:sz w:val="16"/>
          <w:szCs w:val="16"/>
        </w:rPr>
        <w:t>2 vezes ao dia</w:t>
      </w:r>
      <w:r w:rsidRPr="00B12A58">
        <w:rPr>
          <w:sz w:val="16"/>
          <w:szCs w:val="16"/>
        </w:rPr>
        <w:t xml:space="preserve"> ou conforme orientação médica.</w:t>
      </w:r>
    </w:p>
    <w:p w:rsidR="00C91DF2" w:rsidRDefault="00C91DF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F20352" w:rsidRDefault="00F20352" w:rsidP="00341162">
      <w:pPr>
        <w:ind w:right="-1"/>
      </w:pPr>
    </w:p>
    <w:p w:rsidR="00953659" w:rsidRPr="008311D8" w:rsidRDefault="00953659" w:rsidP="00953659">
      <w:pPr>
        <w:pStyle w:val="Ttulo1"/>
        <w:jc w:val="right"/>
      </w:pPr>
      <w:bookmarkStart w:id="40" w:name="_Toc25764867"/>
      <w:r>
        <w:t>PROBIÓTICOS</w:t>
      </w:r>
      <w:bookmarkEnd w:id="40"/>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Default="00953659" w:rsidP="00977BF4">
      <w:pPr>
        <w:ind w:right="-1"/>
      </w:pPr>
    </w:p>
    <w:p w:rsidR="00953659" w:rsidRPr="006831A7" w:rsidRDefault="003D54AE" w:rsidP="00953659">
      <w:pPr>
        <w:pStyle w:val="Titulo"/>
      </w:pPr>
      <w:r>
        <w:t>Probióticos</w:t>
      </w:r>
    </w:p>
    <w:p w:rsidR="00953659" w:rsidRDefault="00953659" w:rsidP="00977BF4">
      <w:pPr>
        <w:ind w:right="-1"/>
      </w:pPr>
    </w:p>
    <w:p w:rsidR="00953659" w:rsidRDefault="00953659" w:rsidP="00953659">
      <w:pPr>
        <w:pStyle w:val="Corpo"/>
      </w:pPr>
      <w:r>
        <w:t>O termo "</w:t>
      </w:r>
      <w:proofErr w:type="spellStart"/>
      <w:r>
        <w:t>probiótico</w:t>
      </w:r>
      <w:proofErr w:type="spellEnd"/>
      <w:r>
        <w:t>" deriva do grego e significa "</w:t>
      </w:r>
      <w:proofErr w:type="spellStart"/>
      <w:r>
        <w:t>pró-vida</w:t>
      </w:r>
      <w:proofErr w:type="spellEnd"/>
      <w:r>
        <w:t xml:space="preserve">", sendo o antônimo de antibiótico, que significa "contra a vida". </w:t>
      </w:r>
    </w:p>
    <w:p w:rsidR="003D54AE" w:rsidRDefault="003D54AE" w:rsidP="00953659">
      <w:pPr>
        <w:pStyle w:val="Corpo"/>
      </w:pPr>
    </w:p>
    <w:p w:rsidR="00953659" w:rsidRDefault="00953659" w:rsidP="00953659">
      <w:pPr>
        <w:pStyle w:val="Corpo"/>
      </w:pPr>
      <w:r>
        <w:rPr>
          <w:noProof/>
          <w:lang w:eastAsia="pt-BR"/>
        </w:rPr>
        <mc:AlternateContent>
          <mc:Choice Requires="wps">
            <w:drawing>
              <wp:anchor distT="0" distB="0" distL="114300" distR="114300" simplePos="0" relativeHeight="252553216" behindDoc="0" locked="0" layoutInCell="1" allowOverlap="1">
                <wp:simplePos x="0" y="0"/>
                <wp:positionH relativeFrom="margin">
                  <wp:align>left</wp:align>
                </wp:positionH>
                <wp:positionV relativeFrom="paragraph">
                  <wp:posOffset>100965</wp:posOffset>
                </wp:positionV>
                <wp:extent cx="5753100" cy="742950"/>
                <wp:effectExtent l="0" t="0" r="0" b="0"/>
                <wp:wrapNone/>
                <wp:docPr id="446" name="Caixa de texto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42950"/>
                        </a:xfrm>
                        <a:prstGeom prst="rect">
                          <a:avLst/>
                        </a:prstGeom>
                        <a:solidFill>
                          <a:srgbClr val="0082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Default="00E06D27" w:rsidP="00953659">
                            <w:pPr>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 xml:space="preserve">Autores consideram que o termo </w:t>
                            </w:r>
                            <w:proofErr w:type="spellStart"/>
                            <w:r>
                              <w:rPr>
                                <w:rFonts w:ascii="Swis721 Th BT" w:hAnsi="Swis721 Th BT" w:cs="Calibri"/>
                                <w:b/>
                                <w:color w:val="FFFFFF" w:themeColor="background1"/>
                                <w:sz w:val="23"/>
                                <w:szCs w:val="23"/>
                              </w:rPr>
                              <w:t>probiótico</w:t>
                            </w:r>
                            <w:proofErr w:type="spellEnd"/>
                            <w:r>
                              <w:rPr>
                                <w:rFonts w:ascii="Swis721 Th BT" w:hAnsi="Swis721 Th BT" w:cs="Calibri"/>
                                <w:b/>
                                <w:color w:val="FFFFFF" w:themeColor="background1"/>
                                <w:sz w:val="23"/>
                                <w:szCs w:val="23"/>
                              </w:rPr>
                              <w:t xml:space="preserve"> se aplica a culturas únicas ou mistas de micro-organismos que, administrados a animais ou humanos, produzem efeitos benéficos ao hospedeiro por incremento das propriedades da microbiota nativa.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ixa de texto 446" o:spid="_x0000_s1261" type="#_x0000_t202" style="position:absolute;left:0;text-align:left;margin-left:0;margin-top:7.95pt;width:453pt;height:58.5pt;z-index:252553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" fillcolor="#0082b2" stroked="f">
                <v:textbox>
                  <w:txbxContent>
                    <w:p w:rsidR="00E06D27" w:rsidRDefault="00E06D27" w:rsidP="00953659">
                      <w:pPr>
                        <w:jc w:val="center"/>
                        <w:rPr>
                          <w:rFonts w:ascii="Swis721 Th BT" w:hAnsi="Swis721 Th BT" w:cs="Calibri"/>
                          <w:b/>
                          <w:color w:val="FFFFFF" w:themeColor="background1"/>
                          <w:sz w:val="23"/>
                          <w:szCs w:val="23"/>
                        </w:rPr>
                      </w:pPr>
                      <w:r>
                        <w:rPr>
                          <w:rFonts w:ascii="Swis721 Th BT" w:hAnsi="Swis721 Th BT" w:cs="Calibri"/>
                          <w:b/>
                          <w:color w:val="FFFFFF" w:themeColor="background1"/>
                          <w:sz w:val="23"/>
                          <w:szCs w:val="23"/>
                        </w:rPr>
                        <w:t xml:space="preserve">Autores consideram que o termo </w:t>
                      </w:r>
                      <w:proofErr w:type="spellStart"/>
                      <w:r>
                        <w:rPr>
                          <w:rFonts w:ascii="Swis721 Th BT" w:hAnsi="Swis721 Th BT" w:cs="Calibri"/>
                          <w:b/>
                          <w:color w:val="FFFFFF" w:themeColor="background1"/>
                          <w:sz w:val="23"/>
                          <w:szCs w:val="23"/>
                        </w:rPr>
                        <w:t>probiótico</w:t>
                      </w:r>
                      <w:proofErr w:type="spellEnd"/>
                      <w:r>
                        <w:rPr>
                          <w:rFonts w:ascii="Swis721 Th BT" w:hAnsi="Swis721 Th BT" w:cs="Calibri"/>
                          <w:b/>
                          <w:color w:val="FFFFFF" w:themeColor="background1"/>
                          <w:sz w:val="23"/>
                          <w:szCs w:val="23"/>
                        </w:rPr>
                        <w:t xml:space="preserve"> se aplica a culturas únicas ou mistas de micro-organismos que, administrados a animais ou humanos, produzem efeitos benéficos ao hospedeiro por incremento das propriedades da microbiota nativa.</w:t>
                      </w:r>
                    </w:p>
                  </w:txbxContent>
                </v:textbox>
                <w10:wrap anchorx="margin"/>
              </v:shape>
            </w:pict>
          </mc:Fallback>
        </mc:AlternateContent>
      </w:r>
    </w:p>
    <w:p w:rsidR="00953659" w:rsidRDefault="00953659" w:rsidP="00953659">
      <w:pPr>
        <w:pStyle w:val="Corpo"/>
      </w:pPr>
    </w:p>
    <w:p w:rsidR="00953659" w:rsidRDefault="00953659" w:rsidP="00953659">
      <w:pPr>
        <w:pStyle w:val="Corpo"/>
      </w:pPr>
    </w:p>
    <w:p w:rsidR="00953659" w:rsidRDefault="00953659" w:rsidP="00953659">
      <w:pPr>
        <w:pStyle w:val="Corpo"/>
      </w:pPr>
    </w:p>
    <w:p w:rsidR="00953659" w:rsidRDefault="00953659" w:rsidP="00953659">
      <w:pPr>
        <w:pStyle w:val="Corpo"/>
      </w:pPr>
    </w:p>
    <w:p w:rsidR="00953659" w:rsidRDefault="00953659" w:rsidP="00977BF4">
      <w:pPr>
        <w:ind w:right="-1"/>
      </w:pPr>
    </w:p>
    <w:p w:rsidR="003D54AE" w:rsidRDefault="003D54AE" w:rsidP="003D54AE">
      <w:pPr>
        <w:pStyle w:val="Corpo"/>
        <w:rPr>
          <w:color w:val="000000"/>
          <w:shd w:val="clear" w:color="auto" w:fill="FFFFFF"/>
        </w:rPr>
      </w:pPr>
      <w:r>
        <w:rPr>
          <w:color w:val="000000"/>
          <w:shd w:val="clear" w:color="auto" w:fill="FFFFFF"/>
        </w:rPr>
        <w:t>Probióticos são microrganismos vivos que, quando administrados em quantidades adequadas, conferem um benefício à saúde do hospedeiro. Os probióticos modulam o crescimento ou a sobrevivência de bactérias no lúmen intestinal, melhoram a função da barreira mucosa e afetam o sistema imunológico.</w:t>
      </w:r>
    </w:p>
    <w:p w:rsidR="003D54AE" w:rsidRDefault="003D54AE" w:rsidP="003D54AE">
      <w:pPr>
        <w:pStyle w:val="Corpo"/>
        <w:rPr>
          <w:color w:val="000000"/>
          <w:shd w:val="clear" w:color="auto" w:fill="FFFFFF"/>
        </w:rPr>
      </w:pPr>
    </w:p>
    <w:p w:rsidR="003D54AE" w:rsidRDefault="003D54AE" w:rsidP="003D54AE">
      <w:pPr>
        <w:pStyle w:val="Corpo"/>
        <w:numPr>
          <w:ilvl w:val="0"/>
          <w:numId w:val="46"/>
        </w:numPr>
        <w:ind w:left="360"/>
        <w:rPr>
          <w:color w:val="000000"/>
          <w:shd w:val="clear" w:color="auto" w:fill="FFFFFF"/>
        </w:rPr>
      </w:pPr>
      <w:r>
        <w:rPr>
          <w:color w:val="000000"/>
          <w:shd w:val="clear" w:color="auto" w:fill="FFFFFF"/>
        </w:rPr>
        <w:t>Os probióticos podem otimizar a absorção de minerais, possivelmente através de alterações nos níveis de pH;</w:t>
      </w:r>
    </w:p>
    <w:p w:rsidR="003D54AE" w:rsidRDefault="003D54AE" w:rsidP="003D54AE">
      <w:pPr>
        <w:pStyle w:val="Corpo"/>
        <w:rPr>
          <w:color w:val="000000"/>
          <w:shd w:val="clear" w:color="auto" w:fill="FFFFFF"/>
        </w:rPr>
      </w:pPr>
    </w:p>
    <w:p w:rsidR="003D54AE" w:rsidRDefault="003D54AE" w:rsidP="003D54AE">
      <w:pPr>
        <w:pStyle w:val="Corpo"/>
        <w:numPr>
          <w:ilvl w:val="0"/>
          <w:numId w:val="46"/>
        </w:numPr>
        <w:ind w:left="360"/>
        <w:rPr>
          <w:color w:val="000000"/>
          <w:shd w:val="clear" w:color="auto" w:fill="FFFFFF"/>
        </w:rPr>
      </w:pPr>
      <w:r>
        <w:rPr>
          <w:color w:val="000000"/>
          <w:shd w:val="clear" w:color="auto" w:fill="FFFFFF"/>
        </w:rPr>
        <w:t>Ter um grande impacto na digestão de carboidratos através da produção de enzimas digestivas;</w:t>
      </w:r>
    </w:p>
    <w:p w:rsidR="003D54AE" w:rsidRDefault="003D54AE" w:rsidP="003D54AE">
      <w:pPr>
        <w:pStyle w:val="Corpo"/>
        <w:rPr>
          <w:color w:val="000000"/>
          <w:shd w:val="clear" w:color="auto" w:fill="FFFFFF"/>
        </w:rPr>
      </w:pPr>
    </w:p>
    <w:p w:rsidR="003D54AE" w:rsidRDefault="003D54AE" w:rsidP="003D54AE">
      <w:pPr>
        <w:pStyle w:val="Corpo"/>
        <w:numPr>
          <w:ilvl w:val="0"/>
          <w:numId w:val="46"/>
        </w:numPr>
        <w:ind w:left="360"/>
        <w:rPr>
          <w:color w:val="000000"/>
          <w:shd w:val="clear" w:color="auto" w:fill="FFFFFF"/>
        </w:rPr>
      </w:pPr>
      <w:r>
        <w:rPr>
          <w:color w:val="000000"/>
          <w:shd w:val="clear" w:color="auto" w:fill="FFFFFF"/>
        </w:rPr>
        <w:t>Reduzir os níveis de colesterol pela degradação do colesterol no intestino;</w:t>
      </w:r>
    </w:p>
    <w:p w:rsidR="003D54AE" w:rsidRDefault="003D54AE" w:rsidP="003D54AE">
      <w:pPr>
        <w:pStyle w:val="Corpo"/>
        <w:rPr>
          <w:color w:val="000000"/>
          <w:shd w:val="clear" w:color="auto" w:fill="FFFFFF"/>
        </w:rPr>
      </w:pPr>
    </w:p>
    <w:p w:rsidR="003D54AE" w:rsidRPr="003D54AE" w:rsidRDefault="003D54AE" w:rsidP="003D54AE">
      <w:pPr>
        <w:pStyle w:val="Corpo"/>
        <w:numPr>
          <w:ilvl w:val="0"/>
          <w:numId w:val="46"/>
        </w:numPr>
        <w:ind w:left="360"/>
      </w:pPr>
      <w:r>
        <w:rPr>
          <w:color w:val="000000"/>
          <w:shd w:val="clear" w:color="auto" w:fill="FFFFFF"/>
        </w:rPr>
        <w:t>Produzir nutrientes vitais, incluindo a síntese de várias vitaminas. </w:t>
      </w:r>
    </w:p>
    <w:p w:rsidR="003D54AE" w:rsidRDefault="003D54AE" w:rsidP="003D54AE">
      <w:pPr>
        <w:pStyle w:val="PargrafodaLista"/>
      </w:pPr>
    </w:p>
    <w:p w:rsidR="003D54AE" w:rsidRDefault="003D54AE" w:rsidP="003D54AE">
      <w:pPr>
        <w:pStyle w:val="Corpo"/>
      </w:pPr>
      <w:r>
        <w:rPr>
          <w:b/>
          <w:color w:val="0082B2"/>
        </w:rPr>
        <w:t>Mecanismo de Ação</w:t>
      </w:r>
    </w:p>
    <w:p w:rsidR="003D54AE" w:rsidRDefault="003D54AE" w:rsidP="003D54AE">
      <w:pPr>
        <w:pStyle w:val="Corpo"/>
        <w:rPr>
          <w:b/>
          <w:i/>
          <w:color w:val="FF8501"/>
          <w:sz w:val="24"/>
          <w:u w:val="single"/>
        </w:rPr>
      </w:pPr>
    </w:p>
    <w:p w:rsidR="003D54AE" w:rsidRDefault="003D54AE" w:rsidP="003D54AE">
      <w:pPr>
        <w:pStyle w:val="Corpo"/>
        <w:rPr>
          <w:b/>
          <w:i/>
          <w:color w:val="FF8501"/>
          <w:sz w:val="24"/>
          <w:u w:val="single"/>
        </w:rPr>
      </w:pPr>
    </w:p>
    <w:tbl>
      <w:tblPr>
        <w:tblStyle w:val="ListaClara-nfase13"/>
        <w:tblW w:w="0" w:type="auto"/>
        <w:jc w:val="center"/>
        <w:tblLook w:val="04A0" w:firstRow="1" w:lastRow="0" w:firstColumn="1" w:lastColumn="0" w:noHBand="0" w:noVBand="1"/>
      </w:tblPr>
      <w:tblGrid>
        <w:gridCol w:w="9051"/>
      </w:tblGrid>
      <w:tr w:rsidR="003D54AE" w:rsidTr="003D54A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5" w:type="dxa"/>
            <w:tcBorders>
              <w:top w:val="single" w:sz="8" w:space="0" w:color="5B9BD5" w:themeColor="accent1"/>
              <w:left w:val="single" w:sz="8" w:space="0" w:color="5B9BD5" w:themeColor="accent1"/>
              <w:bottom w:val="nil"/>
              <w:right w:val="single" w:sz="8" w:space="0" w:color="5B9BD5" w:themeColor="accent1"/>
            </w:tcBorders>
            <w:shd w:val="clear" w:color="auto" w:fill="0082B2"/>
            <w:hideMark/>
          </w:tcPr>
          <w:p w:rsidR="003D54AE" w:rsidRDefault="003D54AE">
            <w:pPr>
              <w:pStyle w:val="Corpo"/>
              <w:tabs>
                <w:tab w:val="center" w:pos="4417"/>
                <w:tab w:val="left" w:pos="7860"/>
              </w:tabs>
              <w:jc w:val="left"/>
              <w:rPr>
                <w:szCs w:val="23"/>
              </w:rPr>
            </w:pPr>
            <w:r>
              <w:rPr>
                <w:color w:val="FFFFFF" w:themeColor="background1"/>
                <w:szCs w:val="23"/>
              </w:rPr>
              <w:tab/>
              <w:t>Mecanismos de Ação</w:t>
            </w:r>
            <w:r>
              <w:rPr>
                <w:color w:val="FFFFFF" w:themeColor="background1"/>
                <w:szCs w:val="23"/>
              </w:rPr>
              <w:tab/>
            </w:r>
          </w:p>
        </w:tc>
      </w:tr>
      <w:tr w:rsidR="003D54AE" w:rsidTr="003D54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5" w:type="dxa"/>
            <w:hideMark/>
          </w:tcPr>
          <w:p w:rsidR="003D54AE" w:rsidRDefault="003D54AE">
            <w:pPr>
              <w:pStyle w:val="Corpo"/>
              <w:jc w:val="center"/>
              <w:rPr>
                <w:b w:val="0"/>
                <w:szCs w:val="23"/>
              </w:rPr>
            </w:pPr>
            <w:r>
              <w:rPr>
                <w:b w:val="0"/>
                <w:szCs w:val="23"/>
              </w:rPr>
              <w:t xml:space="preserve">Alteração do pH </w:t>
            </w:r>
            <w:proofErr w:type="spellStart"/>
            <w:r>
              <w:rPr>
                <w:b w:val="0"/>
                <w:szCs w:val="23"/>
              </w:rPr>
              <w:t>intraluminal</w:t>
            </w:r>
            <w:proofErr w:type="spellEnd"/>
            <w:r>
              <w:rPr>
                <w:b w:val="0"/>
                <w:szCs w:val="23"/>
              </w:rPr>
              <w:t>;</w:t>
            </w:r>
          </w:p>
        </w:tc>
      </w:tr>
      <w:tr w:rsidR="003D54AE" w:rsidTr="003D54AE">
        <w:trPr>
          <w:jc w:val="center"/>
        </w:trPr>
        <w:tc>
          <w:tcPr>
            <w:cnfStyle w:val="001000000000" w:firstRow="0" w:lastRow="0" w:firstColumn="1" w:lastColumn="0" w:oddVBand="0" w:evenVBand="0" w:oddHBand="0" w:evenHBand="0" w:firstRowFirstColumn="0" w:firstRowLastColumn="0" w:lastRowFirstColumn="0" w:lastRowLastColumn="0"/>
            <w:tcW w:w="9215" w:type="dxa"/>
            <w:tcBorders>
              <w:top w:val="nil"/>
              <w:left w:val="single" w:sz="8" w:space="0" w:color="5B9BD5" w:themeColor="accent1"/>
              <w:bottom w:val="nil"/>
              <w:right w:val="single" w:sz="8" w:space="0" w:color="5B9BD5" w:themeColor="accent1"/>
            </w:tcBorders>
            <w:hideMark/>
          </w:tcPr>
          <w:p w:rsidR="003D54AE" w:rsidRDefault="003D54AE">
            <w:pPr>
              <w:pStyle w:val="Corpo"/>
              <w:jc w:val="center"/>
              <w:rPr>
                <w:b w:val="0"/>
                <w:szCs w:val="23"/>
              </w:rPr>
            </w:pPr>
            <w:r>
              <w:rPr>
                <w:b w:val="0"/>
                <w:szCs w:val="23"/>
              </w:rPr>
              <w:t>Produção de substâncias com atividade antimicrobiana;</w:t>
            </w:r>
          </w:p>
        </w:tc>
      </w:tr>
      <w:tr w:rsidR="003D54AE" w:rsidTr="003D54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5" w:type="dxa"/>
            <w:hideMark/>
          </w:tcPr>
          <w:p w:rsidR="003D54AE" w:rsidRDefault="003D54AE">
            <w:pPr>
              <w:pStyle w:val="Corpo"/>
              <w:jc w:val="center"/>
              <w:rPr>
                <w:b w:val="0"/>
                <w:szCs w:val="23"/>
              </w:rPr>
            </w:pPr>
            <w:r>
              <w:rPr>
                <w:b w:val="0"/>
                <w:szCs w:val="23"/>
              </w:rPr>
              <w:t>Competição por nutrientes;</w:t>
            </w:r>
          </w:p>
        </w:tc>
      </w:tr>
      <w:tr w:rsidR="003D54AE" w:rsidTr="003D54AE">
        <w:trPr>
          <w:jc w:val="center"/>
        </w:trPr>
        <w:tc>
          <w:tcPr>
            <w:cnfStyle w:val="001000000000" w:firstRow="0" w:lastRow="0" w:firstColumn="1" w:lastColumn="0" w:oddVBand="0" w:evenVBand="0" w:oddHBand="0" w:evenHBand="0" w:firstRowFirstColumn="0" w:firstRowLastColumn="0" w:lastRowFirstColumn="0" w:lastRowLastColumn="0"/>
            <w:tcW w:w="9215" w:type="dxa"/>
            <w:tcBorders>
              <w:top w:val="nil"/>
              <w:left w:val="single" w:sz="8" w:space="0" w:color="5B9BD5" w:themeColor="accent1"/>
              <w:bottom w:val="nil"/>
              <w:right w:val="single" w:sz="8" w:space="0" w:color="5B9BD5" w:themeColor="accent1"/>
            </w:tcBorders>
            <w:hideMark/>
          </w:tcPr>
          <w:p w:rsidR="003D54AE" w:rsidRDefault="003D54AE">
            <w:pPr>
              <w:pStyle w:val="Corpo"/>
              <w:jc w:val="center"/>
              <w:rPr>
                <w:b w:val="0"/>
                <w:szCs w:val="23"/>
              </w:rPr>
            </w:pPr>
            <w:r>
              <w:rPr>
                <w:b w:val="0"/>
                <w:szCs w:val="23"/>
              </w:rPr>
              <w:t>Competição por receptores intestinais para adesão;</w:t>
            </w:r>
          </w:p>
        </w:tc>
      </w:tr>
      <w:tr w:rsidR="003D54AE" w:rsidTr="003D54A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15" w:type="dxa"/>
            <w:hideMark/>
          </w:tcPr>
          <w:p w:rsidR="003D54AE" w:rsidRDefault="003D54AE">
            <w:pPr>
              <w:pStyle w:val="Corpo"/>
              <w:jc w:val="center"/>
              <w:rPr>
                <w:b w:val="0"/>
                <w:szCs w:val="23"/>
              </w:rPr>
            </w:pPr>
            <w:r>
              <w:rPr>
                <w:b w:val="0"/>
                <w:szCs w:val="23"/>
              </w:rPr>
              <w:t>Efeito imunomodulador;</w:t>
            </w:r>
          </w:p>
        </w:tc>
      </w:tr>
      <w:tr w:rsidR="003D54AE" w:rsidTr="003D54AE">
        <w:trPr>
          <w:jc w:val="center"/>
        </w:trPr>
        <w:tc>
          <w:tcPr>
            <w:cnfStyle w:val="001000000000" w:firstRow="0" w:lastRow="0" w:firstColumn="1" w:lastColumn="0" w:oddVBand="0" w:evenVBand="0" w:oddHBand="0" w:evenHBand="0" w:firstRowFirstColumn="0" w:firstRowLastColumn="0" w:lastRowFirstColumn="0" w:lastRowLastColumn="0"/>
            <w:tcW w:w="9215" w:type="dxa"/>
            <w:tcBorders>
              <w:top w:val="nil"/>
              <w:left w:val="single" w:sz="8" w:space="0" w:color="5B9BD5" w:themeColor="accent1"/>
              <w:bottom w:val="single" w:sz="8" w:space="0" w:color="5B9BD5" w:themeColor="accent1"/>
              <w:right w:val="single" w:sz="8" w:space="0" w:color="5B9BD5" w:themeColor="accent1"/>
            </w:tcBorders>
            <w:hideMark/>
          </w:tcPr>
          <w:p w:rsidR="003D54AE" w:rsidRDefault="003D54AE">
            <w:pPr>
              <w:pStyle w:val="Corpo"/>
              <w:jc w:val="center"/>
              <w:rPr>
                <w:b w:val="0"/>
                <w:szCs w:val="23"/>
              </w:rPr>
            </w:pPr>
            <w:r>
              <w:rPr>
                <w:b w:val="0"/>
                <w:szCs w:val="23"/>
              </w:rPr>
              <w:t>Restauração da permeabilidade intestinal.</w:t>
            </w:r>
          </w:p>
        </w:tc>
      </w:tr>
    </w:tbl>
    <w:p w:rsidR="003D54AE" w:rsidRDefault="003D54AE" w:rsidP="003D54AE">
      <w:pPr>
        <w:pStyle w:val="Corpo"/>
      </w:pPr>
    </w:p>
    <w:p w:rsidR="003D54AE" w:rsidRDefault="003D54AE" w:rsidP="00977BF4">
      <w:pPr>
        <w:ind w:right="-1"/>
      </w:pPr>
    </w:p>
    <w:p w:rsidR="003D54AE" w:rsidRDefault="003D54AE" w:rsidP="00977BF4">
      <w:pPr>
        <w:ind w:right="-1"/>
      </w:pPr>
    </w:p>
    <w:p w:rsidR="003D54AE" w:rsidRDefault="003D54AE" w:rsidP="00977BF4">
      <w:pPr>
        <w:ind w:right="-1"/>
      </w:pPr>
    </w:p>
    <w:p w:rsidR="003D54AE" w:rsidRPr="003D54AE" w:rsidRDefault="003D54AE" w:rsidP="003D54AE">
      <w:pPr>
        <w:pStyle w:val="Ttulo1"/>
        <w:rPr>
          <w:i/>
        </w:rPr>
      </w:pPr>
      <w:bookmarkStart w:id="41" w:name="_Toc25764868"/>
      <w:proofErr w:type="spellStart"/>
      <w:r>
        <w:rPr>
          <w:i/>
        </w:rPr>
        <w:t>Bacillus</w:t>
      </w:r>
      <w:proofErr w:type="spellEnd"/>
      <w:r>
        <w:rPr>
          <w:i/>
        </w:rPr>
        <w:t xml:space="preserve"> </w:t>
      </w:r>
      <w:proofErr w:type="spellStart"/>
      <w:r>
        <w:rPr>
          <w:i/>
        </w:rPr>
        <w:t>coagulans</w:t>
      </w:r>
      <w:bookmarkEnd w:id="41"/>
      <w:proofErr w:type="spellEnd"/>
      <w:r>
        <w:rPr>
          <w:i/>
        </w:rPr>
        <w:t xml:space="preserve"> </w:t>
      </w:r>
    </w:p>
    <w:p w:rsidR="00415D5A" w:rsidRDefault="00415D5A" w:rsidP="00415D5A">
      <w:pPr>
        <w:ind w:right="-1"/>
        <w:jc w:val="center"/>
        <w:rPr>
          <w:rFonts w:ascii="Swis721 Th BT" w:eastAsia="MS Mincho" w:hAnsi="Swis721 Th BT"/>
          <w:b/>
          <w:color w:val="0082B2"/>
          <w:sz w:val="40"/>
        </w:rPr>
      </w:pPr>
      <w:r>
        <w:rPr>
          <w:rFonts w:ascii="Swis721 Th BT" w:eastAsia="MS Mincho" w:hAnsi="Swis721 Th BT"/>
          <w:b/>
          <w:color w:val="0082B2"/>
          <w:sz w:val="40"/>
        </w:rPr>
        <w:t>R</w:t>
      </w:r>
      <w:r w:rsidR="00EA60A4">
        <w:rPr>
          <w:rFonts w:ascii="Swis721 Th BT" w:eastAsia="MS Mincho" w:hAnsi="Swis721 Th BT"/>
          <w:b/>
          <w:color w:val="0082B2"/>
          <w:sz w:val="40"/>
        </w:rPr>
        <w:t>eduz</w:t>
      </w:r>
      <w:r>
        <w:rPr>
          <w:rFonts w:ascii="Swis721 Th BT" w:eastAsia="MS Mincho" w:hAnsi="Swis721 Th BT"/>
          <w:b/>
          <w:color w:val="0082B2"/>
          <w:sz w:val="40"/>
        </w:rPr>
        <w:t xml:space="preserve"> os Danos Musculares Induzidos pelo Exercício </w:t>
      </w:r>
    </w:p>
    <w:p w:rsidR="00415D5A" w:rsidRDefault="00415D5A" w:rsidP="003D54AE">
      <w:pPr>
        <w:pStyle w:val="Corpo"/>
      </w:pPr>
    </w:p>
    <w:p w:rsidR="00415D5A" w:rsidRDefault="00415D5A" w:rsidP="003D54AE">
      <w:pPr>
        <w:pStyle w:val="Corpo"/>
      </w:pPr>
    </w:p>
    <w:p w:rsidR="003D54AE" w:rsidRPr="009C5A73" w:rsidRDefault="00C32A7F" w:rsidP="003D54AE">
      <w:pPr>
        <w:pStyle w:val="Corpo"/>
      </w:pPr>
      <w:r>
        <w:t>Esse estudo</w:t>
      </w:r>
      <w:r w:rsidR="009C5A73">
        <w:t xml:space="preserve"> cruzado e controlado</w:t>
      </w:r>
      <w:r>
        <w:t xml:space="preserve"> teve como objetivo avaliar os efeitos </w:t>
      </w:r>
      <w:r w:rsidR="009C5A73" w:rsidRPr="009C5A73">
        <w:t>da coadministração de proteínas e probióticos no dano muscular, recuperação e desempenh</w:t>
      </w:r>
      <w:r w:rsidR="009C5A73">
        <w:t xml:space="preserve">o após um exercício prejudicial (Ralf </w:t>
      </w:r>
      <w:r w:rsidR="009C5A73">
        <w:rPr>
          <w:i/>
        </w:rPr>
        <w:t xml:space="preserve">et al., </w:t>
      </w:r>
      <w:r w:rsidR="00415D5A">
        <w:t>2016).</w:t>
      </w:r>
    </w:p>
    <w:p w:rsidR="003D54AE" w:rsidRDefault="003D54AE" w:rsidP="003D54AE">
      <w:pPr>
        <w:pStyle w:val="Corpo"/>
        <w:rPr>
          <w:sz w:val="24"/>
        </w:rPr>
      </w:pPr>
      <w:r>
        <w:rPr>
          <w:noProof/>
          <w:lang w:eastAsia="pt-BR"/>
        </w:rPr>
        <mc:AlternateContent>
          <mc:Choice Requires="wps">
            <w:drawing>
              <wp:anchor distT="0" distB="0" distL="114300" distR="114300" simplePos="0" relativeHeight="252555264" behindDoc="0" locked="0" layoutInCell="1" allowOverlap="1" wp14:anchorId="30AC170A" wp14:editId="54FC9F1E">
                <wp:simplePos x="0" y="0"/>
                <wp:positionH relativeFrom="margin">
                  <wp:align>center</wp:align>
                </wp:positionH>
                <wp:positionV relativeFrom="paragraph">
                  <wp:posOffset>97155</wp:posOffset>
                </wp:positionV>
                <wp:extent cx="4850130" cy="638175"/>
                <wp:effectExtent l="0" t="0" r="26670" b="28575"/>
                <wp:wrapNone/>
                <wp:docPr id="780" name="Caixa de texto 7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638175"/>
                        </a:xfrm>
                        <a:prstGeom prst="rect">
                          <a:avLst/>
                        </a:prstGeom>
                        <a:solidFill>
                          <a:schemeClr val="bg1">
                            <a:lumMod val="100000"/>
                            <a:lumOff val="0"/>
                          </a:schemeClr>
                        </a:solidFill>
                        <a:ln w="9525">
                          <a:solidFill>
                            <a:srgbClr val="FF8501"/>
                          </a:solidFill>
                          <a:miter lim="800000"/>
                          <a:headEnd/>
                          <a:tailEnd/>
                        </a:ln>
                      </wps:spPr>
                      <wps:txbx>
                        <w:txbxContent>
                          <w:p w:rsidR="00E06D27" w:rsidRPr="00977BF4" w:rsidRDefault="00E06D27" w:rsidP="003D54AE">
                            <w:pPr>
                              <w:jc w:val="center"/>
                              <w:rPr>
                                <w:rFonts w:ascii="Swis721 Th BT" w:hAnsi="Swis721 Th BT"/>
                                <w:sz w:val="23"/>
                                <w:szCs w:val="23"/>
                              </w:rPr>
                            </w:pPr>
                            <w:r>
                              <w:rPr>
                                <w:rFonts w:ascii="Swis721 Th BT" w:hAnsi="Swis721 Th BT"/>
                                <w:sz w:val="23"/>
                                <w:szCs w:val="23"/>
                              </w:rPr>
                              <w:t>Para isso, 29 indivíduos que praticavam exercícios físicos foram selecionados e divididos em dois grupos, nos quais receberam, durante 7 semanas:</w:t>
                            </w:r>
                          </w:p>
                          <w:p w:rsidR="00E06D27" w:rsidRPr="009D65A4" w:rsidRDefault="00E06D27" w:rsidP="003D54AE">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C170A" id="Caixa de texto 780" o:spid="_x0000_s1262" type="#_x0000_t202" style="position:absolute;left:0;text-align:left;margin-left:0;margin-top:7.65pt;width:381.9pt;height:50.25pt;z-index:252555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" fillcolor="white [3212]" strokecolor="#ff8501">
                <v:textbox>
                  <w:txbxContent>
                    <w:p w:rsidR="00E06D27" w:rsidRPr="00977BF4" w:rsidRDefault="00E06D27" w:rsidP="003D54AE">
                      <w:pPr>
                        <w:jc w:val="center"/>
                        <w:rPr>
                          <w:rFonts w:ascii="Swis721 Th BT" w:hAnsi="Swis721 Th BT"/>
                          <w:sz w:val="23"/>
                          <w:szCs w:val="23"/>
                        </w:rPr>
                      </w:pPr>
                      <w:r>
                        <w:rPr>
                          <w:rFonts w:ascii="Swis721 Th BT" w:hAnsi="Swis721 Th BT"/>
                          <w:sz w:val="23"/>
                          <w:szCs w:val="23"/>
                        </w:rPr>
                        <w:t>Para isso, 29 indivíduos que praticavam exercícios físicos foram selecionados e divididos em dois grupos, nos quais receberam, durante 7 semanas:</w:t>
                      </w:r>
                    </w:p>
                    <w:p w:rsidR="00E06D27" w:rsidRPr="009D65A4" w:rsidRDefault="00E06D27" w:rsidP="003D54AE">
                      <w:pPr>
                        <w:jc w:val="center"/>
                        <w:rPr>
                          <w:rFonts w:ascii="Swis721 Th BT" w:hAnsi="Swis721 Th BT"/>
                          <w:sz w:val="23"/>
                          <w:szCs w:val="23"/>
                        </w:rPr>
                      </w:pPr>
                    </w:p>
                  </w:txbxContent>
                </v:textbox>
                <w10:wrap anchorx="margin"/>
              </v:shape>
            </w:pict>
          </mc:Fallback>
        </mc:AlternateContent>
      </w:r>
      <w:r>
        <w:rPr>
          <w:sz w:val="24"/>
        </w:rPr>
        <w:br/>
      </w:r>
    </w:p>
    <w:p w:rsidR="003D54AE" w:rsidRDefault="003D54AE" w:rsidP="003D54AE">
      <w:pPr>
        <w:pStyle w:val="Corpo"/>
      </w:pPr>
    </w:p>
    <w:p w:rsidR="003D54AE" w:rsidRDefault="003D54AE" w:rsidP="003D54AE">
      <w:pPr>
        <w:pStyle w:val="Corpo"/>
      </w:pPr>
    </w:p>
    <w:p w:rsidR="003D54AE" w:rsidRDefault="00A45B7E" w:rsidP="003D54AE">
      <w:pPr>
        <w:pStyle w:val="Corpo"/>
      </w:pPr>
      <w:r w:rsidRPr="00977BF4">
        <w:rPr>
          <w:noProof/>
          <w:sz w:val="20"/>
          <w:lang w:eastAsia="pt-BR"/>
        </w:rPr>
        <mc:AlternateContent>
          <mc:Choice Requires="wps">
            <w:drawing>
              <wp:anchor distT="0" distB="0" distL="114300" distR="114300" simplePos="0" relativeHeight="252561408" behindDoc="0" locked="0" layoutInCell="1" allowOverlap="1" wp14:anchorId="5B6BAF1E" wp14:editId="4D29F208">
                <wp:simplePos x="0" y="0"/>
                <wp:positionH relativeFrom="margin">
                  <wp:posOffset>3482340</wp:posOffset>
                </wp:positionH>
                <wp:positionV relativeFrom="paragraph">
                  <wp:posOffset>189229</wp:posOffset>
                </wp:positionV>
                <wp:extent cx="1838325" cy="1133475"/>
                <wp:effectExtent l="0" t="0" r="28575" b="28575"/>
                <wp:wrapNone/>
                <wp:docPr id="784" name="Caixa de texto 7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133475"/>
                        </a:xfrm>
                        <a:prstGeom prst="rect">
                          <a:avLst/>
                        </a:prstGeom>
                        <a:solidFill>
                          <a:srgbClr val="FF8501"/>
                        </a:solidFill>
                        <a:ln w="9525">
                          <a:solidFill>
                            <a:srgbClr val="FF8501"/>
                          </a:solidFill>
                          <a:miter lim="800000"/>
                          <a:headEnd/>
                          <a:tailEnd/>
                        </a:ln>
                      </wps:spPr>
                      <wps:txbx>
                        <w:txbxContent>
                          <w:p w:rsidR="00E06D27" w:rsidRDefault="00E06D27" w:rsidP="003D54A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3D54AE">
                            <w:pPr>
                              <w:spacing w:after="0" w:line="240" w:lineRule="auto"/>
                              <w:jc w:val="center"/>
                              <w:rPr>
                                <w:rFonts w:ascii="Swis721 Th BT" w:hAnsi="Swis721 Th BT"/>
                                <w:b/>
                                <w:color w:val="FFFFFF" w:themeColor="background1"/>
                                <w:sz w:val="12"/>
                                <w:szCs w:val="12"/>
                              </w:rPr>
                            </w:pPr>
                          </w:p>
                          <w:p w:rsidR="00E06D27" w:rsidRDefault="00E06D27" w:rsidP="003D54AE">
                            <w:pPr>
                              <w:spacing w:after="0" w:line="240" w:lineRule="auto"/>
                              <w:jc w:val="center"/>
                              <w:rPr>
                                <w:rFonts w:ascii="Swis721 Th BT" w:hAnsi="Swis721 Th BT"/>
                                <w:color w:val="FFFFFF" w:themeColor="background1"/>
                                <w:sz w:val="23"/>
                                <w:szCs w:val="23"/>
                              </w:rPr>
                            </w:pPr>
                            <w:proofErr w:type="spellStart"/>
                            <w:r>
                              <w:rPr>
                                <w:rFonts w:ascii="Swis721 Th BT" w:hAnsi="Swis721 Th BT"/>
                                <w:color w:val="FFFFFF" w:themeColor="background1"/>
                                <w:sz w:val="23"/>
                                <w:szCs w:val="23"/>
                              </w:rPr>
                              <w:t>Caseina</w:t>
                            </w:r>
                            <w:proofErr w:type="spellEnd"/>
                            <w:r>
                              <w:rPr>
                                <w:rFonts w:ascii="Swis721 Th BT" w:hAnsi="Swis721 Th BT"/>
                                <w:color w:val="FFFFFF" w:themeColor="background1"/>
                                <w:sz w:val="23"/>
                                <w:szCs w:val="23"/>
                              </w:rPr>
                              <w:t xml:space="preserve"> 20g</w:t>
                            </w:r>
                          </w:p>
                          <w:p w:rsidR="00E06D27" w:rsidRDefault="00E06D27" w:rsidP="003D54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06D27" w:rsidRPr="00402975" w:rsidRDefault="00E06D27" w:rsidP="003D54AE">
                            <w:pPr>
                              <w:spacing w:after="0" w:line="240" w:lineRule="auto"/>
                              <w:jc w:val="center"/>
                              <w:rPr>
                                <w:rFonts w:ascii="Swis721 Th BT" w:hAnsi="Swis721 Th BT"/>
                                <w:color w:val="FFFFFF" w:themeColor="background1"/>
                                <w:sz w:val="23"/>
                                <w:szCs w:val="23"/>
                              </w:rPr>
                            </w:pPr>
                            <w:r w:rsidRPr="00402975">
                              <w:rPr>
                                <w:rFonts w:ascii="Swis721 Th BT" w:hAnsi="Swis721 Th BT"/>
                                <w:i/>
                                <w:color w:val="FFFFFF" w:themeColor="background1"/>
                                <w:sz w:val="23"/>
                                <w:szCs w:val="23"/>
                              </w:rPr>
                              <w:t xml:space="preserve">B. </w:t>
                            </w:r>
                            <w:proofErr w:type="spellStart"/>
                            <w:r w:rsidRPr="00402975">
                              <w:rPr>
                                <w:rFonts w:ascii="Swis721 Th BT" w:hAnsi="Swis721 Th BT"/>
                                <w:i/>
                                <w:color w:val="FFFFFF" w:themeColor="background1"/>
                                <w:sz w:val="23"/>
                                <w:szCs w:val="23"/>
                              </w:rPr>
                              <w:t>coagulans</w:t>
                            </w:r>
                            <w:proofErr w:type="spellEnd"/>
                            <w:r w:rsidRPr="00402975">
                              <w:rPr>
                                <w:rFonts w:ascii="Swis721 Th BT" w:hAnsi="Swis721 Th BT"/>
                                <w:i/>
                                <w:color w:val="FFFFFF" w:themeColor="background1"/>
                                <w:sz w:val="23"/>
                                <w:szCs w:val="23"/>
                              </w:rPr>
                              <w:t xml:space="preserve"> </w:t>
                            </w:r>
                            <w:r w:rsidRPr="00402975">
                              <w:rPr>
                                <w:rFonts w:ascii="Swis721 Th BT" w:hAnsi="Swis721 Th BT"/>
                                <w:color w:val="FFFFFF" w:themeColor="background1"/>
                                <w:sz w:val="23"/>
                                <w:szCs w:val="23"/>
                              </w:rPr>
                              <w:t>1x10</w:t>
                            </w:r>
                            <w:r w:rsidRPr="00402975">
                              <w:rPr>
                                <w:rFonts w:ascii="Swis721 Th BT" w:hAnsi="Swis721 Th BT"/>
                                <w:color w:val="FFFFFF" w:themeColor="background1"/>
                                <w:sz w:val="23"/>
                                <w:szCs w:val="23"/>
                                <w:vertAlign w:val="superscript"/>
                              </w:rPr>
                              <w:t>9</w:t>
                            </w:r>
                            <w:r w:rsidRPr="00402975">
                              <w:rPr>
                                <w:rFonts w:ascii="Swis721 Th BT" w:hAnsi="Swis721 Th BT"/>
                                <w:color w:val="FFFFFF" w:themeColor="background1"/>
                                <w:sz w:val="23"/>
                                <w:szCs w:val="23"/>
                              </w:rPr>
                              <w:t xml:space="preserve"> UFC</w:t>
                            </w:r>
                          </w:p>
                          <w:p w:rsidR="00E06D27" w:rsidRPr="00A45B7E" w:rsidRDefault="00E06D27" w:rsidP="003D54AE">
                            <w:pPr>
                              <w:spacing w:after="0" w:line="240" w:lineRule="auto"/>
                              <w:jc w:val="center"/>
                              <w:rPr>
                                <w:rFonts w:ascii="Swis721 Th BT" w:hAnsi="Swis721 Th BT"/>
                                <w:color w:val="FFFFFF" w:themeColor="background1"/>
                                <w:sz w:val="23"/>
                                <w:szCs w:val="23"/>
                                <w:lang w:val="en-US"/>
                              </w:rPr>
                            </w:pPr>
                            <w:r>
                              <w:rPr>
                                <w:rFonts w:ascii="Swis721 Th BT" w:hAnsi="Swis721 Th BT"/>
                                <w:color w:val="FFFFFF" w:themeColor="background1"/>
                                <w:sz w:val="23"/>
                                <w:szCs w:val="23"/>
                                <w:lang w:val="en-US"/>
                              </w:rPr>
                              <w:t xml:space="preserve">Uma </w:t>
                            </w:r>
                            <w:proofErr w:type="spellStart"/>
                            <w:r>
                              <w:rPr>
                                <w:rFonts w:ascii="Swis721 Th BT" w:hAnsi="Swis721 Th BT"/>
                                <w:color w:val="FFFFFF" w:themeColor="background1"/>
                                <w:sz w:val="23"/>
                                <w:szCs w:val="23"/>
                                <w:lang w:val="en-US"/>
                              </w:rPr>
                              <w:t>vez</w:t>
                            </w:r>
                            <w:proofErr w:type="spellEnd"/>
                            <w:r>
                              <w:rPr>
                                <w:rFonts w:ascii="Swis721 Th BT" w:hAnsi="Swis721 Th BT"/>
                                <w:color w:val="FFFFFF" w:themeColor="background1"/>
                                <w:sz w:val="23"/>
                                <w:szCs w:val="23"/>
                                <w:lang w:val="en-US"/>
                              </w:rPr>
                              <w:t xml:space="preserve"> </w:t>
                            </w:r>
                            <w:proofErr w:type="spellStart"/>
                            <w:r>
                              <w:rPr>
                                <w:rFonts w:ascii="Swis721 Th BT" w:hAnsi="Swis721 Th BT"/>
                                <w:color w:val="FFFFFF" w:themeColor="background1"/>
                                <w:sz w:val="23"/>
                                <w:szCs w:val="23"/>
                                <w:lang w:val="en-US"/>
                              </w:rPr>
                              <w:t>ao</w:t>
                            </w:r>
                            <w:proofErr w:type="spellEnd"/>
                            <w:r>
                              <w:rPr>
                                <w:rFonts w:ascii="Swis721 Th BT" w:hAnsi="Swis721 Th BT"/>
                                <w:color w:val="FFFFFF" w:themeColor="background1"/>
                                <w:sz w:val="23"/>
                                <w:szCs w:val="23"/>
                                <w:lang w:val="en-US"/>
                              </w:rPr>
                              <w:t xml:space="preserve"> </w:t>
                            </w:r>
                            <w:proofErr w:type="spellStart"/>
                            <w:r>
                              <w:rPr>
                                <w:rFonts w:ascii="Swis721 Th BT" w:hAnsi="Swis721 Th BT"/>
                                <w:color w:val="FFFFFF" w:themeColor="background1"/>
                                <w:sz w:val="23"/>
                                <w:szCs w:val="23"/>
                                <w:lang w:val="en-US"/>
                              </w:rPr>
                              <w:t>dia</w:t>
                            </w:r>
                            <w:proofErr w:type="spellEnd"/>
                          </w:p>
                          <w:p w:rsidR="00E06D27" w:rsidRPr="00A45B7E" w:rsidRDefault="00E06D27" w:rsidP="003D54AE">
                            <w:pPr>
                              <w:spacing w:after="0" w:line="240" w:lineRule="auto"/>
                              <w:jc w:val="center"/>
                              <w:rPr>
                                <w:rFonts w:ascii="Swis721 Th BT" w:hAnsi="Swis721 Th BT"/>
                                <w:b/>
                                <w:color w:val="FFFFFF" w:themeColor="background1"/>
                                <w:sz w:val="12"/>
                                <w:szCs w:val="12"/>
                                <w:lang w:val="en-US"/>
                              </w:rPr>
                            </w:pPr>
                          </w:p>
                          <w:p w:rsidR="00E06D27" w:rsidRPr="00A45B7E" w:rsidRDefault="00E06D27" w:rsidP="003D54AE">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BAF1E" id="Caixa de texto 784" o:spid="_x0000_s1263" type="#_x0000_t202" style="position:absolute;left:0;text-align:left;margin-left:274.2pt;margin-top:14.9pt;width:144.75pt;height:89.25pt;z-index:25256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" fillcolor="#ff8501" strokecolor="#ff8501">
                <v:textbox>
                  <w:txbxContent>
                    <w:p w:rsidR="00E06D27" w:rsidRDefault="00E06D27" w:rsidP="003D54AE">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3D54AE">
                      <w:pPr>
                        <w:spacing w:after="0" w:line="240" w:lineRule="auto"/>
                        <w:jc w:val="center"/>
                        <w:rPr>
                          <w:rFonts w:ascii="Swis721 Th BT" w:hAnsi="Swis721 Th BT"/>
                          <w:b/>
                          <w:color w:val="FFFFFF" w:themeColor="background1"/>
                          <w:sz w:val="12"/>
                          <w:szCs w:val="12"/>
                        </w:rPr>
                      </w:pPr>
                    </w:p>
                    <w:p w:rsidR="00E06D27" w:rsidRDefault="00E06D27" w:rsidP="003D54AE">
                      <w:pPr>
                        <w:spacing w:after="0" w:line="240" w:lineRule="auto"/>
                        <w:jc w:val="center"/>
                        <w:rPr>
                          <w:rFonts w:ascii="Swis721 Th BT" w:hAnsi="Swis721 Th BT"/>
                          <w:color w:val="FFFFFF" w:themeColor="background1"/>
                          <w:sz w:val="23"/>
                          <w:szCs w:val="23"/>
                        </w:rPr>
                      </w:pPr>
                      <w:proofErr w:type="spellStart"/>
                      <w:r>
                        <w:rPr>
                          <w:rFonts w:ascii="Swis721 Th BT" w:hAnsi="Swis721 Th BT"/>
                          <w:color w:val="FFFFFF" w:themeColor="background1"/>
                          <w:sz w:val="23"/>
                          <w:szCs w:val="23"/>
                        </w:rPr>
                        <w:t>Caseina</w:t>
                      </w:r>
                      <w:proofErr w:type="spellEnd"/>
                      <w:r>
                        <w:rPr>
                          <w:rFonts w:ascii="Swis721 Th BT" w:hAnsi="Swis721 Th BT"/>
                          <w:color w:val="FFFFFF" w:themeColor="background1"/>
                          <w:sz w:val="23"/>
                          <w:szCs w:val="23"/>
                        </w:rPr>
                        <w:t xml:space="preserve"> 20g</w:t>
                      </w:r>
                    </w:p>
                    <w:p w:rsidR="00E06D27" w:rsidRDefault="00E06D27" w:rsidP="003D54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w:t>
                      </w:r>
                    </w:p>
                    <w:p w:rsidR="00E06D27" w:rsidRPr="00402975" w:rsidRDefault="00E06D27" w:rsidP="003D54AE">
                      <w:pPr>
                        <w:spacing w:after="0" w:line="240" w:lineRule="auto"/>
                        <w:jc w:val="center"/>
                        <w:rPr>
                          <w:rFonts w:ascii="Swis721 Th BT" w:hAnsi="Swis721 Th BT"/>
                          <w:color w:val="FFFFFF" w:themeColor="background1"/>
                          <w:sz w:val="23"/>
                          <w:szCs w:val="23"/>
                        </w:rPr>
                      </w:pPr>
                      <w:r w:rsidRPr="00402975">
                        <w:rPr>
                          <w:rFonts w:ascii="Swis721 Th BT" w:hAnsi="Swis721 Th BT"/>
                          <w:i/>
                          <w:color w:val="FFFFFF" w:themeColor="background1"/>
                          <w:sz w:val="23"/>
                          <w:szCs w:val="23"/>
                        </w:rPr>
                        <w:t xml:space="preserve">B. </w:t>
                      </w:r>
                      <w:proofErr w:type="spellStart"/>
                      <w:r w:rsidRPr="00402975">
                        <w:rPr>
                          <w:rFonts w:ascii="Swis721 Th BT" w:hAnsi="Swis721 Th BT"/>
                          <w:i/>
                          <w:color w:val="FFFFFF" w:themeColor="background1"/>
                          <w:sz w:val="23"/>
                          <w:szCs w:val="23"/>
                        </w:rPr>
                        <w:t>coagulans</w:t>
                      </w:r>
                      <w:proofErr w:type="spellEnd"/>
                      <w:r w:rsidRPr="00402975">
                        <w:rPr>
                          <w:rFonts w:ascii="Swis721 Th BT" w:hAnsi="Swis721 Th BT"/>
                          <w:i/>
                          <w:color w:val="FFFFFF" w:themeColor="background1"/>
                          <w:sz w:val="23"/>
                          <w:szCs w:val="23"/>
                        </w:rPr>
                        <w:t xml:space="preserve"> </w:t>
                      </w:r>
                      <w:r w:rsidRPr="00402975">
                        <w:rPr>
                          <w:rFonts w:ascii="Swis721 Th BT" w:hAnsi="Swis721 Th BT"/>
                          <w:color w:val="FFFFFF" w:themeColor="background1"/>
                          <w:sz w:val="23"/>
                          <w:szCs w:val="23"/>
                        </w:rPr>
                        <w:t>1x10</w:t>
                      </w:r>
                      <w:r w:rsidRPr="00402975">
                        <w:rPr>
                          <w:rFonts w:ascii="Swis721 Th BT" w:hAnsi="Swis721 Th BT"/>
                          <w:color w:val="FFFFFF" w:themeColor="background1"/>
                          <w:sz w:val="23"/>
                          <w:szCs w:val="23"/>
                          <w:vertAlign w:val="superscript"/>
                        </w:rPr>
                        <w:t>9</w:t>
                      </w:r>
                      <w:r w:rsidRPr="00402975">
                        <w:rPr>
                          <w:rFonts w:ascii="Swis721 Th BT" w:hAnsi="Swis721 Th BT"/>
                          <w:color w:val="FFFFFF" w:themeColor="background1"/>
                          <w:sz w:val="23"/>
                          <w:szCs w:val="23"/>
                        </w:rPr>
                        <w:t xml:space="preserve"> UFC</w:t>
                      </w:r>
                    </w:p>
                    <w:p w:rsidR="00E06D27" w:rsidRPr="00A45B7E" w:rsidRDefault="00E06D27" w:rsidP="003D54AE">
                      <w:pPr>
                        <w:spacing w:after="0" w:line="240" w:lineRule="auto"/>
                        <w:jc w:val="center"/>
                        <w:rPr>
                          <w:rFonts w:ascii="Swis721 Th BT" w:hAnsi="Swis721 Th BT"/>
                          <w:color w:val="FFFFFF" w:themeColor="background1"/>
                          <w:sz w:val="23"/>
                          <w:szCs w:val="23"/>
                          <w:lang w:val="en-US"/>
                        </w:rPr>
                      </w:pPr>
                      <w:r>
                        <w:rPr>
                          <w:rFonts w:ascii="Swis721 Th BT" w:hAnsi="Swis721 Th BT"/>
                          <w:color w:val="FFFFFF" w:themeColor="background1"/>
                          <w:sz w:val="23"/>
                          <w:szCs w:val="23"/>
                          <w:lang w:val="en-US"/>
                        </w:rPr>
                        <w:t xml:space="preserve">Uma </w:t>
                      </w:r>
                      <w:proofErr w:type="spellStart"/>
                      <w:r>
                        <w:rPr>
                          <w:rFonts w:ascii="Swis721 Th BT" w:hAnsi="Swis721 Th BT"/>
                          <w:color w:val="FFFFFF" w:themeColor="background1"/>
                          <w:sz w:val="23"/>
                          <w:szCs w:val="23"/>
                          <w:lang w:val="en-US"/>
                        </w:rPr>
                        <w:t>vez</w:t>
                      </w:r>
                      <w:proofErr w:type="spellEnd"/>
                      <w:r>
                        <w:rPr>
                          <w:rFonts w:ascii="Swis721 Th BT" w:hAnsi="Swis721 Th BT"/>
                          <w:color w:val="FFFFFF" w:themeColor="background1"/>
                          <w:sz w:val="23"/>
                          <w:szCs w:val="23"/>
                          <w:lang w:val="en-US"/>
                        </w:rPr>
                        <w:t xml:space="preserve"> </w:t>
                      </w:r>
                      <w:proofErr w:type="spellStart"/>
                      <w:r>
                        <w:rPr>
                          <w:rFonts w:ascii="Swis721 Th BT" w:hAnsi="Swis721 Th BT"/>
                          <w:color w:val="FFFFFF" w:themeColor="background1"/>
                          <w:sz w:val="23"/>
                          <w:szCs w:val="23"/>
                          <w:lang w:val="en-US"/>
                        </w:rPr>
                        <w:t>ao</w:t>
                      </w:r>
                      <w:proofErr w:type="spellEnd"/>
                      <w:r>
                        <w:rPr>
                          <w:rFonts w:ascii="Swis721 Th BT" w:hAnsi="Swis721 Th BT"/>
                          <w:color w:val="FFFFFF" w:themeColor="background1"/>
                          <w:sz w:val="23"/>
                          <w:szCs w:val="23"/>
                          <w:lang w:val="en-US"/>
                        </w:rPr>
                        <w:t xml:space="preserve"> </w:t>
                      </w:r>
                      <w:proofErr w:type="spellStart"/>
                      <w:r>
                        <w:rPr>
                          <w:rFonts w:ascii="Swis721 Th BT" w:hAnsi="Swis721 Th BT"/>
                          <w:color w:val="FFFFFF" w:themeColor="background1"/>
                          <w:sz w:val="23"/>
                          <w:szCs w:val="23"/>
                          <w:lang w:val="en-US"/>
                        </w:rPr>
                        <w:t>dia</w:t>
                      </w:r>
                      <w:proofErr w:type="spellEnd"/>
                    </w:p>
                    <w:p w:rsidR="00E06D27" w:rsidRPr="00A45B7E" w:rsidRDefault="00E06D27" w:rsidP="003D54AE">
                      <w:pPr>
                        <w:spacing w:after="0" w:line="240" w:lineRule="auto"/>
                        <w:jc w:val="center"/>
                        <w:rPr>
                          <w:rFonts w:ascii="Swis721 Th BT" w:hAnsi="Swis721 Th BT"/>
                          <w:b/>
                          <w:color w:val="FFFFFF" w:themeColor="background1"/>
                          <w:sz w:val="12"/>
                          <w:szCs w:val="12"/>
                          <w:lang w:val="en-US"/>
                        </w:rPr>
                      </w:pPr>
                    </w:p>
                    <w:p w:rsidR="00E06D27" w:rsidRPr="00A45B7E" w:rsidRDefault="00E06D27" w:rsidP="003D54AE">
                      <w:pPr>
                        <w:rPr>
                          <w:lang w:val="en-US"/>
                        </w:rPr>
                      </w:pPr>
                    </w:p>
                  </w:txbxContent>
                </v:textbox>
                <w10:wrap anchorx="margin"/>
              </v:shape>
            </w:pict>
          </mc:Fallback>
        </mc:AlternateContent>
      </w:r>
      <w:r w:rsidR="00C32A7F" w:rsidRPr="00977BF4">
        <w:rPr>
          <w:noProof/>
          <w:sz w:val="20"/>
          <w:lang w:eastAsia="pt-BR"/>
        </w:rPr>
        <mc:AlternateContent>
          <mc:Choice Requires="wps">
            <w:drawing>
              <wp:anchor distT="0" distB="0" distL="114300" distR="114300" simplePos="0" relativeHeight="252560384" behindDoc="0" locked="0" layoutInCell="1" allowOverlap="1" wp14:anchorId="2BE1002D" wp14:editId="71D09051">
                <wp:simplePos x="0" y="0"/>
                <wp:positionH relativeFrom="margin">
                  <wp:posOffset>4337050</wp:posOffset>
                </wp:positionH>
                <wp:positionV relativeFrom="paragraph">
                  <wp:posOffset>5080</wp:posOffset>
                </wp:positionV>
                <wp:extent cx="226695" cy="138430"/>
                <wp:effectExtent l="0" t="0" r="1905" b="0"/>
                <wp:wrapNone/>
                <wp:docPr id="782" name="Triângulo isósceles 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99BE9" id="Triângulo isósceles 782" o:spid="_x0000_s1026" type="#_x0000_t5" style="position:absolute;margin-left:341.5pt;margin-top:.4pt;width:17.85pt;height:10.9pt;flip:y;z-index:25256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" fillcolor="#d8d8d8 [2732]" stroked="f">
                <w10:wrap anchorx="margin"/>
              </v:shape>
            </w:pict>
          </mc:Fallback>
        </mc:AlternateContent>
      </w:r>
      <w:r w:rsidR="00C32A7F">
        <w:rPr>
          <w:noProof/>
          <w:lang w:eastAsia="pt-BR"/>
        </w:rPr>
        <mc:AlternateContent>
          <mc:Choice Requires="wps">
            <w:drawing>
              <wp:anchor distT="0" distB="0" distL="114300" distR="114300" simplePos="0" relativeHeight="252558336" behindDoc="0" locked="0" layoutInCell="1" allowOverlap="1" wp14:anchorId="693D68B0" wp14:editId="73E60C1D">
                <wp:simplePos x="0" y="0"/>
                <wp:positionH relativeFrom="column">
                  <wp:posOffset>1114425</wp:posOffset>
                </wp:positionH>
                <wp:positionV relativeFrom="paragraph">
                  <wp:posOffset>10795</wp:posOffset>
                </wp:positionV>
                <wp:extent cx="226695" cy="138430"/>
                <wp:effectExtent l="0" t="0" r="1905" b="0"/>
                <wp:wrapNone/>
                <wp:docPr id="783" name="Triângulo isósceles 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80C70" id="Triângulo isósceles 783" o:spid="_x0000_s1026" type="#_x0000_t5" style="position:absolute;margin-left:87.75pt;margin-top:.85pt;width:17.85pt;height:10.9pt;flip:y;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" fillcolor="#d8d8d8 [2732]" stroked="f"/>
            </w:pict>
          </mc:Fallback>
        </mc:AlternateContent>
      </w:r>
    </w:p>
    <w:p w:rsidR="003D54AE" w:rsidRDefault="003D54AE" w:rsidP="003D54AE">
      <w:pPr>
        <w:pStyle w:val="Corpo"/>
      </w:pPr>
      <w:r>
        <w:rPr>
          <w:noProof/>
          <w:lang w:eastAsia="pt-BR"/>
        </w:rPr>
        <mc:AlternateContent>
          <mc:Choice Requires="wps">
            <w:drawing>
              <wp:anchor distT="0" distB="0" distL="114300" distR="114300" simplePos="0" relativeHeight="252556288" behindDoc="0" locked="0" layoutInCell="1" allowOverlap="1" wp14:anchorId="55FBCF53" wp14:editId="384D79FF">
                <wp:simplePos x="0" y="0"/>
                <wp:positionH relativeFrom="margin">
                  <wp:posOffset>415290</wp:posOffset>
                </wp:positionH>
                <wp:positionV relativeFrom="paragraph">
                  <wp:posOffset>20320</wp:posOffset>
                </wp:positionV>
                <wp:extent cx="1857375" cy="1123950"/>
                <wp:effectExtent l="0" t="0" r="28575" b="19050"/>
                <wp:wrapNone/>
                <wp:docPr id="788" name="Caixa de texto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7375" cy="1123950"/>
                        </a:xfrm>
                        <a:prstGeom prst="rect">
                          <a:avLst/>
                        </a:prstGeom>
                        <a:solidFill>
                          <a:srgbClr val="FF8501"/>
                        </a:solidFill>
                        <a:ln w="9525">
                          <a:solidFill>
                            <a:srgbClr val="FF8501"/>
                          </a:solidFill>
                          <a:miter lim="800000"/>
                          <a:headEnd/>
                          <a:tailEnd/>
                        </a:ln>
                      </wps:spPr>
                      <wps:txbx>
                        <w:txbxContent>
                          <w:p w:rsidR="00E06D27" w:rsidRDefault="00E06D27" w:rsidP="003D54AE">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Default="00E06D27" w:rsidP="003D54AE">
                            <w:pPr>
                              <w:spacing w:after="0" w:line="240" w:lineRule="auto"/>
                              <w:jc w:val="center"/>
                              <w:rPr>
                                <w:rFonts w:ascii="Swis721 Th BT" w:hAnsi="Swis721 Th BT"/>
                                <w:color w:val="FFFFFF" w:themeColor="background1"/>
                                <w:sz w:val="23"/>
                                <w:szCs w:val="23"/>
                              </w:rPr>
                            </w:pPr>
                            <w:proofErr w:type="spellStart"/>
                            <w:r>
                              <w:rPr>
                                <w:rFonts w:ascii="Swis721 Th BT" w:hAnsi="Swis721 Th BT"/>
                                <w:color w:val="FFFFFF" w:themeColor="background1"/>
                                <w:sz w:val="23"/>
                                <w:szCs w:val="23"/>
                              </w:rPr>
                              <w:t>Caseina</w:t>
                            </w:r>
                            <w:proofErr w:type="spellEnd"/>
                            <w:r>
                              <w:rPr>
                                <w:rFonts w:ascii="Swis721 Th BT" w:hAnsi="Swis721 Th BT"/>
                                <w:color w:val="FFFFFF" w:themeColor="background1"/>
                                <w:sz w:val="23"/>
                                <w:szCs w:val="23"/>
                              </w:rPr>
                              <w:t xml:space="preserve"> 20g</w:t>
                            </w:r>
                          </w:p>
                          <w:p w:rsidR="00E06D27" w:rsidRPr="00977BF4" w:rsidRDefault="00E06D27" w:rsidP="003D54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Uma vez ao dia </w:t>
                            </w:r>
                          </w:p>
                          <w:p w:rsidR="00E06D27" w:rsidRPr="00086CFC" w:rsidRDefault="00E06D27" w:rsidP="003D54AE">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BCF53" id="Caixa de texto 788" o:spid="_x0000_s1264" type="#_x0000_t202" style="position:absolute;left:0;text-align:left;margin-left:32.7pt;margin-top:1.6pt;width:146.25pt;height:88.5pt;z-index:25255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" fillcolor="#ff8501" strokecolor="#ff8501">
                <v:textbox>
                  <w:txbxContent>
                    <w:p w:rsidR="00E06D27" w:rsidRDefault="00E06D27" w:rsidP="003D54AE">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Default="00E06D27" w:rsidP="003D54AE">
                      <w:pPr>
                        <w:spacing w:after="0" w:line="240" w:lineRule="auto"/>
                        <w:jc w:val="center"/>
                        <w:rPr>
                          <w:rFonts w:ascii="Swis721 Th BT" w:hAnsi="Swis721 Th BT"/>
                          <w:color w:val="FFFFFF" w:themeColor="background1"/>
                          <w:sz w:val="23"/>
                          <w:szCs w:val="23"/>
                        </w:rPr>
                      </w:pPr>
                      <w:proofErr w:type="spellStart"/>
                      <w:r>
                        <w:rPr>
                          <w:rFonts w:ascii="Swis721 Th BT" w:hAnsi="Swis721 Th BT"/>
                          <w:color w:val="FFFFFF" w:themeColor="background1"/>
                          <w:sz w:val="23"/>
                          <w:szCs w:val="23"/>
                        </w:rPr>
                        <w:t>Caseina</w:t>
                      </w:r>
                      <w:proofErr w:type="spellEnd"/>
                      <w:r>
                        <w:rPr>
                          <w:rFonts w:ascii="Swis721 Th BT" w:hAnsi="Swis721 Th BT"/>
                          <w:color w:val="FFFFFF" w:themeColor="background1"/>
                          <w:sz w:val="23"/>
                          <w:szCs w:val="23"/>
                        </w:rPr>
                        <w:t xml:space="preserve"> 20g</w:t>
                      </w:r>
                    </w:p>
                    <w:p w:rsidR="00E06D27" w:rsidRPr="00977BF4" w:rsidRDefault="00E06D27" w:rsidP="003D54AE">
                      <w:pPr>
                        <w:spacing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 xml:space="preserve">Uma vez ao dia </w:t>
                      </w:r>
                    </w:p>
                    <w:p w:rsidR="00E06D27" w:rsidRPr="00086CFC" w:rsidRDefault="00E06D27" w:rsidP="003D54AE">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3D54AE" w:rsidRDefault="003D54AE" w:rsidP="003D54AE">
      <w:pPr>
        <w:pStyle w:val="Corpo"/>
      </w:pPr>
    </w:p>
    <w:p w:rsidR="003D54AE" w:rsidRDefault="003D54AE" w:rsidP="003D54AE">
      <w:pPr>
        <w:pStyle w:val="Corpo"/>
      </w:pPr>
    </w:p>
    <w:p w:rsidR="003D54AE" w:rsidRDefault="003D54AE" w:rsidP="003D54AE">
      <w:pPr>
        <w:pStyle w:val="Corpo"/>
      </w:pPr>
    </w:p>
    <w:p w:rsidR="003D54AE" w:rsidRDefault="003D54AE" w:rsidP="003D54AE">
      <w:pPr>
        <w:pStyle w:val="Corpo"/>
        <w:spacing w:before="120"/>
        <w:rPr>
          <w:sz w:val="20"/>
        </w:rPr>
      </w:pPr>
    </w:p>
    <w:p w:rsidR="003D54AE" w:rsidRDefault="003D54AE" w:rsidP="003D54AE">
      <w:pPr>
        <w:pStyle w:val="Corpo"/>
        <w:spacing w:before="120"/>
        <w:rPr>
          <w:sz w:val="20"/>
        </w:rPr>
      </w:pPr>
    </w:p>
    <w:p w:rsidR="00A45B7E" w:rsidRDefault="00A45B7E" w:rsidP="003D54AE">
      <w:pPr>
        <w:pStyle w:val="Corpo"/>
        <w:rPr>
          <w:b/>
          <w:color w:val="0082B2"/>
        </w:rPr>
      </w:pPr>
    </w:p>
    <w:p w:rsidR="003D54AE" w:rsidRPr="00F46D9E" w:rsidRDefault="003D54AE" w:rsidP="003D54AE">
      <w:pPr>
        <w:pStyle w:val="Corpo"/>
        <w:rPr>
          <w:b/>
          <w:color w:val="0082B2"/>
        </w:rPr>
      </w:pPr>
      <w:r w:rsidRPr="00F46D9E">
        <w:rPr>
          <w:b/>
          <w:color w:val="0082B2"/>
        </w:rPr>
        <w:t>Resultados:</w:t>
      </w:r>
    </w:p>
    <w:p w:rsidR="003D54AE" w:rsidRPr="00714E9A" w:rsidRDefault="003D54AE" w:rsidP="003D54AE">
      <w:pPr>
        <w:pStyle w:val="Corpo"/>
        <w:rPr>
          <w:sz w:val="16"/>
          <w:szCs w:val="16"/>
        </w:rPr>
      </w:pPr>
    </w:p>
    <w:p w:rsidR="003D54AE" w:rsidRPr="009C5A73" w:rsidRDefault="009C5A73" w:rsidP="009C5A73">
      <w:pPr>
        <w:pStyle w:val="PargrafodaLista"/>
        <w:numPr>
          <w:ilvl w:val="0"/>
          <w:numId w:val="45"/>
        </w:numPr>
        <w:jc w:val="both"/>
        <w:rPr>
          <w:sz w:val="24"/>
        </w:rPr>
      </w:pPr>
      <w:r>
        <w:rPr>
          <w:rFonts w:ascii="Swis721 Th BT" w:hAnsi="Swis721 Th BT"/>
          <w:sz w:val="23"/>
          <w:szCs w:val="23"/>
        </w:rPr>
        <w:t xml:space="preserve">A suplementação com </w:t>
      </w:r>
      <w:proofErr w:type="spellStart"/>
      <w:r>
        <w:rPr>
          <w:rFonts w:ascii="Swis721 Th BT" w:hAnsi="Swis721 Th BT"/>
          <w:sz w:val="23"/>
          <w:szCs w:val="23"/>
        </w:rPr>
        <w:t>probiótico</w:t>
      </w:r>
      <w:proofErr w:type="spellEnd"/>
      <w:r>
        <w:rPr>
          <w:rFonts w:ascii="Swis721 Th BT" w:hAnsi="Swis721 Th BT"/>
          <w:sz w:val="23"/>
          <w:szCs w:val="23"/>
        </w:rPr>
        <w:t xml:space="preserve"> associado </w:t>
      </w:r>
      <w:proofErr w:type="spellStart"/>
      <w:r w:rsidR="00D71D56">
        <w:rPr>
          <w:rFonts w:ascii="Swis721 Th BT" w:hAnsi="Swis721 Th BT"/>
          <w:sz w:val="23"/>
          <w:szCs w:val="23"/>
        </w:rPr>
        <w:t>à</w:t>
      </w:r>
      <w:r>
        <w:rPr>
          <w:rFonts w:ascii="Swis721 Th BT" w:hAnsi="Swis721 Th BT"/>
          <w:sz w:val="23"/>
          <w:szCs w:val="23"/>
        </w:rPr>
        <w:t>caseína</w:t>
      </w:r>
      <w:proofErr w:type="spellEnd"/>
      <w:r>
        <w:rPr>
          <w:rFonts w:ascii="Swis721 Th BT" w:hAnsi="Swis721 Th BT"/>
          <w:sz w:val="23"/>
          <w:szCs w:val="23"/>
        </w:rPr>
        <w:t xml:space="preserve"> aumentou </w:t>
      </w:r>
      <w:r w:rsidRPr="009C5A73">
        <w:rPr>
          <w:rFonts w:ascii="Swis721 Th BT" w:hAnsi="Swis721 Th BT"/>
          <w:sz w:val="23"/>
          <w:szCs w:val="23"/>
        </w:rPr>
        <w:t>significativamente a recuperação às 24 e 72 h e diminuiu a dor às 72 h após o exercício</w:t>
      </w:r>
      <w:r w:rsidR="00D71D56">
        <w:rPr>
          <w:rFonts w:ascii="Swis721 Th BT" w:hAnsi="Swis721 Th BT"/>
          <w:sz w:val="23"/>
          <w:szCs w:val="23"/>
        </w:rPr>
        <w:t>,</w:t>
      </w:r>
      <w:r w:rsidRPr="009C5A73">
        <w:rPr>
          <w:rFonts w:ascii="Swis721 Th BT" w:hAnsi="Swis721 Th BT"/>
          <w:sz w:val="23"/>
          <w:szCs w:val="23"/>
        </w:rPr>
        <w:t xml:space="preserve"> em comparação</w:t>
      </w:r>
      <w:r>
        <w:rPr>
          <w:rFonts w:ascii="Swis721 Th BT" w:hAnsi="Swis721 Th BT"/>
          <w:sz w:val="23"/>
          <w:szCs w:val="23"/>
        </w:rPr>
        <w:t xml:space="preserve"> ao grupo 1;</w:t>
      </w:r>
    </w:p>
    <w:p w:rsidR="009C5A73" w:rsidRPr="009C5A73" w:rsidRDefault="009C5A73" w:rsidP="009C5A73">
      <w:pPr>
        <w:pStyle w:val="PargrafodaLista"/>
        <w:ind w:left="360"/>
        <w:jc w:val="both"/>
        <w:rPr>
          <w:sz w:val="24"/>
        </w:rPr>
      </w:pPr>
    </w:p>
    <w:p w:rsidR="009C5A73" w:rsidRDefault="009C5A73" w:rsidP="009C5A73">
      <w:pPr>
        <w:pStyle w:val="PargrafodaLista"/>
        <w:numPr>
          <w:ilvl w:val="0"/>
          <w:numId w:val="45"/>
        </w:numPr>
        <w:jc w:val="both"/>
        <w:rPr>
          <w:rFonts w:ascii="Swis721 Th BT" w:hAnsi="Swis721 Th BT"/>
          <w:sz w:val="23"/>
          <w:szCs w:val="23"/>
        </w:rPr>
      </w:pPr>
      <w:r w:rsidRPr="009C5A73">
        <w:rPr>
          <w:rFonts w:ascii="Swis721 Th BT" w:hAnsi="Swis721 Th BT"/>
          <w:sz w:val="23"/>
          <w:szCs w:val="23"/>
        </w:rPr>
        <w:t xml:space="preserve">As medidas perceptivas foram confirmadas pelo aumento da creatina quinase (grupo 1: + 266,8%, p = 0,0002; Grupo 2: + 137,7%, p = 0,01), com a associação mostrando uma tendência à redução de </w:t>
      </w:r>
      <w:proofErr w:type="spellStart"/>
      <w:r w:rsidRPr="009C5A73">
        <w:rPr>
          <w:rFonts w:ascii="Swis721 Th BT" w:hAnsi="Swis721 Th BT"/>
          <w:sz w:val="23"/>
          <w:szCs w:val="23"/>
        </w:rPr>
        <w:t>dano</w:t>
      </w:r>
      <w:proofErr w:type="spellEnd"/>
      <w:r w:rsidRPr="009C5A73">
        <w:rPr>
          <w:rFonts w:ascii="Swis721 Th BT" w:hAnsi="Swis721 Th BT"/>
          <w:sz w:val="23"/>
          <w:szCs w:val="23"/>
        </w:rPr>
        <w:t xml:space="preserve"> muscular (</w:t>
      </w:r>
      <w:r>
        <w:rPr>
          <w:rFonts w:ascii="Swis721 Th BT" w:hAnsi="Swis721 Th BT"/>
          <w:sz w:val="23"/>
          <w:szCs w:val="23"/>
        </w:rPr>
        <w:t>p = 0,08);</w:t>
      </w:r>
    </w:p>
    <w:p w:rsidR="009C5A73" w:rsidRPr="009C5A73" w:rsidRDefault="009C5A73" w:rsidP="009C5A73">
      <w:pPr>
        <w:pStyle w:val="PargrafodaLista"/>
        <w:rPr>
          <w:rFonts w:ascii="Swis721 Th BT" w:hAnsi="Swis721 Th BT"/>
          <w:sz w:val="23"/>
          <w:szCs w:val="23"/>
        </w:rPr>
      </w:pPr>
    </w:p>
    <w:p w:rsidR="009C5A73" w:rsidRPr="009C5A73" w:rsidRDefault="009C5A73" w:rsidP="009C5A73">
      <w:pPr>
        <w:pStyle w:val="PargrafodaLista"/>
        <w:numPr>
          <w:ilvl w:val="0"/>
          <w:numId w:val="45"/>
        </w:numPr>
        <w:jc w:val="both"/>
        <w:rPr>
          <w:rFonts w:ascii="Swis721 Th BT" w:hAnsi="Swis721 Th BT"/>
          <w:sz w:val="23"/>
          <w:szCs w:val="23"/>
        </w:rPr>
      </w:pPr>
      <w:r w:rsidRPr="009C5A73">
        <w:rPr>
          <w:rFonts w:ascii="Swis721 Th BT" w:hAnsi="Swis721 Th BT"/>
          <w:sz w:val="23"/>
          <w:szCs w:val="23"/>
        </w:rPr>
        <w:t xml:space="preserve">O exercício extenuante reduziu significativamente o desempenho atlético no </w:t>
      </w:r>
      <w:r>
        <w:rPr>
          <w:rFonts w:ascii="Swis721 Th BT" w:hAnsi="Swis721 Th BT"/>
          <w:sz w:val="23"/>
          <w:szCs w:val="23"/>
        </w:rPr>
        <w:t>grupo 1</w:t>
      </w:r>
      <w:r w:rsidR="00D71D56">
        <w:rPr>
          <w:rFonts w:ascii="Swis721 Th BT" w:hAnsi="Swis721 Th BT"/>
          <w:sz w:val="23"/>
          <w:szCs w:val="23"/>
        </w:rPr>
        <w:t>,</w:t>
      </w:r>
      <w:r w:rsidRPr="009C5A73">
        <w:rPr>
          <w:rFonts w:ascii="Swis721 Th BT" w:hAnsi="Swis721 Th BT"/>
          <w:sz w:val="23"/>
          <w:szCs w:val="23"/>
        </w:rPr>
        <w:t xml:space="preserve"> enquanto </w:t>
      </w:r>
      <w:r>
        <w:rPr>
          <w:rFonts w:ascii="Swis721 Th BT" w:hAnsi="Swis721 Th BT"/>
          <w:sz w:val="23"/>
          <w:szCs w:val="23"/>
        </w:rPr>
        <w:t>no grupo 2 manteve o desempenho.</w:t>
      </w:r>
    </w:p>
    <w:p w:rsidR="003D54AE" w:rsidRPr="00F46D9E" w:rsidRDefault="003D54AE" w:rsidP="003D54AE">
      <w:pPr>
        <w:pStyle w:val="Corpo"/>
        <w:rPr>
          <w:b/>
          <w:color w:val="0082B2"/>
        </w:rPr>
      </w:pPr>
      <w:r w:rsidRPr="00F46D9E">
        <w:rPr>
          <w:b/>
          <w:color w:val="0082B2"/>
        </w:rPr>
        <w:t>Conclusão:</w:t>
      </w:r>
    </w:p>
    <w:p w:rsidR="003D54AE" w:rsidRPr="0041379C" w:rsidRDefault="003D54AE" w:rsidP="003D54AE">
      <w:pPr>
        <w:pStyle w:val="Corpo"/>
        <w:rPr>
          <w:b/>
          <w:color w:val="339966"/>
          <w:sz w:val="16"/>
          <w:szCs w:val="16"/>
        </w:rPr>
      </w:pPr>
    </w:p>
    <w:p w:rsidR="003D54AE" w:rsidRDefault="009C5A73" w:rsidP="009C5A73">
      <w:pPr>
        <w:ind w:right="-1"/>
        <w:jc w:val="center"/>
        <w:rPr>
          <w:rFonts w:ascii="Swis721 Th BT" w:hAnsi="Swis721 Th BT"/>
          <w:b/>
          <w:i/>
          <w:color w:val="404040" w:themeColor="text1" w:themeTint="BF"/>
        </w:rPr>
      </w:pPr>
      <w:r w:rsidRPr="009C5A73">
        <w:rPr>
          <w:rFonts w:ascii="Swis721 Th BT" w:hAnsi="Swis721 Th BT"/>
          <w:b/>
          <w:i/>
          <w:color w:val="404040" w:themeColor="text1" w:themeTint="BF"/>
        </w:rPr>
        <w:t xml:space="preserve">Os resultados </w:t>
      </w:r>
      <w:r>
        <w:rPr>
          <w:rFonts w:ascii="Swis721 Th BT" w:hAnsi="Swis721 Th BT"/>
          <w:b/>
          <w:i/>
          <w:color w:val="404040" w:themeColor="text1" w:themeTint="BF"/>
        </w:rPr>
        <w:t>sugerem que a</w:t>
      </w:r>
      <w:r w:rsidRPr="009C5A73">
        <w:rPr>
          <w:rFonts w:ascii="Swis721 Th BT" w:hAnsi="Swis721 Th BT"/>
          <w:b/>
          <w:i/>
          <w:color w:val="404040" w:themeColor="text1" w:themeTint="BF"/>
        </w:rPr>
        <w:t xml:space="preserve"> suplementação de probióticos </w:t>
      </w:r>
      <w:r>
        <w:rPr>
          <w:rFonts w:ascii="Swis721 Th BT" w:hAnsi="Swis721 Th BT"/>
          <w:b/>
          <w:i/>
          <w:color w:val="404040" w:themeColor="text1" w:themeTint="BF"/>
        </w:rPr>
        <w:t>associado</w:t>
      </w:r>
      <w:r w:rsidR="00D71D56">
        <w:rPr>
          <w:rFonts w:ascii="Swis721 Th BT" w:hAnsi="Swis721 Th BT"/>
          <w:b/>
          <w:i/>
          <w:color w:val="404040" w:themeColor="text1" w:themeTint="BF"/>
        </w:rPr>
        <w:t>s</w:t>
      </w:r>
      <w:r>
        <w:rPr>
          <w:rFonts w:ascii="Swis721 Th BT" w:hAnsi="Swis721 Th BT"/>
          <w:b/>
          <w:i/>
          <w:color w:val="404040" w:themeColor="text1" w:themeTint="BF"/>
        </w:rPr>
        <w:t xml:space="preserve"> a</w:t>
      </w:r>
      <w:r w:rsidRPr="009C5A73">
        <w:rPr>
          <w:rFonts w:ascii="Swis721 Th BT" w:hAnsi="Swis721 Th BT"/>
          <w:b/>
          <w:i/>
          <w:color w:val="404040" w:themeColor="text1" w:themeTint="BF"/>
        </w:rPr>
        <w:t xml:space="preserve"> proteínas </w:t>
      </w:r>
      <w:r>
        <w:rPr>
          <w:rFonts w:ascii="Swis721 Th BT" w:hAnsi="Swis721 Th BT"/>
          <w:b/>
          <w:i/>
          <w:color w:val="404040" w:themeColor="text1" w:themeTint="BF"/>
        </w:rPr>
        <w:t>pode</w:t>
      </w:r>
      <w:r w:rsidRPr="009C5A73">
        <w:rPr>
          <w:rFonts w:ascii="Swis721 Th BT" w:hAnsi="Swis721 Th BT"/>
          <w:b/>
          <w:i/>
          <w:color w:val="404040" w:themeColor="text1" w:themeTint="BF"/>
        </w:rPr>
        <w:t xml:space="preserve"> reduzir os índices de danos musculares, melhora a recuperação e mantém o desempenho físico subsequente ao exercício prejudicial.</w:t>
      </w:r>
    </w:p>
    <w:p w:rsidR="009C5A73" w:rsidRDefault="009C5A73" w:rsidP="009C5A73">
      <w:pPr>
        <w:ind w:right="-1"/>
        <w:jc w:val="center"/>
        <w:rPr>
          <w:rFonts w:ascii="Swis721 Th BT" w:hAnsi="Swis721 Th BT"/>
          <w:b/>
          <w:i/>
          <w:color w:val="404040" w:themeColor="text1" w:themeTint="BF"/>
        </w:rPr>
      </w:pPr>
    </w:p>
    <w:p w:rsidR="009C5A73" w:rsidRDefault="009C5A73" w:rsidP="009C5A73">
      <w:pPr>
        <w:ind w:right="-1"/>
        <w:jc w:val="center"/>
        <w:rPr>
          <w:rFonts w:ascii="Swis721 Th BT" w:hAnsi="Swis721 Th BT"/>
          <w:b/>
          <w:i/>
          <w:color w:val="404040" w:themeColor="text1" w:themeTint="BF"/>
        </w:rPr>
      </w:pPr>
    </w:p>
    <w:p w:rsidR="009C5A73" w:rsidRDefault="009C5A73" w:rsidP="009C5A73">
      <w:pPr>
        <w:ind w:right="-1"/>
        <w:jc w:val="center"/>
      </w:pPr>
    </w:p>
    <w:p w:rsidR="005B235D" w:rsidRPr="006831A7" w:rsidRDefault="005B235D" w:rsidP="005B235D">
      <w:pPr>
        <w:pStyle w:val="Titulo"/>
      </w:pPr>
      <w:r>
        <w:t>Formulário</w:t>
      </w:r>
    </w:p>
    <w:p w:rsidR="005B235D" w:rsidRDefault="005B235D" w:rsidP="005B235D">
      <w:pPr>
        <w:pStyle w:val="Corpo"/>
        <w:rPr>
          <w:b/>
          <w:i/>
          <w:sz w:val="24"/>
        </w:rPr>
      </w:pPr>
    </w:p>
    <w:p w:rsidR="005B235D" w:rsidRPr="00C30C20" w:rsidRDefault="005B235D" w:rsidP="005B235D">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B235D"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5B235D" w:rsidRPr="00C87A84" w:rsidRDefault="005B235D" w:rsidP="00232F31">
            <w:pPr>
              <w:pStyle w:val="Corpo"/>
              <w:jc w:val="center"/>
              <w:rPr>
                <w:b/>
                <w:color w:val="FFFFFF" w:themeColor="background1"/>
              </w:rPr>
            </w:pPr>
            <w:r>
              <w:rPr>
                <w:b/>
                <w:color w:val="FFFFFF" w:themeColor="background1"/>
                <w:sz w:val="22"/>
              </w:rPr>
              <w:t>Associação</w:t>
            </w:r>
          </w:p>
        </w:tc>
      </w:tr>
      <w:tr w:rsidR="005B235D"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235D" w:rsidRPr="00A47833" w:rsidRDefault="005B235D" w:rsidP="005B235D">
            <w:pPr>
              <w:jc w:val="center"/>
              <w:rPr>
                <w:rFonts w:ascii="Swis721 Th BT" w:hAnsi="Swis721 Th BT"/>
                <w:i/>
                <w:color w:val="404040" w:themeColor="text1" w:themeTint="BF"/>
                <w:sz w:val="23"/>
                <w:szCs w:val="20"/>
              </w:rPr>
            </w:pPr>
            <w:r>
              <w:rPr>
                <w:rFonts w:ascii="Swis721 Th BT" w:hAnsi="Swis721 Th BT"/>
                <w:color w:val="404040" w:themeColor="text1" w:themeTint="BF"/>
                <w:sz w:val="23"/>
                <w:szCs w:val="20"/>
              </w:rPr>
              <w:t xml:space="preserve">Caseína </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20 g</w:t>
            </w:r>
          </w:p>
        </w:tc>
      </w:tr>
      <w:tr w:rsidR="005B235D"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235D" w:rsidRPr="005B235D" w:rsidRDefault="005B235D" w:rsidP="005B235D">
            <w:pPr>
              <w:jc w:val="center"/>
              <w:rPr>
                <w:rFonts w:ascii="Swis721 Th BT" w:hAnsi="Swis721 Th BT"/>
                <w:i/>
                <w:color w:val="404040" w:themeColor="text1" w:themeTint="BF"/>
                <w:sz w:val="23"/>
                <w:szCs w:val="20"/>
              </w:rPr>
            </w:pPr>
            <w:r>
              <w:rPr>
                <w:rFonts w:ascii="Swis721 Th BT" w:hAnsi="Swis721 Th BT"/>
                <w:i/>
                <w:color w:val="404040" w:themeColor="text1" w:themeTint="BF"/>
                <w:sz w:val="23"/>
                <w:szCs w:val="20"/>
              </w:rPr>
              <w:t xml:space="preserve">B. </w:t>
            </w:r>
            <w:proofErr w:type="spellStart"/>
            <w:r>
              <w:rPr>
                <w:rFonts w:ascii="Swis721 Th BT" w:hAnsi="Swis721 Th BT"/>
                <w:i/>
                <w:color w:val="404040" w:themeColor="text1" w:themeTint="BF"/>
                <w:sz w:val="23"/>
                <w:szCs w:val="20"/>
              </w:rPr>
              <w:t>coagulans</w:t>
            </w:r>
            <w:proofErr w:type="spellEnd"/>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1x10</w:t>
            </w:r>
            <w:r>
              <w:rPr>
                <w:rFonts w:ascii="Swis721 Th BT" w:hAnsi="Swis721 Th BT"/>
                <w:color w:val="404040" w:themeColor="text1" w:themeTint="BF"/>
                <w:sz w:val="23"/>
                <w:szCs w:val="20"/>
                <w:vertAlign w:val="superscript"/>
              </w:rPr>
              <w:t>9</w:t>
            </w:r>
            <w:r>
              <w:rPr>
                <w:rFonts w:ascii="Swis721 Th BT" w:hAnsi="Swis721 Th BT"/>
                <w:color w:val="404040" w:themeColor="text1" w:themeTint="BF"/>
                <w:sz w:val="23"/>
                <w:szCs w:val="20"/>
              </w:rPr>
              <w:t xml:space="preserve"> UFC</w:t>
            </w:r>
          </w:p>
        </w:tc>
      </w:tr>
      <w:tr w:rsidR="005B235D"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B235D" w:rsidRPr="006D4FFA" w:rsidRDefault="005B235D" w:rsidP="005B235D">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qsp...............................1 Sachê</w:t>
            </w:r>
          </w:p>
        </w:tc>
      </w:tr>
    </w:tbl>
    <w:p w:rsidR="005B235D" w:rsidRDefault="005B235D" w:rsidP="005B235D">
      <w:pPr>
        <w:spacing w:after="0"/>
        <w:ind w:right="-1"/>
      </w:pPr>
      <w:r>
        <w:rPr>
          <w:rFonts w:ascii="Swis721 Th BT" w:hAnsi="Swis721 Th BT"/>
          <w:color w:val="404040" w:themeColor="text1" w:themeTint="BF"/>
          <w:sz w:val="16"/>
          <w:szCs w:val="16"/>
        </w:rPr>
        <w:t>Administrar 1 sachê ao dia ou conforme orientação médica.</w:t>
      </w:r>
    </w:p>
    <w:p w:rsidR="005B235D" w:rsidRDefault="005B235D" w:rsidP="005B235D">
      <w:pPr>
        <w:ind w:right="-1"/>
        <w:rPr>
          <w:rFonts w:ascii="Swis721 Th BT" w:eastAsia="MS Mincho" w:hAnsi="Swis721 Th BT"/>
          <w:b/>
          <w:color w:val="0082B2"/>
          <w:sz w:val="40"/>
        </w:rPr>
      </w:pPr>
    </w:p>
    <w:p w:rsidR="005B235D" w:rsidRDefault="005B235D"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BC2B4E" w:rsidRDefault="00BC2B4E" w:rsidP="005B235D">
      <w:pPr>
        <w:ind w:right="-1"/>
        <w:rPr>
          <w:rFonts w:ascii="Swis721 Th BT" w:eastAsia="MS Mincho" w:hAnsi="Swis721 Th BT"/>
          <w:b/>
          <w:color w:val="0082B2"/>
          <w:sz w:val="40"/>
        </w:rPr>
      </w:pPr>
    </w:p>
    <w:p w:rsidR="005B235D" w:rsidRDefault="005B235D" w:rsidP="009C5A73">
      <w:pPr>
        <w:ind w:right="-1"/>
        <w:jc w:val="center"/>
      </w:pPr>
    </w:p>
    <w:p w:rsidR="00402975" w:rsidRDefault="00402975" w:rsidP="009C5A73">
      <w:pPr>
        <w:ind w:right="-1"/>
        <w:jc w:val="center"/>
      </w:pPr>
    </w:p>
    <w:p w:rsidR="009128F5" w:rsidRPr="008311D8" w:rsidRDefault="009128F5" w:rsidP="009128F5">
      <w:pPr>
        <w:pStyle w:val="Ttulo1"/>
        <w:jc w:val="right"/>
      </w:pPr>
      <w:bookmarkStart w:id="42" w:name="_Toc25764869"/>
      <w:r>
        <w:t>MICRONUTRIENTES NA ATIVIDADE FÍSICA</w:t>
      </w:r>
      <w:bookmarkEnd w:id="42"/>
    </w:p>
    <w:p w:rsidR="009128F5" w:rsidRDefault="009128F5" w:rsidP="009128F5">
      <w:pPr>
        <w:ind w:right="-1"/>
      </w:pPr>
    </w:p>
    <w:p w:rsidR="009128F5" w:rsidRDefault="009128F5" w:rsidP="009128F5">
      <w:pPr>
        <w:ind w:right="-1"/>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Default="009128F5" w:rsidP="009C5A73">
      <w:pPr>
        <w:ind w:right="-1"/>
        <w:jc w:val="center"/>
      </w:pPr>
    </w:p>
    <w:p w:rsidR="009128F5" w:rsidRPr="006831A7" w:rsidRDefault="009128F5" w:rsidP="009128F5">
      <w:pPr>
        <w:pStyle w:val="Ttulo1"/>
      </w:pPr>
      <w:bookmarkStart w:id="43" w:name="_Toc25764870"/>
      <w:r>
        <w:t>Vitamina C</w:t>
      </w:r>
      <w:bookmarkEnd w:id="43"/>
    </w:p>
    <w:p w:rsidR="009128F5" w:rsidRDefault="009128F5" w:rsidP="009128F5">
      <w:pPr>
        <w:pStyle w:val="Corpo"/>
      </w:pPr>
    </w:p>
    <w:p w:rsidR="009128F5" w:rsidRDefault="009128F5" w:rsidP="009128F5">
      <w:pPr>
        <w:pStyle w:val="Corpo"/>
      </w:pPr>
    </w:p>
    <w:p w:rsidR="009128F5" w:rsidRDefault="009128F5" w:rsidP="009128F5">
      <w:pPr>
        <w:pStyle w:val="Corpo"/>
      </w:pPr>
      <w:r>
        <w:t xml:space="preserve">É conhecida como ácido ascórbico, em sua forma reduzida e como ácido </w:t>
      </w:r>
      <w:proofErr w:type="spellStart"/>
      <w:r>
        <w:t>diidroascórbico</w:t>
      </w:r>
      <w:proofErr w:type="spellEnd"/>
      <w:r>
        <w:t>, em sua forma oxidada. É facilmente oxidada pelo calor e pode ser acelerada pela presença de cobre e pH alcalino (Ruiz, 2012).</w:t>
      </w:r>
    </w:p>
    <w:p w:rsidR="009128F5" w:rsidRDefault="009128F5" w:rsidP="009128F5">
      <w:pPr>
        <w:pStyle w:val="Corpo"/>
      </w:pPr>
    </w:p>
    <w:p w:rsidR="009128F5" w:rsidRDefault="009128F5" w:rsidP="009128F5">
      <w:pPr>
        <w:pStyle w:val="Corpo"/>
      </w:pPr>
      <w:r>
        <w:t>As principais fontes alimentares de vitamina C são frutas cítricas, como laranja, limão, acerola, além de morango, espinafre, entre outras. Folhas vegetais cruas também são boas fontes</w:t>
      </w:r>
      <w:r w:rsidR="00766D7A">
        <w:t xml:space="preserve"> dessa vitamina</w:t>
      </w:r>
      <w:r>
        <w:t xml:space="preserve"> (Ruiz, 2012).</w:t>
      </w:r>
    </w:p>
    <w:p w:rsidR="009128F5" w:rsidRDefault="009128F5" w:rsidP="009128F5">
      <w:pPr>
        <w:pStyle w:val="Corpo"/>
      </w:pPr>
    </w:p>
    <w:p w:rsidR="009128F5" w:rsidRPr="009128F5" w:rsidRDefault="009128F5" w:rsidP="009128F5">
      <w:pPr>
        <w:pStyle w:val="Corpo"/>
        <w:rPr>
          <w:b/>
        </w:rPr>
      </w:pPr>
      <w:r w:rsidRPr="009128F5">
        <w:rPr>
          <w:b/>
        </w:rPr>
        <w:t xml:space="preserve">Propriedades </w:t>
      </w:r>
    </w:p>
    <w:p w:rsidR="009128F5" w:rsidRDefault="009128F5" w:rsidP="009128F5">
      <w:pPr>
        <w:pStyle w:val="Corpo"/>
      </w:pPr>
    </w:p>
    <w:p w:rsidR="009128F5" w:rsidRDefault="009128F5" w:rsidP="009128F5">
      <w:pPr>
        <w:pStyle w:val="Corpo"/>
      </w:pPr>
      <w:r>
        <w:t>A vitamina C apresenta capacidade de ceder e receber elétrons, o que lhe confere um papel essencial como antioxidante. A vitamina C participa do sist</w:t>
      </w:r>
      <w:r w:rsidR="00766D7A">
        <w:t xml:space="preserve">ema de proteção antioxidante, e, </w:t>
      </w:r>
      <w:r>
        <w:t>dentre suas várias funções</w:t>
      </w:r>
      <w:r w:rsidR="00766D7A">
        <w:t>,</w:t>
      </w:r>
      <w:r>
        <w:t xml:space="preserve"> está a de reciclar a vitamina E (regenera o </w:t>
      </w:r>
      <w:proofErr w:type="spellStart"/>
      <w:r>
        <w:t>tocoferoxil</w:t>
      </w:r>
      <w:proofErr w:type="spellEnd"/>
      <w:r>
        <w:t>).</w:t>
      </w:r>
    </w:p>
    <w:p w:rsidR="009128F5" w:rsidRDefault="009128F5" w:rsidP="009128F5">
      <w:pPr>
        <w:pStyle w:val="Corpo"/>
      </w:pPr>
      <w:r>
        <w:t xml:space="preserve">É o principal antioxidante hidrossolúvel do organismo. Reage com as EROs nos compartimentos aquosos antes do processo de iniciação da peroxidação lipídica. Reage ainda com os radicais </w:t>
      </w:r>
      <w:proofErr w:type="spellStart"/>
      <w:r>
        <w:t>peroxil</w:t>
      </w:r>
      <w:proofErr w:type="spellEnd"/>
      <w:r>
        <w:t xml:space="preserve"> em meio aquoso. </w:t>
      </w:r>
    </w:p>
    <w:p w:rsidR="009128F5" w:rsidRDefault="009128F5" w:rsidP="009128F5">
      <w:pPr>
        <w:pStyle w:val="Corpo"/>
      </w:pPr>
    </w:p>
    <w:p w:rsidR="009128F5" w:rsidRDefault="009128F5" w:rsidP="009128F5">
      <w:pPr>
        <w:pStyle w:val="Corpo"/>
      </w:pPr>
      <w:r>
        <w:t xml:space="preserve">A vitamina C é cofator das </w:t>
      </w:r>
      <w:proofErr w:type="spellStart"/>
      <w:r>
        <w:t>hidroxilases</w:t>
      </w:r>
      <w:proofErr w:type="spellEnd"/>
      <w:r>
        <w:t xml:space="preserve"> de </w:t>
      </w:r>
      <w:proofErr w:type="spellStart"/>
      <w:r>
        <w:t>prolina</w:t>
      </w:r>
      <w:proofErr w:type="spellEnd"/>
      <w:r>
        <w:t xml:space="preserve"> e lisina, sendo importante para a produção e manutenção do colágeno, participando da </w:t>
      </w:r>
      <w:proofErr w:type="spellStart"/>
      <w:r>
        <w:t>hidroxilação</w:t>
      </w:r>
      <w:proofErr w:type="spellEnd"/>
      <w:r>
        <w:t xml:space="preserve"> da </w:t>
      </w:r>
      <w:proofErr w:type="spellStart"/>
      <w:r>
        <w:t>prolina</w:t>
      </w:r>
      <w:proofErr w:type="spellEnd"/>
      <w:r>
        <w:t xml:space="preserve">, formando a </w:t>
      </w:r>
      <w:proofErr w:type="spellStart"/>
      <w:r>
        <w:t>hidroxiprolina</w:t>
      </w:r>
      <w:proofErr w:type="spellEnd"/>
      <w:r>
        <w:t xml:space="preserve">. O colágeno é uma proteína muito importante, inclusive em nível muscular, uma vez que melhora a composição do </w:t>
      </w:r>
      <w:proofErr w:type="spellStart"/>
      <w:r>
        <w:t>sarcolema</w:t>
      </w:r>
      <w:proofErr w:type="spellEnd"/>
      <w:r>
        <w:t>, região essencial para a função da fibra muscular esquelética.</w:t>
      </w:r>
    </w:p>
    <w:p w:rsidR="009128F5" w:rsidRDefault="009128F5" w:rsidP="009128F5">
      <w:pPr>
        <w:pStyle w:val="Corpo"/>
      </w:pPr>
    </w:p>
    <w:p w:rsidR="009128F5" w:rsidRDefault="009128F5" w:rsidP="009128F5">
      <w:pPr>
        <w:pStyle w:val="Corpo"/>
      </w:pPr>
      <w:r>
        <w:t>A vitamina C desempenha inúmeras atividades no esporte, entre elas</w:t>
      </w:r>
      <w:r w:rsidR="00766D7A">
        <w:t>,</w:t>
      </w:r>
      <w:r>
        <w:t xml:space="preserve"> destacam-se:</w:t>
      </w:r>
    </w:p>
    <w:p w:rsidR="009128F5" w:rsidRDefault="009128F5" w:rsidP="009128F5">
      <w:pPr>
        <w:pStyle w:val="Corpo"/>
      </w:pPr>
    </w:p>
    <w:p w:rsidR="009128F5" w:rsidRDefault="009128F5" w:rsidP="009128F5">
      <w:pPr>
        <w:pStyle w:val="Corpo"/>
      </w:pPr>
      <w:r>
        <w:t>•</w:t>
      </w:r>
      <w:r>
        <w:tab/>
        <w:t>Atividade antioxidante hidrossolúvel;</w:t>
      </w:r>
    </w:p>
    <w:p w:rsidR="009128F5" w:rsidRDefault="009128F5" w:rsidP="009128F5">
      <w:pPr>
        <w:pStyle w:val="Corpo"/>
      </w:pPr>
    </w:p>
    <w:p w:rsidR="009128F5" w:rsidRDefault="009128F5" w:rsidP="009128F5">
      <w:pPr>
        <w:pStyle w:val="Corpo"/>
      </w:pPr>
      <w:r>
        <w:t>•</w:t>
      </w:r>
      <w:r>
        <w:tab/>
        <w:t xml:space="preserve">Regeneração do </w:t>
      </w:r>
      <w:proofErr w:type="spellStart"/>
      <w:r>
        <w:t>tocoferoxil</w:t>
      </w:r>
      <w:proofErr w:type="spellEnd"/>
      <w:r>
        <w:t>, o radical livre oriundo do tocoferol;</w:t>
      </w:r>
    </w:p>
    <w:p w:rsidR="009128F5" w:rsidRDefault="009128F5" w:rsidP="009128F5">
      <w:pPr>
        <w:pStyle w:val="Corpo"/>
      </w:pPr>
    </w:p>
    <w:p w:rsidR="009128F5" w:rsidRDefault="009128F5" w:rsidP="009128F5">
      <w:pPr>
        <w:pStyle w:val="Corpo"/>
      </w:pPr>
      <w:r>
        <w:t>•</w:t>
      </w:r>
      <w:r>
        <w:tab/>
        <w:t xml:space="preserve">Reação com os radicais </w:t>
      </w:r>
      <w:proofErr w:type="spellStart"/>
      <w:r>
        <w:t>peroxil</w:t>
      </w:r>
      <w:proofErr w:type="spellEnd"/>
      <w:r>
        <w:t xml:space="preserve"> em meio aquoso;</w:t>
      </w:r>
    </w:p>
    <w:p w:rsidR="009128F5" w:rsidRDefault="009128F5" w:rsidP="009128F5">
      <w:pPr>
        <w:pStyle w:val="Corpo"/>
      </w:pPr>
    </w:p>
    <w:p w:rsidR="009128F5" w:rsidRDefault="009128F5" w:rsidP="009128F5">
      <w:pPr>
        <w:pStyle w:val="Corpo"/>
      </w:pPr>
      <w:r>
        <w:t>•</w:t>
      </w:r>
      <w:r>
        <w:tab/>
        <w:t>Redução da dor e lesão pós-exercícios.</w:t>
      </w:r>
    </w:p>
    <w:p w:rsidR="009128F5" w:rsidRPr="009C5A73" w:rsidRDefault="009128F5" w:rsidP="009128F5">
      <w:pPr>
        <w:pStyle w:val="Corpo"/>
      </w:pPr>
    </w:p>
    <w:p w:rsidR="009128F5" w:rsidRPr="009128F5" w:rsidRDefault="009128F5" w:rsidP="009128F5">
      <w:pPr>
        <w:pStyle w:val="Corpo"/>
        <w:spacing w:line="276" w:lineRule="auto"/>
        <w:ind w:left="-567" w:right="-568"/>
        <w:rPr>
          <w:szCs w:val="23"/>
        </w:rPr>
      </w:pPr>
    </w:p>
    <w:p w:rsidR="009128F5" w:rsidRDefault="009128F5" w:rsidP="009128F5">
      <w:pPr>
        <w:pStyle w:val="Subttulo"/>
        <w:ind w:right="-568"/>
        <w:rPr>
          <w:color w:val="EF8511"/>
        </w:rPr>
      </w:pPr>
    </w:p>
    <w:p w:rsidR="009128F5" w:rsidRDefault="009128F5" w:rsidP="009128F5"/>
    <w:p w:rsidR="009128F5" w:rsidRPr="009128F5" w:rsidRDefault="009128F5" w:rsidP="009128F5"/>
    <w:p w:rsidR="009128F5" w:rsidRDefault="009128F5" w:rsidP="009C5A73">
      <w:pPr>
        <w:ind w:right="-1"/>
        <w:jc w:val="center"/>
      </w:pPr>
    </w:p>
    <w:p w:rsidR="009128F5" w:rsidRDefault="009128F5" w:rsidP="009C5A73">
      <w:pPr>
        <w:ind w:right="-1"/>
        <w:jc w:val="center"/>
      </w:pPr>
    </w:p>
    <w:p w:rsidR="009128F5" w:rsidRPr="006831A7" w:rsidRDefault="009128F5" w:rsidP="009128F5">
      <w:pPr>
        <w:pStyle w:val="Ttulo1"/>
      </w:pPr>
      <w:bookmarkStart w:id="44" w:name="_Toc25764871"/>
      <w:r>
        <w:t>Vitamina E</w:t>
      </w:r>
      <w:bookmarkEnd w:id="44"/>
    </w:p>
    <w:p w:rsidR="009128F5" w:rsidRDefault="009128F5" w:rsidP="009128F5">
      <w:pPr>
        <w:pStyle w:val="Corpo"/>
      </w:pPr>
    </w:p>
    <w:p w:rsidR="009128F5" w:rsidRDefault="009128F5" w:rsidP="009128F5">
      <w:pPr>
        <w:pStyle w:val="Corpo"/>
      </w:pPr>
    </w:p>
    <w:p w:rsidR="009128F5" w:rsidRPr="009128F5" w:rsidRDefault="009128F5" w:rsidP="009128F5">
      <w:pPr>
        <w:ind w:right="-1"/>
        <w:jc w:val="both"/>
        <w:rPr>
          <w:rFonts w:ascii="Swis721 Th BT" w:eastAsia="MS Mincho" w:hAnsi="Swis721 Th BT"/>
          <w:color w:val="404040" w:themeColor="text1" w:themeTint="BF"/>
          <w:sz w:val="23"/>
          <w:szCs w:val="24"/>
        </w:rPr>
      </w:pPr>
      <w:r w:rsidRPr="009128F5">
        <w:rPr>
          <w:rFonts w:ascii="Swis721 Th BT" w:eastAsia="MS Mincho" w:hAnsi="Swis721 Th BT"/>
          <w:color w:val="404040" w:themeColor="text1" w:themeTint="BF"/>
          <w:sz w:val="23"/>
          <w:szCs w:val="24"/>
        </w:rPr>
        <w:t xml:space="preserve">A vitamina E é um termo genérico aplicado a um amplo número de compostos naturais e sintéticos. Designa um grupo de oito substâncias, com graus variados de atividade, fazendo parte de duas séries de compostos: os </w:t>
      </w:r>
      <w:proofErr w:type="spellStart"/>
      <w:r w:rsidRPr="009128F5">
        <w:rPr>
          <w:rFonts w:ascii="Swis721 Th BT" w:eastAsia="MS Mincho" w:hAnsi="Swis721 Th BT"/>
          <w:color w:val="404040" w:themeColor="text1" w:themeTint="BF"/>
          <w:sz w:val="23"/>
          <w:szCs w:val="24"/>
        </w:rPr>
        <w:t>tocoferois</w:t>
      </w:r>
      <w:proofErr w:type="spellEnd"/>
      <w:r w:rsidRPr="009128F5">
        <w:rPr>
          <w:rFonts w:ascii="Swis721 Th BT" w:eastAsia="MS Mincho" w:hAnsi="Swis721 Th BT"/>
          <w:color w:val="404040" w:themeColor="text1" w:themeTint="BF"/>
          <w:sz w:val="23"/>
          <w:szCs w:val="24"/>
        </w:rPr>
        <w:t xml:space="preserve"> (</w:t>
      </w:r>
      <w:r w:rsidRPr="009128F5">
        <w:rPr>
          <w:rFonts w:ascii="Calibri" w:eastAsia="MS Mincho" w:hAnsi="Calibri" w:cs="Calibri"/>
          <w:color w:val="404040" w:themeColor="text1" w:themeTint="BF"/>
          <w:sz w:val="23"/>
          <w:szCs w:val="24"/>
        </w:rPr>
        <w:t>α</w:t>
      </w:r>
      <w:r w:rsidRPr="009128F5">
        <w:rPr>
          <w:rFonts w:ascii="Swis721 Th BT" w:eastAsia="MS Mincho" w:hAnsi="Swis721 Th BT"/>
          <w:color w:val="404040" w:themeColor="text1" w:themeTint="BF"/>
          <w:sz w:val="23"/>
          <w:szCs w:val="24"/>
        </w:rPr>
        <w:t xml:space="preserve">, </w:t>
      </w:r>
      <w:r w:rsidRPr="009128F5">
        <w:rPr>
          <w:rFonts w:ascii="Calibri" w:eastAsia="MS Mincho" w:hAnsi="Calibri" w:cs="Calibri"/>
          <w:color w:val="404040" w:themeColor="text1" w:themeTint="BF"/>
          <w:sz w:val="23"/>
          <w:szCs w:val="24"/>
        </w:rPr>
        <w:t>β</w:t>
      </w:r>
      <w:r w:rsidRPr="009128F5">
        <w:rPr>
          <w:rFonts w:ascii="Swis721 Th BT" w:eastAsia="MS Mincho" w:hAnsi="Swis721 Th BT"/>
          <w:color w:val="404040" w:themeColor="text1" w:themeTint="BF"/>
          <w:sz w:val="23"/>
          <w:szCs w:val="24"/>
        </w:rPr>
        <w:t xml:space="preserve">, </w:t>
      </w:r>
      <w:r w:rsidRPr="009128F5">
        <w:rPr>
          <w:rFonts w:ascii="Calibri" w:eastAsia="MS Mincho" w:hAnsi="Calibri" w:cs="Calibri"/>
          <w:color w:val="404040" w:themeColor="text1" w:themeTint="BF"/>
          <w:sz w:val="23"/>
          <w:szCs w:val="24"/>
        </w:rPr>
        <w:t>γ</w:t>
      </w:r>
      <w:r w:rsidRPr="009128F5">
        <w:rPr>
          <w:rFonts w:ascii="Swis721 Th BT" w:eastAsia="MS Mincho" w:hAnsi="Swis721 Th BT"/>
          <w:color w:val="404040" w:themeColor="text1" w:themeTint="BF"/>
          <w:sz w:val="23"/>
          <w:szCs w:val="24"/>
        </w:rPr>
        <w:t xml:space="preserve"> e </w:t>
      </w:r>
      <w:r w:rsidRPr="009128F5">
        <w:rPr>
          <w:rFonts w:ascii="Calibri" w:eastAsia="MS Mincho" w:hAnsi="Calibri" w:cs="Calibri"/>
          <w:color w:val="404040" w:themeColor="text1" w:themeTint="BF"/>
          <w:sz w:val="23"/>
          <w:szCs w:val="24"/>
        </w:rPr>
        <w:t>δ</w:t>
      </w:r>
      <w:r w:rsidRPr="009128F5">
        <w:rPr>
          <w:rFonts w:ascii="Swis721 Th BT" w:eastAsia="MS Mincho" w:hAnsi="Swis721 Th BT"/>
          <w:color w:val="404040" w:themeColor="text1" w:themeTint="BF"/>
          <w:sz w:val="23"/>
          <w:szCs w:val="24"/>
        </w:rPr>
        <w:t xml:space="preserve">-tocoferol) e os </w:t>
      </w:r>
      <w:proofErr w:type="spellStart"/>
      <w:r w:rsidRPr="009128F5">
        <w:rPr>
          <w:rFonts w:ascii="Swis721 Th BT" w:eastAsia="MS Mincho" w:hAnsi="Swis721 Th BT"/>
          <w:color w:val="404040" w:themeColor="text1" w:themeTint="BF"/>
          <w:sz w:val="23"/>
          <w:szCs w:val="24"/>
        </w:rPr>
        <w:t>tocotrienois</w:t>
      </w:r>
      <w:proofErr w:type="spellEnd"/>
      <w:r w:rsidRPr="009128F5">
        <w:rPr>
          <w:rFonts w:ascii="Swis721 Th BT" w:eastAsia="MS Mincho" w:hAnsi="Swis721 Th BT"/>
          <w:color w:val="404040" w:themeColor="text1" w:themeTint="BF"/>
          <w:sz w:val="23"/>
          <w:szCs w:val="24"/>
        </w:rPr>
        <w:t xml:space="preserve"> (</w:t>
      </w:r>
      <w:r w:rsidRPr="009128F5">
        <w:rPr>
          <w:rFonts w:ascii="Calibri" w:eastAsia="MS Mincho" w:hAnsi="Calibri" w:cs="Calibri"/>
          <w:color w:val="404040" w:themeColor="text1" w:themeTint="BF"/>
          <w:sz w:val="23"/>
          <w:szCs w:val="24"/>
        </w:rPr>
        <w:t>α</w:t>
      </w:r>
      <w:r w:rsidRPr="009128F5">
        <w:rPr>
          <w:rFonts w:ascii="Swis721 Th BT" w:eastAsia="MS Mincho" w:hAnsi="Swis721 Th BT"/>
          <w:color w:val="404040" w:themeColor="text1" w:themeTint="BF"/>
          <w:sz w:val="23"/>
          <w:szCs w:val="24"/>
        </w:rPr>
        <w:t xml:space="preserve">, </w:t>
      </w:r>
      <w:r w:rsidRPr="009128F5">
        <w:rPr>
          <w:rFonts w:ascii="Calibri" w:eastAsia="MS Mincho" w:hAnsi="Calibri" w:cs="Calibri"/>
          <w:color w:val="404040" w:themeColor="text1" w:themeTint="BF"/>
          <w:sz w:val="23"/>
          <w:szCs w:val="24"/>
        </w:rPr>
        <w:t>β</w:t>
      </w:r>
      <w:r w:rsidRPr="009128F5">
        <w:rPr>
          <w:rFonts w:ascii="Swis721 Th BT" w:eastAsia="MS Mincho" w:hAnsi="Swis721 Th BT"/>
          <w:color w:val="404040" w:themeColor="text1" w:themeTint="BF"/>
          <w:sz w:val="23"/>
          <w:szCs w:val="24"/>
        </w:rPr>
        <w:t xml:space="preserve">, </w:t>
      </w:r>
      <w:r w:rsidRPr="009128F5">
        <w:rPr>
          <w:rFonts w:ascii="Calibri" w:eastAsia="MS Mincho" w:hAnsi="Calibri" w:cs="Calibri"/>
          <w:color w:val="404040" w:themeColor="text1" w:themeTint="BF"/>
          <w:sz w:val="23"/>
          <w:szCs w:val="24"/>
        </w:rPr>
        <w:t>γ</w:t>
      </w:r>
      <w:r w:rsidRPr="009128F5">
        <w:rPr>
          <w:rFonts w:ascii="Swis721 Th BT" w:eastAsia="MS Mincho" w:hAnsi="Swis721 Th BT"/>
          <w:color w:val="404040" w:themeColor="text1" w:themeTint="BF"/>
          <w:sz w:val="23"/>
          <w:szCs w:val="24"/>
        </w:rPr>
        <w:t xml:space="preserve"> e </w:t>
      </w:r>
      <w:r w:rsidRPr="009128F5">
        <w:rPr>
          <w:rFonts w:ascii="Calibri" w:eastAsia="MS Mincho" w:hAnsi="Calibri" w:cs="Calibri"/>
          <w:color w:val="404040" w:themeColor="text1" w:themeTint="BF"/>
          <w:sz w:val="23"/>
          <w:szCs w:val="24"/>
        </w:rPr>
        <w:t>δ</w:t>
      </w:r>
      <w:r w:rsidRPr="009128F5">
        <w:rPr>
          <w:rFonts w:ascii="Swis721 Th BT" w:eastAsia="MS Mincho" w:hAnsi="Swis721 Th BT"/>
          <w:color w:val="404040" w:themeColor="text1" w:themeTint="BF"/>
          <w:sz w:val="23"/>
          <w:szCs w:val="24"/>
        </w:rPr>
        <w:t>-</w:t>
      </w:r>
      <w:proofErr w:type="spellStart"/>
      <w:r w:rsidRPr="009128F5">
        <w:rPr>
          <w:rFonts w:ascii="Swis721 Th BT" w:eastAsia="MS Mincho" w:hAnsi="Swis721 Th BT"/>
          <w:color w:val="404040" w:themeColor="text1" w:themeTint="BF"/>
          <w:sz w:val="23"/>
          <w:szCs w:val="24"/>
        </w:rPr>
        <w:t>tocotrienol</w:t>
      </w:r>
      <w:proofErr w:type="spellEnd"/>
      <w:r w:rsidRPr="009128F5">
        <w:rPr>
          <w:rFonts w:ascii="Swis721 Th BT" w:eastAsia="MS Mincho" w:hAnsi="Swis721 Th BT"/>
          <w:color w:val="404040" w:themeColor="text1" w:themeTint="BF"/>
          <w:sz w:val="23"/>
          <w:szCs w:val="24"/>
        </w:rPr>
        <w:t xml:space="preserve">). </w:t>
      </w:r>
    </w:p>
    <w:p w:rsidR="009128F5" w:rsidRPr="009128F5" w:rsidRDefault="009128F5" w:rsidP="009128F5">
      <w:pPr>
        <w:ind w:right="-1"/>
        <w:jc w:val="both"/>
        <w:rPr>
          <w:rFonts w:ascii="Swis721 Th BT" w:eastAsia="MS Mincho" w:hAnsi="Swis721 Th BT"/>
          <w:color w:val="404040" w:themeColor="text1" w:themeTint="BF"/>
          <w:sz w:val="23"/>
          <w:szCs w:val="24"/>
        </w:rPr>
      </w:pPr>
      <w:r w:rsidRPr="009128F5">
        <w:rPr>
          <w:rFonts w:ascii="Swis721 Th BT" w:eastAsia="MS Mincho" w:hAnsi="Swis721 Th BT"/>
          <w:color w:val="404040" w:themeColor="text1" w:themeTint="BF"/>
          <w:sz w:val="23"/>
          <w:szCs w:val="24"/>
        </w:rPr>
        <w:t xml:space="preserve">O </w:t>
      </w:r>
      <w:r w:rsidRPr="009128F5">
        <w:rPr>
          <w:rFonts w:ascii="Calibri" w:eastAsia="MS Mincho" w:hAnsi="Calibri" w:cs="Calibri"/>
          <w:color w:val="404040" w:themeColor="text1" w:themeTint="BF"/>
          <w:sz w:val="23"/>
          <w:szCs w:val="24"/>
        </w:rPr>
        <w:t>α</w:t>
      </w:r>
      <w:r w:rsidRPr="009128F5">
        <w:rPr>
          <w:rFonts w:ascii="Swis721 Th BT" w:eastAsia="MS Mincho" w:hAnsi="Swis721 Th BT"/>
          <w:color w:val="404040" w:themeColor="text1" w:themeTint="BF"/>
          <w:sz w:val="23"/>
          <w:szCs w:val="24"/>
        </w:rPr>
        <w:t xml:space="preserve">-tocoferol </w:t>
      </w:r>
      <w:r w:rsidRPr="009128F5">
        <w:rPr>
          <w:rFonts w:ascii="Swis721 Th BT" w:eastAsia="MS Mincho" w:hAnsi="Swis721 Th BT" w:cs="Swis721 Th BT"/>
          <w:color w:val="404040" w:themeColor="text1" w:themeTint="BF"/>
          <w:sz w:val="23"/>
          <w:szCs w:val="24"/>
        </w:rPr>
        <w:t>é</w:t>
      </w:r>
      <w:r w:rsidRPr="009128F5">
        <w:rPr>
          <w:rFonts w:ascii="Swis721 Th BT" w:eastAsia="MS Mincho" w:hAnsi="Swis721 Th BT"/>
          <w:color w:val="404040" w:themeColor="text1" w:themeTint="BF"/>
          <w:sz w:val="23"/>
          <w:szCs w:val="24"/>
        </w:rPr>
        <w:t xml:space="preserve"> o mais comumente encontrado em fontes naturais. Ocorre naturalmente como is</w:t>
      </w:r>
      <w:r w:rsidRPr="009128F5">
        <w:rPr>
          <w:rFonts w:ascii="Swis721 Th BT" w:eastAsia="MS Mincho" w:hAnsi="Swis721 Th BT" w:cs="Swis721 Th BT"/>
          <w:color w:val="404040" w:themeColor="text1" w:themeTint="BF"/>
          <w:sz w:val="23"/>
          <w:szCs w:val="24"/>
        </w:rPr>
        <w:t>ô</w:t>
      </w:r>
      <w:r w:rsidRPr="009128F5">
        <w:rPr>
          <w:rFonts w:ascii="Swis721 Th BT" w:eastAsia="MS Mincho" w:hAnsi="Swis721 Th BT"/>
          <w:color w:val="404040" w:themeColor="text1" w:themeTint="BF"/>
          <w:sz w:val="23"/>
          <w:szCs w:val="24"/>
        </w:rPr>
        <w:t xml:space="preserve">mero </w:t>
      </w:r>
      <w:r w:rsidRPr="009128F5">
        <w:rPr>
          <w:rFonts w:ascii="Swis721 Th BT" w:eastAsia="MS Mincho" w:hAnsi="Swis721 Th BT" w:cs="Swis721 Th BT"/>
          <w:color w:val="404040" w:themeColor="text1" w:themeTint="BF"/>
          <w:sz w:val="23"/>
          <w:szCs w:val="24"/>
        </w:rPr>
        <w:t>ó</w:t>
      </w:r>
      <w:r w:rsidRPr="009128F5">
        <w:rPr>
          <w:rFonts w:ascii="Swis721 Th BT" w:eastAsia="MS Mincho" w:hAnsi="Swis721 Th BT"/>
          <w:color w:val="404040" w:themeColor="text1" w:themeTint="BF"/>
          <w:sz w:val="23"/>
          <w:szCs w:val="24"/>
        </w:rPr>
        <w:t xml:space="preserve">ptico d, que </w:t>
      </w:r>
      <w:r w:rsidRPr="009128F5">
        <w:rPr>
          <w:rFonts w:ascii="Swis721 Th BT" w:eastAsia="MS Mincho" w:hAnsi="Swis721 Th BT" w:cs="Swis721 Th BT"/>
          <w:color w:val="404040" w:themeColor="text1" w:themeTint="BF"/>
          <w:sz w:val="23"/>
          <w:szCs w:val="24"/>
        </w:rPr>
        <w:t>é</w:t>
      </w:r>
      <w:r w:rsidRPr="009128F5">
        <w:rPr>
          <w:rFonts w:ascii="Swis721 Th BT" w:eastAsia="MS Mincho" w:hAnsi="Swis721 Th BT"/>
          <w:color w:val="404040" w:themeColor="text1" w:themeTint="BF"/>
          <w:sz w:val="23"/>
          <w:szCs w:val="24"/>
        </w:rPr>
        <w:t xml:space="preserve"> mais ativo do que a forma sint</w:t>
      </w:r>
      <w:r w:rsidRPr="009128F5">
        <w:rPr>
          <w:rFonts w:ascii="Swis721 Th BT" w:eastAsia="MS Mincho" w:hAnsi="Swis721 Th BT" w:cs="Swis721 Th BT"/>
          <w:color w:val="404040" w:themeColor="text1" w:themeTint="BF"/>
          <w:sz w:val="23"/>
          <w:szCs w:val="24"/>
        </w:rPr>
        <w:t>é</w:t>
      </w:r>
      <w:r w:rsidRPr="009128F5">
        <w:rPr>
          <w:rFonts w:ascii="Swis721 Th BT" w:eastAsia="MS Mincho" w:hAnsi="Swis721 Th BT"/>
          <w:color w:val="404040" w:themeColor="text1" w:themeTint="BF"/>
          <w:sz w:val="23"/>
          <w:szCs w:val="24"/>
        </w:rPr>
        <w:t>tica rac</w:t>
      </w:r>
      <w:r w:rsidRPr="009128F5">
        <w:rPr>
          <w:rFonts w:ascii="Swis721 Th BT" w:eastAsia="MS Mincho" w:hAnsi="Swis721 Th BT" w:cs="Swis721 Th BT"/>
          <w:color w:val="404040" w:themeColor="text1" w:themeTint="BF"/>
          <w:sz w:val="23"/>
          <w:szCs w:val="24"/>
        </w:rPr>
        <w:t>ê</w:t>
      </w:r>
      <w:r w:rsidRPr="009128F5">
        <w:rPr>
          <w:rFonts w:ascii="Swis721 Th BT" w:eastAsia="MS Mincho" w:hAnsi="Swis721 Th BT"/>
          <w:color w:val="404040" w:themeColor="text1" w:themeTint="BF"/>
          <w:sz w:val="23"/>
          <w:szCs w:val="24"/>
        </w:rPr>
        <w:t xml:space="preserve">mica dl. O </w:t>
      </w:r>
      <w:r w:rsidRPr="009128F5">
        <w:rPr>
          <w:rFonts w:ascii="Calibri" w:eastAsia="MS Mincho" w:hAnsi="Calibri" w:cs="Calibri"/>
          <w:color w:val="404040" w:themeColor="text1" w:themeTint="BF"/>
          <w:sz w:val="23"/>
          <w:szCs w:val="24"/>
        </w:rPr>
        <w:t>β</w:t>
      </w:r>
      <w:r w:rsidRPr="009128F5">
        <w:rPr>
          <w:rFonts w:ascii="Swis721 Th BT" w:eastAsia="MS Mincho" w:hAnsi="Swis721 Th BT"/>
          <w:color w:val="404040" w:themeColor="text1" w:themeTint="BF"/>
          <w:sz w:val="23"/>
          <w:szCs w:val="24"/>
        </w:rPr>
        <w:t xml:space="preserve">, o </w:t>
      </w:r>
      <w:r w:rsidRPr="009128F5">
        <w:rPr>
          <w:rFonts w:ascii="Calibri" w:eastAsia="MS Mincho" w:hAnsi="Calibri" w:cs="Calibri"/>
          <w:color w:val="404040" w:themeColor="text1" w:themeTint="BF"/>
          <w:sz w:val="23"/>
          <w:szCs w:val="24"/>
        </w:rPr>
        <w:t>γ</w:t>
      </w:r>
      <w:r w:rsidRPr="009128F5">
        <w:rPr>
          <w:rFonts w:ascii="Swis721 Th BT" w:eastAsia="MS Mincho" w:hAnsi="Swis721 Th BT"/>
          <w:color w:val="404040" w:themeColor="text1" w:themeTint="BF"/>
          <w:sz w:val="23"/>
          <w:szCs w:val="24"/>
        </w:rPr>
        <w:t xml:space="preserve"> e o </w:t>
      </w:r>
      <w:r w:rsidRPr="009128F5">
        <w:rPr>
          <w:rFonts w:ascii="Calibri" w:eastAsia="MS Mincho" w:hAnsi="Calibri" w:cs="Calibri"/>
          <w:color w:val="404040" w:themeColor="text1" w:themeTint="BF"/>
          <w:sz w:val="23"/>
          <w:szCs w:val="24"/>
        </w:rPr>
        <w:t>δ</w:t>
      </w:r>
      <w:r w:rsidRPr="009128F5">
        <w:rPr>
          <w:rFonts w:ascii="Swis721 Th BT" w:eastAsia="MS Mincho" w:hAnsi="Swis721 Th BT"/>
          <w:color w:val="404040" w:themeColor="text1" w:themeTint="BF"/>
          <w:sz w:val="23"/>
          <w:szCs w:val="24"/>
        </w:rPr>
        <w:t>-tocoferol n</w:t>
      </w:r>
      <w:r w:rsidRPr="009128F5">
        <w:rPr>
          <w:rFonts w:ascii="Swis721 Th BT" w:eastAsia="MS Mincho" w:hAnsi="Swis721 Th BT" w:cs="Swis721 Th BT"/>
          <w:color w:val="404040" w:themeColor="text1" w:themeTint="BF"/>
          <w:sz w:val="23"/>
          <w:szCs w:val="24"/>
        </w:rPr>
        <w:t>ã</w:t>
      </w:r>
      <w:r w:rsidRPr="009128F5">
        <w:rPr>
          <w:rFonts w:ascii="Swis721 Th BT" w:eastAsia="MS Mincho" w:hAnsi="Swis721 Th BT"/>
          <w:color w:val="404040" w:themeColor="text1" w:themeTint="BF"/>
          <w:sz w:val="23"/>
          <w:szCs w:val="24"/>
        </w:rPr>
        <w:t>o s</w:t>
      </w:r>
      <w:r w:rsidRPr="009128F5">
        <w:rPr>
          <w:rFonts w:ascii="Swis721 Th BT" w:eastAsia="MS Mincho" w:hAnsi="Swis721 Th BT" w:cs="Swis721 Th BT"/>
          <w:color w:val="404040" w:themeColor="text1" w:themeTint="BF"/>
          <w:sz w:val="23"/>
          <w:szCs w:val="24"/>
        </w:rPr>
        <w:t>ã</w:t>
      </w:r>
      <w:r w:rsidRPr="009128F5">
        <w:rPr>
          <w:rFonts w:ascii="Swis721 Th BT" w:eastAsia="MS Mincho" w:hAnsi="Swis721 Th BT"/>
          <w:color w:val="404040" w:themeColor="text1" w:themeTint="BF"/>
          <w:sz w:val="23"/>
          <w:szCs w:val="24"/>
        </w:rPr>
        <w:t>o utilizados na terap</w:t>
      </w:r>
      <w:r w:rsidRPr="009128F5">
        <w:rPr>
          <w:rFonts w:ascii="Swis721 Th BT" w:eastAsia="MS Mincho" w:hAnsi="Swis721 Th BT" w:cs="Swis721 Th BT"/>
          <w:color w:val="404040" w:themeColor="text1" w:themeTint="BF"/>
          <w:sz w:val="23"/>
          <w:szCs w:val="24"/>
        </w:rPr>
        <w:t>ê</w:t>
      </w:r>
      <w:r w:rsidRPr="009128F5">
        <w:rPr>
          <w:rFonts w:ascii="Swis721 Th BT" w:eastAsia="MS Mincho" w:hAnsi="Swis721 Th BT"/>
          <w:color w:val="404040" w:themeColor="text1" w:themeTint="BF"/>
          <w:sz w:val="23"/>
          <w:szCs w:val="24"/>
        </w:rPr>
        <w:t xml:space="preserve">utica. </w:t>
      </w:r>
    </w:p>
    <w:p w:rsidR="009128F5" w:rsidRPr="009128F5" w:rsidRDefault="009128F5" w:rsidP="009128F5">
      <w:pPr>
        <w:ind w:right="-1"/>
        <w:jc w:val="both"/>
        <w:rPr>
          <w:rFonts w:ascii="Swis721 Th BT" w:eastAsia="MS Mincho" w:hAnsi="Swis721 Th BT"/>
          <w:color w:val="404040" w:themeColor="text1" w:themeTint="BF"/>
          <w:sz w:val="23"/>
          <w:szCs w:val="24"/>
        </w:rPr>
      </w:pPr>
      <w:r w:rsidRPr="009128F5">
        <w:rPr>
          <w:rFonts w:ascii="Swis721 Th BT" w:eastAsia="MS Mincho" w:hAnsi="Swis721 Th BT"/>
          <w:color w:val="404040" w:themeColor="text1" w:themeTint="BF"/>
          <w:sz w:val="23"/>
          <w:szCs w:val="24"/>
        </w:rPr>
        <w:t xml:space="preserve">Todas as formas de vitamina E contêm um grupo hidroxila no seu anel aromático, que é importante não só para a atividade da vitamina, mas também para a esterificação dessa vitamina com o ácido acético, resultando no acetato de </w:t>
      </w:r>
      <w:r w:rsidRPr="009128F5">
        <w:rPr>
          <w:rFonts w:ascii="Calibri" w:eastAsia="MS Mincho" w:hAnsi="Calibri" w:cs="Calibri"/>
          <w:color w:val="404040" w:themeColor="text1" w:themeTint="BF"/>
          <w:sz w:val="23"/>
          <w:szCs w:val="24"/>
        </w:rPr>
        <w:t>α</w:t>
      </w:r>
      <w:r w:rsidRPr="009128F5">
        <w:rPr>
          <w:rFonts w:ascii="Swis721 Th BT" w:eastAsia="MS Mincho" w:hAnsi="Swis721 Th BT"/>
          <w:color w:val="404040" w:themeColor="text1" w:themeTint="BF"/>
          <w:sz w:val="23"/>
          <w:szCs w:val="24"/>
        </w:rPr>
        <w:t>-</w:t>
      </w:r>
      <w:proofErr w:type="spellStart"/>
      <w:r w:rsidRPr="009128F5">
        <w:rPr>
          <w:rFonts w:ascii="Swis721 Th BT" w:eastAsia="MS Mincho" w:hAnsi="Swis721 Th BT"/>
          <w:color w:val="404040" w:themeColor="text1" w:themeTint="BF"/>
          <w:sz w:val="23"/>
          <w:szCs w:val="24"/>
        </w:rPr>
        <w:t>tocoferila</w:t>
      </w:r>
      <w:proofErr w:type="spellEnd"/>
      <w:r w:rsidRPr="009128F5">
        <w:rPr>
          <w:rFonts w:ascii="Swis721 Th BT" w:eastAsia="MS Mincho" w:hAnsi="Swis721 Th BT"/>
          <w:color w:val="404040" w:themeColor="text1" w:themeTint="BF"/>
          <w:sz w:val="23"/>
          <w:szCs w:val="24"/>
        </w:rPr>
        <w:t xml:space="preserve">, a forma comercial da vitamina E, que </w:t>
      </w:r>
      <w:r w:rsidRPr="009128F5">
        <w:rPr>
          <w:rFonts w:ascii="Swis721 Th BT" w:eastAsia="MS Mincho" w:hAnsi="Swis721 Th BT" w:cs="Swis721 Th BT"/>
          <w:color w:val="404040" w:themeColor="text1" w:themeTint="BF"/>
          <w:sz w:val="23"/>
          <w:szCs w:val="24"/>
        </w:rPr>
        <w:t>é</w:t>
      </w:r>
      <w:r w:rsidRPr="009128F5">
        <w:rPr>
          <w:rFonts w:ascii="Swis721 Th BT" w:eastAsia="MS Mincho" w:hAnsi="Swis721 Th BT"/>
          <w:color w:val="404040" w:themeColor="text1" w:themeTint="BF"/>
          <w:sz w:val="23"/>
          <w:szCs w:val="24"/>
        </w:rPr>
        <w:t xml:space="preserve"> hidrolisada liberando a vitamina E ativa (Ruiz, 2012). Desempenha intensa atividade antioxidante e pode ser </w:t>
      </w:r>
      <w:r w:rsidRPr="009128F5">
        <w:rPr>
          <w:rFonts w:ascii="Swis721 Th BT" w:eastAsia="MS Mincho" w:hAnsi="Swis721 Th BT" w:cs="Swis721 Th BT"/>
          <w:color w:val="404040" w:themeColor="text1" w:themeTint="BF"/>
          <w:sz w:val="23"/>
          <w:szCs w:val="24"/>
        </w:rPr>
        <w:t>ú</w:t>
      </w:r>
      <w:r w:rsidRPr="009128F5">
        <w:rPr>
          <w:rFonts w:ascii="Swis721 Th BT" w:eastAsia="MS Mincho" w:hAnsi="Swis721 Th BT"/>
          <w:color w:val="404040" w:themeColor="text1" w:themeTint="BF"/>
          <w:sz w:val="23"/>
          <w:szCs w:val="24"/>
        </w:rPr>
        <w:t>til para a suplementa</w:t>
      </w:r>
      <w:r w:rsidRPr="009128F5">
        <w:rPr>
          <w:rFonts w:ascii="Swis721 Th BT" w:eastAsia="MS Mincho" w:hAnsi="Swis721 Th BT" w:cs="Swis721 Th BT"/>
          <w:color w:val="404040" w:themeColor="text1" w:themeTint="BF"/>
          <w:sz w:val="23"/>
          <w:szCs w:val="24"/>
        </w:rPr>
        <w:t>çã</w:t>
      </w:r>
      <w:r w:rsidRPr="009128F5">
        <w:rPr>
          <w:rFonts w:ascii="Swis721 Th BT" w:eastAsia="MS Mincho" w:hAnsi="Swis721 Th BT"/>
          <w:color w:val="404040" w:themeColor="text1" w:themeTint="BF"/>
          <w:sz w:val="23"/>
          <w:szCs w:val="24"/>
        </w:rPr>
        <w:t>o em nutri</w:t>
      </w:r>
      <w:r w:rsidRPr="009128F5">
        <w:rPr>
          <w:rFonts w:ascii="Swis721 Th BT" w:eastAsia="MS Mincho" w:hAnsi="Swis721 Th BT" w:cs="Swis721 Th BT"/>
          <w:color w:val="404040" w:themeColor="text1" w:themeTint="BF"/>
          <w:sz w:val="23"/>
          <w:szCs w:val="24"/>
        </w:rPr>
        <w:t>çã</w:t>
      </w:r>
      <w:r w:rsidRPr="009128F5">
        <w:rPr>
          <w:rFonts w:ascii="Swis721 Th BT" w:eastAsia="MS Mincho" w:hAnsi="Swis721 Th BT"/>
          <w:color w:val="404040" w:themeColor="text1" w:themeTint="BF"/>
          <w:sz w:val="23"/>
          <w:szCs w:val="24"/>
        </w:rPr>
        <w:t>o esportiva.</w:t>
      </w:r>
    </w:p>
    <w:p w:rsidR="009128F5" w:rsidRPr="009128F5" w:rsidRDefault="009128F5" w:rsidP="009128F5">
      <w:pPr>
        <w:ind w:right="-1"/>
        <w:jc w:val="both"/>
        <w:rPr>
          <w:rFonts w:ascii="Swis721 Th BT" w:eastAsia="MS Mincho" w:hAnsi="Swis721 Th BT"/>
          <w:color w:val="404040" w:themeColor="text1" w:themeTint="BF"/>
          <w:sz w:val="23"/>
          <w:szCs w:val="24"/>
        </w:rPr>
      </w:pPr>
    </w:p>
    <w:p w:rsidR="009128F5" w:rsidRDefault="009128F5" w:rsidP="009128F5">
      <w:pPr>
        <w:ind w:right="-1"/>
        <w:jc w:val="both"/>
        <w:rPr>
          <w:rFonts w:ascii="Swis721 Th BT" w:eastAsia="MS Mincho" w:hAnsi="Swis721 Th BT"/>
          <w:b/>
          <w:color w:val="404040" w:themeColor="text1" w:themeTint="BF"/>
          <w:sz w:val="23"/>
          <w:szCs w:val="24"/>
        </w:rPr>
      </w:pPr>
      <w:r w:rsidRPr="009128F5">
        <w:rPr>
          <w:rFonts w:ascii="Swis721 Th BT" w:eastAsia="MS Mincho" w:hAnsi="Swis721 Th BT"/>
          <w:b/>
          <w:color w:val="404040" w:themeColor="text1" w:themeTint="BF"/>
          <w:sz w:val="23"/>
          <w:szCs w:val="24"/>
        </w:rPr>
        <w:t xml:space="preserve">Propriedades </w:t>
      </w:r>
    </w:p>
    <w:p w:rsidR="009128F5" w:rsidRPr="009128F5" w:rsidRDefault="009128F5" w:rsidP="009128F5">
      <w:pPr>
        <w:ind w:right="-1"/>
        <w:jc w:val="both"/>
        <w:rPr>
          <w:rFonts w:ascii="Swis721 Th BT" w:eastAsia="MS Mincho" w:hAnsi="Swis721 Th BT"/>
          <w:b/>
          <w:color w:val="404040" w:themeColor="text1" w:themeTint="BF"/>
          <w:sz w:val="23"/>
          <w:szCs w:val="24"/>
        </w:rPr>
      </w:pPr>
    </w:p>
    <w:p w:rsidR="009128F5" w:rsidRDefault="009128F5" w:rsidP="009128F5">
      <w:pPr>
        <w:ind w:right="-1"/>
        <w:jc w:val="both"/>
        <w:rPr>
          <w:rFonts w:ascii="Swis721 Th BT" w:eastAsia="MS Mincho" w:hAnsi="Swis721 Th BT"/>
          <w:color w:val="404040" w:themeColor="text1" w:themeTint="BF"/>
          <w:sz w:val="23"/>
          <w:szCs w:val="24"/>
        </w:rPr>
      </w:pPr>
      <w:r w:rsidRPr="009128F5">
        <w:rPr>
          <w:rFonts w:ascii="Swis721 Th BT" w:eastAsia="MS Mincho" w:hAnsi="Swis721 Th BT"/>
          <w:color w:val="404040" w:themeColor="text1" w:themeTint="BF"/>
          <w:sz w:val="23"/>
          <w:szCs w:val="24"/>
        </w:rPr>
        <w:t>A vitamina E desempenha inúmeras atividades no esporte, entre elas, destacam-se:</w:t>
      </w:r>
    </w:p>
    <w:p w:rsidR="009128F5" w:rsidRPr="009128F5" w:rsidRDefault="009128F5" w:rsidP="009128F5">
      <w:pPr>
        <w:pStyle w:val="PargrafodaLista"/>
        <w:numPr>
          <w:ilvl w:val="0"/>
          <w:numId w:val="48"/>
        </w:numPr>
        <w:ind w:right="-1"/>
        <w:jc w:val="both"/>
        <w:rPr>
          <w:rFonts w:ascii="Swis721 Th BT" w:eastAsia="MS Mincho" w:hAnsi="Swis721 Th BT"/>
          <w:color w:val="404040" w:themeColor="text1" w:themeTint="BF"/>
          <w:sz w:val="23"/>
          <w:szCs w:val="24"/>
        </w:rPr>
      </w:pPr>
      <w:r w:rsidRPr="009128F5">
        <w:rPr>
          <w:rFonts w:ascii="Swis721 Th BT" w:eastAsia="MS Mincho" w:hAnsi="Swis721 Th BT"/>
          <w:color w:val="404040" w:themeColor="text1" w:themeTint="BF"/>
          <w:sz w:val="23"/>
          <w:szCs w:val="24"/>
        </w:rPr>
        <w:t xml:space="preserve">Reação com radicais </w:t>
      </w:r>
      <w:proofErr w:type="spellStart"/>
      <w:r w:rsidRPr="009128F5">
        <w:rPr>
          <w:rFonts w:ascii="Swis721 Th BT" w:eastAsia="MS Mincho" w:hAnsi="Swis721 Th BT"/>
          <w:color w:val="404040" w:themeColor="text1" w:themeTint="BF"/>
          <w:sz w:val="23"/>
          <w:szCs w:val="24"/>
        </w:rPr>
        <w:t>peroxil</w:t>
      </w:r>
      <w:proofErr w:type="spellEnd"/>
      <w:r w:rsidRPr="009128F5">
        <w:rPr>
          <w:rFonts w:ascii="Swis721 Th BT" w:eastAsia="MS Mincho" w:hAnsi="Swis721 Th BT"/>
          <w:color w:val="404040" w:themeColor="text1" w:themeTint="BF"/>
          <w:sz w:val="23"/>
          <w:szCs w:val="24"/>
        </w:rPr>
        <w:t>, com potencial redução do estresse oxidativo por peroxidação lipídica;</w:t>
      </w:r>
    </w:p>
    <w:p w:rsidR="009128F5" w:rsidRPr="009128F5" w:rsidRDefault="009128F5" w:rsidP="009128F5">
      <w:pPr>
        <w:pStyle w:val="PargrafodaLista"/>
        <w:numPr>
          <w:ilvl w:val="0"/>
          <w:numId w:val="48"/>
        </w:numPr>
        <w:ind w:right="-1"/>
        <w:jc w:val="both"/>
        <w:rPr>
          <w:rFonts w:ascii="Swis721 Th BT" w:eastAsia="MS Mincho" w:hAnsi="Swis721 Th BT"/>
          <w:color w:val="404040" w:themeColor="text1" w:themeTint="BF"/>
          <w:sz w:val="23"/>
          <w:szCs w:val="24"/>
        </w:rPr>
      </w:pPr>
      <w:proofErr w:type="spellStart"/>
      <w:r w:rsidRPr="009128F5">
        <w:rPr>
          <w:rFonts w:ascii="Swis721 Th BT" w:eastAsia="MS Mincho" w:hAnsi="Swis721 Th BT"/>
          <w:color w:val="404040" w:themeColor="text1" w:themeTint="BF"/>
          <w:sz w:val="23"/>
          <w:szCs w:val="24"/>
        </w:rPr>
        <w:t>Goldfarb</w:t>
      </w:r>
      <w:proofErr w:type="spellEnd"/>
      <w:r w:rsidRPr="009128F5">
        <w:rPr>
          <w:rFonts w:ascii="Swis721 Th BT" w:eastAsia="MS Mincho" w:hAnsi="Swis721 Th BT"/>
          <w:color w:val="404040" w:themeColor="text1" w:themeTint="BF"/>
          <w:sz w:val="23"/>
          <w:szCs w:val="24"/>
        </w:rPr>
        <w:t xml:space="preserve"> et al. comprovaram que </w:t>
      </w:r>
      <w:r w:rsidRPr="009128F5">
        <w:rPr>
          <w:rFonts w:ascii="Calibri" w:eastAsia="MS Mincho" w:hAnsi="Calibri" w:cs="Calibri"/>
          <w:color w:val="404040" w:themeColor="text1" w:themeTint="BF"/>
          <w:sz w:val="23"/>
          <w:szCs w:val="24"/>
        </w:rPr>
        <w:t>α</w:t>
      </w:r>
      <w:r w:rsidRPr="009128F5">
        <w:rPr>
          <w:rFonts w:ascii="Swis721 Th BT" w:eastAsia="MS Mincho" w:hAnsi="Swis721 Th BT"/>
          <w:color w:val="404040" w:themeColor="text1" w:themeTint="BF"/>
          <w:sz w:val="23"/>
          <w:szCs w:val="24"/>
        </w:rPr>
        <w:t>-tocoferol promove redu</w:t>
      </w:r>
      <w:r w:rsidRPr="009128F5">
        <w:rPr>
          <w:rFonts w:ascii="Swis721 Th BT" w:eastAsia="MS Mincho" w:hAnsi="Swis721 Th BT" w:cs="Swis721 Th BT"/>
          <w:color w:val="404040" w:themeColor="text1" w:themeTint="BF"/>
          <w:sz w:val="23"/>
          <w:szCs w:val="24"/>
        </w:rPr>
        <w:t>çã</w:t>
      </w:r>
      <w:r w:rsidRPr="009128F5">
        <w:rPr>
          <w:rFonts w:ascii="Swis721 Th BT" w:eastAsia="MS Mincho" w:hAnsi="Swis721 Th BT"/>
          <w:color w:val="404040" w:themeColor="text1" w:themeTint="BF"/>
          <w:sz w:val="23"/>
          <w:szCs w:val="24"/>
        </w:rPr>
        <w:t xml:space="preserve">o de </w:t>
      </w:r>
      <w:proofErr w:type="spellStart"/>
      <w:r w:rsidRPr="009128F5">
        <w:rPr>
          <w:rFonts w:ascii="Swis721 Th BT" w:eastAsia="MS Mincho" w:hAnsi="Swis721 Th BT"/>
          <w:color w:val="404040" w:themeColor="text1" w:themeTint="BF"/>
          <w:sz w:val="23"/>
          <w:szCs w:val="24"/>
        </w:rPr>
        <w:t>hidroperóxidos</w:t>
      </w:r>
      <w:proofErr w:type="spellEnd"/>
      <w:r w:rsidRPr="009128F5">
        <w:rPr>
          <w:rFonts w:ascii="Swis721 Th BT" w:eastAsia="MS Mincho" w:hAnsi="Swis721 Th BT"/>
          <w:color w:val="404040" w:themeColor="text1" w:themeTint="BF"/>
          <w:sz w:val="23"/>
          <w:szCs w:val="24"/>
        </w:rPr>
        <w:t xml:space="preserve"> lipídicos e substâncias reativas ao ácido tiobarbitúrico (TBARS), um marcador do estresse oxidativo em ratos</w:t>
      </w:r>
    </w:p>
    <w:p w:rsidR="009128F5" w:rsidRPr="009128F5" w:rsidRDefault="009128F5" w:rsidP="009128F5">
      <w:pPr>
        <w:pStyle w:val="PargrafodaLista"/>
        <w:numPr>
          <w:ilvl w:val="0"/>
          <w:numId w:val="48"/>
        </w:numPr>
        <w:ind w:right="-1"/>
        <w:jc w:val="both"/>
        <w:rPr>
          <w:rFonts w:ascii="Swis721 Th BT" w:eastAsia="MS Mincho" w:hAnsi="Swis721 Th BT"/>
          <w:color w:val="404040" w:themeColor="text1" w:themeTint="BF"/>
          <w:sz w:val="23"/>
          <w:szCs w:val="24"/>
        </w:rPr>
      </w:pPr>
      <w:proofErr w:type="spellStart"/>
      <w:r w:rsidRPr="009128F5">
        <w:rPr>
          <w:rFonts w:ascii="Swis721 Th BT" w:eastAsia="MS Mincho" w:hAnsi="Swis721 Th BT"/>
          <w:color w:val="404040" w:themeColor="text1" w:themeTint="BF"/>
          <w:sz w:val="23"/>
          <w:szCs w:val="24"/>
        </w:rPr>
        <w:t>Rokitzki</w:t>
      </w:r>
      <w:proofErr w:type="spellEnd"/>
      <w:r w:rsidRPr="009128F5">
        <w:rPr>
          <w:rFonts w:ascii="Swis721 Th BT" w:eastAsia="MS Mincho" w:hAnsi="Swis721 Th BT"/>
          <w:color w:val="404040" w:themeColor="text1" w:themeTint="BF"/>
          <w:sz w:val="23"/>
          <w:szCs w:val="24"/>
        </w:rPr>
        <w:t xml:space="preserve"> et al. comprovaram que ciclistas que receberam 300 mg/dia de </w:t>
      </w:r>
      <w:r w:rsidRPr="009128F5">
        <w:rPr>
          <w:rFonts w:ascii="Calibri" w:eastAsia="MS Mincho" w:hAnsi="Calibri" w:cs="Calibri"/>
          <w:color w:val="404040" w:themeColor="text1" w:themeTint="BF"/>
          <w:sz w:val="23"/>
          <w:szCs w:val="24"/>
        </w:rPr>
        <w:t>α</w:t>
      </w:r>
      <w:r w:rsidRPr="009128F5">
        <w:rPr>
          <w:rFonts w:ascii="Swis721 Th BT" w:eastAsia="MS Mincho" w:hAnsi="Swis721 Th BT"/>
          <w:color w:val="404040" w:themeColor="text1" w:themeTint="BF"/>
          <w:sz w:val="23"/>
          <w:szCs w:val="24"/>
        </w:rPr>
        <w:t>-tocoferol apresentaram redu</w:t>
      </w:r>
      <w:r w:rsidRPr="009128F5">
        <w:rPr>
          <w:rFonts w:ascii="Swis721 Th BT" w:eastAsia="MS Mincho" w:hAnsi="Swis721 Th BT" w:cs="Swis721 Th BT"/>
          <w:color w:val="404040" w:themeColor="text1" w:themeTint="BF"/>
          <w:sz w:val="23"/>
          <w:szCs w:val="24"/>
        </w:rPr>
        <w:t>çã</w:t>
      </w:r>
      <w:r w:rsidRPr="009128F5">
        <w:rPr>
          <w:rFonts w:ascii="Swis721 Th BT" w:eastAsia="MS Mincho" w:hAnsi="Swis721 Th BT"/>
          <w:color w:val="404040" w:themeColor="text1" w:themeTint="BF"/>
          <w:sz w:val="23"/>
          <w:szCs w:val="24"/>
        </w:rPr>
        <w:t xml:space="preserve">o de </w:t>
      </w:r>
      <w:proofErr w:type="spellStart"/>
      <w:r w:rsidRPr="009128F5">
        <w:rPr>
          <w:rFonts w:ascii="Swis721 Th BT" w:eastAsia="MS Mincho" w:hAnsi="Swis721 Th BT"/>
          <w:color w:val="404040" w:themeColor="text1" w:themeTint="BF"/>
          <w:sz w:val="23"/>
          <w:szCs w:val="24"/>
        </w:rPr>
        <w:t>malonildialde</w:t>
      </w:r>
      <w:r w:rsidRPr="009128F5">
        <w:rPr>
          <w:rFonts w:ascii="Swis721 Th BT" w:eastAsia="MS Mincho" w:hAnsi="Swis721 Th BT" w:cs="Swis721 Th BT"/>
          <w:color w:val="404040" w:themeColor="text1" w:themeTint="BF"/>
          <w:sz w:val="23"/>
          <w:szCs w:val="24"/>
        </w:rPr>
        <w:t>í</w:t>
      </w:r>
      <w:r w:rsidRPr="009128F5">
        <w:rPr>
          <w:rFonts w:ascii="Swis721 Th BT" w:eastAsia="MS Mincho" w:hAnsi="Swis721 Th BT"/>
          <w:color w:val="404040" w:themeColor="text1" w:themeTint="BF"/>
          <w:sz w:val="23"/>
          <w:szCs w:val="24"/>
        </w:rPr>
        <w:t>do</w:t>
      </w:r>
      <w:proofErr w:type="spellEnd"/>
      <w:r w:rsidRPr="009128F5">
        <w:rPr>
          <w:rFonts w:ascii="Swis721 Th BT" w:eastAsia="MS Mincho" w:hAnsi="Swis721 Th BT"/>
          <w:color w:val="404040" w:themeColor="text1" w:themeTint="BF"/>
          <w:sz w:val="23"/>
          <w:szCs w:val="24"/>
        </w:rPr>
        <w:t xml:space="preserve"> (MDA) ap</w:t>
      </w:r>
      <w:r w:rsidRPr="009128F5">
        <w:rPr>
          <w:rFonts w:ascii="Swis721 Th BT" w:eastAsia="MS Mincho" w:hAnsi="Swis721 Th BT" w:cs="Swis721 Th BT"/>
          <w:color w:val="404040" w:themeColor="text1" w:themeTint="BF"/>
          <w:sz w:val="23"/>
          <w:szCs w:val="24"/>
        </w:rPr>
        <w:t>ó</w:t>
      </w:r>
      <w:r w:rsidRPr="009128F5">
        <w:rPr>
          <w:rFonts w:ascii="Swis721 Th BT" w:eastAsia="MS Mincho" w:hAnsi="Swis721 Th BT"/>
          <w:color w:val="404040" w:themeColor="text1" w:themeTint="BF"/>
          <w:sz w:val="23"/>
          <w:szCs w:val="24"/>
        </w:rPr>
        <w:t>s exercício extenuante.</w:t>
      </w:r>
    </w:p>
    <w:p w:rsidR="009128F5" w:rsidRDefault="009128F5" w:rsidP="009128F5">
      <w:pPr>
        <w:ind w:right="-1"/>
        <w:jc w:val="both"/>
        <w:rPr>
          <w:rFonts w:ascii="Swis721 Th BT" w:eastAsia="MS Mincho" w:hAnsi="Swis721 Th BT"/>
          <w:color w:val="404040" w:themeColor="text1" w:themeTint="BF"/>
          <w:sz w:val="23"/>
          <w:szCs w:val="24"/>
        </w:rPr>
      </w:pPr>
    </w:p>
    <w:p w:rsidR="009128F5" w:rsidRDefault="009128F5" w:rsidP="009128F5">
      <w:pPr>
        <w:ind w:right="-1"/>
        <w:jc w:val="both"/>
        <w:rPr>
          <w:rFonts w:ascii="Swis721 Th BT" w:eastAsia="MS Mincho" w:hAnsi="Swis721 Th BT"/>
          <w:color w:val="404040" w:themeColor="text1" w:themeTint="BF"/>
          <w:sz w:val="23"/>
          <w:szCs w:val="24"/>
        </w:rPr>
      </w:pPr>
    </w:p>
    <w:p w:rsidR="009128F5" w:rsidRDefault="009128F5" w:rsidP="009128F5">
      <w:pPr>
        <w:ind w:right="-1"/>
        <w:jc w:val="both"/>
        <w:rPr>
          <w:rFonts w:ascii="Swis721 Th BT" w:eastAsia="MS Mincho" w:hAnsi="Swis721 Th BT"/>
          <w:color w:val="404040" w:themeColor="text1" w:themeTint="BF"/>
          <w:sz w:val="23"/>
          <w:szCs w:val="24"/>
        </w:rPr>
      </w:pPr>
    </w:p>
    <w:p w:rsidR="009128F5" w:rsidRDefault="009128F5" w:rsidP="009128F5">
      <w:pPr>
        <w:ind w:right="-1"/>
        <w:jc w:val="both"/>
        <w:rPr>
          <w:rFonts w:ascii="Swis721 Th BT" w:eastAsia="MS Mincho" w:hAnsi="Swis721 Th BT"/>
          <w:color w:val="404040" w:themeColor="text1" w:themeTint="BF"/>
          <w:sz w:val="23"/>
          <w:szCs w:val="24"/>
        </w:rPr>
      </w:pPr>
    </w:p>
    <w:p w:rsidR="009128F5" w:rsidRDefault="009128F5" w:rsidP="009128F5">
      <w:pPr>
        <w:ind w:right="-1"/>
        <w:jc w:val="both"/>
        <w:rPr>
          <w:rFonts w:ascii="Swis721 Th BT" w:eastAsia="MS Mincho" w:hAnsi="Swis721 Th BT"/>
          <w:color w:val="404040" w:themeColor="text1" w:themeTint="BF"/>
          <w:sz w:val="23"/>
          <w:szCs w:val="24"/>
        </w:rPr>
      </w:pPr>
    </w:p>
    <w:p w:rsidR="009128F5" w:rsidRDefault="009128F5" w:rsidP="009128F5">
      <w:pPr>
        <w:ind w:right="-1"/>
        <w:jc w:val="both"/>
      </w:pPr>
    </w:p>
    <w:p w:rsidR="009128F5" w:rsidRDefault="009128F5" w:rsidP="009128F5">
      <w:pPr>
        <w:ind w:right="-1"/>
        <w:jc w:val="both"/>
      </w:pPr>
    </w:p>
    <w:p w:rsidR="009128F5" w:rsidRDefault="009128F5" w:rsidP="009128F5">
      <w:pPr>
        <w:ind w:right="-1"/>
        <w:jc w:val="both"/>
      </w:pPr>
    </w:p>
    <w:p w:rsidR="009128F5" w:rsidRPr="006831A7" w:rsidRDefault="009128F5" w:rsidP="009128F5">
      <w:pPr>
        <w:pStyle w:val="Titulo"/>
      </w:pPr>
      <w:proofErr w:type="gramStart"/>
      <w:r>
        <w:t>Estudos Comprovam</w:t>
      </w:r>
      <w:proofErr w:type="gramEnd"/>
    </w:p>
    <w:p w:rsidR="009128F5" w:rsidRDefault="009128F5" w:rsidP="009128F5">
      <w:pPr>
        <w:ind w:right="-1"/>
        <w:jc w:val="both"/>
      </w:pPr>
    </w:p>
    <w:p w:rsidR="008B10A3" w:rsidRP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xml:space="preserve">Alguns estudos clínicos já foram publicados demonstrando os efeitos benéficos da suplementação de vitamina C e </w:t>
      </w:r>
      <w:proofErr w:type="spellStart"/>
      <w:r w:rsidRPr="008B10A3">
        <w:rPr>
          <w:rFonts w:ascii="Swis721 Th BT" w:eastAsia="MS Mincho" w:hAnsi="Swis721 Th BT"/>
          <w:color w:val="404040" w:themeColor="text1" w:themeTint="BF"/>
          <w:sz w:val="23"/>
          <w:szCs w:val="24"/>
        </w:rPr>
        <w:t>E</w:t>
      </w:r>
      <w:proofErr w:type="spellEnd"/>
      <w:r w:rsidRPr="008B10A3">
        <w:rPr>
          <w:rFonts w:ascii="Swis721 Th BT" w:eastAsia="MS Mincho" w:hAnsi="Swis721 Th BT"/>
          <w:color w:val="404040" w:themeColor="text1" w:themeTint="BF"/>
          <w:sz w:val="23"/>
          <w:szCs w:val="24"/>
        </w:rPr>
        <w:t xml:space="preserve">, além de outros antioxidantes em praticantes de exercícios físicos. </w:t>
      </w:r>
    </w:p>
    <w:p w:rsidR="008B10A3" w:rsidRPr="008B10A3" w:rsidRDefault="008B10A3" w:rsidP="008B10A3">
      <w:pPr>
        <w:ind w:right="-1"/>
        <w:jc w:val="both"/>
        <w:rPr>
          <w:rFonts w:ascii="Swis721 Th BT" w:eastAsia="MS Mincho" w:hAnsi="Swis721 Th BT"/>
          <w:color w:val="404040" w:themeColor="text1" w:themeTint="BF"/>
          <w:sz w:val="23"/>
          <w:szCs w:val="24"/>
        </w:rPr>
      </w:pPr>
    </w:p>
    <w:p w:rsidR="008B10A3" w:rsidRPr="008B10A3" w:rsidRDefault="008B10A3" w:rsidP="008B10A3">
      <w:pPr>
        <w:ind w:right="-1"/>
        <w:jc w:val="both"/>
        <w:rPr>
          <w:rFonts w:ascii="Swis721 Th BT" w:eastAsia="MS Mincho" w:hAnsi="Swis721 Th BT"/>
          <w:b/>
          <w:color w:val="404040" w:themeColor="text1" w:themeTint="BF"/>
          <w:sz w:val="23"/>
          <w:szCs w:val="24"/>
        </w:rPr>
      </w:pPr>
      <w:r w:rsidRPr="008B10A3">
        <w:rPr>
          <w:rFonts w:ascii="Swis721 Th BT" w:eastAsia="MS Mincho" w:hAnsi="Swis721 Th BT"/>
          <w:b/>
          <w:color w:val="404040" w:themeColor="text1" w:themeTint="BF"/>
          <w:sz w:val="23"/>
          <w:szCs w:val="24"/>
        </w:rPr>
        <w:t xml:space="preserve">Suplementação de selênio, vitamina C e vitamina E </w:t>
      </w:r>
      <w:r>
        <w:rPr>
          <w:rFonts w:ascii="Swis721 Th BT" w:eastAsia="MS Mincho" w:hAnsi="Swis721 Th BT"/>
          <w:b/>
          <w:color w:val="404040" w:themeColor="text1" w:themeTint="BF"/>
          <w:sz w:val="23"/>
          <w:szCs w:val="24"/>
        </w:rPr>
        <w:t>(Estudo 1)</w:t>
      </w:r>
    </w:p>
    <w:p w:rsidR="008B10A3" w:rsidRP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Preserva o sistema antioxidante em atletas sob treino sobrecarregado (</w:t>
      </w:r>
      <w:proofErr w:type="spellStart"/>
      <w:r w:rsidRPr="008B10A3">
        <w:rPr>
          <w:rFonts w:ascii="Swis721 Th BT" w:eastAsia="MS Mincho" w:hAnsi="Swis721 Th BT"/>
          <w:color w:val="404040" w:themeColor="text1" w:themeTint="BF"/>
          <w:sz w:val="23"/>
          <w:szCs w:val="24"/>
        </w:rPr>
        <w:t>Palazzetti</w:t>
      </w:r>
      <w:proofErr w:type="spellEnd"/>
      <w:r w:rsidRPr="008B10A3">
        <w:rPr>
          <w:rFonts w:ascii="Swis721 Th BT" w:eastAsia="MS Mincho" w:hAnsi="Swis721 Th BT"/>
          <w:color w:val="404040" w:themeColor="text1" w:themeTint="BF"/>
          <w:sz w:val="23"/>
          <w:szCs w:val="24"/>
        </w:rPr>
        <w:t xml:space="preserve"> et al., 2004).</w:t>
      </w:r>
    </w:p>
    <w:p w:rsidR="008B10A3" w:rsidRP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xml:space="preserve">- Estudo duplo-cego e treino-controlado teve como objetivo investigar se uma mistura antioxidante evitaria que triatletas sob treino sobrecarregado apresentassem falha de adaptação no sistema antioxidante. Eles receberam: selênio 150 mcg, acetato de </w:t>
      </w:r>
      <w:proofErr w:type="spellStart"/>
      <w:r w:rsidRPr="008B10A3">
        <w:rPr>
          <w:rFonts w:ascii="Swis721 Th BT" w:eastAsia="MS Mincho" w:hAnsi="Swis721 Th BT"/>
          <w:color w:val="404040" w:themeColor="text1" w:themeTint="BF"/>
          <w:sz w:val="23"/>
          <w:szCs w:val="24"/>
        </w:rPr>
        <w:t>retinil</w:t>
      </w:r>
      <w:proofErr w:type="spellEnd"/>
      <w:r w:rsidRPr="008B10A3">
        <w:rPr>
          <w:rFonts w:ascii="Swis721 Th BT" w:eastAsia="MS Mincho" w:hAnsi="Swis721 Th BT"/>
          <w:color w:val="404040" w:themeColor="text1" w:themeTint="BF"/>
          <w:sz w:val="23"/>
          <w:szCs w:val="24"/>
        </w:rPr>
        <w:t xml:space="preserve"> mg, ácido ascórbico 120 mg, </w:t>
      </w:r>
      <w:proofErr w:type="spellStart"/>
      <w:r w:rsidRPr="008B10A3">
        <w:rPr>
          <w:rFonts w:ascii="Swis721 Th BT" w:eastAsia="MS Mincho" w:hAnsi="Swis721 Th BT"/>
          <w:color w:val="404040" w:themeColor="text1" w:themeTint="BF"/>
          <w:sz w:val="23"/>
          <w:szCs w:val="24"/>
        </w:rPr>
        <w:t>succinato</w:t>
      </w:r>
      <w:proofErr w:type="spellEnd"/>
      <w:r w:rsidRPr="008B10A3">
        <w:rPr>
          <w:rFonts w:ascii="Swis721 Th BT" w:eastAsia="MS Mincho" w:hAnsi="Swis721 Th BT"/>
          <w:color w:val="404040" w:themeColor="text1" w:themeTint="BF"/>
          <w:sz w:val="23"/>
          <w:szCs w:val="24"/>
        </w:rPr>
        <w:t xml:space="preserve"> de </w:t>
      </w:r>
      <w:r w:rsidRPr="008B10A3">
        <w:rPr>
          <w:rFonts w:ascii="Calibri" w:eastAsia="MS Mincho" w:hAnsi="Calibri" w:cs="Calibri"/>
          <w:color w:val="404040" w:themeColor="text1" w:themeTint="BF"/>
          <w:sz w:val="23"/>
          <w:szCs w:val="24"/>
        </w:rPr>
        <w:t>α</w:t>
      </w:r>
      <w:r w:rsidRPr="008B10A3">
        <w:rPr>
          <w:rFonts w:ascii="Swis721 Th BT" w:eastAsia="MS Mincho" w:hAnsi="Swis721 Th BT"/>
          <w:color w:val="404040" w:themeColor="text1" w:themeTint="BF"/>
          <w:sz w:val="23"/>
          <w:szCs w:val="24"/>
        </w:rPr>
        <w:t>-</w:t>
      </w:r>
      <w:proofErr w:type="spellStart"/>
      <w:r w:rsidRPr="008B10A3">
        <w:rPr>
          <w:rFonts w:ascii="Swis721 Th BT" w:eastAsia="MS Mincho" w:hAnsi="Swis721 Th BT"/>
          <w:color w:val="404040" w:themeColor="text1" w:themeTint="BF"/>
          <w:sz w:val="23"/>
          <w:szCs w:val="24"/>
        </w:rPr>
        <w:t>tocoferil</w:t>
      </w:r>
      <w:proofErr w:type="spellEnd"/>
      <w:r w:rsidRPr="008B10A3">
        <w:rPr>
          <w:rFonts w:ascii="Swis721 Th BT" w:eastAsia="MS Mincho" w:hAnsi="Swis721 Th BT"/>
          <w:color w:val="404040" w:themeColor="text1" w:themeTint="BF"/>
          <w:sz w:val="23"/>
          <w:szCs w:val="24"/>
        </w:rPr>
        <w:t xml:space="preserve"> 20 mg ou placebo.</w:t>
      </w:r>
    </w:p>
    <w:p w:rsidR="008B10A3" w:rsidRP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Durante o período de 4 semanas do NT (normal training), os níveis sanguíneos de GSH (glutationa) aumentaram em resposta à suplementação (P&lt;0,05) e permaneceram elevados durante o OT (</w:t>
      </w:r>
      <w:proofErr w:type="spellStart"/>
      <w:r w:rsidRPr="008B10A3">
        <w:rPr>
          <w:rFonts w:ascii="Swis721 Th BT" w:eastAsia="MS Mincho" w:hAnsi="Swis721 Th BT"/>
          <w:color w:val="404040" w:themeColor="text1" w:themeTint="BF"/>
          <w:sz w:val="23"/>
          <w:szCs w:val="24"/>
        </w:rPr>
        <w:t>overtraining</w:t>
      </w:r>
      <w:proofErr w:type="spellEnd"/>
      <w:r w:rsidRPr="008B10A3">
        <w:rPr>
          <w:rFonts w:ascii="Swis721 Th BT" w:eastAsia="MS Mincho" w:hAnsi="Swis721 Th BT"/>
          <w:color w:val="404040" w:themeColor="text1" w:themeTint="BF"/>
          <w:sz w:val="23"/>
          <w:szCs w:val="24"/>
        </w:rPr>
        <w:t xml:space="preserve">); </w:t>
      </w:r>
    </w:p>
    <w:p w:rsidR="008B10A3" w:rsidRP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xml:space="preserve">- A suplementação reduziu significativamente (P&lt;0,05) a magnitude da </w:t>
      </w:r>
      <w:proofErr w:type="spellStart"/>
      <w:r w:rsidRPr="008B10A3">
        <w:rPr>
          <w:rFonts w:ascii="Swis721 Th BT" w:eastAsia="MS Mincho" w:hAnsi="Swis721 Th BT"/>
          <w:color w:val="404040" w:themeColor="text1" w:themeTint="BF"/>
          <w:sz w:val="23"/>
          <w:szCs w:val="24"/>
        </w:rPr>
        <w:t>isoenzima</w:t>
      </w:r>
      <w:proofErr w:type="spellEnd"/>
      <w:r w:rsidRPr="008B10A3">
        <w:rPr>
          <w:rFonts w:ascii="Swis721 Th BT" w:eastAsia="MS Mincho" w:hAnsi="Swis721 Th BT"/>
          <w:color w:val="404040" w:themeColor="text1" w:themeTint="BF"/>
          <w:sz w:val="23"/>
          <w:szCs w:val="24"/>
        </w:rPr>
        <w:t xml:space="preserve"> CK, com tendência a ser maior com o OT (P=0,09);</w:t>
      </w:r>
    </w:p>
    <w:p w:rsidR="008B10A3" w:rsidRP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xml:space="preserve">- Como conclusão, a suplementação antioxidante ajudou a preservar o sistema antioxidante durante o estresse induzido pelo OT em sujeitos com ingestões </w:t>
      </w:r>
      <w:proofErr w:type="gramStart"/>
      <w:r w:rsidRPr="008B10A3">
        <w:rPr>
          <w:rFonts w:ascii="Swis721 Th BT" w:eastAsia="MS Mincho" w:hAnsi="Swis721 Th BT"/>
          <w:color w:val="404040" w:themeColor="text1" w:themeTint="BF"/>
          <w:sz w:val="23"/>
          <w:szCs w:val="24"/>
        </w:rPr>
        <w:t>antioxidantes inicialmente baixas</w:t>
      </w:r>
      <w:proofErr w:type="gramEnd"/>
      <w:r w:rsidRPr="008B10A3">
        <w:rPr>
          <w:rFonts w:ascii="Swis721 Th BT" w:eastAsia="MS Mincho" w:hAnsi="Swis721 Th BT"/>
          <w:color w:val="404040" w:themeColor="text1" w:themeTint="BF"/>
          <w:sz w:val="23"/>
          <w:szCs w:val="24"/>
        </w:rPr>
        <w:t>;</w:t>
      </w:r>
    </w:p>
    <w:p w:rsidR="008B10A3" w:rsidRP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Os efeitos da suplementação durante o NT e/ou o OT mostraram aliviar o dano;</w:t>
      </w:r>
    </w:p>
    <w:p w:rsid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A manutenção do status nutricional normal em relação à ingestão antioxidante (Se</w:t>
      </w:r>
      <w:r>
        <w:rPr>
          <w:rFonts w:ascii="Swis721 Th BT" w:eastAsia="MS Mincho" w:hAnsi="Swis721 Th BT"/>
          <w:color w:val="404040" w:themeColor="text1" w:themeTint="BF"/>
          <w:sz w:val="23"/>
          <w:szCs w:val="24"/>
        </w:rPr>
        <w:t>lênio</w:t>
      </w:r>
      <w:r w:rsidRPr="008B10A3">
        <w:rPr>
          <w:rFonts w:ascii="Swis721 Th BT" w:eastAsia="MS Mincho" w:hAnsi="Swis721 Th BT"/>
          <w:color w:val="404040" w:themeColor="text1" w:themeTint="BF"/>
          <w:sz w:val="23"/>
          <w:szCs w:val="24"/>
        </w:rPr>
        <w:t xml:space="preserve"> e vitaminas C e </w:t>
      </w:r>
      <w:proofErr w:type="spellStart"/>
      <w:r w:rsidRPr="008B10A3">
        <w:rPr>
          <w:rFonts w:ascii="Swis721 Th BT" w:eastAsia="MS Mincho" w:hAnsi="Swis721 Th BT"/>
          <w:color w:val="404040" w:themeColor="text1" w:themeTint="BF"/>
          <w:sz w:val="23"/>
          <w:szCs w:val="24"/>
        </w:rPr>
        <w:t>E</w:t>
      </w:r>
      <w:proofErr w:type="spellEnd"/>
      <w:r w:rsidRPr="008B10A3">
        <w:rPr>
          <w:rFonts w:ascii="Swis721 Th BT" w:eastAsia="MS Mincho" w:hAnsi="Swis721 Th BT"/>
          <w:color w:val="404040" w:themeColor="text1" w:themeTint="BF"/>
          <w:sz w:val="23"/>
          <w:szCs w:val="24"/>
        </w:rPr>
        <w:t>) exerceu uma função “chave” nos efeitos antioxidantes adaptativos durante o NT e o OT.</w:t>
      </w:r>
    </w:p>
    <w:p w:rsidR="008B10A3" w:rsidRDefault="008B10A3" w:rsidP="008B10A3">
      <w:pPr>
        <w:ind w:right="-1"/>
        <w:jc w:val="both"/>
        <w:rPr>
          <w:rFonts w:ascii="Swis721 Th BT" w:eastAsia="MS Mincho" w:hAnsi="Swis721 Th BT"/>
          <w:color w:val="404040" w:themeColor="text1" w:themeTint="BF"/>
          <w:sz w:val="23"/>
          <w:szCs w:val="24"/>
        </w:rPr>
      </w:pPr>
    </w:p>
    <w:p w:rsidR="008B10A3" w:rsidRPr="008B10A3" w:rsidRDefault="008B10A3" w:rsidP="008B10A3">
      <w:pPr>
        <w:ind w:right="-1"/>
        <w:jc w:val="both"/>
        <w:rPr>
          <w:rFonts w:ascii="Swis721 Th BT" w:eastAsia="MS Mincho" w:hAnsi="Swis721 Th BT"/>
          <w:color w:val="404040" w:themeColor="text1" w:themeTint="BF"/>
          <w:sz w:val="23"/>
          <w:szCs w:val="24"/>
        </w:rPr>
      </w:pPr>
    </w:p>
    <w:p w:rsidR="008B10A3" w:rsidRPr="008B10A3" w:rsidRDefault="008B10A3" w:rsidP="008B10A3">
      <w:pPr>
        <w:ind w:right="-1"/>
        <w:jc w:val="both"/>
        <w:rPr>
          <w:rFonts w:ascii="Swis721 Th BT" w:eastAsia="MS Mincho" w:hAnsi="Swis721 Th BT"/>
          <w:b/>
          <w:color w:val="404040" w:themeColor="text1" w:themeTint="BF"/>
          <w:sz w:val="23"/>
          <w:szCs w:val="24"/>
        </w:rPr>
      </w:pPr>
      <w:r w:rsidRPr="008B10A3">
        <w:rPr>
          <w:rFonts w:ascii="Swis721 Th BT" w:eastAsia="MS Mincho" w:hAnsi="Swis721 Th BT"/>
          <w:b/>
          <w:color w:val="404040" w:themeColor="text1" w:themeTint="BF"/>
          <w:sz w:val="23"/>
          <w:szCs w:val="24"/>
        </w:rPr>
        <w:t xml:space="preserve">Suplementação de Vitamina C e </w:t>
      </w:r>
      <w:proofErr w:type="spellStart"/>
      <w:r w:rsidRPr="008B10A3">
        <w:rPr>
          <w:rFonts w:ascii="Swis721 Th BT" w:eastAsia="MS Mincho" w:hAnsi="Swis721 Th BT"/>
          <w:b/>
          <w:color w:val="404040" w:themeColor="text1" w:themeTint="BF"/>
          <w:sz w:val="23"/>
          <w:szCs w:val="24"/>
        </w:rPr>
        <w:t>E</w:t>
      </w:r>
      <w:proofErr w:type="spellEnd"/>
      <w:r w:rsidRPr="008B10A3">
        <w:rPr>
          <w:rFonts w:ascii="Swis721 Th BT" w:eastAsia="MS Mincho" w:hAnsi="Swis721 Th BT"/>
          <w:b/>
          <w:color w:val="404040" w:themeColor="text1" w:themeTint="BF"/>
          <w:sz w:val="23"/>
          <w:szCs w:val="24"/>
        </w:rPr>
        <w:t xml:space="preserve"> promove decréscimo do estresse oxidativo em corredores participantes da ult</w:t>
      </w:r>
      <w:r>
        <w:rPr>
          <w:rFonts w:ascii="Swis721 Th BT" w:eastAsia="MS Mincho" w:hAnsi="Swis721 Th BT"/>
          <w:b/>
          <w:color w:val="404040" w:themeColor="text1" w:themeTint="BF"/>
          <w:sz w:val="23"/>
          <w:szCs w:val="24"/>
        </w:rPr>
        <w:t>ramaratona anual (</w:t>
      </w:r>
      <w:proofErr w:type="spellStart"/>
      <w:r>
        <w:rPr>
          <w:rFonts w:ascii="Swis721 Th BT" w:eastAsia="MS Mincho" w:hAnsi="Swis721 Th BT"/>
          <w:b/>
          <w:color w:val="404040" w:themeColor="text1" w:themeTint="BF"/>
          <w:sz w:val="23"/>
          <w:szCs w:val="24"/>
        </w:rPr>
        <w:t>Traber</w:t>
      </w:r>
      <w:proofErr w:type="spellEnd"/>
      <w:r>
        <w:rPr>
          <w:rFonts w:ascii="Swis721 Th BT" w:eastAsia="MS Mincho" w:hAnsi="Swis721 Th BT"/>
          <w:b/>
          <w:color w:val="404040" w:themeColor="text1" w:themeTint="BF"/>
          <w:sz w:val="23"/>
          <w:szCs w:val="24"/>
        </w:rPr>
        <w:t>, 2006) (Estudo 2).</w:t>
      </w:r>
    </w:p>
    <w:p w:rsid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xml:space="preserve">- Segundo resultados de um estudo conduzido por pesquisadores do </w:t>
      </w:r>
      <w:proofErr w:type="spellStart"/>
      <w:r w:rsidRPr="008B10A3">
        <w:rPr>
          <w:rFonts w:ascii="Swis721 Th BT" w:eastAsia="MS Mincho" w:hAnsi="Swis721 Th BT"/>
          <w:color w:val="404040" w:themeColor="text1" w:themeTint="BF"/>
          <w:sz w:val="23"/>
          <w:szCs w:val="24"/>
        </w:rPr>
        <w:t>Department</w:t>
      </w:r>
      <w:proofErr w:type="spellEnd"/>
      <w:r w:rsidRPr="008B10A3">
        <w:rPr>
          <w:rFonts w:ascii="Swis721 Th BT" w:eastAsia="MS Mincho" w:hAnsi="Swis721 Th BT"/>
          <w:color w:val="404040" w:themeColor="text1" w:themeTint="BF"/>
          <w:sz w:val="23"/>
          <w:szCs w:val="24"/>
        </w:rPr>
        <w:t xml:space="preserve"> of </w:t>
      </w:r>
      <w:proofErr w:type="spellStart"/>
      <w:r w:rsidRPr="008B10A3">
        <w:rPr>
          <w:rFonts w:ascii="Swis721 Th BT" w:eastAsia="MS Mincho" w:hAnsi="Swis721 Th BT"/>
          <w:color w:val="404040" w:themeColor="text1" w:themeTint="BF"/>
          <w:sz w:val="23"/>
          <w:szCs w:val="24"/>
        </w:rPr>
        <w:t>Nutrition</w:t>
      </w:r>
      <w:proofErr w:type="spellEnd"/>
      <w:r w:rsidRPr="008B10A3">
        <w:rPr>
          <w:rFonts w:ascii="Swis721 Th BT" w:eastAsia="MS Mincho" w:hAnsi="Swis721 Th BT"/>
          <w:color w:val="404040" w:themeColor="text1" w:themeTint="BF"/>
          <w:sz w:val="23"/>
          <w:szCs w:val="24"/>
        </w:rPr>
        <w:t xml:space="preserve"> </w:t>
      </w:r>
      <w:proofErr w:type="spellStart"/>
      <w:r w:rsidRPr="008B10A3">
        <w:rPr>
          <w:rFonts w:ascii="Swis721 Th BT" w:eastAsia="MS Mincho" w:hAnsi="Swis721 Th BT"/>
          <w:color w:val="404040" w:themeColor="text1" w:themeTint="BF"/>
          <w:sz w:val="23"/>
          <w:szCs w:val="24"/>
        </w:rPr>
        <w:t>and</w:t>
      </w:r>
      <w:proofErr w:type="spellEnd"/>
      <w:r w:rsidRPr="008B10A3">
        <w:rPr>
          <w:rFonts w:ascii="Swis721 Th BT" w:eastAsia="MS Mincho" w:hAnsi="Swis721 Th BT"/>
          <w:color w:val="404040" w:themeColor="text1" w:themeTint="BF"/>
          <w:sz w:val="23"/>
          <w:szCs w:val="24"/>
        </w:rPr>
        <w:t xml:space="preserve"> </w:t>
      </w:r>
      <w:proofErr w:type="spellStart"/>
      <w:r w:rsidRPr="008B10A3">
        <w:rPr>
          <w:rFonts w:ascii="Swis721 Th BT" w:eastAsia="MS Mincho" w:hAnsi="Swis721 Th BT"/>
          <w:color w:val="404040" w:themeColor="text1" w:themeTint="BF"/>
          <w:sz w:val="23"/>
          <w:szCs w:val="24"/>
        </w:rPr>
        <w:t>Exercise</w:t>
      </w:r>
      <w:proofErr w:type="spellEnd"/>
      <w:r w:rsidRPr="008B10A3">
        <w:rPr>
          <w:rFonts w:ascii="Swis721 Th BT" w:eastAsia="MS Mincho" w:hAnsi="Swis721 Th BT"/>
          <w:color w:val="404040" w:themeColor="text1" w:themeTint="BF"/>
          <w:sz w:val="23"/>
          <w:szCs w:val="24"/>
        </w:rPr>
        <w:t xml:space="preserve"> </w:t>
      </w:r>
      <w:proofErr w:type="spellStart"/>
      <w:r w:rsidRPr="008B10A3">
        <w:rPr>
          <w:rFonts w:ascii="Swis721 Th BT" w:eastAsia="MS Mincho" w:hAnsi="Swis721 Th BT"/>
          <w:color w:val="404040" w:themeColor="text1" w:themeTint="BF"/>
          <w:sz w:val="23"/>
          <w:szCs w:val="24"/>
        </w:rPr>
        <w:t>Sciences</w:t>
      </w:r>
      <w:proofErr w:type="spellEnd"/>
      <w:r w:rsidRPr="008B10A3">
        <w:rPr>
          <w:rFonts w:ascii="Swis721 Th BT" w:eastAsia="MS Mincho" w:hAnsi="Swis721 Th BT"/>
          <w:color w:val="404040" w:themeColor="text1" w:themeTint="BF"/>
          <w:sz w:val="23"/>
          <w:szCs w:val="24"/>
        </w:rPr>
        <w:t xml:space="preserve">, Linus Pauling </w:t>
      </w:r>
      <w:proofErr w:type="spellStart"/>
      <w:r w:rsidRPr="008B10A3">
        <w:rPr>
          <w:rFonts w:ascii="Swis721 Th BT" w:eastAsia="MS Mincho" w:hAnsi="Swis721 Th BT"/>
          <w:color w:val="404040" w:themeColor="text1" w:themeTint="BF"/>
          <w:sz w:val="23"/>
          <w:szCs w:val="24"/>
        </w:rPr>
        <w:t>Institute</w:t>
      </w:r>
      <w:proofErr w:type="spellEnd"/>
      <w:r w:rsidRPr="008B10A3">
        <w:rPr>
          <w:rFonts w:ascii="Swis721 Th BT" w:eastAsia="MS Mincho" w:hAnsi="Swis721 Th BT"/>
          <w:color w:val="404040" w:themeColor="text1" w:themeTint="BF"/>
          <w:sz w:val="23"/>
          <w:szCs w:val="24"/>
        </w:rPr>
        <w:t xml:space="preserve">, Estados Unidos, a suplementação de vitamina C e </w:t>
      </w:r>
      <w:proofErr w:type="spellStart"/>
      <w:r w:rsidRPr="008B10A3">
        <w:rPr>
          <w:rFonts w:ascii="Swis721 Th BT" w:eastAsia="MS Mincho" w:hAnsi="Swis721 Th BT"/>
          <w:color w:val="404040" w:themeColor="text1" w:themeTint="BF"/>
          <w:sz w:val="23"/>
          <w:szCs w:val="24"/>
        </w:rPr>
        <w:t>E</w:t>
      </w:r>
      <w:proofErr w:type="spellEnd"/>
      <w:r w:rsidRPr="008B10A3">
        <w:rPr>
          <w:rFonts w:ascii="Swis721 Th BT" w:eastAsia="MS Mincho" w:hAnsi="Swis721 Th BT"/>
          <w:color w:val="404040" w:themeColor="text1" w:themeTint="BF"/>
          <w:sz w:val="23"/>
          <w:szCs w:val="24"/>
        </w:rPr>
        <w:t xml:space="preserve"> preveniu o aumento da peroxidação lipídica em corredores de maratona.</w:t>
      </w: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Pr="008B10A3" w:rsidRDefault="008B10A3" w:rsidP="008B10A3">
      <w:pPr>
        <w:ind w:right="-1"/>
        <w:jc w:val="both"/>
        <w:rPr>
          <w:rFonts w:ascii="Swis721 Th BT" w:eastAsia="MS Mincho" w:hAnsi="Swis721 Th BT"/>
          <w:b/>
          <w:color w:val="404040" w:themeColor="text1" w:themeTint="BF"/>
          <w:sz w:val="23"/>
          <w:szCs w:val="24"/>
        </w:rPr>
      </w:pPr>
      <w:r w:rsidRPr="008B10A3">
        <w:rPr>
          <w:rFonts w:ascii="Swis721 Th BT" w:eastAsia="MS Mincho" w:hAnsi="Swis721 Th BT"/>
          <w:b/>
          <w:color w:val="404040" w:themeColor="text1" w:themeTint="BF"/>
          <w:sz w:val="23"/>
          <w:szCs w:val="24"/>
        </w:rPr>
        <w:t>Vitamina C e Exercício Intenso e Prolongado (Thompson et al., 2001) (Estudo 3)</w:t>
      </w:r>
    </w:p>
    <w:p w:rsidR="008B10A3" w:rsidRP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A suplementação por 2 semanas de 200 mg de vitamina C 2 vezes ao dia promoveu em atletas com protocolo de exercício intenso e prolongado: atenuação do aumento de MDA e dor muscular, recuperação muscular mais rápida e redução dos níveis de IL-6 2 horas após os exercícios.</w:t>
      </w:r>
    </w:p>
    <w:p w:rsidR="008B10A3" w:rsidRPr="008B10A3" w:rsidRDefault="008B10A3" w:rsidP="008B10A3">
      <w:pPr>
        <w:ind w:right="-1"/>
        <w:jc w:val="both"/>
        <w:rPr>
          <w:rFonts w:ascii="Swis721 Th BT" w:eastAsia="MS Mincho" w:hAnsi="Swis721 Th BT"/>
          <w:color w:val="404040" w:themeColor="text1" w:themeTint="BF"/>
          <w:sz w:val="23"/>
          <w:szCs w:val="24"/>
        </w:rPr>
      </w:pPr>
    </w:p>
    <w:p w:rsidR="008B10A3" w:rsidRPr="008B10A3" w:rsidRDefault="008B10A3" w:rsidP="008B10A3">
      <w:pPr>
        <w:ind w:right="-1"/>
        <w:jc w:val="both"/>
        <w:rPr>
          <w:rFonts w:ascii="Swis721 Th BT" w:eastAsia="MS Mincho" w:hAnsi="Swis721 Th BT"/>
          <w:b/>
          <w:color w:val="404040" w:themeColor="text1" w:themeTint="BF"/>
          <w:sz w:val="23"/>
          <w:szCs w:val="24"/>
        </w:rPr>
      </w:pPr>
      <w:r w:rsidRPr="008B10A3">
        <w:rPr>
          <w:rFonts w:ascii="Swis721 Th BT" w:eastAsia="MS Mincho" w:hAnsi="Swis721 Th BT"/>
          <w:b/>
          <w:color w:val="404040" w:themeColor="text1" w:themeTint="BF"/>
          <w:sz w:val="23"/>
          <w:szCs w:val="24"/>
        </w:rPr>
        <w:t xml:space="preserve">Vitamina C e Exercício Intenso, Prolongado e Não habitual (Thompson et al., 2003) </w:t>
      </w:r>
    </w:p>
    <w:p w:rsidR="008B10A3" w:rsidRDefault="008B10A3" w:rsidP="008B10A3">
      <w:pPr>
        <w:ind w:right="-1"/>
        <w:jc w:val="both"/>
        <w:rPr>
          <w:rFonts w:ascii="Swis721 Th BT" w:eastAsia="MS Mincho" w:hAnsi="Swis721 Th BT"/>
          <w:color w:val="404040" w:themeColor="text1" w:themeTint="BF"/>
          <w:sz w:val="23"/>
          <w:szCs w:val="24"/>
        </w:rPr>
      </w:pPr>
      <w:r w:rsidRPr="008B10A3">
        <w:rPr>
          <w:rFonts w:ascii="Swis721 Th BT" w:eastAsia="MS Mincho" w:hAnsi="Swis721 Th BT"/>
          <w:color w:val="404040" w:themeColor="text1" w:themeTint="BF"/>
          <w:sz w:val="23"/>
          <w:szCs w:val="24"/>
        </w:rPr>
        <w:t>- A suplementação de vitamina C pós-exercício 200 mg, mais 1 vez no mesmo dia e 2 vezes nos 2 dias seguintes</w:t>
      </w:r>
      <w:r w:rsidR="00766D7A">
        <w:rPr>
          <w:rFonts w:ascii="Swis721 Th BT" w:eastAsia="MS Mincho" w:hAnsi="Swis721 Th BT"/>
          <w:color w:val="404040" w:themeColor="text1" w:themeTint="BF"/>
          <w:sz w:val="23"/>
          <w:szCs w:val="24"/>
        </w:rPr>
        <w:t>,</w:t>
      </w:r>
      <w:r w:rsidRPr="008B10A3">
        <w:rPr>
          <w:rFonts w:ascii="Swis721 Th BT" w:eastAsia="MS Mincho" w:hAnsi="Swis721 Th BT"/>
          <w:color w:val="404040" w:themeColor="text1" w:themeTint="BF"/>
          <w:sz w:val="23"/>
          <w:szCs w:val="24"/>
        </w:rPr>
        <w:t xml:space="preserve"> promoveu concentração elevada durante 3 dias pós-exercício.</w:t>
      </w: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Pr="006831A7" w:rsidRDefault="008B10A3" w:rsidP="008B10A3">
      <w:pPr>
        <w:pStyle w:val="Titulo"/>
      </w:pPr>
      <w:r>
        <w:t>Formulário</w:t>
      </w:r>
    </w:p>
    <w:p w:rsidR="008B10A3" w:rsidRDefault="008B10A3" w:rsidP="008B10A3">
      <w:pPr>
        <w:pStyle w:val="Corpo"/>
        <w:rPr>
          <w:b/>
          <w:i/>
          <w:sz w:val="24"/>
        </w:rPr>
      </w:pPr>
    </w:p>
    <w:p w:rsidR="008B10A3" w:rsidRPr="008B10A3" w:rsidRDefault="008B10A3" w:rsidP="008B10A3">
      <w:pPr>
        <w:pStyle w:val="Corpo"/>
        <w:rPr>
          <w:b/>
          <w:i/>
          <w:sz w:val="24"/>
        </w:rPr>
      </w:pPr>
      <w:r w:rsidRPr="008B10A3">
        <w:rPr>
          <w:b/>
          <w:i/>
        </w:rPr>
        <w:t xml:space="preserve">Cápsulas de Vitamina C e </w:t>
      </w:r>
      <w:proofErr w:type="spellStart"/>
      <w:r w:rsidRPr="008B10A3">
        <w:rPr>
          <w:b/>
          <w:i/>
        </w:rPr>
        <w:t>E</w:t>
      </w:r>
      <w:proofErr w:type="spellEnd"/>
      <w:r w:rsidRPr="008B10A3">
        <w:rPr>
          <w:b/>
          <w:i/>
        </w:rPr>
        <w:t xml:space="preserve"> + Selênio </w:t>
      </w:r>
      <w:r>
        <w:rPr>
          <w:b/>
          <w:i/>
        </w:rPr>
        <w:t>(Estudo 1)</w:t>
      </w:r>
    </w:p>
    <w:p w:rsidR="008B10A3" w:rsidRPr="00C30C20" w:rsidRDefault="008B10A3" w:rsidP="008B10A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8B10A3" w:rsidRPr="00C87A84" w:rsidRDefault="008B10A3" w:rsidP="00232F31">
            <w:pPr>
              <w:pStyle w:val="Corpo"/>
              <w:jc w:val="center"/>
              <w:rPr>
                <w:b/>
                <w:color w:val="FFFFFF" w:themeColor="background1"/>
              </w:rPr>
            </w:pPr>
            <w:r>
              <w:rPr>
                <w:b/>
                <w:color w:val="FFFFFF" w:themeColor="background1"/>
                <w:sz w:val="22"/>
              </w:rPr>
              <w:t>Associação</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A47833" w:rsidRDefault="008B10A3" w:rsidP="00232F31">
            <w:pPr>
              <w:jc w:val="center"/>
              <w:rPr>
                <w:rFonts w:ascii="Swis721 Th BT" w:hAnsi="Swis721 Th BT"/>
                <w:i/>
                <w:color w:val="404040" w:themeColor="text1" w:themeTint="BF"/>
                <w:sz w:val="23"/>
                <w:szCs w:val="20"/>
              </w:rPr>
            </w:pPr>
            <w:r>
              <w:rPr>
                <w:rFonts w:ascii="Swis721 Th BT" w:hAnsi="Swis721 Th BT"/>
                <w:color w:val="404040" w:themeColor="text1" w:themeTint="BF"/>
                <w:sz w:val="23"/>
                <w:szCs w:val="20"/>
              </w:rPr>
              <w:t xml:space="preserve">Vitamina C </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120 mg</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5B235D" w:rsidRDefault="008B10A3" w:rsidP="008B10A3">
            <w:pPr>
              <w:jc w:val="center"/>
              <w:rPr>
                <w:rFonts w:ascii="Swis721 Th BT" w:hAnsi="Swis721 Th BT"/>
                <w:i/>
                <w:color w:val="404040" w:themeColor="text1" w:themeTint="BF"/>
                <w:sz w:val="23"/>
                <w:szCs w:val="20"/>
              </w:rPr>
            </w:pPr>
            <w:r>
              <w:rPr>
                <w:rFonts w:ascii="Swis721 Th BT" w:hAnsi="Swis721 Th BT"/>
                <w:color w:val="404040" w:themeColor="text1" w:themeTint="BF"/>
                <w:sz w:val="23"/>
                <w:szCs w:val="20"/>
              </w:rPr>
              <w:t>Vitamina E</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 xml:space="preserve"> 20 mg</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5B235D" w:rsidRDefault="008B10A3" w:rsidP="008B10A3">
            <w:pPr>
              <w:jc w:val="center"/>
              <w:rPr>
                <w:rFonts w:ascii="Swis721 Th BT" w:hAnsi="Swis721 Th BT"/>
                <w:i/>
                <w:color w:val="404040" w:themeColor="text1" w:themeTint="BF"/>
                <w:sz w:val="23"/>
                <w:szCs w:val="20"/>
              </w:rPr>
            </w:pPr>
            <w:r>
              <w:rPr>
                <w:rFonts w:ascii="Swis721 Th BT" w:hAnsi="Swis721 Th BT"/>
                <w:color w:val="404040" w:themeColor="text1" w:themeTint="BF"/>
                <w:sz w:val="23"/>
                <w:szCs w:val="20"/>
              </w:rPr>
              <w:t>L-</w:t>
            </w:r>
            <w:proofErr w:type="spellStart"/>
            <w:r>
              <w:rPr>
                <w:rFonts w:ascii="Swis721 Th BT" w:hAnsi="Swis721 Th BT"/>
                <w:color w:val="404040" w:themeColor="text1" w:themeTint="BF"/>
                <w:sz w:val="23"/>
                <w:szCs w:val="20"/>
              </w:rPr>
              <w:t>seleniometionina</w:t>
            </w:r>
            <w:proofErr w:type="spellEnd"/>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150 mg</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6D4FFA" w:rsidRDefault="008B10A3" w:rsidP="008B10A3">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qsp............................1 Cápsula</w:t>
            </w:r>
          </w:p>
        </w:tc>
      </w:tr>
    </w:tbl>
    <w:p w:rsidR="008B10A3" w:rsidRDefault="008B10A3" w:rsidP="008B10A3">
      <w:pPr>
        <w:spacing w:after="0"/>
        <w:ind w:right="-1"/>
      </w:pPr>
      <w:r>
        <w:rPr>
          <w:rFonts w:ascii="Swis721 Th BT" w:hAnsi="Swis721 Th BT"/>
          <w:color w:val="404040" w:themeColor="text1" w:themeTint="BF"/>
          <w:sz w:val="16"/>
          <w:szCs w:val="16"/>
        </w:rPr>
        <w:t xml:space="preserve">Administrar 1 cápsula ao dia ou conforme orientação médica. </w:t>
      </w:r>
    </w:p>
    <w:p w:rsidR="008B10A3" w:rsidRDefault="008B10A3" w:rsidP="008B10A3">
      <w:pPr>
        <w:ind w:right="-1"/>
        <w:rPr>
          <w:rFonts w:ascii="Swis721 Th BT" w:eastAsia="MS Mincho" w:hAnsi="Swis721 Th BT"/>
          <w:b/>
          <w:color w:val="0082B2"/>
          <w:sz w:val="40"/>
        </w:rPr>
      </w:pPr>
    </w:p>
    <w:p w:rsidR="008B10A3" w:rsidRPr="008B10A3" w:rsidRDefault="008B10A3" w:rsidP="008B10A3">
      <w:pPr>
        <w:pStyle w:val="Corpo"/>
        <w:rPr>
          <w:b/>
          <w:i/>
          <w:sz w:val="24"/>
        </w:rPr>
      </w:pPr>
      <w:r w:rsidRPr="008B10A3">
        <w:rPr>
          <w:b/>
          <w:i/>
        </w:rPr>
        <w:t xml:space="preserve">Cápsulas de Vitamina C e </w:t>
      </w:r>
      <w:proofErr w:type="spellStart"/>
      <w:r w:rsidRPr="008B10A3">
        <w:rPr>
          <w:b/>
          <w:i/>
        </w:rPr>
        <w:t>E</w:t>
      </w:r>
      <w:proofErr w:type="spellEnd"/>
      <w:r w:rsidRPr="008B10A3">
        <w:rPr>
          <w:b/>
          <w:i/>
        </w:rPr>
        <w:t xml:space="preserve"> </w:t>
      </w:r>
      <w:r>
        <w:rPr>
          <w:b/>
          <w:i/>
        </w:rPr>
        <w:t>(Estudo 2)</w:t>
      </w:r>
    </w:p>
    <w:p w:rsidR="008B10A3" w:rsidRPr="00C30C20" w:rsidRDefault="008B10A3" w:rsidP="008B10A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8B10A3" w:rsidRPr="00C87A84" w:rsidRDefault="008B10A3" w:rsidP="00232F31">
            <w:pPr>
              <w:pStyle w:val="Corpo"/>
              <w:jc w:val="center"/>
              <w:rPr>
                <w:b/>
                <w:color w:val="FFFFFF" w:themeColor="background1"/>
              </w:rPr>
            </w:pPr>
            <w:r>
              <w:rPr>
                <w:b/>
                <w:color w:val="FFFFFF" w:themeColor="background1"/>
                <w:sz w:val="22"/>
              </w:rPr>
              <w:t>Associação</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A47833" w:rsidRDefault="008B10A3" w:rsidP="00232F31">
            <w:pPr>
              <w:jc w:val="center"/>
              <w:rPr>
                <w:rFonts w:ascii="Swis721 Th BT" w:hAnsi="Swis721 Th BT"/>
                <w:i/>
                <w:color w:val="404040" w:themeColor="text1" w:themeTint="BF"/>
                <w:sz w:val="23"/>
                <w:szCs w:val="20"/>
              </w:rPr>
            </w:pPr>
            <w:r>
              <w:rPr>
                <w:rFonts w:ascii="Swis721 Th BT" w:hAnsi="Swis721 Th BT"/>
                <w:color w:val="404040" w:themeColor="text1" w:themeTint="BF"/>
                <w:sz w:val="23"/>
                <w:szCs w:val="20"/>
              </w:rPr>
              <w:t xml:space="preserve">Vitamina C </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120 mg</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5B235D" w:rsidRDefault="008B10A3" w:rsidP="00232F31">
            <w:pPr>
              <w:jc w:val="center"/>
              <w:rPr>
                <w:rFonts w:ascii="Swis721 Th BT" w:hAnsi="Swis721 Th BT"/>
                <w:i/>
                <w:color w:val="404040" w:themeColor="text1" w:themeTint="BF"/>
                <w:sz w:val="23"/>
                <w:szCs w:val="20"/>
              </w:rPr>
            </w:pPr>
            <w:r>
              <w:rPr>
                <w:rFonts w:ascii="Swis721 Th BT" w:hAnsi="Swis721 Th BT"/>
                <w:color w:val="404040" w:themeColor="text1" w:themeTint="BF"/>
                <w:sz w:val="23"/>
                <w:szCs w:val="20"/>
              </w:rPr>
              <w:t>Vitamina E</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 xml:space="preserve"> 20 mg</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6D4FFA" w:rsidRDefault="008B10A3" w:rsidP="00232F31">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qsp............................1 Cápsula</w:t>
            </w:r>
          </w:p>
        </w:tc>
      </w:tr>
    </w:tbl>
    <w:p w:rsidR="008B10A3" w:rsidRDefault="008B10A3" w:rsidP="008B10A3">
      <w:pPr>
        <w:spacing w:after="0"/>
        <w:ind w:right="-1"/>
      </w:pPr>
      <w:r>
        <w:rPr>
          <w:rFonts w:ascii="Swis721 Th BT" w:hAnsi="Swis721 Th BT"/>
          <w:color w:val="404040" w:themeColor="text1" w:themeTint="BF"/>
          <w:sz w:val="16"/>
          <w:szCs w:val="16"/>
        </w:rPr>
        <w:t xml:space="preserve">Administrar 1 cápsula ao dia ou conforme orientação médica. </w:t>
      </w:r>
    </w:p>
    <w:p w:rsidR="008B10A3" w:rsidRDefault="008B10A3" w:rsidP="008B10A3">
      <w:pPr>
        <w:ind w:right="-1"/>
        <w:rPr>
          <w:rFonts w:ascii="Swis721 Th BT" w:eastAsia="MS Mincho" w:hAnsi="Swis721 Th BT"/>
          <w:b/>
          <w:color w:val="0082B2"/>
          <w:sz w:val="40"/>
        </w:rPr>
      </w:pPr>
    </w:p>
    <w:p w:rsidR="008B10A3" w:rsidRPr="008B10A3" w:rsidRDefault="008B10A3" w:rsidP="008B10A3">
      <w:pPr>
        <w:pStyle w:val="Corpo"/>
        <w:rPr>
          <w:b/>
          <w:i/>
          <w:sz w:val="24"/>
        </w:rPr>
      </w:pPr>
      <w:r w:rsidRPr="008B10A3">
        <w:rPr>
          <w:b/>
          <w:i/>
        </w:rPr>
        <w:t xml:space="preserve">Cápsulas de Vitamina C e </w:t>
      </w:r>
      <w:proofErr w:type="spellStart"/>
      <w:r w:rsidRPr="008B10A3">
        <w:rPr>
          <w:b/>
          <w:i/>
        </w:rPr>
        <w:t>E</w:t>
      </w:r>
      <w:proofErr w:type="spellEnd"/>
      <w:r w:rsidRPr="008B10A3">
        <w:rPr>
          <w:b/>
          <w:i/>
        </w:rPr>
        <w:t xml:space="preserve"> </w:t>
      </w:r>
      <w:r>
        <w:rPr>
          <w:b/>
          <w:i/>
        </w:rPr>
        <w:t>(Estudo 3)</w:t>
      </w:r>
    </w:p>
    <w:p w:rsidR="008B10A3" w:rsidRPr="00C30C20" w:rsidRDefault="008B10A3" w:rsidP="008B10A3">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8B10A3" w:rsidRPr="00C87A84" w:rsidRDefault="008B10A3" w:rsidP="00232F31">
            <w:pPr>
              <w:pStyle w:val="Corpo"/>
              <w:jc w:val="center"/>
              <w:rPr>
                <w:b/>
                <w:color w:val="FFFFFF" w:themeColor="background1"/>
              </w:rPr>
            </w:pPr>
            <w:r>
              <w:rPr>
                <w:b/>
                <w:color w:val="FFFFFF" w:themeColor="background1"/>
                <w:sz w:val="22"/>
              </w:rPr>
              <w:t>Associação</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A47833" w:rsidRDefault="008B10A3" w:rsidP="008B10A3">
            <w:pPr>
              <w:jc w:val="center"/>
              <w:rPr>
                <w:rFonts w:ascii="Swis721 Th BT" w:hAnsi="Swis721 Th BT"/>
                <w:i/>
                <w:color w:val="404040" w:themeColor="text1" w:themeTint="BF"/>
                <w:sz w:val="23"/>
                <w:szCs w:val="20"/>
              </w:rPr>
            </w:pPr>
            <w:r>
              <w:rPr>
                <w:rFonts w:ascii="Swis721 Th BT" w:hAnsi="Swis721 Th BT"/>
                <w:color w:val="404040" w:themeColor="text1" w:themeTint="BF"/>
                <w:sz w:val="23"/>
                <w:szCs w:val="20"/>
              </w:rPr>
              <w:t xml:space="preserve">Vitamina C </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200 mg</w:t>
            </w:r>
          </w:p>
        </w:tc>
      </w:tr>
      <w:tr w:rsidR="008B10A3"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8B10A3" w:rsidRPr="006D4FFA" w:rsidRDefault="008B10A3" w:rsidP="00232F31">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qsp............................1 Cápsula</w:t>
            </w:r>
          </w:p>
        </w:tc>
      </w:tr>
    </w:tbl>
    <w:p w:rsidR="008B10A3" w:rsidRDefault="008B10A3" w:rsidP="008B10A3">
      <w:pPr>
        <w:spacing w:after="0"/>
        <w:ind w:right="-1"/>
        <w:rPr>
          <w:rFonts w:ascii="Swis721 Th BT" w:hAnsi="Swis721 Th BT"/>
          <w:color w:val="404040" w:themeColor="text1" w:themeTint="BF"/>
          <w:sz w:val="16"/>
          <w:szCs w:val="16"/>
        </w:rPr>
      </w:pPr>
      <w:r>
        <w:rPr>
          <w:rFonts w:ascii="Swis721 Th BT" w:hAnsi="Swis721 Th BT"/>
          <w:color w:val="404040" w:themeColor="text1" w:themeTint="BF"/>
          <w:sz w:val="16"/>
          <w:szCs w:val="16"/>
        </w:rPr>
        <w:t xml:space="preserve">Administrar 1 cápsula duas vezes ao dia ou conforme orientação </w:t>
      </w:r>
    </w:p>
    <w:p w:rsidR="008B10A3" w:rsidRDefault="008B10A3" w:rsidP="008B10A3">
      <w:pPr>
        <w:spacing w:after="0"/>
        <w:ind w:right="-1"/>
      </w:pPr>
      <w:proofErr w:type="gramStart"/>
      <w:r>
        <w:rPr>
          <w:rFonts w:ascii="Swis721 Th BT" w:hAnsi="Swis721 Th BT"/>
          <w:color w:val="404040" w:themeColor="text1" w:themeTint="BF"/>
          <w:sz w:val="16"/>
          <w:szCs w:val="16"/>
        </w:rPr>
        <w:t>médica</w:t>
      </w:r>
      <w:proofErr w:type="gramEnd"/>
      <w:r>
        <w:rPr>
          <w:rFonts w:ascii="Swis721 Th BT" w:hAnsi="Swis721 Th BT"/>
          <w:color w:val="404040" w:themeColor="text1" w:themeTint="BF"/>
          <w:sz w:val="16"/>
          <w:szCs w:val="16"/>
        </w:rPr>
        <w:t xml:space="preserve">. </w:t>
      </w:r>
    </w:p>
    <w:p w:rsidR="008B10A3" w:rsidRDefault="008B10A3" w:rsidP="008B10A3">
      <w:pPr>
        <w:ind w:right="-1"/>
        <w:rPr>
          <w:rFonts w:ascii="Swis721 Th BT" w:eastAsia="MS Mincho" w:hAnsi="Swis721 Th BT"/>
          <w:b/>
          <w:color w:val="0082B2"/>
          <w:sz w:val="40"/>
        </w:rPr>
      </w:pPr>
    </w:p>
    <w:p w:rsidR="008B10A3" w:rsidRDefault="008B10A3"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Pr="008311D8" w:rsidRDefault="00F01201" w:rsidP="00F01201">
      <w:pPr>
        <w:pStyle w:val="Ttulo1"/>
      </w:pPr>
      <w:bookmarkStart w:id="45" w:name="_Toc25764872"/>
      <w:r>
        <w:t>Tiamina</w:t>
      </w:r>
      <w:bookmarkEnd w:id="45"/>
    </w:p>
    <w:p w:rsidR="00F01201" w:rsidRDefault="00F01201" w:rsidP="00F01201">
      <w:pPr>
        <w:ind w:right="-1"/>
        <w:jc w:val="center"/>
        <w:rPr>
          <w:rFonts w:ascii="Swis721 Th BT" w:eastAsia="MS Mincho" w:hAnsi="Swis721 Th BT"/>
          <w:b/>
          <w:color w:val="0082B2"/>
          <w:sz w:val="40"/>
        </w:rPr>
      </w:pPr>
      <w:r w:rsidRPr="00977BF4">
        <w:rPr>
          <w:rFonts w:ascii="Swis721 Th BT" w:eastAsia="MS Mincho" w:hAnsi="Swis721 Th BT"/>
          <w:b/>
          <w:color w:val="0082B2"/>
          <w:sz w:val="40"/>
        </w:rPr>
        <w:t>Apresenta Efeitos Benéficos na Redução da Fadiga e Melhora do Metabolismo de Carboidratos</w:t>
      </w:r>
    </w:p>
    <w:p w:rsidR="00F01201" w:rsidRPr="00977BF4" w:rsidRDefault="00F01201" w:rsidP="00F01201">
      <w:pPr>
        <w:pStyle w:val="Corpo"/>
      </w:pPr>
      <w:r w:rsidRPr="00977BF4">
        <w:t xml:space="preserve">Este estudo avaliou os efeitos do treino de resistência associado à suplementação com tiamina </w:t>
      </w:r>
      <w:r>
        <w:t>na fadiga durante os exercícios (</w:t>
      </w:r>
      <w:proofErr w:type="spellStart"/>
      <w:r>
        <w:t>Choi</w:t>
      </w:r>
      <w:proofErr w:type="spellEnd"/>
      <w:r>
        <w:t xml:space="preserve"> </w:t>
      </w:r>
      <w:r>
        <w:rPr>
          <w:i/>
        </w:rPr>
        <w:t xml:space="preserve">et al. </w:t>
      </w:r>
      <w:r>
        <w:t>2013).</w:t>
      </w:r>
    </w:p>
    <w:p w:rsidR="00F01201" w:rsidRDefault="00F01201" w:rsidP="00F01201">
      <w:pPr>
        <w:pStyle w:val="Corpo"/>
        <w:rPr>
          <w:sz w:val="24"/>
        </w:rPr>
      </w:pPr>
      <w:r>
        <w:rPr>
          <w:noProof/>
          <w:lang w:eastAsia="pt-BR"/>
        </w:rPr>
        <mc:AlternateContent>
          <mc:Choice Requires="wps">
            <w:drawing>
              <wp:anchor distT="0" distB="0" distL="114300" distR="114300" simplePos="0" relativeHeight="252564480" behindDoc="0" locked="0" layoutInCell="1" allowOverlap="1" wp14:anchorId="4D0ADBBA" wp14:editId="349C5EE4">
                <wp:simplePos x="0" y="0"/>
                <wp:positionH relativeFrom="margin">
                  <wp:align>center</wp:align>
                </wp:positionH>
                <wp:positionV relativeFrom="paragraph">
                  <wp:posOffset>97155</wp:posOffset>
                </wp:positionV>
                <wp:extent cx="4850130" cy="518160"/>
                <wp:effectExtent l="0" t="0" r="26670" b="15240"/>
                <wp:wrapNone/>
                <wp:docPr id="775" name="Caixa de texto 7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977BF4" w:rsidRDefault="00E06D27" w:rsidP="00F01201">
                            <w:pPr>
                              <w:jc w:val="center"/>
                              <w:rPr>
                                <w:rFonts w:ascii="Swis721 Th BT" w:hAnsi="Swis721 Th BT"/>
                                <w:sz w:val="23"/>
                                <w:szCs w:val="23"/>
                              </w:rPr>
                            </w:pPr>
                            <w:r w:rsidRPr="00977BF4">
                              <w:rPr>
                                <w:rFonts w:ascii="Swis721 Th BT" w:hAnsi="Swis721 Th BT"/>
                                <w:sz w:val="23"/>
                                <w:szCs w:val="23"/>
                              </w:rPr>
                              <w:t xml:space="preserve">Nove estudantes da </w:t>
                            </w:r>
                            <w:r w:rsidRPr="00977BF4">
                              <w:rPr>
                                <w:rFonts w:ascii="Swis721 Th BT" w:hAnsi="Swis721 Th BT"/>
                                <w:i/>
                                <w:sz w:val="23"/>
                                <w:szCs w:val="23"/>
                              </w:rPr>
                              <w:t xml:space="preserve">K </w:t>
                            </w:r>
                            <w:proofErr w:type="spellStart"/>
                            <w:r w:rsidRPr="00977BF4">
                              <w:rPr>
                                <w:rFonts w:ascii="Swis721 Th BT" w:hAnsi="Swis721 Th BT"/>
                                <w:i/>
                                <w:sz w:val="23"/>
                                <w:szCs w:val="23"/>
                              </w:rPr>
                              <w:t>Women’s</w:t>
                            </w:r>
                            <w:proofErr w:type="spellEnd"/>
                            <w:r w:rsidRPr="00977BF4">
                              <w:rPr>
                                <w:rFonts w:ascii="Swis721 Th BT" w:hAnsi="Swis721 Th BT"/>
                                <w:i/>
                                <w:sz w:val="23"/>
                                <w:szCs w:val="23"/>
                              </w:rPr>
                              <w:t xml:space="preserve"> </w:t>
                            </w:r>
                            <w:proofErr w:type="spellStart"/>
                            <w:r w:rsidRPr="00977BF4">
                              <w:rPr>
                                <w:rFonts w:ascii="Swis721 Th BT" w:hAnsi="Swis721 Th BT"/>
                                <w:i/>
                                <w:sz w:val="23"/>
                                <w:szCs w:val="23"/>
                              </w:rPr>
                              <w:t>University</w:t>
                            </w:r>
                            <w:proofErr w:type="spellEnd"/>
                            <w:r w:rsidRPr="00977BF4">
                              <w:rPr>
                                <w:rFonts w:ascii="Swis721 Th BT" w:hAnsi="Swis721 Th BT"/>
                                <w:sz w:val="23"/>
                                <w:szCs w:val="23"/>
                              </w:rPr>
                              <w:t xml:space="preserve"> passaram por três tratamentos cruzados</w:t>
                            </w:r>
                            <w:r>
                              <w:rPr>
                                <w:rFonts w:ascii="Swis721 Th BT" w:hAnsi="Swis721 Th BT"/>
                                <w:sz w:val="23"/>
                                <w:szCs w:val="23"/>
                              </w:rPr>
                              <w:t xml:space="preserve"> durante 4 semanas</w:t>
                            </w:r>
                            <w:r w:rsidRPr="00977BF4">
                              <w:rPr>
                                <w:rFonts w:ascii="Swis721 Th BT" w:hAnsi="Swis721 Th BT"/>
                                <w:sz w:val="23"/>
                                <w:szCs w:val="23"/>
                              </w:rPr>
                              <w:t>:</w:t>
                            </w:r>
                          </w:p>
                          <w:p w:rsidR="00E06D27" w:rsidRPr="009D65A4" w:rsidRDefault="00E06D27" w:rsidP="00F01201">
                            <w:pPr>
                              <w:jc w:val="center"/>
                              <w:rPr>
                                <w:rFonts w:ascii="Swis721 Th BT" w:hAnsi="Swis721 Th BT"/>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ADBBA" id="Caixa de texto 775" o:spid="_x0000_s1265" type="#_x0000_t202" style="position:absolute;left:0;text-align:left;margin-left:0;margin-top:7.65pt;width:381.9pt;height:40.8pt;z-index:252564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" fillcolor="white [3212]" strokecolor="#ff8501">
                <v:textbox>
                  <w:txbxContent>
                    <w:p w:rsidR="00E06D27" w:rsidRPr="00977BF4" w:rsidRDefault="00E06D27" w:rsidP="00F01201">
                      <w:pPr>
                        <w:jc w:val="center"/>
                        <w:rPr>
                          <w:rFonts w:ascii="Swis721 Th BT" w:hAnsi="Swis721 Th BT"/>
                          <w:sz w:val="23"/>
                          <w:szCs w:val="23"/>
                        </w:rPr>
                      </w:pPr>
                      <w:r w:rsidRPr="00977BF4">
                        <w:rPr>
                          <w:rFonts w:ascii="Swis721 Th BT" w:hAnsi="Swis721 Th BT"/>
                          <w:sz w:val="23"/>
                          <w:szCs w:val="23"/>
                        </w:rPr>
                        <w:t xml:space="preserve">Nove estudantes da </w:t>
                      </w:r>
                      <w:r w:rsidRPr="00977BF4">
                        <w:rPr>
                          <w:rFonts w:ascii="Swis721 Th BT" w:hAnsi="Swis721 Th BT"/>
                          <w:i/>
                          <w:sz w:val="23"/>
                          <w:szCs w:val="23"/>
                        </w:rPr>
                        <w:t xml:space="preserve">K </w:t>
                      </w:r>
                      <w:proofErr w:type="spellStart"/>
                      <w:r w:rsidRPr="00977BF4">
                        <w:rPr>
                          <w:rFonts w:ascii="Swis721 Th BT" w:hAnsi="Swis721 Th BT"/>
                          <w:i/>
                          <w:sz w:val="23"/>
                          <w:szCs w:val="23"/>
                        </w:rPr>
                        <w:t>Women’s</w:t>
                      </w:r>
                      <w:proofErr w:type="spellEnd"/>
                      <w:r w:rsidRPr="00977BF4">
                        <w:rPr>
                          <w:rFonts w:ascii="Swis721 Th BT" w:hAnsi="Swis721 Th BT"/>
                          <w:i/>
                          <w:sz w:val="23"/>
                          <w:szCs w:val="23"/>
                        </w:rPr>
                        <w:t xml:space="preserve"> </w:t>
                      </w:r>
                      <w:proofErr w:type="spellStart"/>
                      <w:r w:rsidRPr="00977BF4">
                        <w:rPr>
                          <w:rFonts w:ascii="Swis721 Th BT" w:hAnsi="Swis721 Th BT"/>
                          <w:i/>
                          <w:sz w:val="23"/>
                          <w:szCs w:val="23"/>
                        </w:rPr>
                        <w:t>University</w:t>
                      </w:r>
                      <w:proofErr w:type="spellEnd"/>
                      <w:r w:rsidRPr="00977BF4">
                        <w:rPr>
                          <w:rFonts w:ascii="Swis721 Th BT" w:hAnsi="Swis721 Th BT"/>
                          <w:sz w:val="23"/>
                          <w:szCs w:val="23"/>
                        </w:rPr>
                        <w:t xml:space="preserve"> passaram por três tratamentos cruzados</w:t>
                      </w:r>
                      <w:r>
                        <w:rPr>
                          <w:rFonts w:ascii="Swis721 Th BT" w:hAnsi="Swis721 Th BT"/>
                          <w:sz w:val="23"/>
                          <w:szCs w:val="23"/>
                        </w:rPr>
                        <w:t xml:space="preserve"> durante 4 semanas</w:t>
                      </w:r>
                      <w:r w:rsidRPr="00977BF4">
                        <w:rPr>
                          <w:rFonts w:ascii="Swis721 Th BT" w:hAnsi="Swis721 Th BT"/>
                          <w:sz w:val="23"/>
                          <w:szCs w:val="23"/>
                        </w:rPr>
                        <w:t>:</w:t>
                      </w:r>
                    </w:p>
                    <w:p w:rsidR="00E06D27" w:rsidRPr="009D65A4" w:rsidRDefault="00E06D27" w:rsidP="00F01201">
                      <w:pPr>
                        <w:jc w:val="center"/>
                        <w:rPr>
                          <w:rFonts w:ascii="Swis721 Th BT" w:hAnsi="Swis721 Th BT"/>
                          <w:sz w:val="23"/>
                          <w:szCs w:val="23"/>
                        </w:rPr>
                      </w:pPr>
                    </w:p>
                  </w:txbxContent>
                </v:textbox>
                <w10:wrap anchorx="margin"/>
              </v:shape>
            </w:pict>
          </mc:Fallback>
        </mc:AlternateContent>
      </w:r>
      <w:r>
        <w:rPr>
          <w:sz w:val="24"/>
        </w:rPr>
        <w:br/>
      </w:r>
    </w:p>
    <w:p w:rsidR="00F01201" w:rsidRDefault="00F01201" w:rsidP="00F01201">
      <w:pPr>
        <w:pStyle w:val="Corpo"/>
      </w:pPr>
    </w:p>
    <w:p w:rsidR="00F01201" w:rsidRDefault="00F01201" w:rsidP="00F01201">
      <w:pPr>
        <w:pStyle w:val="Corpo"/>
      </w:pPr>
    </w:p>
    <w:p w:rsidR="00F01201" w:rsidRDefault="00F01201" w:rsidP="00F01201">
      <w:pPr>
        <w:pStyle w:val="Corpo"/>
      </w:pPr>
      <w:r>
        <w:rPr>
          <w:noProof/>
          <w:lang w:eastAsia="pt-BR"/>
        </w:rPr>
        <mc:AlternateContent>
          <mc:Choice Requires="wps">
            <w:drawing>
              <wp:anchor distT="0" distB="0" distL="114300" distR="114300" simplePos="0" relativeHeight="252566528" behindDoc="0" locked="0" layoutInCell="1" allowOverlap="1" wp14:anchorId="6DF10F04" wp14:editId="53DA0383">
                <wp:simplePos x="0" y="0"/>
                <wp:positionH relativeFrom="column">
                  <wp:posOffset>4798060</wp:posOffset>
                </wp:positionH>
                <wp:positionV relativeFrom="paragraph">
                  <wp:posOffset>10795</wp:posOffset>
                </wp:positionV>
                <wp:extent cx="226695" cy="138430"/>
                <wp:effectExtent l="0" t="0" r="1905" b="0"/>
                <wp:wrapNone/>
                <wp:docPr id="776" name="Triângulo isósceles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E101E" id="Triângulo isósceles 776" o:spid="_x0000_s1026" type="#_x0000_t5" style="position:absolute;margin-left:377.8pt;margin-top:.85pt;width:17.85pt;height:10.9pt;flip:y;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LULyA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" fillcolor="#d8d8d8 [2732]" stroked="f"/>
            </w:pict>
          </mc:Fallback>
        </mc:AlternateContent>
      </w:r>
      <w:r w:rsidRPr="00977BF4">
        <w:rPr>
          <w:noProof/>
          <w:sz w:val="20"/>
          <w:lang w:eastAsia="pt-BR"/>
        </w:rPr>
        <mc:AlternateContent>
          <mc:Choice Requires="wps">
            <w:drawing>
              <wp:anchor distT="0" distB="0" distL="114300" distR="114300" simplePos="0" relativeHeight="252569600" behindDoc="0" locked="0" layoutInCell="1" allowOverlap="1" wp14:anchorId="6DC5AA8E" wp14:editId="532CEDFD">
                <wp:simplePos x="0" y="0"/>
                <wp:positionH relativeFrom="margin">
                  <wp:posOffset>2841625</wp:posOffset>
                </wp:positionH>
                <wp:positionV relativeFrom="paragraph">
                  <wp:posOffset>5080</wp:posOffset>
                </wp:positionV>
                <wp:extent cx="226695" cy="138430"/>
                <wp:effectExtent l="0" t="0" r="1905" b="0"/>
                <wp:wrapNone/>
                <wp:docPr id="786" name="Triângulo isósceles 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38FB4" id="Triângulo isósceles 786" o:spid="_x0000_s1026" type="#_x0000_t5" style="position:absolute;margin-left:223.75pt;margin-top:.4pt;width:17.85pt;height:10.9pt;flip:y;z-index:252569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" fillcolor="#d8d8d8 [2732]" stroked="f">
                <w10:wrap anchorx="margin"/>
              </v:shape>
            </w:pict>
          </mc:Fallback>
        </mc:AlternateContent>
      </w:r>
      <w:r>
        <w:rPr>
          <w:noProof/>
          <w:lang w:eastAsia="pt-BR"/>
        </w:rPr>
        <mc:AlternateContent>
          <mc:Choice Requires="wps">
            <w:drawing>
              <wp:anchor distT="0" distB="0" distL="114300" distR="114300" simplePos="0" relativeHeight="252567552" behindDoc="0" locked="0" layoutInCell="1" allowOverlap="1" wp14:anchorId="7DB2EC08" wp14:editId="5415E90A">
                <wp:simplePos x="0" y="0"/>
                <wp:positionH relativeFrom="column">
                  <wp:posOffset>904875</wp:posOffset>
                </wp:positionH>
                <wp:positionV relativeFrom="paragraph">
                  <wp:posOffset>10795</wp:posOffset>
                </wp:positionV>
                <wp:extent cx="226695" cy="138430"/>
                <wp:effectExtent l="0" t="0" r="1905" b="0"/>
                <wp:wrapNone/>
                <wp:docPr id="777" name="Triângulo isósceles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A3C582" id="Triângulo isósceles 777" o:spid="_x0000_s1026" type="#_x0000_t5" style="position:absolute;margin-left:71.25pt;margin-top:.85pt;width:17.85pt;height:10.9pt;flip:y;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O1vyA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" fillcolor="#d8d8d8 [2732]" stroked="f"/>
            </w:pict>
          </mc:Fallback>
        </mc:AlternateContent>
      </w:r>
    </w:p>
    <w:p w:rsidR="00F01201" w:rsidRDefault="00F01201" w:rsidP="00F01201">
      <w:pPr>
        <w:pStyle w:val="Corpo"/>
      </w:pPr>
      <w:r w:rsidRPr="00977BF4">
        <w:rPr>
          <w:noProof/>
          <w:sz w:val="20"/>
          <w:lang w:eastAsia="pt-BR"/>
        </w:rPr>
        <mc:AlternateContent>
          <mc:Choice Requires="wps">
            <w:drawing>
              <wp:anchor distT="0" distB="0" distL="114300" distR="114300" simplePos="0" relativeHeight="252570624" behindDoc="0" locked="0" layoutInCell="1" allowOverlap="1" wp14:anchorId="679A0178" wp14:editId="1A373475">
                <wp:simplePos x="0" y="0"/>
                <wp:positionH relativeFrom="margin">
                  <wp:posOffset>2129790</wp:posOffset>
                </wp:positionH>
                <wp:positionV relativeFrom="paragraph">
                  <wp:posOffset>20320</wp:posOffset>
                </wp:positionV>
                <wp:extent cx="1695450" cy="952500"/>
                <wp:effectExtent l="0" t="0" r="19050" b="19050"/>
                <wp:wrapNone/>
                <wp:docPr id="787" name="Caixa de texto 7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952500"/>
                        </a:xfrm>
                        <a:prstGeom prst="rect">
                          <a:avLst/>
                        </a:prstGeom>
                        <a:solidFill>
                          <a:srgbClr val="FF8501"/>
                        </a:solidFill>
                        <a:ln w="9525">
                          <a:solidFill>
                            <a:srgbClr val="FF8501"/>
                          </a:solidFill>
                          <a:miter lim="800000"/>
                          <a:headEnd/>
                          <a:tailEnd/>
                        </a:ln>
                      </wps:spPr>
                      <wps:txbx>
                        <w:txbxContent>
                          <w:p w:rsidR="00E06D27" w:rsidRDefault="00E06D27" w:rsidP="00F012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F01201">
                            <w:pPr>
                              <w:spacing w:after="0" w:line="240" w:lineRule="auto"/>
                              <w:jc w:val="center"/>
                              <w:rPr>
                                <w:rFonts w:ascii="Swis721 Th BT" w:hAnsi="Swis721 Th BT"/>
                                <w:b/>
                                <w:color w:val="FFFFFF" w:themeColor="background1"/>
                                <w:sz w:val="12"/>
                                <w:szCs w:val="12"/>
                              </w:rPr>
                            </w:pPr>
                          </w:p>
                          <w:p w:rsidR="00E06D27" w:rsidRDefault="00E06D27" w:rsidP="00F01201">
                            <w:pPr>
                              <w:spacing w:after="0" w:line="240" w:lineRule="auto"/>
                              <w:jc w:val="center"/>
                              <w:rPr>
                                <w:rFonts w:ascii="Swis721 Th BT" w:hAnsi="Swis721 Th BT"/>
                                <w:color w:val="FFFFFF" w:themeColor="background1"/>
                                <w:sz w:val="23"/>
                                <w:szCs w:val="23"/>
                              </w:rPr>
                            </w:pPr>
                          </w:p>
                          <w:p w:rsidR="00E06D27" w:rsidRPr="006F3219" w:rsidRDefault="00E06D27" w:rsidP="00F01201">
                            <w:pPr>
                              <w:spacing w:after="0" w:line="240" w:lineRule="auto"/>
                              <w:jc w:val="center"/>
                              <w:rPr>
                                <w:rFonts w:ascii="Swis721 Th BT" w:hAnsi="Swis721 Th BT"/>
                                <w:b/>
                                <w:color w:val="FFFFFF" w:themeColor="background1"/>
                                <w:sz w:val="12"/>
                                <w:szCs w:val="12"/>
                              </w:rPr>
                            </w:pPr>
                            <w:r w:rsidRPr="00977BF4">
                              <w:rPr>
                                <w:rFonts w:ascii="Swis721 Th BT" w:hAnsi="Swis721 Th BT"/>
                                <w:color w:val="FFFFFF" w:themeColor="background1"/>
                                <w:sz w:val="23"/>
                                <w:szCs w:val="23"/>
                              </w:rPr>
                              <w:t>Treino de Resistência</w:t>
                            </w:r>
                          </w:p>
                          <w:p w:rsidR="00E06D27" w:rsidRPr="00190C3C" w:rsidRDefault="00E06D27" w:rsidP="00F01201">
                            <w:pPr>
                              <w:spacing w:after="0" w:line="240" w:lineRule="auto"/>
                              <w:jc w:val="center"/>
                              <w:rPr>
                                <w:rFonts w:ascii="Swis721 Th BT" w:hAnsi="Swis721 Th BT"/>
                                <w:b/>
                                <w:color w:val="FFFFFF" w:themeColor="background1"/>
                                <w:sz w:val="23"/>
                                <w:szCs w:val="23"/>
                              </w:rPr>
                            </w:pPr>
                          </w:p>
                          <w:p w:rsidR="00E06D27" w:rsidRPr="00190C3C" w:rsidRDefault="00E06D27" w:rsidP="00F01201">
                            <w:pPr>
                              <w:spacing w:after="0" w:line="240" w:lineRule="auto"/>
                              <w:jc w:val="center"/>
                              <w:rPr>
                                <w:rFonts w:ascii="Swis721 Th BT" w:hAnsi="Swis721 Th BT"/>
                                <w:b/>
                                <w:color w:val="FFFFFF" w:themeColor="background1"/>
                                <w:sz w:val="12"/>
                                <w:szCs w:val="12"/>
                              </w:rPr>
                            </w:pPr>
                          </w:p>
                          <w:p w:rsidR="00E06D27" w:rsidRDefault="00E06D27" w:rsidP="00F01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A0178" id="Caixa de texto 787" o:spid="_x0000_s1266" type="#_x0000_t202" style="position:absolute;left:0;text-align:left;margin-left:167.7pt;margin-top:1.6pt;width:133.5pt;height:75pt;z-index:25257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" fillcolor="#ff8501" strokecolor="#ff8501">
                <v:textbox>
                  <w:txbxContent>
                    <w:p w:rsidR="00E06D27" w:rsidRDefault="00E06D27" w:rsidP="00F012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F01201">
                      <w:pPr>
                        <w:spacing w:after="0" w:line="240" w:lineRule="auto"/>
                        <w:jc w:val="center"/>
                        <w:rPr>
                          <w:rFonts w:ascii="Swis721 Th BT" w:hAnsi="Swis721 Th BT"/>
                          <w:b/>
                          <w:color w:val="FFFFFF" w:themeColor="background1"/>
                          <w:sz w:val="12"/>
                          <w:szCs w:val="12"/>
                        </w:rPr>
                      </w:pPr>
                    </w:p>
                    <w:p w:rsidR="00E06D27" w:rsidRDefault="00E06D27" w:rsidP="00F01201">
                      <w:pPr>
                        <w:spacing w:after="0" w:line="240" w:lineRule="auto"/>
                        <w:jc w:val="center"/>
                        <w:rPr>
                          <w:rFonts w:ascii="Swis721 Th BT" w:hAnsi="Swis721 Th BT"/>
                          <w:color w:val="FFFFFF" w:themeColor="background1"/>
                          <w:sz w:val="23"/>
                          <w:szCs w:val="23"/>
                        </w:rPr>
                      </w:pPr>
                    </w:p>
                    <w:p w:rsidR="00E06D27" w:rsidRPr="006F3219" w:rsidRDefault="00E06D27" w:rsidP="00F01201">
                      <w:pPr>
                        <w:spacing w:after="0" w:line="240" w:lineRule="auto"/>
                        <w:jc w:val="center"/>
                        <w:rPr>
                          <w:rFonts w:ascii="Swis721 Th BT" w:hAnsi="Swis721 Th BT"/>
                          <w:b/>
                          <w:color w:val="FFFFFF" w:themeColor="background1"/>
                          <w:sz w:val="12"/>
                          <w:szCs w:val="12"/>
                        </w:rPr>
                      </w:pPr>
                      <w:r w:rsidRPr="00977BF4">
                        <w:rPr>
                          <w:rFonts w:ascii="Swis721 Th BT" w:hAnsi="Swis721 Th BT"/>
                          <w:color w:val="FFFFFF" w:themeColor="background1"/>
                          <w:sz w:val="23"/>
                          <w:szCs w:val="23"/>
                        </w:rPr>
                        <w:t>Treino de Resistência</w:t>
                      </w:r>
                    </w:p>
                    <w:p w:rsidR="00E06D27" w:rsidRPr="00190C3C" w:rsidRDefault="00E06D27" w:rsidP="00F01201">
                      <w:pPr>
                        <w:spacing w:after="0" w:line="240" w:lineRule="auto"/>
                        <w:jc w:val="center"/>
                        <w:rPr>
                          <w:rFonts w:ascii="Swis721 Th BT" w:hAnsi="Swis721 Th BT"/>
                          <w:b/>
                          <w:color w:val="FFFFFF" w:themeColor="background1"/>
                          <w:sz w:val="23"/>
                          <w:szCs w:val="23"/>
                        </w:rPr>
                      </w:pPr>
                    </w:p>
                    <w:p w:rsidR="00E06D27" w:rsidRPr="00190C3C" w:rsidRDefault="00E06D27" w:rsidP="00F01201">
                      <w:pPr>
                        <w:spacing w:after="0" w:line="240" w:lineRule="auto"/>
                        <w:jc w:val="center"/>
                        <w:rPr>
                          <w:rFonts w:ascii="Swis721 Th BT" w:hAnsi="Swis721 Th BT"/>
                          <w:b/>
                          <w:color w:val="FFFFFF" w:themeColor="background1"/>
                          <w:sz w:val="12"/>
                          <w:szCs w:val="12"/>
                        </w:rPr>
                      </w:pPr>
                    </w:p>
                    <w:p w:rsidR="00E06D27" w:rsidRDefault="00E06D27" w:rsidP="00F01201"/>
                  </w:txbxContent>
                </v:textbox>
                <w10:wrap anchorx="margin"/>
              </v:shape>
            </w:pict>
          </mc:Fallback>
        </mc:AlternateContent>
      </w:r>
      <w:r>
        <w:rPr>
          <w:noProof/>
          <w:lang w:eastAsia="pt-BR"/>
        </w:rPr>
        <mc:AlternateContent>
          <mc:Choice Requires="wps">
            <w:drawing>
              <wp:anchor distT="0" distB="0" distL="114300" distR="114300" simplePos="0" relativeHeight="252568576" behindDoc="0" locked="0" layoutInCell="1" allowOverlap="1" wp14:anchorId="52E43A81" wp14:editId="18A54414">
                <wp:simplePos x="0" y="0"/>
                <wp:positionH relativeFrom="margin">
                  <wp:posOffset>4044315</wp:posOffset>
                </wp:positionH>
                <wp:positionV relativeFrom="paragraph">
                  <wp:posOffset>29845</wp:posOffset>
                </wp:positionV>
                <wp:extent cx="1695450" cy="952500"/>
                <wp:effectExtent l="0" t="0" r="19050" b="19050"/>
                <wp:wrapNone/>
                <wp:docPr id="778" name="Caixa de texto 7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952500"/>
                        </a:xfrm>
                        <a:prstGeom prst="rect">
                          <a:avLst/>
                        </a:prstGeom>
                        <a:solidFill>
                          <a:srgbClr val="FF8501"/>
                        </a:solidFill>
                        <a:ln w="9525">
                          <a:solidFill>
                            <a:srgbClr val="FF8501"/>
                          </a:solidFill>
                          <a:miter lim="800000"/>
                          <a:headEnd/>
                          <a:tailEnd/>
                        </a:ln>
                      </wps:spPr>
                      <wps:txbx>
                        <w:txbxContent>
                          <w:p w:rsidR="00E06D27" w:rsidRDefault="00E06D27" w:rsidP="00F012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06D27" w:rsidRPr="00376204" w:rsidRDefault="00E06D27" w:rsidP="00F01201">
                            <w:pPr>
                              <w:spacing w:after="0" w:line="240" w:lineRule="auto"/>
                              <w:jc w:val="center"/>
                              <w:rPr>
                                <w:rFonts w:ascii="Swis721 Th BT" w:hAnsi="Swis721 Th BT"/>
                                <w:b/>
                                <w:color w:val="FFFFFF" w:themeColor="background1"/>
                                <w:sz w:val="12"/>
                                <w:szCs w:val="12"/>
                              </w:rPr>
                            </w:pPr>
                          </w:p>
                          <w:p w:rsidR="00E06D27" w:rsidRPr="00086CFC" w:rsidRDefault="00E06D27" w:rsidP="00F01201">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F01201">
                            <w:pPr>
                              <w:spacing w:after="0" w:line="240" w:lineRule="auto"/>
                              <w:jc w:val="center"/>
                              <w:rPr>
                                <w:rFonts w:ascii="Swis721 Th BT" w:hAnsi="Swis721 Th BT"/>
                                <w:b/>
                                <w:color w:val="FFFFFF" w:themeColor="background1"/>
                                <w:sz w:val="12"/>
                                <w:szCs w:val="12"/>
                              </w:rPr>
                            </w:pPr>
                          </w:p>
                          <w:p w:rsidR="00E06D27" w:rsidRPr="00190C3C" w:rsidRDefault="00E06D27" w:rsidP="00F01201">
                            <w:pPr>
                              <w:spacing w:after="0" w:line="240" w:lineRule="auto"/>
                              <w:jc w:val="center"/>
                              <w:rPr>
                                <w:rFonts w:ascii="Swis721 Th BT" w:hAnsi="Swis721 Th BT"/>
                                <w:b/>
                                <w:color w:val="FFFFFF" w:themeColor="background1"/>
                                <w:sz w:val="23"/>
                                <w:szCs w:val="23"/>
                              </w:rPr>
                            </w:pPr>
                          </w:p>
                          <w:p w:rsidR="00E06D27" w:rsidRPr="00190C3C" w:rsidRDefault="00E06D27" w:rsidP="00F01201">
                            <w:pPr>
                              <w:spacing w:after="0" w:line="240" w:lineRule="auto"/>
                              <w:jc w:val="center"/>
                              <w:rPr>
                                <w:rFonts w:ascii="Swis721 Th BT" w:hAnsi="Swis721 Th BT"/>
                                <w:b/>
                                <w:color w:val="FFFFFF" w:themeColor="background1"/>
                                <w:sz w:val="12"/>
                                <w:szCs w:val="12"/>
                              </w:rPr>
                            </w:pPr>
                          </w:p>
                          <w:p w:rsidR="00E06D27" w:rsidRDefault="00E06D27" w:rsidP="00F01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3A81" id="Caixa de texto 778" o:spid="_x0000_s1267" type="#_x0000_t202" style="position:absolute;left:0;text-align:left;margin-left:318.45pt;margin-top:2.35pt;width:133.5pt;height:75pt;z-index:252568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" fillcolor="#ff8501" strokecolor="#ff8501">
                <v:textbox>
                  <w:txbxContent>
                    <w:p w:rsidR="00E06D27" w:rsidRDefault="00E06D27" w:rsidP="00F01201">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Grupo 3</w:t>
                      </w:r>
                    </w:p>
                    <w:p w:rsidR="00E06D27" w:rsidRPr="00376204" w:rsidRDefault="00E06D27" w:rsidP="00F01201">
                      <w:pPr>
                        <w:spacing w:after="0" w:line="240" w:lineRule="auto"/>
                        <w:jc w:val="center"/>
                        <w:rPr>
                          <w:rFonts w:ascii="Swis721 Th BT" w:hAnsi="Swis721 Th BT"/>
                          <w:b/>
                          <w:color w:val="FFFFFF" w:themeColor="background1"/>
                          <w:sz w:val="12"/>
                          <w:szCs w:val="12"/>
                        </w:rPr>
                      </w:pPr>
                    </w:p>
                    <w:p w:rsidR="00E06D27" w:rsidRPr="00086CFC" w:rsidRDefault="00E06D27" w:rsidP="00F01201">
                      <w:pPr>
                        <w:spacing w:before="120" w:after="0" w:line="240" w:lineRule="auto"/>
                        <w:jc w:val="center"/>
                        <w:rPr>
                          <w:rFonts w:ascii="Swis721 Th BT" w:hAnsi="Swis721 Th BT"/>
                          <w:color w:val="FFFFFF" w:themeColor="background1"/>
                          <w:sz w:val="23"/>
                          <w:szCs w:val="23"/>
                        </w:rPr>
                      </w:pPr>
                      <w:r>
                        <w:rPr>
                          <w:rFonts w:ascii="Swis721 Th BT" w:hAnsi="Swis721 Th BT"/>
                          <w:color w:val="FFFFFF" w:themeColor="background1"/>
                          <w:sz w:val="23"/>
                          <w:szCs w:val="23"/>
                        </w:rPr>
                        <w:t>Placebo</w:t>
                      </w:r>
                    </w:p>
                    <w:p w:rsidR="00E06D27" w:rsidRPr="006F3219" w:rsidRDefault="00E06D27" w:rsidP="00F01201">
                      <w:pPr>
                        <w:spacing w:after="0" w:line="240" w:lineRule="auto"/>
                        <w:jc w:val="center"/>
                        <w:rPr>
                          <w:rFonts w:ascii="Swis721 Th BT" w:hAnsi="Swis721 Th BT"/>
                          <w:b/>
                          <w:color w:val="FFFFFF" w:themeColor="background1"/>
                          <w:sz w:val="12"/>
                          <w:szCs w:val="12"/>
                        </w:rPr>
                      </w:pPr>
                    </w:p>
                    <w:p w:rsidR="00E06D27" w:rsidRPr="00190C3C" w:rsidRDefault="00E06D27" w:rsidP="00F01201">
                      <w:pPr>
                        <w:spacing w:after="0" w:line="240" w:lineRule="auto"/>
                        <w:jc w:val="center"/>
                        <w:rPr>
                          <w:rFonts w:ascii="Swis721 Th BT" w:hAnsi="Swis721 Th BT"/>
                          <w:b/>
                          <w:color w:val="FFFFFF" w:themeColor="background1"/>
                          <w:sz w:val="23"/>
                          <w:szCs w:val="23"/>
                        </w:rPr>
                      </w:pPr>
                    </w:p>
                    <w:p w:rsidR="00E06D27" w:rsidRPr="00190C3C" w:rsidRDefault="00E06D27" w:rsidP="00F01201">
                      <w:pPr>
                        <w:spacing w:after="0" w:line="240" w:lineRule="auto"/>
                        <w:jc w:val="center"/>
                        <w:rPr>
                          <w:rFonts w:ascii="Swis721 Th BT" w:hAnsi="Swis721 Th BT"/>
                          <w:b/>
                          <w:color w:val="FFFFFF" w:themeColor="background1"/>
                          <w:sz w:val="12"/>
                          <w:szCs w:val="12"/>
                        </w:rPr>
                      </w:pPr>
                    </w:p>
                    <w:p w:rsidR="00E06D27" w:rsidRDefault="00E06D27" w:rsidP="00F01201"/>
                  </w:txbxContent>
                </v:textbox>
                <w10:wrap anchorx="margin"/>
              </v:shape>
            </w:pict>
          </mc:Fallback>
        </mc:AlternateContent>
      </w:r>
      <w:r>
        <w:rPr>
          <w:noProof/>
          <w:lang w:eastAsia="pt-BR"/>
        </w:rPr>
        <mc:AlternateContent>
          <mc:Choice Requires="wps">
            <w:drawing>
              <wp:anchor distT="0" distB="0" distL="114300" distR="114300" simplePos="0" relativeHeight="252565504" behindDoc="0" locked="0" layoutInCell="1" allowOverlap="1" wp14:anchorId="1731653F" wp14:editId="5D05DB48">
                <wp:simplePos x="0" y="0"/>
                <wp:positionH relativeFrom="margin">
                  <wp:posOffset>206718</wp:posOffset>
                </wp:positionH>
                <wp:positionV relativeFrom="paragraph">
                  <wp:posOffset>29845</wp:posOffset>
                </wp:positionV>
                <wp:extent cx="1703362" cy="942975"/>
                <wp:effectExtent l="0" t="0" r="11430" b="28575"/>
                <wp:wrapNone/>
                <wp:docPr id="779" name="Caixa de texto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362" cy="942975"/>
                        </a:xfrm>
                        <a:prstGeom prst="rect">
                          <a:avLst/>
                        </a:prstGeom>
                        <a:solidFill>
                          <a:srgbClr val="FF8501"/>
                        </a:solidFill>
                        <a:ln w="9525">
                          <a:solidFill>
                            <a:srgbClr val="FF8501"/>
                          </a:solidFill>
                          <a:miter lim="800000"/>
                          <a:headEnd/>
                          <a:tailEnd/>
                        </a:ln>
                      </wps:spPr>
                      <wps:txbx>
                        <w:txbxContent>
                          <w:p w:rsidR="00E06D27" w:rsidRDefault="00E06D27" w:rsidP="00F01201">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Default="00E06D27" w:rsidP="00F01201">
                            <w:pPr>
                              <w:spacing w:after="0" w:line="240" w:lineRule="auto"/>
                              <w:jc w:val="center"/>
                              <w:rPr>
                                <w:rFonts w:ascii="Swis721 Th BT" w:hAnsi="Swis721 Th BT"/>
                                <w:color w:val="FFFFFF" w:themeColor="background1"/>
                                <w:sz w:val="23"/>
                                <w:szCs w:val="23"/>
                              </w:rPr>
                            </w:pPr>
                            <w:r w:rsidRPr="00977BF4">
                              <w:rPr>
                                <w:rFonts w:ascii="Swis721 Th BT" w:hAnsi="Swis721 Th BT"/>
                                <w:color w:val="FFFFFF" w:themeColor="background1"/>
                                <w:sz w:val="23"/>
                                <w:szCs w:val="23"/>
                              </w:rPr>
                              <w:t>Tiamina</w:t>
                            </w:r>
                            <w:r>
                              <w:rPr>
                                <w:rFonts w:ascii="Swis721 Th BT" w:hAnsi="Swis721 Th BT"/>
                                <w:color w:val="FFFFFF" w:themeColor="background1"/>
                                <w:sz w:val="23"/>
                                <w:szCs w:val="23"/>
                              </w:rPr>
                              <w:t xml:space="preserve"> </w:t>
                            </w:r>
                            <w:r w:rsidRPr="00977BF4">
                              <w:rPr>
                                <w:rFonts w:ascii="Swis721 Th BT" w:hAnsi="Swis721 Th BT"/>
                                <w:color w:val="FFFFFF" w:themeColor="background1"/>
                                <w:sz w:val="23"/>
                                <w:szCs w:val="23"/>
                              </w:rPr>
                              <w:t xml:space="preserve">10 mg/Kg </w:t>
                            </w:r>
                          </w:p>
                          <w:p w:rsidR="00E06D27" w:rsidRPr="00977BF4" w:rsidRDefault="00E06D27" w:rsidP="00F01201">
                            <w:pPr>
                              <w:spacing w:after="0" w:line="240" w:lineRule="auto"/>
                              <w:jc w:val="center"/>
                              <w:rPr>
                                <w:rFonts w:ascii="Swis721 Th BT" w:hAnsi="Swis721 Th BT"/>
                                <w:color w:val="FFFFFF" w:themeColor="background1"/>
                                <w:sz w:val="23"/>
                                <w:szCs w:val="23"/>
                              </w:rPr>
                            </w:pPr>
                            <w:r w:rsidRPr="00977BF4">
                              <w:rPr>
                                <w:rFonts w:ascii="Swis721 Th BT" w:hAnsi="Swis721 Th BT"/>
                                <w:color w:val="FFFFFF" w:themeColor="background1"/>
                                <w:sz w:val="23"/>
                                <w:szCs w:val="23"/>
                              </w:rPr>
                              <w:t>3 vezes ao dia</w:t>
                            </w:r>
                          </w:p>
                          <w:p w:rsidR="00E06D27" w:rsidRPr="00086CFC" w:rsidRDefault="00E06D27" w:rsidP="00F01201">
                            <w:pPr>
                              <w:spacing w:after="0" w:line="240" w:lineRule="auto"/>
                              <w:jc w:val="center"/>
                              <w:rPr>
                                <w:rFonts w:ascii="Swis721 Th BT" w:hAnsi="Swis721 Th BT"/>
                                <w:color w:val="FFFFFF" w:themeColor="background1"/>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31653F" id="Caixa de texto 779" o:spid="_x0000_s1268" type="#_x0000_t202" style="position:absolute;left:0;text-align:left;margin-left:16.3pt;margin-top:2.35pt;width:134.1pt;height:74.25pt;z-index:252565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" fillcolor="#ff8501" strokecolor="#ff8501">
                <v:textbox>
                  <w:txbxContent>
                    <w:p w:rsidR="00E06D27" w:rsidRDefault="00E06D27" w:rsidP="00F01201">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Default="00E06D27" w:rsidP="00F01201">
                      <w:pPr>
                        <w:spacing w:after="0" w:line="240" w:lineRule="auto"/>
                        <w:jc w:val="center"/>
                        <w:rPr>
                          <w:rFonts w:ascii="Swis721 Th BT" w:hAnsi="Swis721 Th BT"/>
                          <w:color w:val="FFFFFF" w:themeColor="background1"/>
                          <w:sz w:val="23"/>
                          <w:szCs w:val="23"/>
                        </w:rPr>
                      </w:pPr>
                      <w:r w:rsidRPr="00977BF4">
                        <w:rPr>
                          <w:rFonts w:ascii="Swis721 Th BT" w:hAnsi="Swis721 Th BT"/>
                          <w:color w:val="FFFFFF" w:themeColor="background1"/>
                          <w:sz w:val="23"/>
                          <w:szCs w:val="23"/>
                        </w:rPr>
                        <w:t>Tiamina</w:t>
                      </w:r>
                      <w:r>
                        <w:rPr>
                          <w:rFonts w:ascii="Swis721 Th BT" w:hAnsi="Swis721 Th BT"/>
                          <w:color w:val="FFFFFF" w:themeColor="background1"/>
                          <w:sz w:val="23"/>
                          <w:szCs w:val="23"/>
                        </w:rPr>
                        <w:t xml:space="preserve"> </w:t>
                      </w:r>
                      <w:r w:rsidRPr="00977BF4">
                        <w:rPr>
                          <w:rFonts w:ascii="Swis721 Th BT" w:hAnsi="Swis721 Th BT"/>
                          <w:color w:val="FFFFFF" w:themeColor="background1"/>
                          <w:sz w:val="23"/>
                          <w:szCs w:val="23"/>
                        </w:rPr>
                        <w:t xml:space="preserve">10 mg/Kg </w:t>
                      </w:r>
                    </w:p>
                    <w:p w:rsidR="00E06D27" w:rsidRPr="00977BF4" w:rsidRDefault="00E06D27" w:rsidP="00F01201">
                      <w:pPr>
                        <w:spacing w:after="0" w:line="240" w:lineRule="auto"/>
                        <w:jc w:val="center"/>
                        <w:rPr>
                          <w:rFonts w:ascii="Swis721 Th BT" w:hAnsi="Swis721 Th BT"/>
                          <w:color w:val="FFFFFF" w:themeColor="background1"/>
                          <w:sz w:val="23"/>
                          <w:szCs w:val="23"/>
                        </w:rPr>
                      </w:pPr>
                      <w:r w:rsidRPr="00977BF4">
                        <w:rPr>
                          <w:rFonts w:ascii="Swis721 Th BT" w:hAnsi="Swis721 Th BT"/>
                          <w:color w:val="FFFFFF" w:themeColor="background1"/>
                          <w:sz w:val="23"/>
                          <w:szCs w:val="23"/>
                        </w:rPr>
                        <w:t>3 vezes ao dia</w:t>
                      </w:r>
                    </w:p>
                    <w:p w:rsidR="00E06D27" w:rsidRPr="00086CFC" w:rsidRDefault="00E06D27" w:rsidP="00F01201">
                      <w:pPr>
                        <w:spacing w:after="0" w:line="240" w:lineRule="auto"/>
                        <w:jc w:val="center"/>
                        <w:rPr>
                          <w:rFonts w:ascii="Swis721 Th BT" w:hAnsi="Swis721 Th BT"/>
                          <w:color w:val="FFFFFF" w:themeColor="background1"/>
                          <w:szCs w:val="23"/>
                        </w:rPr>
                      </w:pPr>
                    </w:p>
                  </w:txbxContent>
                </v:textbox>
                <w10:wrap anchorx="margin"/>
              </v:shape>
            </w:pict>
          </mc:Fallback>
        </mc:AlternateContent>
      </w:r>
    </w:p>
    <w:p w:rsidR="00F01201" w:rsidRDefault="00F01201" w:rsidP="00F01201">
      <w:pPr>
        <w:pStyle w:val="Corpo"/>
      </w:pPr>
    </w:p>
    <w:p w:rsidR="00F01201" w:rsidRDefault="00F01201" w:rsidP="00F01201">
      <w:pPr>
        <w:pStyle w:val="Corpo"/>
      </w:pPr>
    </w:p>
    <w:p w:rsidR="00F01201" w:rsidRDefault="00F01201" w:rsidP="00F01201">
      <w:pPr>
        <w:pStyle w:val="Corpo"/>
      </w:pPr>
    </w:p>
    <w:p w:rsidR="00F01201" w:rsidRDefault="00F01201" w:rsidP="00F01201">
      <w:pPr>
        <w:pStyle w:val="Corpo"/>
        <w:spacing w:before="120"/>
        <w:rPr>
          <w:sz w:val="20"/>
        </w:rPr>
      </w:pPr>
    </w:p>
    <w:p w:rsidR="00F01201" w:rsidRDefault="00F01201" w:rsidP="00F01201">
      <w:pPr>
        <w:pStyle w:val="Corpo"/>
        <w:spacing w:before="120"/>
        <w:rPr>
          <w:sz w:val="20"/>
        </w:rPr>
      </w:pPr>
    </w:p>
    <w:p w:rsidR="00F01201" w:rsidRPr="00F46D9E" w:rsidRDefault="00F01201" w:rsidP="00F01201">
      <w:pPr>
        <w:pStyle w:val="Corpo"/>
        <w:rPr>
          <w:b/>
          <w:color w:val="0082B2"/>
        </w:rPr>
      </w:pPr>
      <w:r w:rsidRPr="00F46D9E">
        <w:rPr>
          <w:b/>
          <w:color w:val="0082B2"/>
        </w:rPr>
        <w:t>Resultados:</w:t>
      </w:r>
    </w:p>
    <w:p w:rsidR="00F01201" w:rsidRPr="00714E9A" w:rsidRDefault="00F01201" w:rsidP="00F01201">
      <w:pPr>
        <w:pStyle w:val="Corpo"/>
        <w:rPr>
          <w:sz w:val="16"/>
          <w:szCs w:val="16"/>
        </w:rPr>
      </w:pPr>
    </w:p>
    <w:p w:rsidR="00F01201" w:rsidRPr="00977BF4" w:rsidRDefault="00F01201" w:rsidP="00F01201">
      <w:pPr>
        <w:pStyle w:val="PargrafodaLista"/>
        <w:numPr>
          <w:ilvl w:val="0"/>
          <w:numId w:val="45"/>
        </w:numPr>
        <w:jc w:val="both"/>
        <w:rPr>
          <w:rFonts w:ascii="Swis721 Th BT" w:hAnsi="Swis721 Th BT"/>
          <w:sz w:val="23"/>
          <w:szCs w:val="23"/>
        </w:rPr>
      </w:pPr>
      <w:r w:rsidRPr="00977BF4">
        <w:rPr>
          <w:rFonts w:ascii="Swis721 Th BT" w:hAnsi="Swis721 Th BT"/>
          <w:sz w:val="23"/>
          <w:szCs w:val="23"/>
        </w:rPr>
        <w:t>A concentração de lactato foi significativamente reduzida durante 15 a 30 minutos de exercícios no grupo treino de resistência, e 15 a 60 minutos de exercícios no grupo tratamento com tiamina</w:t>
      </w:r>
      <w:r w:rsidR="00766D7A">
        <w:rPr>
          <w:rFonts w:ascii="Swis721 Th BT" w:hAnsi="Swis721 Th BT"/>
          <w:sz w:val="23"/>
          <w:szCs w:val="23"/>
        </w:rPr>
        <w:t>,</w:t>
      </w:r>
      <w:r w:rsidRPr="00977BF4">
        <w:rPr>
          <w:rFonts w:ascii="Swis721 Th BT" w:hAnsi="Swis721 Th BT"/>
          <w:sz w:val="23"/>
          <w:szCs w:val="23"/>
        </w:rPr>
        <w:t xml:space="preserve"> em comparação com o placebo;</w:t>
      </w:r>
    </w:p>
    <w:p w:rsidR="00F01201" w:rsidRPr="00977BF4" w:rsidRDefault="00F01201" w:rsidP="00F01201">
      <w:pPr>
        <w:pStyle w:val="PargrafodaLista"/>
        <w:numPr>
          <w:ilvl w:val="0"/>
          <w:numId w:val="45"/>
        </w:numPr>
        <w:jc w:val="both"/>
        <w:rPr>
          <w:rFonts w:ascii="Swis721 Th BT" w:hAnsi="Swis721 Th BT"/>
          <w:sz w:val="23"/>
          <w:szCs w:val="23"/>
        </w:rPr>
      </w:pPr>
      <w:r w:rsidRPr="00977BF4">
        <w:rPr>
          <w:rFonts w:ascii="Swis721 Th BT" w:hAnsi="Swis721 Th BT"/>
          <w:sz w:val="23"/>
          <w:szCs w:val="23"/>
        </w:rPr>
        <w:t>A concentração de amônia também foi significativamente reduzida durante 15 a 60 minutos de exercícios, e 15 a 30 minutos de recuperação no grupo treino de resistência e no grupo tratamento com tiamina em comparação com o placebo;</w:t>
      </w:r>
    </w:p>
    <w:p w:rsidR="00F01201" w:rsidRPr="00977BF4" w:rsidRDefault="00F01201" w:rsidP="00F01201">
      <w:pPr>
        <w:pStyle w:val="PargrafodaLista"/>
        <w:numPr>
          <w:ilvl w:val="0"/>
          <w:numId w:val="45"/>
        </w:numPr>
        <w:jc w:val="both"/>
        <w:rPr>
          <w:rFonts w:ascii="Swis721 Th BT" w:hAnsi="Swis721 Th BT"/>
          <w:sz w:val="23"/>
          <w:szCs w:val="23"/>
        </w:rPr>
      </w:pPr>
      <w:r w:rsidRPr="00977BF4">
        <w:rPr>
          <w:rFonts w:ascii="Swis721 Th BT" w:hAnsi="Swis721 Th BT"/>
          <w:sz w:val="23"/>
          <w:szCs w:val="23"/>
        </w:rPr>
        <w:t>O aumento das concentrações de tiamina no sangue com placebo foi significativamente menor do que com o tratamento com tiamina e o treino de resistência;</w:t>
      </w:r>
    </w:p>
    <w:p w:rsidR="00F01201" w:rsidRPr="00977BF4" w:rsidRDefault="00F01201" w:rsidP="00F01201">
      <w:pPr>
        <w:pStyle w:val="PargrafodaLista"/>
        <w:numPr>
          <w:ilvl w:val="0"/>
          <w:numId w:val="45"/>
        </w:numPr>
        <w:jc w:val="both"/>
        <w:rPr>
          <w:rFonts w:ascii="Swis721 Th BT" w:hAnsi="Swis721 Th BT"/>
          <w:sz w:val="23"/>
          <w:szCs w:val="23"/>
        </w:rPr>
      </w:pPr>
      <w:r w:rsidRPr="00977BF4">
        <w:rPr>
          <w:rFonts w:ascii="Swis721 Th BT" w:hAnsi="Swis721 Th BT"/>
          <w:sz w:val="23"/>
          <w:szCs w:val="23"/>
        </w:rPr>
        <w:t>Após 60 minutos de exercícios, as concentrações plasmáticas de tiamina aumentaram significativamente em todos os grupos de tratamento.</w:t>
      </w:r>
    </w:p>
    <w:tbl>
      <w:tblPr>
        <w:tblStyle w:val="Tabelacomgrade"/>
        <w:tblW w:w="0" w:type="auto"/>
        <w:tblInd w:w="360" w:type="dxa"/>
        <w:tblLook w:val="04A0" w:firstRow="1" w:lastRow="0" w:firstColumn="1" w:lastColumn="0" w:noHBand="0" w:noVBand="1"/>
      </w:tblPr>
      <w:tblGrid>
        <w:gridCol w:w="2090"/>
        <w:gridCol w:w="2090"/>
        <w:gridCol w:w="2090"/>
        <w:gridCol w:w="2090"/>
      </w:tblGrid>
      <w:tr w:rsidR="00F01201" w:rsidTr="00232F31">
        <w:tc>
          <w:tcPr>
            <w:tcW w:w="2090" w:type="dxa"/>
            <w:vAlign w:val="center"/>
          </w:tcPr>
          <w:p w:rsidR="00F01201" w:rsidRPr="00977BF4" w:rsidRDefault="00F01201" w:rsidP="00232F31">
            <w:pPr>
              <w:jc w:val="center"/>
              <w:rPr>
                <w:rFonts w:ascii="Swis721 Th BT" w:hAnsi="Swis721 Th BT"/>
                <w:b/>
                <w:sz w:val="24"/>
                <w:szCs w:val="24"/>
              </w:rPr>
            </w:pPr>
            <w:r w:rsidRPr="00977BF4">
              <w:rPr>
                <w:rFonts w:ascii="Swis721 Th BT" w:hAnsi="Swis721 Th BT"/>
                <w:b/>
                <w:sz w:val="24"/>
                <w:szCs w:val="24"/>
              </w:rPr>
              <w:t>Variável</w:t>
            </w:r>
          </w:p>
        </w:tc>
        <w:tc>
          <w:tcPr>
            <w:tcW w:w="2090" w:type="dxa"/>
            <w:vAlign w:val="center"/>
          </w:tcPr>
          <w:p w:rsidR="00F01201" w:rsidRPr="00977BF4" w:rsidRDefault="00F01201" w:rsidP="00232F31">
            <w:pPr>
              <w:jc w:val="center"/>
              <w:rPr>
                <w:rFonts w:ascii="Swis721 Th BT" w:hAnsi="Swis721 Th BT"/>
                <w:b/>
                <w:sz w:val="24"/>
                <w:szCs w:val="24"/>
              </w:rPr>
            </w:pPr>
            <w:r w:rsidRPr="00977BF4">
              <w:rPr>
                <w:rFonts w:ascii="Swis721 Th BT" w:hAnsi="Swis721 Th BT"/>
                <w:b/>
                <w:sz w:val="24"/>
                <w:szCs w:val="24"/>
              </w:rPr>
              <w:t>Grupo</w:t>
            </w:r>
          </w:p>
        </w:tc>
        <w:tc>
          <w:tcPr>
            <w:tcW w:w="2090" w:type="dxa"/>
            <w:vAlign w:val="center"/>
          </w:tcPr>
          <w:p w:rsidR="00F01201" w:rsidRPr="00977BF4" w:rsidRDefault="00F01201" w:rsidP="00232F31">
            <w:pPr>
              <w:jc w:val="center"/>
              <w:rPr>
                <w:rFonts w:ascii="Swis721 Th BT" w:hAnsi="Swis721 Th BT"/>
                <w:b/>
                <w:sz w:val="24"/>
                <w:szCs w:val="24"/>
              </w:rPr>
            </w:pPr>
            <w:r w:rsidRPr="00977BF4">
              <w:rPr>
                <w:rFonts w:ascii="Swis721 Th BT" w:hAnsi="Swis721 Th BT"/>
                <w:b/>
                <w:sz w:val="24"/>
                <w:szCs w:val="24"/>
              </w:rPr>
              <w:t>Antes do Tratamento</w:t>
            </w:r>
          </w:p>
        </w:tc>
        <w:tc>
          <w:tcPr>
            <w:tcW w:w="2090" w:type="dxa"/>
            <w:vAlign w:val="center"/>
          </w:tcPr>
          <w:p w:rsidR="00F01201" w:rsidRPr="00977BF4" w:rsidRDefault="00F01201" w:rsidP="00232F31">
            <w:pPr>
              <w:jc w:val="center"/>
              <w:rPr>
                <w:rFonts w:ascii="Swis721 Th BT" w:hAnsi="Swis721 Th BT"/>
                <w:b/>
                <w:sz w:val="24"/>
                <w:szCs w:val="24"/>
              </w:rPr>
            </w:pPr>
            <w:r w:rsidRPr="00977BF4">
              <w:rPr>
                <w:rFonts w:ascii="Swis721 Th BT" w:hAnsi="Swis721 Th BT"/>
                <w:b/>
                <w:sz w:val="24"/>
                <w:szCs w:val="24"/>
              </w:rPr>
              <w:t>Após o Tratamento</w:t>
            </w:r>
          </w:p>
        </w:tc>
      </w:tr>
      <w:tr w:rsidR="00F01201" w:rsidTr="00232F31">
        <w:tc>
          <w:tcPr>
            <w:tcW w:w="2090" w:type="dxa"/>
            <w:vMerge w:val="restart"/>
            <w:vAlign w:val="center"/>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Tiamina (</w:t>
            </w:r>
            <w:proofErr w:type="spellStart"/>
            <w:r w:rsidRPr="00977BF4">
              <w:rPr>
                <w:rFonts w:ascii="Swis721 Th BT" w:hAnsi="Swis721 Th BT"/>
                <w:sz w:val="24"/>
                <w:szCs w:val="24"/>
              </w:rPr>
              <w:t>nmol</w:t>
            </w:r>
            <w:proofErr w:type="spellEnd"/>
            <w:r w:rsidRPr="00977BF4">
              <w:rPr>
                <w:rFonts w:ascii="Swis721 Th BT" w:hAnsi="Swis721 Th BT"/>
                <w:sz w:val="24"/>
                <w:szCs w:val="24"/>
              </w:rPr>
              <w:t>/L)</w:t>
            </w: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Placebo</w:t>
            </w: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130,99±13,69</w:t>
            </w: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158,89±32,43</w:t>
            </w:r>
          </w:p>
        </w:tc>
      </w:tr>
      <w:tr w:rsidR="00F01201" w:rsidTr="00232F31">
        <w:tc>
          <w:tcPr>
            <w:tcW w:w="2090" w:type="dxa"/>
            <w:vMerge/>
          </w:tcPr>
          <w:p w:rsidR="00F01201" w:rsidRPr="00977BF4" w:rsidRDefault="00F01201" w:rsidP="00232F31">
            <w:pPr>
              <w:jc w:val="center"/>
              <w:rPr>
                <w:rFonts w:ascii="Swis721 Th BT" w:hAnsi="Swis721 Th BT"/>
                <w:sz w:val="24"/>
                <w:szCs w:val="24"/>
              </w:rPr>
            </w:pP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Treino de Resistência</w:t>
            </w: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95,21±16,48</w:t>
            </w: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110,29±15,80</w:t>
            </w:r>
          </w:p>
        </w:tc>
      </w:tr>
      <w:tr w:rsidR="00F01201" w:rsidTr="00232F31">
        <w:tc>
          <w:tcPr>
            <w:tcW w:w="2090" w:type="dxa"/>
            <w:vMerge/>
          </w:tcPr>
          <w:p w:rsidR="00F01201" w:rsidRPr="00977BF4" w:rsidRDefault="00F01201" w:rsidP="00232F31">
            <w:pPr>
              <w:jc w:val="center"/>
              <w:rPr>
                <w:rFonts w:ascii="Swis721 Th BT" w:hAnsi="Swis721 Th BT"/>
                <w:sz w:val="24"/>
                <w:szCs w:val="24"/>
              </w:rPr>
            </w:pP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Tiamina</w:t>
            </w: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420,76±35,74</w:t>
            </w:r>
          </w:p>
        </w:tc>
        <w:tc>
          <w:tcPr>
            <w:tcW w:w="2090" w:type="dxa"/>
          </w:tcPr>
          <w:p w:rsidR="00F01201" w:rsidRPr="00977BF4" w:rsidRDefault="00F01201" w:rsidP="00232F31">
            <w:pPr>
              <w:jc w:val="center"/>
              <w:rPr>
                <w:rFonts w:ascii="Swis721 Th BT" w:hAnsi="Swis721 Th BT"/>
                <w:sz w:val="24"/>
                <w:szCs w:val="24"/>
              </w:rPr>
            </w:pPr>
            <w:r w:rsidRPr="00977BF4">
              <w:rPr>
                <w:rFonts w:ascii="Swis721 Th BT" w:hAnsi="Swis721 Th BT"/>
                <w:sz w:val="24"/>
                <w:szCs w:val="24"/>
              </w:rPr>
              <w:t>458,88±20,68</w:t>
            </w:r>
          </w:p>
        </w:tc>
      </w:tr>
    </w:tbl>
    <w:p w:rsidR="00F01201" w:rsidRPr="00C23ABE" w:rsidRDefault="00F01201" w:rsidP="00F01201">
      <w:pPr>
        <w:pStyle w:val="Corpo"/>
        <w:spacing w:after="120"/>
        <w:ind w:left="786"/>
        <w:rPr>
          <w:sz w:val="24"/>
        </w:rPr>
      </w:pPr>
    </w:p>
    <w:p w:rsidR="00F01201" w:rsidRPr="00F46D9E" w:rsidRDefault="00F01201" w:rsidP="00F01201">
      <w:pPr>
        <w:pStyle w:val="Corpo"/>
        <w:rPr>
          <w:b/>
          <w:color w:val="0082B2"/>
        </w:rPr>
      </w:pPr>
      <w:r w:rsidRPr="00F46D9E">
        <w:rPr>
          <w:b/>
          <w:color w:val="0082B2"/>
        </w:rPr>
        <w:t>Conclusão:</w:t>
      </w:r>
    </w:p>
    <w:p w:rsidR="00F01201" w:rsidRPr="0041379C" w:rsidRDefault="00F01201" w:rsidP="00F01201">
      <w:pPr>
        <w:pStyle w:val="Corpo"/>
        <w:rPr>
          <w:b/>
          <w:color w:val="339966"/>
          <w:sz w:val="16"/>
          <w:szCs w:val="16"/>
        </w:rPr>
      </w:pPr>
    </w:p>
    <w:p w:rsidR="00F01201" w:rsidRPr="00977BF4" w:rsidRDefault="00F01201" w:rsidP="00F01201">
      <w:pPr>
        <w:ind w:right="-1"/>
        <w:jc w:val="center"/>
        <w:rPr>
          <w:rFonts w:ascii="Swis721 Th BT" w:hAnsi="Swis721 Th BT"/>
          <w:b/>
          <w:i/>
          <w:color w:val="404040" w:themeColor="text1" w:themeTint="BF"/>
        </w:rPr>
      </w:pPr>
      <w:r w:rsidRPr="00977BF4">
        <w:rPr>
          <w:rFonts w:ascii="Swis721 Th BT" w:hAnsi="Swis721 Th BT"/>
          <w:b/>
          <w:i/>
          <w:color w:val="404040" w:themeColor="text1" w:themeTint="BF"/>
        </w:rPr>
        <w:t>A suplementação de tiamina durante o exercício físico beneficia positivamente o metabolismo de carboidratos, de forma que reduz a concentração de lactato e amônia.</w:t>
      </w:r>
    </w:p>
    <w:p w:rsidR="00F01201" w:rsidRPr="006831A7" w:rsidRDefault="00F01201" w:rsidP="00F01201">
      <w:pPr>
        <w:pStyle w:val="Titulo"/>
      </w:pPr>
      <w:r>
        <w:t>Formulário</w:t>
      </w:r>
    </w:p>
    <w:p w:rsidR="00F01201" w:rsidRDefault="00F01201" w:rsidP="00F01201">
      <w:pPr>
        <w:pStyle w:val="Corpo"/>
        <w:rPr>
          <w:b/>
          <w:i/>
          <w:sz w:val="24"/>
        </w:rPr>
      </w:pPr>
    </w:p>
    <w:p w:rsidR="00F01201" w:rsidRPr="00C30C20" w:rsidRDefault="00F01201" w:rsidP="00F01201">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F01201"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F01201" w:rsidRPr="00C87A84" w:rsidRDefault="00F01201" w:rsidP="00232F31">
            <w:pPr>
              <w:pStyle w:val="Corpo"/>
              <w:jc w:val="center"/>
              <w:rPr>
                <w:b/>
                <w:color w:val="FFFFFF" w:themeColor="background1"/>
              </w:rPr>
            </w:pPr>
            <w:r w:rsidRPr="00977BF4">
              <w:rPr>
                <w:b/>
                <w:color w:val="FFFFFF" w:themeColor="background1"/>
                <w:sz w:val="22"/>
              </w:rPr>
              <w:t>Cápsulas de Tiamina</w:t>
            </w:r>
          </w:p>
        </w:tc>
      </w:tr>
      <w:tr w:rsidR="00F01201"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01201" w:rsidRPr="00A47833" w:rsidRDefault="00F01201" w:rsidP="00232F31">
            <w:pPr>
              <w:jc w:val="center"/>
              <w:rPr>
                <w:rFonts w:ascii="Swis721 Th BT" w:hAnsi="Swis721 Th BT"/>
                <w:i/>
                <w:color w:val="404040" w:themeColor="text1" w:themeTint="BF"/>
                <w:sz w:val="23"/>
                <w:szCs w:val="20"/>
              </w:rPr>
            </w:pPr>
            <w:r w:rsidRPr="00977BF4">
              <w:rPr>
                <w:rFonts w:ascii="Swis721 Th BT" w:hAnsi="Swis721 Th BT"/>
                <w:color w:val="404040" w:themeColor="text1" w:themeTint="BF"/>
                <w:sz w:val="23"/>
                <w:szCs w:val="20"/>
              </w:rPr>
              <w:t>Tiamina................</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.................10 mg/Kg</w:t>
            </w:r>
          </w:p>
        </w:tc>
      </w:tr>
      <w:tr w:rsidR="00F01201"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F01201" w:rsidRPr="006D4FFA" w:rsidRDefault="00F01201" w:rsidP="00232F31">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qsp............................1 Cápsula</w:t>
            </w:r>
          </w:p>
        </w:tc>
      </w:tr>
    </w:tbl>
    <w:p w:rsidR="00F01201" w:rsidRDefault="00F01201" w:rsidP="00F01201">
      <w:pPr>
        <w:spacing w:after="0"/>
        <w:ind w:right="-1"/>
        <w:rPr>
          <w:rFonts w:ascii="Swis721 Th BT" w:hAnsi="Swis721 Th BT"/>
          <w:color w:val="404040" w:themeColor="text1" w:themeTint="BF"/>
          <w:sz w:val="16"/>
          <w:szCs w:val="16"/>
        </w:rPr>
      </w:pPr>
      <w:r w:rsidRPr="00977BF4">
        <w:rPr>
          <w:rFonts w:ascii="Swis721 Th BT" w:hAnsi="Swis721 Th BT"/>
          <w:color w:val="404040" w:themeColor="text1" w:themeTint="BF"/>
          <w:sz w:val="16"/>
          <w:szCs w:val="16"/>
        </w:rPr>
        <w:t xml:space="preserve">Administrar 1 cápsula 30 minutos após as principais refeições ou </w:t>
      </w:r>
    </w:p>
    <w:p w:rsidR="00F01201" w:rsidRDefault="00F01201" w:rsidP="00F01201">
      <w:pPr>
        <w:spacing w:after="0"/>
        <w:ind w:right="-1"/>
      </w:pPr>
      <w:proofErr w:type="gramStart"/>
      <w:r w:rsidRPr="00977BF4">
        <w:rPr>
          <w:rFonts w:ascii="Swis721 Th BT" w:hAnsi="Swis721 Th BT"/>
          <w:color w:val="404040" w:themeColor="text1" w:themeTint="BF"/>
          <w:sz w:val="16"/>
          <w:szCs w:val="16"/>
        </w:rPr>
        <w:t>conforme</w:t>
      </w:r>
      <w:proofErr w:type="gramEnd"/>
      <w:r w:rsidRPr="00977BF4">
        <w:rPr>
          <w:rFonts w:ascii="Swis721 Th BT" w:hAnsi="Swis721 Th BT"/>
          <w:color w:val="404040" w:themeColor="text1" w:themeTint="BF"/>
          <w:sz w:val="16"/>
          <w:szCs w:val="16"/>
        </w:rPr>
        <w:t xml:space="preserve"> orientação médica.</w:t>
      </w:r>
    </w:p>
    <w:p w:rsidR="00F01201" w:rsidRDefault="00F01201" w:rsidP="00F01201">
      <w:pPr>
        <w:ind w:right="-1"/>
        <w:rPr>
          <w:rFonts w:ascii="Swis721 Th BT" w:eastAsia="MS Mincho" w:hAnsi="Swis721 Th BT"/>
          <w:b/>
          <w:color w:val="0082B2"/>
          <w:sz w:val="40"/>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F01201" w:rsidRDefault="00F01201" w:rsidP="008B10A3">
      <w:pPr>
        <w:ind w:right="-1"/>
        <w:jc w:val="both"/>
        <w:rPr>
          <w:rFonts w:ascii="Swis721 Th BT" w:eastAsia="MS Mincho" w:hAnsi="Swis721 Th BT"/>
          <w:color w:val="404040" w:themeColor="text1" w:themeTint="BF"/>
          <w:sz w:val="23"/>
          <w:szCs w:val="24"/>
        </w:rPr>
      </w:pPr>
    </w:p>
    <w:p w:rsidR="008B10A3" w:rsidRDefault="008B10A3" w:rsidP="008B10A3">
      <w:pPr>
        <w:ind w:right="-1"/>
        <w:jc w:val="both"/>
        <w:rPr>
          <w:rFonts w:ascii="Swis721 Th BT" w:eastAsia="MS Mincho" w:hAnsi="Swis721 Th BT"/>
          <w:color w:val="404040" w:themeColor="text1" w:themeTint="BF"/>
          <w:sz w:val="23"/>
          <w:szCs w:val="24"/>
        </w:rPr>
      </w:pPr>
    </w:p>
    <w:p w:rsidR="003A72DC" w:rsidRPr="006831A7" w:rsidRDefault="003A72DC" w:rsidP="003A72DC">
      <w:pPr>
        <w:pStyle w:val="Ttulo1"/>
      </w:pPr>
      <w:bookmarkStart w:id="46" w:name="_Toc25764873"/>
      <w:r>
        <w:t>Magnésio</w:t>
      </w:r>
      <w:bookmarkEnd w:id="46"/>
    </w:p>
    <w:p w:rsidR="003A72DC" w:rsidRDefault="003A72DC" w:rsidP="003A72DC">
      <w:pPr>
        <w:ind w:right="-1"/>
        <w:jc w:val="both"/>
        <w:rPr>
          <w:rFonts w:ascii="Swis721 Th BT" w:eastAsia="MS Mincho" w:hAnsi="Swis721 Th BT"/>
          <w:color w:val="404040" w:themeColor="text1" w:themeTint="BF"/>
          <w:sz w:val="23"/>
          <w:szCs w:val="24"/>
        </w:rPr>
      </w:pPr>
    </w:p>
    <w:p w:rsidR="003A72DC" w:rsidRPr="003A72DC" w:rsidRDefault="003A72DC" w:rsidP="003A72DC">
      <w:p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É um mineral primariamente armazenado em nível ósseo. Ao nascer, o corpo humano contém cerca de 500 mg de magnésio, sendo que o adulto chega a estocar cerca de 40 g, sendo 24 g nos ossos. Cerca de 30% do magnésio nos ossos está ligado ao fosfato (PO4-), enquanto o restante é ad</w:t>
      </w:r>
      <w:r>
        <w:rPr>
          <w:rFonts w:ascii="Swis721 Th BT" w:eastAsia="MS Mincho" w:hAnsi="Swis721 Th BT"/>
          <w:color w:val="404040" w:themeColor="text1" w:themeTint="BF"/>
          <w:sz w:val="23"/>
          <w:szCs w:val="24"/>
        </w:rPr>
        <w:t xml:space="preserve">erido na superfície dos ossos. </w:t>
      </w:r>
    </w:p>
    <w:p w:rsidR="003A72DC" w:rsidRPr="003A72DC" w:rsidRDefault="003A72DC" w:rsidP="003A72DC">
      <w:p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Magnésio é essencial em um grande número de atividades metabólicas, pois está associado a uma grande variedade de enzimas (cerca de 300 enzimas)</w:t>
      </w:r>
      <w:r w:rsidR="00766D7A">
        <w:rPr>
          <w:rFonts w:ascii="Swis721 Th BT" w:eastAsia="MS Mincho" w:hAnsi="Swis721 Th BT"/>
          <w:color w:val="404040" w:themeColor="text1" w:themeTint="BF"/>
          <w:sz w:val="23"/>
          <w:szCs w:val="24"/>
        </w:rPr>
        <w:t>,</w:t>
      </w:r>
      <w:r w:rsidRPr="003A72DC">
        <w:rPr>
          <w:rFonts w:ascii="Swis721 Th BT" w:eastAsia="MS Mincho" w:hAnsi="Swis721 Th BT"/>
          <w:color w:val="404040" w:themeColor="text1" w:themeTint="BF"/>
          <w:sz w:val="23"/>
          <w:szCs w:val="24"/>
        </w:rPr>
        <w:t xml:space="preserve"> que controlam o metabolismo de carboidratos, lipídeos, proteínas e o metabolismo dos eletrólitos, além de algumas que estão associadas à produção e libe</w:t>
      </w:r>
      <w:r>
        <w:rPr>
          <w:rFonts w:ascii="Swis721 Th BT" w:eastAsia="MS Mincho" w:hAnsi="Swis721 Th BT"/>
          <w:color w:val="404040" w:themeColor="text1" w:themeTint="BF"/>
          <w:sz w:val="23"/>
          <w:szCs w:val="24"/>
        </w:rPr>
        <w:t xml:space="preserve">ração de ATP. </w:t>
      </w:r>
    </w:p>
    <w:p w:rsidR="009545D8" w:rsidRDefault="003A72DC" w:rsidP="003A72DC">
      <w:p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 xml:space="preserve">Regula a permeabilidade celular, a excitabilidade neuromuscular e </w:t>
      </w:r>
      <w:proofErr w:type="gramStart"/>
      <w:r w:rsidRPr="003A72DC">
        <w:rPr>
          <w:rFonts w:ascii="Swis721 Th BT" w:eastAsia="MS Mincho" w:hAnsi="Swis721 Th BT"/>
          <w:color w:val="404040" w:themeColor="text1" w:themeTint="BF"/>
          <w:sz w:val="23"/>
          <w:szCs w:val="24"/>
        </w:rPr>
        <w:t>o tônus</w:t>
      </w:r>
      <w:proofErr w:type="gramEnd"/>
      <w:r w:rsidRPr="003A72DC">
        <w:rPr>
          <w:rFonts w:ascii="Swis721 Th BT" w:eastAsia="MS Mincho" w:hAnsi="Swis721 Th BT"/>
          <w:color w:val="404040" w:themeColor="text1" w:themeTint="BF"/>
          <w:sz w:val="23"/>
          <w:szCs w:val="24"/>
        </w:rPr>
        <w:t xml:space="preserve"> dos vasos. Além disso, regula a duplicação dos ácidos nucleicos e a formação de </w:t>
      </w:r>
      <w:proofErr w:type="spellStart"/>
      <w:r w:rsidRPr="003A72DC">
        <w:rPr>
          <w:rFonts w:ascii="Swis721 Th BT" w:eastAsia="MS Mincho" w:hAnsi="Swis721 Th BT"/>
          <w:color w:val="404040" w:themeColor="text1" w:themeTint="BF"/>
          <w:sz w:val="23"/>
          <w:szCs w:val="24"/>
        </w:rPr>
        <w:t>polipeptídeos</w:t>
      </w:r>
      <w:proofErr w:type="spellEnd"/>
      <w:r w:rsidRPr="003A72DC">
        <w:rPr>
          <w:rFonts w:ascii="Swis721 Th BT" w:eastAsia="MS Mincho" w:hAnsi="Swis721 Th BT"/>
          <w:color w:val="404040" w:themeColor="text1" w:themeTint="BF"/>
          <w:sz w:val="23"/>
          <w:szCs w:val="24"/>
        </w:rPr>
        <w:t>, que só ocorrem quando há níveis adequados de magnésio.</w:t>
      </w:r>
    </w:p>
    <w:p w:rsidR="003A72DC" w:rsidRDefault="003A72DC" w:rsidP="003A72DC">
      <w:pPr>
        <w:tabs>
          <w:tab w:val="left" w:pos="2025"/>
        </w:tabs>
        <w:ind w:right="-1"/>
        <w:jc w:val="both"/>
        <w:rPr>
          <w:rFonts w:ascii="Swis721 Th BT" w:eastAsia="MS Mincho" w:hAnsi="Swis721 Th BT"/>
          <w:color w:val="404040" w:themeColor="text1" w:themeTint="BF"/>
          <w:sz w:val="23"/>
          <w:szCs w:val="24"/>
        </w:rPr>
      </w:pPr>
    </w:p>
    <w:p w:rsidR="003A72DC" w:rsidRPr="003A72DC" w:rsidRDefault="003A72DC" w:rsidP="003A72DC">
      <w:pPr>
        <w:ind w:right="-1"/>
        <w:jc w:val="both"/>
        <w:rPr>
          <w:rFonts w:ascii="Swis721 Th BT" w:eastAsia="MS Mincho" w:hAnsi="Swis721 Th BT"/>
          <w:b/>
          <w:color w:val="404040" w:themeColor="text1" w:themeTint="BF"/>
          <w:sz w:val="23"/>
          <w:szCs w:val="24"/>
        </w:rPr>
      </w:pPr>
      <w:r w:rsidRPr="003A72DC">
        <w:rPr>
          <w:rFonts w:ascii="Swis721 Th BT" w:eastAsia="MS Mincho" w:hAnsi="Swis721 Th BT"/>
          <w:b/>
          <w:color w:val="404040" w:themeColor="text1" w:themeTint="BF"/>
          <w:sz w:val="23"/>
          <w:szCs w:val="24"/>
        </w:rPr>
        <w:t xml:space="preserve">Magnésio </w:t>
      </w:r>
      <w:proofErr w:type="spellStart"/>
      <w:r w:rsidRPr="003A72DC">
        <w:rPr>
          <w:rFonts w:ascii="Swis721 Th BT" w:eastAsia="MS Mincho" w:hAnsi="Swis721 Th BT"/>
          <w:b/>
          <w:color w:val="404040" w:themeColor="text1" w:themeTint="BF"/>
          <w:sz w:val="23"/>
          <w:szCs w:val="24"/>
        </w:rPr>
        <w:t>Glicil</w:t>
      </w:r>
      <w:proofErr w:type="spellEnd"/>
      <w:r w:rsidRPr="003A72DC">
        <w:rPr>
          <w:rFonts w:ascii="Swis721 Th BT" w:eastAsia="MS Mincho" w:hAnsi="Swis721 Th BT"/>
          <w:b/>
          <w:color w:val="404040" w:themeColor="text1" w:themeTint="BF"/>
          <w:sz w:val="23"/>
          <w:szCs w:val="24"/>
        </w:rPr>
        <w:t xml:space="preserve">-glutamina </w:t>
      </w:r>
    </w:p>
    <w:p w:rsidR="003A72DC" w:rsidRPr="003A72DC" w:rsidRDefault="003A72DC" w:rsidP="003A72DC">
      <w:p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 xml:space="preserve">O Magnésio </w:t>
      </w:r>
      <w:proofErr w:type="spellStart"/>
      <w:r w:rsidRPr="003A72DC">
        <w:rPr>
          <w:rFonts w:ascii="Swis721 Th BT" w:eastAsia="MS Mincho" w:hAnsi="Swis721 Th BT"/>
          <w:color w:val="404040" w:themeColor="text1" w:themeTint="BF"/>
          <w:sz w:val="23"/>
          <w:szCs w:val="24"/>
        </w:rPr>
        <w:t>glicil</w:t>
      </w:r>
      <w:proofErr w:type="spellEnd"/>
      <w:r w:rsidRPr="003A72DC">
        <w:rPr>
          <w:rFonts w:ascii="Swis721 Th BT" w:eastAsia="MS Mincho" w:hAnsi="Swis721 Th BT"/>
          <w:color w:val="404040" w:themeColor="text1" w:themeTint="BF"/>
          <w:sz w:val="23"/>
          <w:szCs w:val="24"/>
        </w:rPr>
        <w:t xml:space="preserve">-glutamina é um </w:t>
      </w:r>
      <w:proofErr w:type="spellStart"/>
      <w:r w:rsidRPr="003A72DC">
        <w:rPr>
          <w:rFonts w:ascii="Swis721 Th BT" w:eastAsia="MS Mincho" w:hAnsi="Swis721 Th BT"/>
          <w:color w:val="404040" w:themeColor="text1" w:themeTint="BF"/>
          <w:sz w:val="23"/>
          <w:szCs w:val="24"/>
        </w:rPr>
        <w:t>quelato</w:t>
      </w:r>
      <w:proofErr w:type="spellEnd"/>
      <w:r w:rsidRPr="003A72DC">
        <w:rPr>
          <w:rFonts w:ascii="Swis721 Th BT" w:eastAsia="MS Mincho" w:hAnsi="Swis721 Th BT"/>
          <w:color w:val="404040" w:themeColor="text1" w:themeTint="BF"/>
          <w:sz w:val="23"/>
          <w:szCs w:val="24"/>
        </w:rPr>
        <w:t xml:space="preserve"> que contém 1 cátion de magnésio, o qual é ligado covalentemente a um mol de glicina e um de glutamina.</w:t>
      </w:r>
    </w:p>
    <w:p w:rsidR="003A72DC" w:rsidRPr="003A72DC" w:rsidRDefault="003A72DC" w:rsidP="003A72DC">
      <w:p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 xml:space="preserve">O Magnésio </w:t>
      </w:r>
      <w:proofErr w:type="spellStart"/>
      <w:r w:rsidRPr="003A72DC">
        <w:rPr>
          <w:rFonts w:ascii="Swis721 Th BT" w:eastAsia="MS Mincho" w:hAnsi="Swis721 Th BT"/>
          <w:color w:val="404040" w:themeColor="text1" w:themeTint="BF"/>
          <w:sz w:val="23"/>
          <w:szCs w:val="24"/>
        </w:rPr>
        <w:t>glicil</w:t>
      </w:r>
      <w:proofErr w:type="spellEnd"/>
      <w:r w:rsidRPr="003A72DC">
        <w:rPr>
          <w:rFonts w:ascii="Swis721 Th BT" w:eastAsia="MS Mincho" w:hAnsi="Swis721 Th BT"/>
          <w:color w:val="404040" w:themeColor="text1" w:themeTint="BF"/>
          <w:sz w:val="23"/>
          <w:szCs w:val="24"/>
        </w:rPr>
        <w:t xml:space="preserve">-glutamina </w:t>
      </w:r>
      <w:proofErr w:type="spellStart"/>
      <w:r w:rsidRPr="003A72DC">
        <w:rPr>
          <w:rFonts w:ascii="Swis721 Th BT" w:eastAsia="MS Mincho" w:hAnsi="Swis721 Th BT"/>
          <w:color w:val="404040" w:themeColor="text1" w:themeTint="BF"/>
          <w:sz w:val="23"/>
          <w:szCs w:val="24"/>
        </w:rPr>
        <w:t>quelato</w:t>
      </w:r>
      <w:proofErr w:type="spellEnd"/>
      <w:r w:rsidRPr="003A72DC">
        <w:rPr>
          <w:rFonts w:ascii="Swis721 Th BT" w:eastAsia="MS Mincho" w:hAnsi="Swis721 Th BT"/>
          <w:color w:val="404040" w:themeColor="text1" w:themeTint="BF"/>
          <w:sz w:val="23"/>
          <w:szCs w:val="24"/>
        </w:rPr>
        <w:t xml:space="preserve"> disponibiliza, de forma sinérgica, o magnésio (mineral) e a glutamina (aminoácido), dois nutrientes decisivos para o metabolismo da resposta imunológica, do controle do estresse físico e mental, da síntese proteica e do ganho de massa muscular. </w:t>
      </w:r>
    </w:p>
    <w:p w:rsidR="003A72DC" w:rsidRDefault="003A72DC" w:rsidP="003A72DC">
      <w:pPr>
        <w:ind w:right="-1"/>
        <w:jc w:val="both"/>
        <w:rPr>
          <w:rFonts w:ascii="Swis721 Th BT" w:eastAsia="MS Mincho" w:hAnsi="Swis721 Th BT"/>
          <w:color w:val="404040" w:themeColor="text1" w:themeTint="BF"/>
          <w:sz w:val="23"/>
          <w:szCs w:val="24"/>
        </w:rPr>
      </w:pPr>
    </w:p>
    <w:p w:rsidR="003A72DC" w:rsidRPr="003A72DC" w:rsidRDefault="003A72DC" w:rsidP="003A72DC">
      <w:pPr>
        <w:ind w:right="-1"/>
        <w:jc w:val="both"/>
        <w:rPr>
          <w:rFonts w:ascii="Swis721 Th BT" w:eastAsia="MS Mincho" w:hAnsi="Swis721 Th BT"/>
          <w:b/>
          <w:color w:val="404040" w:themeColor="text1" w:themeTint="BF"/>
          <w:sz w:val="23"/>
          <w:szCs w:val="24"/>
        </w:rPr>
      </w:pPr>
      <w:r w:rsidRPr="003A72DC">
        <w:rPr>
          <w:rFonts w:ascii="Swis721 Th BT" w:eastAsia="MS Mincho" w:hAnsi="Swis721 Th BT"/>
          <w:b/>
          <w:color w:val="404040" w:themeColor="text1" w:themeTint="BF"/>
          <w:sz w:val="23"/>
          <w:szCs w:val="24"/>
        </w:rPr>
        <w:t>Mecanismo de Ação</w:t>
      </w:r>
    </w:p>
    <w:p w:rsidR="003A72DC" w:rsidRPr="003A72DC" w:rsidRDefault="003A72DC" w:rsidP="003A72DC">
      <w:pPr>
        <w:ind w:right="-1"/>
        <w:jc w:val="both"/>
        <w:rPr>
          <w:rFonts w:ascii="Swis721 Th BT" w:eastAsia="MS Mincho" w:hAnsi="Swis721 Th BT"/>
          <w:color w:val="404040" w:themeColor="text1" w:themeTint="BF"/>
          <w:sz w:val="23"/>
          <w:szCs w:val="24"/>
        </w:rPr>
      </w:pPr>
    </w:p>
    <w:p w:rsidR="003A72DC" w:rsidRPr="003A72DC" w:rsidRDefault="003A72DC" w:rsidP="003A72DC">
      <w:p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No aumento de massa muscular</w:t>
      </w:r>
      <w:r w:rsidR="00766D7A">
        <w:rPr>
          <w:rFonts w:ascii="Swis721 Th BT" w:eastAsia="MS Mincho" w:hAnsi="Swis721 Th BT"/>
          <w:color w:val="404040" w:themeColor="text1" w:themeTint="BF"/>
          <w:sz w:val="23"/>
          <w:szCs w:val="24"/>
        </w:rPr>
        <w:t>,</w:t>
      </w:r>
      <w:r w:rsidRPr="003A72DC">
        <w:rPr>
          <w:rFonts w:ascii="Swis721 Th BT" w:eastAsia="MS Mincho" w:hAnsi="Swis721 Th BT"/>
          <w:color w:val="404040" w:themeColor="text1" w:themeTint="BF"/>
          <w:sz w:val="23"/>
          <w:szCs w:val="24"/>
        </w:rPr>
        <w:t xml:space="preserve"> a glutamina atua como:</w:t>
      </w:r>
    </w:p>
    <w:p w:rsidR="003A72DC" w:rsidRPr="003A72DC" w:rsidRDefault="003A72DC" w:rsidP="003A72DC">
      <w:pPr>
        <w:pStyle w:val="PargrafodaLista"/>
        <w:numPr>
          <w:ilvl w:val="0"/>
          <w:numId w:val="49"/>
        </w:num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Doador de carbono. Ela é um combustível para o músculo, ajudando a repor o glicogênio;</w:t>
      </w:r>
    </w:p>
    <w:p w:rsidR="003A72DC" w:rsidRPr="003A72DC" w:rsidRDefault="003A72DC" w:rsidP="003A72DC">
      <w:pPr>
        <w:pStyle w:val="PargrafodaLista"/>
        <w:numPr>
          <w:ilvl w:val="0"/>
          <w:numId w:val="49"/>
        </w:num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Doadora de nitrogênio</w:t>
      </w:r>
      <w:r w:rsidR="00766D7A">
        <w:rPr>
          <w:rFonts w:ascii="Swis721 Th BT" w:eastAsia="MS Mincho" w:hAnsi="Swis721 Th BT"/>
          <w:color w:val="404040" w:themeColor="text1" w:themeTint="BF"/>
          <w:sz w:val="23"/>
          <w:szCs w:val="24"/>
        </w:rPr>
        <w:t>,</w:t>
      </w:r>
      <w:r w:rsidRPr="003A72DC">
        <w:rPr>
          <w:rFonts w:ascii="Swis721 Th BT" w:eastAsia="MS Mincho" w:hAnsi="Swis721 Th BT"/>
          <w:color w:val="404040" w:themeColor="text1" w:themeTint="BF"/>
          <w:sz w:val="23"/>
          <w:szCs w:val="24"/>
        </w:rPr>
        <w:t xml:space="preserve"> participando</w:t>
      </w:r>
      <w:r w:rsidR="00766D7A">
        <w:rPr>
          <w:rFonts w:ascii="Swis721 Th BT" w:eastAsia="MS Mincho" w:hAnsi="Swis721 Th BT"/>
          <w:color w:val="404040" w:themeColor="text1" w:themeTint="BF"/>
          <w:sz w:val="23"/>
          <w:szCs w:val="24"/>
        </w:rPr>
        <w:t>,</w:t>
      </w:r>
      <w:r w:rsidRPr="003A72DC">
        <w:rPr>
          <w:rFonts w:ascii="Swis721 Th BT" w:eastAsia="MS Mincho" w:hAnsi="Swis721 Th BT"/>
          <w:color w:val="404040" w:themeColor="text1" w:themeTint="BF"/>
          <w:sz w:val="23"/>
          <w:szCs w:val="24"/>
        </w:rPr>
        <w:t xml:space="preserve"> dessa maneira</w:t>
      </w:r>
      <w:r w:rsidR="00766D7A">
        <w:rPr>
          <w:rFonts w:ascii="Swis721 Th BT" w:eastAsia="MS Mincho" w:hAnsi="Swis721 Th BT"/>
          <w:color w:val="404040" w:themeColor="text1" w:themeTint="BF"/>
          <w:sz w:val="23"/>
          <w:szCs w:val="24"/>
        </w:rPr>
        <w:t>,</w:t>
      </w:r>
      <w:r w:rsidRPr="003A72DC">
        <w:rPr>
          <w:rFonts w:ascii="Swis721 Th BT" w:eastAsia="MS Mincho" w:hAnsi="Swis721 Th BT"/>
          <w:color w:val="404040" w:themeColor="text1" w:themeTint="BF"/>
          <w:sz w:val="23"/>
          <w:szCs w:val="24"/>
        </w:rPr>
        <w:t xml:space="preserve"> na síntese proteica. </w:t>
      </w:r>
    </w:p>
    <w:p w:rsidR="003A72DC" w:rsidRPr="003A72DC" w:rsidRDefault="003A72DC" w:rsidP="003A72DC">
      <w:pPr>
        <w:ind w:right="-1"/>
        <w:jc w:val="both"/>
        <w:rPr>
          <w:rFonts w:ascii="Swis721 Th BT" w:eastAsia="MS Mincho" w:hAnsi="Swis721 Th BT"/>
          <w:color w:val="404040" w:themeColor="text1" w:themeTint="BF"/>
          <w:sz w:val="23"/>
          <w:szCs w:val="24"/>
        </w:rPr>
      </w:pPr>
      <w:r>
        <w:rPr>
          <w:noProof/>
          <w:lang w:eastAsia="pt-BR"/>
        </w:rPr>
        <w:drawing>
          <wp:anchor distT="0" distB="0" distL="114300" distR="114300" simplePos="0" relativeHeight="252562432" behindDoc="0" locked="0" layoutInCell="1" allowOverlap="1">
            <wp:simplePos x="0" y="0"/>
            <wp:positionH relativeFrom="margin">
              <wp:align>right</wp:align>
            </wp:positionH>
            <wp:positionV relativeFrom="paragraph">
              <wp:posOffset>8255</wp:posOffset>
            </wp:positionV>
            <wp:extent cx="1828800" cy="1762125"/>
            <wp:effectExtent l="0" t="0" r="0" b="9525"/>
            <wp:wrapThrough wrapText="bothSides">
              <wp:wrapPolygon edited="0">
                <wp:start x="0" y="0"/>
                <wp:lineTo x="0" y="21483"/>
                <wp:lineTo x="21375" y="21483"/>
                <wp:lineTo x="21375" y="0"/>
                <wp:lineTo x="0" y="0"/>
              </wp:wrapPolygon>
            </wp:wrapThrough>
            <wp:docPr id="792" name="Imagem 792" descr="sintese proteica efeito do magnesio na ligacao entre aa.jpg"/>
            <wp:cNvGraphicFramePr/>
            <a:graphic xmlns:a="http://schemas.openxmlformats.org/drawingml/2006/main">
              <a:graphicData uri="http://schemas.openxmlformats.org/drawingml/2006/picture">
                <pic:pic xmlns:pic="http://schemas.openxmlformats.org/drawingml/2006/picture">
                  <pic:nvPicPr>
                    <pic:cNvPr id="243" name="Imagem 243" descr="sintese proteica efeito do magnesio na ligacao entre aa.jpg"/>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828800" cy="17621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3A72DC">
        <w:rPr>
          <w:rFonts w:ascii="Swis721 Th BT" w:eastAsia="MS Mincho" w:hAnsi="Swis721 Th BT"/>
          <w:color w:val="404040" w:themeColor="text1" w:themeTint="BF"/>
          <w:sz w:val="23"/>
          <w:szCs w:val="24"/>
        </w:rPr>
        <w:t>O magnésio catalisa as reações enzimáticas na síntese de aminoácidos dentro dos músculos para formação de proteínas musculares e também está envolvido na síntese de proteína</w:t>
      </w:r>
      <w:r w:rsidR="00766D7A">
        <w:rPr>
          <w:rFonts w:ascii="Swis721 Th BT" w:eastAsia="MS Mincho" w:hAnsi="Swis721 Th BT"/>
          <w:color w:val="404040" w:themeColor="text1" w:themeTint="BF"/>
          <w:sz w:val="23"/>
          <w:szCs w:val="24"/>
        </w:rPr>
        <w:t>,</w:t>
      </w:r>
      <w:r w:rsidRPr="003A72DC">
        <w:rPr>
          <w:rFonts w:ascii="Swis721 Th BT" w:eastAsia="MS Mincho" w:hAnsi="Swis721 Th BT"/>
          <w:color w:val="404040" w:themeColor="text1" w:themeTint="BF"/>
          <w:sz w:val="23"/>
          <w:szCs w:val="24"/>
        </w:rPr>
        <w:t xml:space="preserve"> por contribuir na ligação do RNA mensageiro a ribossomos específicos, como mostra a figura.</w:t>
      </w:r>
    </w:p>
    <w:p w:rsidR="003A72DC" w:rsidRPr="003A72DC" w:rsidRDefault="003A72DC" w:rsidP="003A72DC">
      <w:pPr>
        <w:ind w:right="-1"/>
        <w:jc w:val="both"/>
        <w:rPr>
          <w:rFonts w:ascii="Swis721 Th BT" w:eastAsia="MS Mincho" w:hAnsi="Swis721 Th BT"/>
          <w:color w:val="404040" w:themeColor="text1" w:themeTint="BF"/>
          <w:sz w:val="23"/>
          <w:szCs w:val="24"/>
        </w:rPr>
      </w:pPr>
    </w:p>
    <w:p w:rsidR="003A72DC" w:rsidRPr="003A72DC" w:rsidRDefault="003A72DC" w:rsidP="003A72DC">
      <w:pPr>
        <w:ind w:right="-1"/>
        <w:jc w:val="both"/>
        <w:rPr>
          <w:rFonts w:ascii="Swis721 Th BT" w:eastAsia="MS Mincho" w:hAnsi="Swis721 Th BT"/>
          <w:color w:val="404040" w:themeColor="text1" w:themeTint="BF"/>
          <w:sz w:val="23"/>
          <w:szCs w:val="24"/>
        </w:rPr>
      </w:pPr>
      <w:r w:rsidRPr="003A72DC">
        <w:rPr>
          <w:rFonts w:ascii="Swis721 Th BT" w:eastAsia="MS Mincho" w:hAnsi="Swis721 Th BT"/>
          <w:color w:val="404040" w:themeColor="text1" w:themeTint="BF"/>
          <w:sz w:val="23"/>
          <w:szCs w:val="24"/>
        </w:rPr>
        <w:t>Legenda: Efeito do magnésio na ligação entre aminoácidos e RNA mensageiro e ribossomos específicos para síntese proteica.</w:t>
      </w:r>
    </w:p>
    <w:p w:rsidR="00D614D9" w:rsidRPr="006831A7" w:rsidRDefault="00D614D9" w:rsidP="00D614D9">
      <w:pPr>
        <w:pStyle w:val="Titulo"/>
      </w:pPr>
      <w:proofErr w:type="gramStart"/>
      <w:r>
        <w:t>Estudos Comprovam</w:t>
      </w:r>
      <w:proofErr w:type="gramEnd"/>
    </w:p>
    <w:p w:rsidR="003A72DC" w:rsidRDefault="003A72DC" w:rsidP="003A72DC">
      <w:pPr>
        <w:ind w:right="-1"/>
        <w:jc w:val="both"/>
        <w:rPr>
          <w:rFonts w:ascii="Swis721 Th BT" w:eastAsia="MS Mincho" w:hAnsi="Swis721 Th BT"/>
          <w:color w:val="404040" w:themeColor="text1" w:themeTint="BF"/>
          <w:sz w:val="23"/>
          <w:szCs w:val="24"/>
        </w:rPr>
      </w:pPr>
    </w:p>
    <w:p w:rsidR="00984560" w:rsidRDefault="00984560" w:rsidP="003A72DC">
      <w:pPr>
        <w:ind w:right="-1"/>
        <w:jc w:val="both"/>
        <w:rPr>
          <w:rFonts w:ascii="Swis721 Th BT" w:eastAsia="MS Mincho" w:hAnsi="Swis721 Th BT"/>
          <w:b/>
          <w:color w:val="404040" w:themeColor="text1" w:themeTint="BF"/>
          <w:sz w:val="23"/>
          <w:szCs w:val="24"/>
        </w:rPr>
      </w:pPr>
    </w:p>
    <w:tbl>
      <w:tblPr>
        <w:tblW w:w="0" w:type="auto"/>
        <w:tblBorders>
          <w:top w:val="single" w:sz="6" w:space="0" w:color="000000"/>
          <w:bottom w:val="single" w:sz="6" w:space="0" w:color="000000"/>
        </w:tblBorders>
        <w:shd w:val="clear" w:color="auto" w:fill="DEEAF6" w:themeFill="accent1" w:themeFillTint="33"/>
        <w:tblCellMar>
          <w:top w:w="15" w:type="dxa"/>
          <w:left w:w="15" w:type="dxa"/>
          <w:bottom w:w="15" w:type="dxa"/>
          <w:right w:w="15" w:type="dxa"/>
        </w:tblCellMar>
        <w:tblLook w:val="04A0" w:firstRow="1" w:lastRow="0" w:firstColumn="1" w:lastColumn="0" w:noHBand="0" w:noVBand="1"/>
      </w:tblPr>
      <w:tblGrid>
        <w:gridCol w:w="1092"/>
        <w:gridCol w:w="1687"/>
        <w:gridCol w:w="1167"/>
        <w:gridCol w:w="1887"/>
        <w:gridCol w:w="3238"/>
      </w:tblGrid>
      <w:tr w:rsidR="00F37AEA" w:rsidRPr="00984560" w:rsidTr="008F40EC">
        <w:trPr>
          <w:trHeight w:val="1401"/>
        </w:trPr>
        <w:tc>
          <w:tcPr>
            <w:tcW w:w="1092" w:type="dxa"/>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F37AEA" w:rsidRPr="00F37AEA" w:rsidRDefault="00F37AEA" w:rsidP="00232F31">
            <w:pPr>
              <w:spacing w:before="332" w:after="332" w:line="393" w:lineRule="atLeast"/>
              <w:rPr>
                <w:rFonts w:ascii="Swis721 Th BT" w:hAnsi="Swis721 Th BT"/>
                <w:b/>
                <w:color w:val="000000"/>
                <w:sz w:val="23"/>
                <w:szCs w:val="23"/>
              </w:rPr>
            </w:pPr>
            <w:r w:rsidRPr="00F37AEA">
              <w:rPr>
                <w:rFonts w:ascii="Swis721 Th BT" w:hAnsi="Swis721 Th BT"/>
                <w:b/>
                <w:color w:val="000000"/>
                <w:sz w:val="23"/>
                <w:szCs w:val="23"/>
              </w:rPr>
              <w:t>Estudo</w:t>
            </w:r>
          </w:p>
        </w:tc>
        <w:tc>
          <w:tcPr>
            <w:tcW w:w="1687" w:type="dxa"/>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F37AEA" w:rsidRPr="00F37AEA" w:rsidRDefault="00F37AEA" w:rsidP="00232F31">
            <w:pPr>
              <w:spacing w:before="332" w:after="332" w:line="393" w:lineRule="atLeast"/>
              <w:rPr>
                <w:rFonts w:ascii="Swis721 Th BT" w:hAnsi="Swis721 Th BT"/>
                <w:b/>
                <w:color w:val="000000"/>
                <w:sz w:val="23"/>
                <w:szCs w:val="23"/>
              </w:rPr>
            </w:pPr>
            <w:r w:rsidRPr="00F37AEA">
              <w:rPr>
                <w:rFonts w:ascii="Swis721 Th BT" w:hAnsi="Swis721 Th BT"/>
                <w:b/>
                <w:color w:val="000000"/>
                <w:sz w:val="23"/>
                <w:szCs w:val="23"/>
              </w:rPr>
              <w:t>Design do Estudo</w:t>
            </w:r>
          </w:p>
        </w:tc>
        <w:tc>
          <w:tcPr>
            <w:tcW w:w="1167" w:type="dxa"/>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F37AEA" w:rsidRPr="00F37AEA" w:rsidRDefault="00F37AEA" w:rsidP="00232F31">
            <w:pPr>
              <w:spacing w:before="332" w:after="332" w:line="393" w:lineRule="atLeast"/>
              <w:jc w:val="center"/>
              <w:rPr>
                <w:rFonts w:ascii="Swis721 Th BT" w:hAnsi="Swis721 Th BT"/>
                <w:b/>
                <w:color w:val="000000"/>
                <w:sz w:val="23"/>
                <w:szCs w:val="23"/>
              </w:rPr>
            </w:pPr>
            <w:r w:rsidRPr="00F37AEA">
              <w:rPr>
                <w:rFonts w:ascii="Swis721 Th BT" w:hAnsi="Swis721 Th BT"/>
                <w:b/>
                <w:color w:val="000000"/>
                <w:sz w:val="23"/>
                <w:szCs w:val="23"/>
              </w:rPr>
              <w:t>Grupo</w:t>
            </w:r>
          </w:p>
        </w:tc>
        <w:tc>
          <w:tcPr>
            <w:tcW w:w="0" w:type="auto"/>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F37AEA" w:rsidRPr="00F37AEA" w:rsidRDefault="00F37AEA" w:rsidP="00232F31">
            <w:pPr>
              <w:spacing w:before="332" w:after="332" w:line="393" w:lineRule="atLeast"/>
              <w:jc w:val="center"/>
              <w:rPr>
                <w:rFonts w:ascii="Swis721 Th BT" w:hAnsi="Swis721 Th BT"/>
                <w:b/>
                <w:color w:val="000000"/>
                <w:sz w:val="23"/>
                <w:szCs w:val="23"/>
              </w:rPr>
            </w:pPr>
            <w:r w:rsidRPr="00F37AEA">
              <w:rPr>
                <w:rFonts w:ascii="Swis721 Th BT" w:hAnsi="Swis721 Th BT"/>
                <w:b/>
                <w:color w:val="000000"/>
                <w:sz w:val="23"/>
                <w:szCs w:val="23"/>
              </w:rPr>
              <w:t>Tratamento</w:t>
            </w:r>
          </w:p>
        </w:tc>
        <w:tc>
          <w:tcPr>
            <w:tcW w:w="0" w:type="auto"/>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F37AEA" w:rsidRPr="00F37AEA" w:rsidRDefault="00F37AEA" w:rsidP="00232F31">
            <w:pPr>
              <w:spacing w:before="332" w:after="332" w:line="393" w:lineRule="atLeast"/>
              <w:jc w:val="center"/>
              <w:rPr>
                <w:rFonts w:ascii="Swis721 Th BT" w:hAnsi="Swis721 Th BT"/>
                <w:b/>
                <w:color w:val="000000"/>
                <w:sz w:val="23"/>
                <w:szCs w:val="23"/>
              </w:rPr>
            </w:pPr>
            <w:r w:rsidRPr="00F37AEA">
              <w:rPr>
                <w:rFonts w:ascii="Swis721 Th BT" w:hAnsi="Swis721 Th BT"/>
                <w:b/>
                <w:color w:val="000000"/>
                <w:sz w:val="23"/>
                <w:szCs w:val="23"/>
              </w:rPr>
              <w:t>Resultado</w:t>
            </w:r>
          </w:p>
        </w:tc>
      </w:tr>
      <w:tr w:rsidR="00984560" w:rsidTr="008F40EC">
        <w:tc>
          <w:tcPr>
            <w:tcW w:w="1092" w:type="dxa"/>
            <w:vMerge w:val="restart"/>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984560" w:rsidRPr="005C11BA" w:rsidRDefault="005C11BA" w:rsidP="005C11BA">
            <w:pPr>
              <w:spacing w:before="332" w:after="332" w:line="393" w:lineRule="atLeast"/>
              <w:jc w:val="center"/>
              <w:rPr>
                <w:rFonts w:ascii="Swis721 Th BT" w:hAnsi="Swis721 Th BT"/>
                <w:color w:val="000000"/>
                <w:sz w:val="23"/>
                <w:szCs w:val="23"/>
              </w:rPr>
            </w:pPr>
            <w:proofErr w:type="spellStart"/>
            <w:r>
              <w:rPr>
                <w:rFonts w:ascii="Swis721 Th BT" w:hAnsi="Swis721 Th BT"/>
                <w:color w:val="000000"/>
                <w:sz w:val="23"/>
                <w:szCs w:val="23"/>
              </w:rPr>
              <w:t>Yijia</w:t>
            </w:r>
            <w:proofErr w:type="spellEnd"/>
            <w:r>
              <w:rPr>
                <w:rFonts w:ascii="Swis721 Th BT" w:hAnsi="Swis721 Th BT"/>
                <w:color w:val="000000"/>
                <w:sz w:val="23"/>
                <w:szCs w:val="23"/>
              </w:rPr>
              <w:t xml:space="preserve"> </w:t>
            </w:r>
            <w:r>
              <w:rPr>
                <w:rFonts w:ascii="Swis721 Th BT" w:hAnsi="Swis721 Th BT"/>
                <w:i/>
                <w:color w:val="000000"/>
                <w:sz w:val="23"/>
                <w:szCs w:val="23"/>
              </w:rPr>
              <w:t xml:space="preserve">et al., </w:t>
            </w:r>
            <w:r>
              <w:rPr>
                <w:rFonts w:ascii="Swis721 Th BT" w:hAnsi="Swis721 Th BT"/>
                <w:color w:val="000000"/>
                <w:sz w:val="23"/>
                <w:szCs w:val="23"/>
              </w:rPr>
              <w:t>(2017)</w:t>
            </w:r>
          </w:p>
        </w:tc>
        <w:tc>
          <w:tcPr>
            <w:tcW w:w="1687" w:type="dxa"/>
            <w:vMerge w:val="restart"/>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984560" w:rsidRPr="00984560" w:rsidRDefault="00984560">
            <w:pPr>
              <w:spacing w:before="332" w:after="332" w:line="393" w:lineRule="atLeast"/>
              <w:rPr>
                <w:rFonts w:ascii="Swis721 Th BT" w:hAnsi="Swis721 Th BT"/>
                <w:color w:val="000000"/>
                <w:sz w:val="23"/>
                <w:szCs w:val="23"/>
              </w:rPr>
            </w:pPr>
            <w:r w:rsidRPr="00984560">
              <w:rPr>
                <w:rFonts w:ascii="Swis721 Th BT" w:hAnsi="Swis721 Th BT"/>
                <w:color w:val="000000"/>
                <w:sz w:val="23"/>
                <w:szCs w:val="23"/>
              </w:rPr>
              <w:t>Randomizado, duplo-cego, cruzado, controlado por placebo</w:t>
            </w:r>
          </w:p>
        </w:tc>
        <w:tc>
          <w:tcPr>
            <w:tcW w:w="1167" w:type="dxa"/>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984560" w:rsidRPr="00984560" w:rsidRDefault="00F37AEA">
            <w:pPr>
              <w:spacing w:before="332" w:after="332" w:line="393" w:lineRule="atLeast"/>
              <w:jc w:val="center"/>
              <w:rPr>
                <w:rFonts w:ascii="Swis721 Th BT" w:hAnsi="Swis721 Th BT"/>
                <w:color w:val="000000"/>
                <w:sz w:val="23"/>
                <w:szCs w:val="23"/>
              </w:rPr>
            </w:pPr>
            <w:r>
              <w:rPr>
                <w:rFonts w:ascii="Swis721 Th BT" w:hAnsi="Swis721 Th BT"/>
                <w:color w:val="000000"/>
                <w:sz w:val="23"/>
                <w:szCs w:val="23"/>
              </w:rPr>
              <w:t>T</w:t>
            </w:r>
            <w:r w:rsidR="00984560" w:rsidRPr="00984560">
              <w:rPr>
                <w:rFonts w:ascii="Swis721 Th BT" w:hAnsi="Swis721 Th BT"/>
                <w:color w:val="000000"/>
                <w:sz w:val="23"/>
                <w:szCs w:val="23"/>
              </w:rPr>
              <w:t>1</w:t>
            </w:r>
          </w:p>
        </w:tc>
        <w:tc>
          <w:tcPr>
            <w:tcW w:w="0" w:type="auto"/>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984560" w:rsidRPr="00984560" w:rsidRDefault="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300 mg / dia por 1 semana (aguda)</w:t>
            </w:r>
          </w:p>
        </w:tc>
        <w:tc>
          <w:tcPr>
            <w:tcW w:w="0" w:type="auto"/>
            <w:vMerge w:val="restart"/>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984560" w:rsidRPr="00984560" w:rsidRDefault="00984560" w:rsidP="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A suplementação de curto prazo foi associada a melhor desempenho do exercício</w:t>
            </w:r>
          </w:p>
        </w:tc>
      </w:tr>
      <w:tr w:rsidR="00984560" w:rsidTr="008F40EC">
        <w:tc>
          <w:tcPr>
            <w:tcW w:w="1092" w:type="dxa"/>
            <w:vMerge/>
            <w:tcBorders>
              <w:top w:val="nil"/>
              <w:left w:val="nil"/>
              <w:bottom w:val="single" w:sz="6" w:space="0" w:color="auto"/>
              <w:right w:val="nil"/>
            </w:tcBorders>
            <w:shd w:val="clear" w:color="auto" w:fill="DEEAF6" w:themeFill="accent1" w:themeFillTint="33"/>
            <w:vAlign w:val="center"/>
            <w:hideMark/>
          </w:tcPr>
          <w:p w:rsidR="00984560" w:rsidRPr="00984560" w:rsidRDefault="00984560">
            <w:pPr>
              <w:spacing w:before="332" w:after="332" w:line="393" w:lineRule="atLeast"/>
              <w:rPr>
                <w:rFonts w:ascii="Swis721 Th BT" w:hAnsi="Swis721 Th BT"/>
                <w:color w:val="000000"/>
                <w:sz w:val="23"/>
                <w:szCs w:val="23"/>
              </w:rPr>
            </w:pPr>
          </w:p>
        </w:tc>
        <w:tc>
          <w:tcPr>
            <w:tcW w:w="1687" w:type="dxa"/>
            <w:vMerge/>
            <w:tcBorders>
              <w:top w:val="nil"/>
              <w:left w:val="nil"/>
              <w:bottom w:val="single" w:sz="6" w:space="0" w:color="auto"/>
              <w:right w:val="nil"/>
            </w:tcBorders>
            <w:shd w:val="clear" w:color="auto" w:fill="DEEAF6" w:themeFill="accent1" w:themeFillTint="33"/>
            <w:vAlign w:val="center"/>
            <w:hideMark/>
          </w:tcPr>
          <w:p w:rsidR="00984560" w:rsidRPr="00984560" w:rsidRDefault="00984560">
            <w:pPr>
              <w:spacing w:before="332" w:after="332" w:line="393" w:lineRule="atLeast"/>
              <w:rPr>
                <w:rFonts w:ascii="Swis721 Th BT" w:hAnsi="Swis721 Th BT"/>
                <w:color w:val="000000"/>
                <w:sz w:val="23"/>
                <w:szCs w:val="23"/>
              </w:rPr>
            </w:pPr>
          </w:p>
        </w:tc>
        <w:tc>
          <w:tcPr>
            <w:tcW w:w="1167" w:type="dxa"/>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984560" w:rsidRPr="00984560" w:rsidRDefault="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T2</w:t>
            </w:r>
          </w:p>
        </w:tc>
        <w:tc>
          <w:tcPr>
            <w:tcW w:w="0" w:type="auto"/>
            <w:tcBorders>
              <w:top w:val="nil"/>
              <w:left w:val="nil"/>
              <w:bottom w:val="single" w:sz="6" w:space="0" w:color="auto"/>
              <w:right w:val="nil"/>
            </w:tcBorders>
            <w:shd w:val="clear" w:color="auto" w:fill="DEEAF6" w:themeFill="accent1" w:themeFillTint="33"/>
            <w:tcMar>
              <w:top w:w="48" w:type="dxa"/>
              <w:left w:w="96" w:type="dxa"/>
              <w:bottom w:w="48" w:type="dxa"/>
              <w:right w:w="96" w:type="dxa"/>
            </w:tcMar>
            <w:vAlign w:val="center"/>
            <w:hideMark/>
          </w:tcPr>
          <w:p w:rsidR="00984560" w:rsidRPr="00984560" w:rsidRDefault="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300 mg / dia por 4 semanas (crônico)</w:t>
            </w:r>
          </w:p>
        </w:tc>
        <w:tc>
          <w:tcPr>
            <w:tcW w:w="0" w:type="auto"/>
            <w:vMerge/>
            <w:tcBorders>
              <w:top w:val="nil"/>
              <w:left w:val="nil"/>
              <w:bottom w:val="single" w:sz="6" w:space="0" w:color="auto"/>
              <w:right w:val="nil"/>
            </w:tcBorders>
            <w:shd w:val="clear" w:color="auto" w:fill="DEEAF6" w:themeFill="accent1" w:themeFillTint="33"/>
            <w:vAlign w:val="center"/>
            <w:hideMark/>
          </w:tcPr>
          <w:p w:rsidR="00984560" w:rsidRDefault="00984560">
            <w:pPr>
              <w:spacing w:before="332" w:after="332" w:line="393" w:lineRule="atLeast"/>
              <w:rPr>
                <w:color w:val="000000"/>
                <w:sz w:val="20"/>
                <w:szCs w:val="20"/>
              </w:rPr>
            </w:pPr>
          </w:p>
        </w:tc>
      </w:tr>
    </w:tbl>
    <w:p w:rsidR="003A72DC" w:rsidRDefault="003A72DC" w:rsidP="003A72DC">
      <w:pPr>
        <w:ind w:right="-1"/>
        <w:jc w:val="both"/>
        <w:rPr>
          <w:rFonts w:ascii="Swis721 Th BT" w:eastAsia="MS Mincho" w:hAnsi="Swis721 Th BT"/>
          <w:color w:val="404040" w:themeColor="text1" w:themeTint="BF"/>
          <w:sz w:val="23"/>
          <w:szCs w:val="24"/>
        </w:rPr>
      </w:pPr>
    </w:p>
    <w:p w:rsidR="00F37AEA" w:rsidRDefault="00F37AEA" w:rsidP="003A72DC">
      <w:pPr>
        <w:ind w:right="-1"/>
        <w:jc w:val="both"/>
        <w:rPr>
          <w:rFonts w:ascii="Swis721 Th BT" w:eastAsia="MS Mincho" w:hAnsi="Swis721 Th BT"/>
          <w:color w:val="404040" w:themeColor="text1" w:themeTint="BF"/>
          <w:sz w:val="23"/>
          <w:szCs w:val="24"/>
        </w:rPr>
      </w:pPr>
    </w:p>
    <w:tbl>
      <w:tblPr>
        <w:tblW w:w="0" w:type="auto"/>
        <w:tblBorders>
          <w:top w:val="single" w:sz="6" w:space="0" w:color="000000"/>
          <w:bottom w:val="single" w:sz="6" w:space="0" w:color="000000"/>
        </w:tblBorders>
        <w:shd w:val="clear" w:color="auto" w:fill="FFFCF0"/>
        <w:tblCellMar>
          <w:top w:w="15" w:type="dxa"/>
          <w:left w:w="15" w:type="dxa"/>
          <w:bottom w:w="15" w:type="dxa"/>
          <w:right w:w="15" w:type="dxa"/>
        </w:tblCellMar>
        <w:tblLook w:val="04A0" w:firstRow="1" w:lastRow="0" w:firstColumn="1" w:lastColumn="0" w:noHBand="0" w:noVBand="1"/>
      </w:tblPr>
      <w:tblGrid>
        <w:gridCol w:w="1323"/>
        <w:gridCol w:w="2224"/>
        <w:gridCol w:w="997"/>
        <w:gridCol w:w="1835"/>
        <w:gridCol w:w="2692"/>
      </w:tblGrid>
      <w:tr w:rsidR="00984560" w:rsidRPr="00984560" w:rsidTr="00984560">
        <w:tc>
          <w:tcPr>
            <w:tcW w:w="0" w:type="auto"/>
            <w:vMerge w:val="restart"/>
            <w:tcBorders>
              <w:top w:val="nil"/>
              <w:left w:val="nil"/>
              <w:bottom w:val="single" w:sz="6" w:space="0" w:color="auto"/>
              <w:right w:val="nil"/>
            </w:tcBorders>
            <w:shd w:val="clear" w:color="auto" w:fill="FFFCF0"/>
            <w:tcMar>
              <w:top w:w="48" w:type="dxa"/>
              <w:left w:w="96" w:type="dxa"/>
              <w:bottom w:w="48" w:type="dxa"/>
              <w:right w:w="96" w:type="dxa"/>
            </w:tcMar>
            <w:vAlign w:val="center"/>
          </w:tcPr>
          <w:p w:rsidR="00984560" w:rsidRPr="00984560" w:rsidRDefault="00984560" w:rsidP="00232F31">
            <w:pPr>
              <w:spacing w:before="332" w:after="332" w:line="393" w:lineRule="atLeast"/>
              <w:rPr>
                <w:rFonts w:ascii="Swis721 Th BT" w:hAnsi="Swis721 Th BT"/>
                <w:b/>
                <w:color w:val="000000"/>
                <w:sz w:val="23"/>
                <w:szCs w:val="23"/>
              </w:rPr>
            </w:pPr>
            <w:r w:rsidRPr="00984560">
              <w:rPr>
                <w:rFonts w:ascii="Swis721 Th BT" w:hAnsi="Swis721 Th BT"/>
                <w:b/>
                <w:color w:val="000000"/>
                <w:sz w:val="23"/>
                <w:szCs w:val="23"/>
              </w:rPr>
              <w:t>Estudo</w:t>
            </w:r>
          </w:p>
        </w:tc>
        <w:tc>
          <w:tcPr>
            <w:tcW w:w="0" w:type="auto"/>
            <w:vMerge w:val="restart"/>
            <w:tcBorders>
              <w:top w:val="nil"/>
              <w:left w:val="nil"/>
              <w:bottom w:val="single" w:sz="6" w:space="0" w:color="auto"/>
              <w:right w:val="nil"/>
            </w:tcBorders>
            <w:shd w:val="clear" w:color="auto" w:fill="FFFCF0"/>
            <w:tcMar>
              <w:top w:w="48" w:type="dxa"/>
              <w:left w:w="96" w:type="dxa"/>
              <w:bottom w:w="48" w:type="dxa"/>
              <w:right w:w="96" w:type="dxa"/>
            </w:tcMar>
            <w:vAlign w:val="center"/>
          </w:tcPr>
          <w:p w:rsidR="00984560" w:rsidRPr="00984560" w:rsidRDefault="00984560" w:rsidP="00232F31">
            <w:pPr>
              <w:spacing w:before="332" w:after="332" w:line="393" w:lineRule="atLeast"/>
              <w:rPr>
                <w:rFonts w:ascii="Swis721 Th BT" w:hAnsi="Swis721 Th BT"/>
                <w:b/>
                <w:color w:val="000000"/>
                <w:sz w:val="23"/>
                <w:szCs w:val="23"/>
              </w:rPr>
            </w:pPr>
            <w:r w:rsidRPr="00984560">
              <w:rPr>
                <w:rFonts w:ascii="Swis721 Th BT" w:hAnsi="Swis721 Th BT"/>
                <w:b/>
                <w:color w:val="000000"/>
                <w:sz w:val="23"/>
                <w:szCs w:val="23"/>
              </w:rPr>
              <w:t>Design do Estudo</w:t>
            </w:r>
          </w:p>
        </w:tc>
        <w:tc>
          <w:tcPr>
            <w:tcW w:w="738" w:type="dxa"/>
            <w:tcBorders>
              <w:top w:val="nil"/>
              <w:left w:val="nil"/>
              <w:bottom w:val="single" w:sz="6" w:space="0" w:color="auto"/>
              <w:right w:val="nil"/>
            </w:tcBorders>
            <w:shd w:val="clear" w:color="auto" w:fill="FFFCF0"/>
            <w:tcMar>
              <w:top w:w="48" w:type="dxa"/>
              <w:left w:w="96" w:type="dxa"/>
              <w:bottom w:w="48" w:type="dxa"/>
              <w:right w:w="96" w:type="dxa"/>
            </w:tcMar>
            <w:vAlign w:val="center"/>
          </w:tcPr>
          <w:p w:rsidR="00984560" w:rsidRPr="00984560" w:rsidRDefault="00984560" w:rsidP="00232F31">
            <w:pPr>
              <w:spacing w:before="332" w:after="332" w:line="393" w:lineRule="atLeast"/>
              <w:jc w:val="center"/>
              <w:rPr>
                <w:rFonts w:ascii="Swis721 Th BT" w:hAnsi="Swis721 Th BT"/>
                <w:b/>
                <w:color w:val="000000"/>
                <w:sz w:val="23"/>
                <w:szCs w:val="23"/>
              </w:rPr>
            </w:pPr>
            <w:r w:rsidRPr="00984560">
              <w:rPr>
                <w:rFonts w:ascii="Swis721 Th BT" w:hAnsi="Swis721 Th BT"/>
                <w:b/>
                <w:color w:val="000000"/>
                <w:sz w:val="23"/>
                <w:szCs w:val="23"/>
              </w:rPr>
              <w:t>Grupo</w:t>
            </w:r>
          </w:p>
        </w:tc>
        <w:tc>
          <w:tcPr>
            <w:tcW w:w="1835" w:type="dxa"/>
            <w:tcBorders>
              <w:top w:val="nil"/>
              <w:left w:val="nil"/>
              <w:bottom w:val="single" w:sz="6" w:space="0" w:color="auto"/>
              <w:right w:val="nil"/>
            </w:tcBorders>
            <w:shd w:val="clear" w:color="auto" w:fill="FFFCF0"/>
            <w:tcMar>
              <w:top w:w="48" w:type="dxa"/>
              <w:left w:w="96" w:type="dxa"/>
              <w:bottom w:w="48" w:type="dxa"/>
              <w:right w:w="96" w:type="dxa"/>
            </w:tcMar>
            <w:vAlign w:val="center"/>
          </w:tcPr>
          <w:p w:rsidR="00984560" w:rsidRPr="00984560" w:rsidRDefault="00984560" w:rsidP="00232F31">
            <w:pPr>
              <w:spacing w:before="332" w:after="332" w:line="393" w:lineRule="atLeast"/>
              <w:jc w:val="center"/>
              <w:rPr>
                <w:rFonts w:ascii="Swis721 Th BT" w:hAnsi="Swis721 Th BT"/>
                <w:b/>
                <w:color w:val="000000"/>
                <w:sz w:val="23"/>
                <w:szCs w:val="23"/>
              </w:rPr>
            </w:pPr>
            <w:r w:rsidRPr="00984560">
              <w:rPr>
                <w:rFonts w:ascii="Swis721 Th BT" w:hAnsi="Swis721 Th BT"/>
                <w:b/>
                <w:color w:val="000000"/>
                <w:sz w:val="23"/>
                <w:szCs w:val="23"/>
              </w:rPr>
              <w:t>Tratamento</w:t>
            </w:r>
          </w:p>
        </w:tc>
        <w:tc>
          <w:tcPr>
            <w:tcW w:w="2692" w:type="dxa"/>
            <w:vMerge w:val="restart"/>
            <w:tcBorders>
              <w:top w:val="nil"/>
              <w:left w:val="nil"/>
              <w:bottom w:val="single" w:sz="6" w:space="0" w:color="auto"/>
              <w:right w:val="nil"/>
            </w:tcBorders>
            <w:shd w:val="clear" w:color="auto" w:fill="FFFCF0"/>
            <w:tcMar>
              <w:top w:w="48" w:type="dxa"/>
              <w:left w:w="96" w:type="dxa"/>
              <w:bottom w:w="48" w:type="dxa"/>
              <w:right w:w="96" w:type="dxa"/>
            </w:tcMar>
            <w:vAlign w:val="center"/>
          </w:tcPr>
          <w:p w:rsidR="00984560" w:rsidRPr="00984560" w:rsidRDefault="00984560" w:rsidP="00232F31">
            <w:pPr>
              <w:spacing w:before="332" w:after="332" w:line="393" w:lineRule="atLeast"/>
              <w:jc w:val="center"/>
              <w:rPr>
                <w:rFonts w:ascii="Swis721 Th BT" w:hAnsi="Swis721 Th BT"/>
                <w:b/>
                <w:color w:val="000000"/>
                <w:sz w:val="23"/>
                <w:szCs w:val="23"/>
              </w:rPr>
            </w:pPr>
            <w:r w:rsidRPr="00984560">
              <w:rPr>
                <w:rFonts w:ascii="Swis721 Th BT" w:hAnsi="Swis721 Th BT"/>
                <w:b/>
                <w:color w:val="000000"/>
                <w:sz w:val="23"/>
                <w:szCs w:val="23"/>
              </w:rPr>
              <w:t>Resultado</w:t>
            </w:r>
          </w:p>
        </w:tc>
      </w:tr>
      <w:tr w:rsidR="00984560" w:rsidTr="00984560">
        <w:tc>
          <w:tcPr>
            <w:tcW w:w="0" w:type="auto"/>
            <w:vMerge w:val="restart"/>
            <w:tcBorders>
              <w:top w:val="nil"/>
              <w:left w:val="nil"/>
              <w:bottom w:val="single" w:sz="6" w:space="0" w:color="auto"/>
              <w:right w:val="nil"/>
            </w:tcBorders>
            <w:shd w:val="clear" w:color="auto" w:fill="FFFCF0"/>
            <w:tcMar>
              <w:top w:w="48" w:type="dxa"/>
              <w:left w:w="96" w:type="dxa"/>
              <w:bottom w:w="48" w:type="dxa"/>
              <w:right w:w="96" w:type="dxa"/>
            </w:tcMar>
            <w:vAlign w:val="center"/>
            <w:hideMark/>
          </w:tcPr>
          <w:p w:rsidR="00984560" w:rsidRPr="00984560" w:rsidRDefault="005C11BA" w:rsidP="00F37AEA">
            <w:pPr>
              <w:spacing w:before="332" w:after="332" w:line="393" w:lineRule="atLeast"/>
              <w:rPr>
                <w:rFonts w:ascii="Swis721 Th BT" w:hAnsi="Swis721 Th BT"/>
                <w:color w:val="000000"/>
                <w:sz w:val="23"/>
                <w:szCs w:val="23"/>
              </w:rPr>
            </w:pPr>
            <w:proofErr w:type="spellStart"/>
            <w:r>
              <w:rPr>
                <w:rFonts w:ascii="Swis721 Th BT" w:hAnsi="Swis721 Th BT"/>
                <w:color w:val="000000"/>
                <w:sz w:val="23"/>
                <w:szCs w:val="23"/>
              </w:rPr>
              <w:t>Yijia</w:t>
            </w:r>
            <w:proofErr w:type="spellEnd"/>
            <w:r>
              <w:rPr>
                <w:rFonts w:ascii="Swis721 Th BT" w:hAnsi="Swis721 Th BT"/>
                <w:color w:val="000000"/>
                <w:sz w:val="23"/>
                <w:szCs w:val="23"/>
              </w:rPr>
              <w:t xml:space="preserve"> </w:t>
            </w:r>
            <w:r>
              <w:rPr>
                <w:rFonts w:ascii="Swis721 Th BT" w:hAnsi="Swis721 Th BT"/>
                <w:i/>
                <w:color w:val="000000"/>
                <w:sz w:val="23"/>
                <w:szCs w:val="23"/>
              </w:rPr>
              <w:t xml:space="preserve">et al., </w:t>
            </w:r>
            <w:r>
              <w:rPr>
                <w:rFonts w:ascii="Swis721 Th BT" w:hAnsi="Swis721 Th BT"/>
                <w:color w:val="000000"/>
                <w:sz w:val="23"/>
                <w:szCs w:val="23"/>
              </w:rPr>
              <w:t>(2017)</w:t>
            </w:r>
          </w:p>
        </w:tc>
        <w:tc>
          <w:tcPr>
            <w:tcW w:w="0" w:type="auto"/>
            <w:vMerge w:val="restart"/>
            <w:tcBorders>
              <w:top w:val="nil"/>
              <w:left w:val="nil"/>
              <w:bottom w:val="single" w:sz="6" w:space="0" w:color="auto"/>
              <w:right w:val="nil"/>
            </w:tcBorders>
            <w:shd w:val="clear" w:color="auto" w:fill="FFFCF0"/>
            <w:tcMar>
              <w:top w:w="48" w:type="dxa"/>
              <w:left w:w="96" w:type="dxa"/>
              <w:bottom w:w="48" w:type="dxa"/>
              <w:right w:w="96" w:type="dxa"/>
            </w:tcMar>
            <w:vAlign w:val="center"/>
            <w:hideMark/>
          </w:tcPr>
          <w:p w:rsidR="00984560" w:rsidRPr="00984560" w:rsidRDefault="00984560">
            <w:pPr>
              <w:spacing w:before="332" w:after="332" w:line="393" w:lineRule="atLeast"/>
              <w:rPr>
                <w:rFonts w:ascii="Swis721 Th BT" w:hAnsi="Swis721 Th BT"/>
                <w:color w:val="000000"/>
                <w:sz w:val="23"/>
                <w:szCs w:val="23"/>
              </w:rPr>
            </w:pPr>
            <w:r>
              <w:rPr>
                <w:rFonts w:ascii="Swis721 Th BT" w:hAnsi="Swis721 Th BT"/>
                <w:color w:val="000000"/>
                <w:sz w:val="23"/>
                <w:szCs w:val="23"/>
              </w:rPr>
              <w:t>Ensaio Clínico Randomizado</w:t>
            </w:r>
          </w:p>
        </w:tc>
        <w:tc>
          <w:tcPr>
            <w:tcW w:w="738" w:type="dxa"/>
            <w:tcBorders>
              <w:top w:val="nil"/>
              <w:left w:val="nil"/>
              <w:bottom w:val="single" w:sz="6" w:space="0" w:color="auto"/>
              <w:right w:val="nil"/>
            </w:tcBorders>
            <w:shd w:val="clear" w:color="auto" w:fill="FFFCF0"/>
            <w:tcMar>
              <w:top w:w="48" w:type="dxa"/>
              <w:left w:w="96" w:type="dxa"/>
              <w:bottom w:w="48" w:type="dxa"/>
              <w:right w:w="96" w:type="dxa"/>
            </w:tcMar>
            <w:vAlign w:val="center"/>
            <w:hideMark/>
          </w:tcPr>
          <w:p w:rsidR="00984560" w:rsidRPr="00984560" w:rsidRDefault="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T</w:t>
            </w:r>
            <w:r w:rsidR="00F37AEA">
              <w:rPr>
                <w:rFonts w:ascii="Swis721 Th BT" w:hAnsi="Swis721 Th BT"/>
                <w:color w:val="000000"/>
                <w:sz w:val="23"/>
                <w:szCs w:val="23"/>
              </w:rPr>
              <w:t>este</w:t>
            </w:r>
          </w:p>
        </w:tc>
        <w:tc>
          <w:tcPr>
            <w:tcW w:w="1835" w:type="dxa"/>
            <w:tcBorders>
              <w:top w:val="nil"/>
              <w:left w:val="nil"/>
              <w:bottom w:val="single" w:sz="6" w:space="0" w:color="auto"/>
              <w:right w:val="nil"/>
            </w:tcBorders>
            <w:shd w:val="clear" w:color="auto" w:fill="FFFCF0"/>
            <w:tcMar>
              <w:top w:w="48" w:type="dxa"/>
              <w:left w:w="96" w:type="dxa"/>
              <w:bottom w:w="48" w:type="dxa"/>
              <w:right w:w="96" w:type="dxa"/>
            </w:tcMar>
            <w:vAlign w:val="center"/>
            <w:hideMark/>
          </w:tcPr>
          <w:p w:rsidR="00984560" w:rsidRPr="00984560" w:rsidRDefault="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300 mg / dia por 12 semanas</w:t>
            </w:r>
          </w:p>
        </w:tc>
        <w:tc>
          <w:tcPr>
            <w:tcW w:w="2692" w:type="dxa"/>
            <w:vMerge w:val="restart"/>
            <w:tcBorders>
              <w:top w:val="nil"/>
              <w:left w:val="nil"/>
              <w:bottom w:val="single" w:sz="6" w:space="0" w:color="auto"/>
              <w:right w:val="nil"/>
            </w:tcBorders>
            <w:shd w:val="clear" w:color="auto" w:fill="FFFCF0"/>
            <w:tcMar>
              <w:top w:w="48" w:type="dxa"/>
              <w:left w:w="96" w:type="dxa"/>
              <w:bottom w:w="48" w:type="dxa"/>
              <w:right w:w="96" w:type="dxa"/>
            </w:tcMar>
            <w:vAlign w:val="center"/>
            <w:hideMark/>
          </w:tcPr>
          <w:p w:rsidR="00984560" w:rsidRPr="00984560" w:rsidRDefault="00984560" w:rsidP="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Suplementação diária de óxido de magnésio melhora desempenho físico em mulheres idosas saudáveis</w:t>
            </w:r>
          </w:p>
        </w:tc>
      </w:tr>
      <w:tr w:rsidR="00984560" w:rsidTr="00984560">
        <w:tc>
          <w:tcPr>
            <w:tcW w:w="0" w:type="auto"/>
            <w:vMerge/>
            <w:tcBorders>
              <w:top w:val="nil"/>
              <w:left w:val="nil"/>
              <w:bottom w:val="single" w:sz="6" w:space="0" w:color="auto"/>
              <w:right w:val="nil"/>
            </w:tcBorders>
            <w:shd w:val="clear" w:color="auto" w:fill="FFFCF0"/>
            <w:vAlign w:val="center"/>
            <w:hideMark/>
          </w:tcPr>
          <w:p w:rsidR="00984560" w:rsidRPr="00984560" w:rsidRDefault="00984560">
            <w:pPr>
              <w:spacing w:before="332" w:after="332" w:line="393" w:lineRule="atLeast"/>
              <w:rPr>
                <w:rFonts w:ascii="Swis721 Th BT" w:hAnsi="Swis721 Th BT"/>
                <w:color w:val="000000"/>
                <w:sz w:val="23"/>
                <w:szCs w:val="23"/>
              </w:rPr>
            </w:pPr>
          </w:p>
        </w:tc>
        <w:tc>
          <w:tcPr>
            <w:tcW w:w="0" w:type="auto"/>
            <w:vMerge/>
            <w:tcBorders>
              <w:top w:val="nil"/>
              <w:left w:val="nil"/>
              <w:bottom w:val="single" w:sz="6" w:space="0" w:color="auto"/>
              <w:right w:val="nil"/>
            </w:tcBorders>
            <w:shd w:val="clear" w:color="auto" w:fill="FFFCF0"/>
            <w:vAlign w:val="center"/>
            <w:hideMark/>
          </w:tcPr>
          <w:p w:rsidR="00984560" w:rsidRPr="00984560" w:rsidRDefault="00984560">
            <w:pPr>
              <w:spacing w:before="332" w:after="332" w:line="393" w:lineRule="atLeast"/>
              <w:rPr>
                <w:rFonts w:ascii="Swis721 Th BT" w:hAnsi="Swis721 Th BT"/>
                <w:color w:val="000000"/>
                <w:sz w:val="23"/>
                <w:szCs w:val="23"/>
              </w:rPr>
            </w:pPr>
          </w:p>
        </w:tc>
        <w:tc>
          <w:tcPr>
            <w:tcW w:w="738" w:type="dxa"/>
            <w:tcBorders>
              <w:top w:val="nil"/>
              <w:left w:val="nil"/>
              <w:bottom w:val="single" w:sz="6" w:space="0" w:color="auto"/>
              <w:right w:val="nil"/>
            </w:tcBorders>
            <w:shd w:val="clear" w:color="auto" w:fill="FFFCF0"/>
            <w:tcMar>
              <w:top w:w="48" w:type="dxa"/>
              <w:left w:w="96" w:type="dxa"/>
              <w:bottom w:w="48" w:type="dxa"/>
              <w:right w:w="96" w:type="dxa"/>
            </w:tcMar>
            <w:vAlign w:val="center"/>
            <w:hideMark/>
          </w:tcPr>
          <w:p w:rsidR="00984560" w:rsidRPr="00984560" w:rsidRDefault="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C</w:t>
            </w:r>
            <w:r w:rsidR="00F37AEA">
              <w:rPr>
                <w:rFonts w:ascii="Swis721 Th BT" w:hAnsi="Swis721 Th BT"/>
                <w:color w:val="000000"/>
                <w:sz w:val="23"/>
                <w:szCs w:val="23"/>
              </w:rPr>
              <w:t>ontrole</w:t>
            </w:r>
          </w:p>
        </w:tc>
        <w:tc>
          <w:tcPr>
            <w:tcW w:w="1835" w:type="dxa"/>
            <w:tcBorders>
              <w:top w:val="nil"/>
              <w:left w:val="nil"/>
              <w:bottom w:val="single" w:sz="6" w:space="0" w:color="auto"/>
              <w:right w:val="nil"/>
            </w:tcBorders>
            <w:shd w:val="clear" w:color="auto" w:fill="FFFCF0"/>
            <w:tcMar>
              <w:top w:w="48" w:type="dxa"/>
              <w:left w:w="96" w:type="dxa"/>
              <w:bottom w:w="48" w:type="dxa"/>
              <w:right w:w="96" w:type="dxa"/>
            </w:tcMar>
            <w:vAlign w:val="center"/>
            <w:hideMark/>
          </w:tcPr>
          <w:p w:rsidR="00984560" w:rsidRPr="00984560" w:rsidRDefault="00984560" w:rsidP="00984560">
            <w:pPr>
              <w:spacing w:before="332" w:after="332" w:line="393" w:lineRule="atLeast"/>
              <w:jc w:val="center"/>
              <w:rPr>
                <w:rFonts w:ascii="Swis721 Th BT" w:hAnsi="Swis721 Th BT"/>
                <w:color w:val="000000"/>
                <w:sz w:val="23"/>
                <w:szCs w:val="23"/>
              </w:rPr>
            </w:pPr>
            <w:r w:rsidRPr="00984560">
              <w:rPr>
                <w:rFonts w:ascii="Swis721 Th BT" w:hAnsi="Swis721 Th BT"/>
                <w:color w:val="000000"/>
                <w:sz w:val="23"/>
                <w:szCs w:val="23"/>
              </w:rPr>
              <w:t xml:space="preserve">Controle </w:t>
            </w:r>
          </w:p>
        </w:tc>
        <w:tc>
          <w:tcPr>
            <w:tcW w:w="2692" w:type="dxa"/>
            <w:vMerge/>
            <w:tcBorders>
              <w:top w:val="nil"/>
              <w:left w:val="nil"/>
              <w:bottom w:val="single" w:sz="6" w:space="0" w:color="auto"/>
              <w:right w:val="nil"/>
            </w:tcBorders>
            <w:shd w:val="clear" w:color="auto" w:fill="FFFCF0"/>
            <w:vAlign w:val="center"/>
            <w:hideMark/>
          </w:tcPr>
          <w:p w:rsidR="00984560" w:rsidRDefault="00984560">
            <w:pPr>
              <w:spacing w:before="332" w:after="332" w:line="393" w:lineRule="atLeast"/>
              <w:rPr>
                <w:color w:val="000000"/>
                <w:sz w:val="20"/>
                <w:szCs w:val="20"/>
              </w:rPr>
            </w:pPr>
          </w:p>
        </w:tc>
      </w:tr>
    </w:tbl>
    <w:p w:rsidR="003A72DC" w:rsidRDefault="003A72DC" w:rsidP="003A72DC">
      <w:pPr>
        <w:ind w:right="-1"/>
        <w:jc w:val="both"/>
      </w:pPr>
    </w:p>
    <w:p w:rsidR="00F37AEA" w:rsidRDefault="00F37AEA" w:rsidP="003A72DC">
      <w:pPr>
        <w:ind w:right="-1"/>
        <w:jc w:val="both"/>
      </w:pPr>
    </w:p>
    <w:p w:rsidR="00532F19" w:rsidRDefault="00532F19" w:rsidP="003A72DC">
      <w:pPr>
        <w:ind w:right="-1"/>
        <w:jc w:val="both"/>
      </w:pPr>
    </w:p>
    <w:p w:rsidR="00532F19" w:rsidRPr="006831A7" w:rsidRDefault="00532F19" w:rsidP="00532F19">
      <w:pPr>
        <w:pStyle w:val="Titulo"/>
      </w:pPr>
      <w:r>
        <w:t>Formulário</w:t>
      </w:r>
    </w:p>
    <w:p w:rsidR="00532F19" w:rsidRDefault="00532F19" w:rsidP="00532F19">
      <w:pPr>
        <w:pStyle w:val="Corpo"/>
        <w:rPr>
          <w:b/>
          <w:i/>
          <w:sz w:val="24"/>
        </w:rPr>
      </w:pPr>
    </w:p>
    <w:p w:rsidR="00532F19" w:rsidRDefault="00532F19" w:rsidP="00532F19">
      <w:pPr>
        <w:pStyle w:val="Corpo"/>
        <w:rPr>
          <w:b/>
          <w:i/>
          <w:sz w:val="24"/>
        </w:rPr>
      </w:pPr>
    </w:p>
    <w:p w:rsidR="00532F19" w:rsidRDefault="00532F19" w:rsidP="00532F19">
      <w:pPr>
        <w:pStyle w:val="Corpo"/>
        <w:rPr>
          <w:b/>
          <w:i/>
          <w:sz w:val="24"/>
        </w:rPr>
      </w:pPr>
      <w:r>
        <w:rPr>
          <w:b/>
          <w:i/>
          <w:sz w:val="24"/>
        </w:rPr>
        <w:t>Magnésio para a Melhora do Desempenho Físico</w:t>
      </w:r>
    </w:p>
    <w:p w:rsidR="00532F19" w:rsidRPr="00C30C20" w:rsidRDefault="00532F19" w:rsidP="00532F19">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532F19"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532F19" w:rsidRPr="00C87A84" w:rsidRDefault="00532F19" w:rsidP="00232F31">
            <w:pPr>
              <w:pStyle w:val="Corpo"/>
              <w:jc w:val="center"/>
              <w:rPr>
                <w:b/>
                <w:color w:val="FFFFFF" w:themeColor="background1"/>
              </w:rPr>
            </w:pPr>
            <w:r>
              <w:rPr>
                <w:b/>
                <w:color w:val="FFFFFF" w:themeColor="background1"/>
                <w:sz w:val="22"/>
              </w:rPr>
              <w:t>Magnésio</w:t>
            </w:r>
          </w:p>
        </w:tc>
      </w:tr>
      <w:tr w:rsidR="00532F19"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2F19" w:rsidRPr="005B235D" w:rsidRDefault="00532F19" w:rsidP="00532F19">
            <w:pPr>
              <w:jc w:val="center"/>
              <w:rPr>
                <w:rFonts w:ascii="Swis721 Th BT" w:hAnsi="Swis721 Th BT"/>
                <w:i/>
                <w:color w:val="404040" w:themeColor="text1" w:themeTint="BF"/>
                <w:sz w:val="23"/>
                <w:szCs w:val="20"/>
              </w:rPr>
            </w:pPr>
            <w:r>
              <w:rPr>
                <w:rFonts w:ascii="Swis721 Th BT" w:hAnsi="Swis721 Th BT"/>
                <w:color w:val="404040" w:themeColor="text1" w:themeTint="BF"/>
                <w:sz w:val="23"/>
                <w:szCs w:val="20"/>
              </w:rPr>
              <w:t>Magnésio</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977BF4">
              <w:rPr>
                <w:rFonts w:ascii="Swis721 Th BT" w:hAnsi="Swis721 Th BT"/>
                <w:color w:val="404040" w:themeColor="text1" w:themeTint="BF"/>
                <w:sz w:val="23"/>
                <w:szCs w:val="20"/>
              </w:rPr>
              <w:t>.</w:t>
            </w:r>
            <w:r>
              <w:rPr>
                <w:rFonts w:ascii="Swis721 Th BT" w:hAnsi="Swis721 Th BT"/>
                <w:color w:val="404040" w:themeColor="text1" w:themeTint="BF"/>
                <w:sz w:val="23"/>
                <w:szCs w:val="20"/>
              </w:rPr>
              <w:t>300 mg</w:t>
            </w:r>
          </w:p>
        </w:tc>
      </w:tr>
      <w:tr w:rsidR="00532F19" w:rsidRPr="009537E7" w:rsidTr="00232F31">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532F19" w:rsidRPr="006D4FFA" w:rsidRDefault="00532F19" w:rsidP="00232F31">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qsp............................1 Cápsula</w:t>
            </w:r>
          </w:p>
        </w:tc>
      </w:tr>
    </w:tbl>
    <w:p w:rsidR="00532F19" w:rsidRDefault="00532F19" w:rsidP="00532F19">
      <w:pPr>
        <w:spacing w:after="0"/>
        <w:ind w:right="-1"/>
      </w:pPr>
      <w:r>
        <w:rPr>
          <w:rFonts w:ascii="Swis721 Th BT" w:hAnsi="Swis721 Th BT"/>
          <w:color w:val="404040" w:themeColor="text1" w:themeTint="BF"/>
          <w:sz w:val="16"/>
          <w:szCs w:val="16"/>
        </w:rPr>
        <w:t xml:space="preserve">Administrar 1 cápsula ao dia ou conforme orientação médica. </w:t>
      </w:r>
    </w:p>
    <w:p w:rsidR="00532F19" w:rsidRDefault="00532F19"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8F40EC" w:rsidRDefault="008F40EC" w:rsidP="003A72DC">
      <w:pPr>
        <w:ind w:right="-1"/>
        <w:jc w:val="both"/>
      </w:pPr>
    </w:p>
    <w:p w:rsidR="00006200" w:rsidRDefault="00006200" w:rsidP="003A72DC">
      <w:pPr>
        <w:ind w:right="-1"/>
        <w:jc w:val="both"/>
      </w:pPr>
    </w:p>
    <w:p w:rsidR="00006200" w:rsidRPr="00F20352" w:rsidRDefault="00006200" w:rsidP="00006200">
      <w:pPr>
        <w:pStyle w:val="Ttulo1"/>
        <w:jc w:val="right"/>
      </w:pPr>
      <w:bookmarkStart w:id="47" w:name="_Toc25764874"/>
      <w:r>
        <w:t>OUTRAS FORMULAÇÕES</w:t>
      </w:r>
      <w:bookmarkEnd w:id="47"/>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Pr="008311D8" w:rsidRDefault="00006200" w:rsidP="00006200">
      <w:pPr>
        <w:pStyle w:val="Ttulo1"/>
      </w:pPr>
      <w:bookmarkStart w:id="48" w:name="_Toc25764875"/>
      <w:proofErr w:type="spellStart"/>
      <w:r>
        <w:t>Teacrine</w:t>
      </w:r>
      <w:proofErr w:type="spellEnd"/>
      <w:r w:rsidRPr="00B80728">
        <w:rPr>
          <w:vertAlign w:val="superscript"/>
        </w:rPr>
        <w:t>®</w:t>
      </w:r>
      <w:bookmarkEnd w:id="48"/>
    </w:p>
    <w:p w:rsidR="00006200" w:rsidRPr="00C548EA" w:rsidRDefault="00006200" w:rsidP="00006200">
      <w:pPr>
        <w:ind w:right="-1"/>
        <w:jc w:val="center"/>
        <w:rPr>
          <w:rFonts w:ascii="Swis721 Th BT" w:eastAsia="MS Mincho" w:hAnsi="Swis721 Th BT"/>
          <w:b/>
          <w:color w:val="0082B2"/>
          <w:sz w:val="40"/>
        </w:rPr>
      </w:pPr>
      <w:r w:rsidRPr="00C548EA">
        <w:rPr>
          <w:rFonts w:ascii="Swis721 Th BT" w:eastAsia="MS Mincho" w:hAnsi="Swis721 Th BT"/>
          <w:b/>
          <w:color w:val="0082B2"/>
          <w:sz w:val="40"/>
        </w:rPr>
        <w:t>Aumenta o Desempenho Físico e Mental na Prática de Exercícios Físicos</w:t>
      </w:r>
    </w:p>
    <w:p w:rsidR="00006200" w:rsidRPr="00E36ED5" w:rsidRDefault="00006200" w:rsidP="00006200">
      <w:pPr>
        <w:pStyle w:val="Corpo"/>
      </w:pPr>
      <w:r>
        <w:t xml:space="preserve">A </w:t>
      </w:r>
      <w:proofErr w:type="spellStart"/>
      <w:r w:rsidRPr="00B80728">
        <w:t>Tea</w:t>
      </w:r>
      <w:r>
        <w:t>c</w:t>
      </w:r>
      <w:r w:rsidRPr="00B80728">
        <w:t>rine</w:t>
      </w:r>
      <w:proofErr w:type="spellEnd"/>
      <w:r w:rsidRPr="00B80728">
        <w:rPr>
          <w:vertAlign w:val="superscript"/>
        </w:rPr>
        <w:t>®</w:t>
      </w:r>
      <w:r w:rsidRPr="00B80728">
        <w:t xml:space="preserve"> é um ativo padronizado em alta concentração de </w:t>
      </w:r>
      <w:proofErr w:type="spellStart"/>
      <w:r w:rsidRPr="00B80728">
        <w:t>teacrina</w:t>
      </w:r>
      <w:proofErr w:type="spellEnd"/>
      <w:r w:rsidRPr="00B80728">
        <w:t xml:space="preserve"> (&gt;98%)</w:t>
      </w:r>
      <w:r>
        <w:t xml:space="preserve">, além de ser </w:t>
      </w:r>
      <w:r w:rsidRPr="00E36ED5">
        <w:rPr>
          <w:b/>
        </w:rPr>
        <w:t xml:space="preserve">um composto que apresenta estrutura similar a </w:t>
      </w:r>
      <w:proofErr w:type="spellStart"/>
      <w:r w:rsidRPr="00E36ED5">
        <w:rPr>
          <w:b/>
        </w:rPr>
        <w:t>teobromica</w:t>
      </w:r>
      <w:proofErr w:type="spellEnd"/>
      <w:r w:rsidRPr="00E36ED5">
        <w:rPr>
          <w:b/>
        </w:rPr>
        <w:t xml:space="preserve"> e a cafeína. Exerce efeitos positivos na ativação </w:t>
      </w:r>
      <w:proofErr w:type="spellStart"/>
      <w:r w:rsidRPr="00E36ED5">
        <w:rPr>
          <w:b/>
        </w:rPr>
        <w:t>neuromotora</w:t>
      </w:r>
      <w:proofErr w:type="spellEnd"/>
      <w:r w:rsidRPr="00E36ED5">
        <w:rPr>
          <w:b/>
        </w:rPr>
        <w:t xml:space="preserve">, analgesia, promoção </w:t>
      </w:r>
      <w:r>
        <w:rPr>
          <w:b/>
        </w:rPr>
        <w:t>n</w:t>
      </w:r>
      <w:r w:rsidRPr="00E36ED5">
        <w:rPr>
          <w:b/>
        </w:rPr>
        <w:t xml:space="preserve">o equilíbrio pró-oxidante, efeitos anti-inflamatórios e aumenta a concentração e o </w:t>
      </w:r>
      <w:proofErr w:type="gramStart"/>
      <w:r w:rsidRPr="00E36ED5">
        <w:rPr>
          <w:b/>
        </w:rPr>
        <w:t>foco</w:t>
      </w:r>
      <w:r w:rsidRPr="00E36ED5">
        <w:rPr>
          <w:sz w:val="22"/>
          <w:szCs w:val="22"/>
        </w:rPr>
        <w:t>(</w:t>
      </w:r>
      <w:proofErr w:type="spellStart"/>
      <w:proofErr w:type="gramEnd"/>
      <w:r w:rsidRPr="00E36ED5">
        <w:rPr>
          <w:sz w:val="22"/>
          <w:szCs w:val="22"/>
        </w:rPr>
        <w:t>Ziegenfuss</w:t>
      </w:r>
      <w:proofErr w:type="spellEnd"/>
      <w:r w:rsidRPr="00E36ED5">
        <w:rPr>
          <w:sz w:val="22"/>
          <w:szCs w:val="22"/>
        </w:rPr>
        <w:t xml:space="preserve"> </w:t>
      </w:r>
      <w:r w:rsidRPr="00E36ED5">
        <w:rPr>
          <w:i/>
          <w:sz w:val="22"/>
          <w:szCs w:val="22"/>
        </w:rPr>
        <w:t xml:space="preserve">et al., </w:t>
      </w:r>
      <w:r w:rsidRPr="00E36ED5">
        <w:rPr>
          <w:sz w:val="22"/>
          <w:szCs w:val="22"/>
        </w:rPr>
        <w:t>2016).</w:t>
      </w:r>
    </w:p>
    <w:p w:rsidR="00006200" w:rsidRPr="00F902EF" w:rsidRDefault="00006200" w:rsidP="00006200">
      <w:pPr>
        <w:pStyle w:val="Corpo"/>
        <w:rPr>
          <w:b/>
          <w:sz w:val="20"/>
          <w:szCs w:val="20"/>
        </w:rPr>
      </w:pPr>
      <w:r w:rsidRPr="00F902EF">
        <w:rPr>
          <w:b/>
          <w:sz w:val="20"/>
          <w:szCs w:val="20"/>
        </w:rPr>
        <w:t xml:space="preserve">Nome científico: </w:t>
      </w:r>
      <w:r w:rsidRPr="00F902EF">
        <w:rPr>
          <w:sz w:val="20"/>
          <w:szCs w:val="20"/>
        </w:rPr>
        <w:t>1,3,7,9-Tetramethyluric acid.</w:t>
      </w:r>
    </w:p>
    <w:p w:rsidR="00006200" w:rsidRDefault="00006200" w:rsidP="00006200">
      <w:pPr>
        <w:pStyle w:val="Corpo"/>
      </w:pPr>
      <w:r>
        <w:rPr>
          <w:noProof/>
          <w:lang w:eastAsia="pt-BR"/>
        </w:rPr>
        <mc:AlternateContent>
          <mc:Choice Requires="wps">
            <w:drawing>
              <wp:anchor distT="0" distB="0" distL="114300" distR="114300" simplePos="0" relativeHeight="252573696" behindDoc="0" locked="0" layoutInCell="1" allowOverlap="1" wp14:anchorId="1E0EB709" wp14:editId="35908726">
                <wp:simplePos x="0" y="0"/>
                <wp:positionH relativeFrom="margin">
                  <wp:align>left</wp:align>
                </wp:positionH>
                <wp:positionV relativeFrom="paragraph">
                  <wp:posOffset>184150</wp:posOffset>
                </wp:positionV>
                <wp:extent cx="90805" cy="1092835"/>
                <wp:effectExtent l="0" t="0" r="23495" b="12065"/>
                <wp:wrapNone/>
                <wp:docPr id="744" name="Chave esquerda 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92835"/>
                        </a:xfrm>
                        <a:prstGeom prst="leftBrace">
                          <a:avLst>
                            <a:gd name="adj1" fmla="val 100291"/>
                            <a:gd name="adj2" fmla="val 50000"/>
                          </a:avLst>
                        </a:prstGeom>
                        <a:noFill/>
                        <a:ln w="9525">
                          <a:solidFill>
                            <a:srgbClr val="FFC000"/>
                          </a:solidFill>
                          <a:round/>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20C85" id="Chave esquerda 744" o:spid="_x0000_s1026" type="#_x0000_t87" style="position:absolute;margin-left:0;margin-top:14.5pt;width:7.15pt;height:86.05pt;z-index:252573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" fillcolor="white [3212]" strokecolor="#ffc000">
                <w10:wrap anchorx="margin"/>
              </v:shape>
            </w:pict>
          </mc:Fallback>
        </mc:AlternateContent>
      </w:r>
    </w:p>
    <w:p w:rsidR="00006200" w:rsidRPr="00CA72BF" w:rsidRDefault="00006200" w:rsidP="00006200">
      <w:pPr>
        <w:pStyle w:val="Corpo"/>
        <w:tabs>
          <w:tab w:val="left" w:pos="2188"/>
        </w:tabs>
        <w:ind w:left="708" w:right="707"/>
        <w:jc w:val="center"/>
        <w:rPr>
          <w:b/>
          <w:i/>
          <w:sz w:val="22"/>
          <w:szCs w:val="22"/>
        </w:rPr>
      </w:pPr>
      <w:r>
        <w:rPr>
          <w:noProof/>
          <w:lang w:eastAsia="pt-BR"/>
        </w:rPr>
        <mc:AlternateContent>
          <mc:Choice Requires="wps">
            <w:drawing>
              <wp:anchor distT="0" distB="0" distL="114300" distR="114300" simplePos="0" relativeHeight="252574720" behindDoc="0" locked="0" layoutInCell="1" allowOverlap="1" wp14:anchorId="049D7D19" wp14:editId="28D4D5B7">
                <wp:simplePos x="0" y="0"/>
                <wp:positionH relativeFrom="margin">
                  <wp:align>right</wp:align>
                </wp:positionH>
                <wp:positionV relativeFrom="paragraph">
                  <wp:posOffset>24130</wp:posOffset>
                </wp:positionV>
                <wp:extent cx="90805" cy="1045845"/>
                <wp:effectExtent l="0" t="0" r="23495" b="20955"/>
                <wp:wrapNone/>
                <wp:docPr id="743" name="Chave direita 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45845"/>
                        </a:xfrm>
                        <a:prstGeom prst="rightBrace">
                          <a:avLst>
                            <a:gd name="adj1" fmla="val 95979"/>
                            <a:gd name="adj2" fmla="val 50000"/>
                          </a:avLst>
                        </a:prstGeom>
                        <a:noFill/>
                        <a:ln w="9525">
                          <a:solidFill>
                            <a:srgbClr val="FFC000"/>
                          </a:solidFill>
                          <a:round/>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CB3C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have direita 743" o:spid="_x0000_s1026" type="#_x0000_t88" style="position:absolute;margin-left:-44.05pt;margin-top:1.9pt;width:7.15pt;height:82.35pt;z-index:2525747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" fillcolor="white [3212]" strokecolor="#ffc000">
                <w10:wrap anchorx="margin"/>
              </v:shape>
            </w:pict>
          </mc:Fallback>
        </mc:AlternateContent>
      </w:r>
      <w:proofErr w:type="spellStart"/>
      <w:r w:rsidRPr="00CA72BF">
        <w:rPr>
          <w:b/>
          <w:i/>
          <w:sz w:val="22"/>
          <w:szCs w:val="22"/>
        </w:rPr>
        <w:t>Tea</w:t>
      </w:r>
      <w:r>
        <w:rPr>
          <w:b/>
          <w:i/>
          <w:sz w:val="22"/>
          <w:szCs w:val="22"/>
        </w:rPr>
        <w:t>c</w:t>
      </w:r>
      <w:r w:rsidRPr="00CA72BF">
        <w:rPr>
          <w:b/>
          <w:i/>
          <w:sz w:val="22"/>
          <w:szCs w:val="22"/>
        </w:rPr>
        <w:t>rine</w:t>
      </w:r>
      <w:proofErr w:type="spellEnd"/>
      <w:r w:rsidRPr="00CA72BF">
        <w:rPr>
          <w:b/>
          <w:i/>
          <w:sz w:val="22"/>
          <w:szCs w:val="22"/>
          <w:vertAlign w:val="superscript"/>
        </w:rPr>
        <w:t>®</w:t>
      </w:r>
      <w:r w:rsidRPr="00CA72BF">
        <w:rPr>
          <w:b/>
          <w:i/>
          <w:sz w:val="22"/>
          <w:szCs w:val="22"/>
        </w:rPr>
        <w:t xml:space="preserve"> age em dois mecanismos                                                                                                                                                                                                                                                                                                                                                                                                                                                                                                                                                                                                                                                                                                                                                                                                                                                                                                                                                                                                                                                                                                                                                                                                                                                                                                                                                                                                                                                          neurais: dopaminérgico e </w:t>
      </w:r>
      <w:proofErr w:type="spellStart"/>
      <w:r w:rsidRPr="00CA72BF">
        <w:rPr>
          <w:b/>
          <w:i/>
          <w:sz w:val="22"/>
          <w:szCs w:val="22"/>
        </w:rPr>
        <w:t>adenosinérgico</w:t>
      </w:r>
      <w:proofErr w:type="spellEnd"/>
      <w:r>
        <w:rPr>
          <w:b/>
          <w:i/>
          <w:sz w:val="22"/>
          <w:szCs w:val="22"/>
        </w:rPr>
        <w:t>.</w:t>
      </w:r>
      <w:r w:rsidR="00766D7A">
        <w:rPr>
          <w:b/>
          <w:i/>
          <w:sz w:val="22"/>
          <w:szCs w:val="22"/>
        </w:rPr>
        <w:t xml:space="preserve"> </w:t>
      </w:r>
      <w:r w:rsidRPr="00CA72BF">
        <w:rPr>
          <w:b/>
          <w:i/>
          <w:sz w:val="22"/>
          <w:szCs w:val="22"/>
        </w:rPr>
        <w:t>Ao estimular essas vias principais e modular outros neurotransmissores, aumenta a energia sem causar irritabilidade e permite que atletas de competição e indivíduos ativos melhorem o</w:t>
      </w:r>
      <w:r>
        <w:rPr>
          <w:b/>
          <w:i/>
          <w:sz w:val="22"/>
          <w:szCs w:val="22"/>
        </w:rPr>
        <w:t xml:space="preserve"> seu desempenho físico e mental (</w:t>
      </w:r>
      <w:proofErr w:type="spellStart"/>
      <w:r w:rsidRPr="000C4E84">
        <w:rPr>
          <w:b/>
          <w:i/>
          <w:sz w:val="22"/>
          <w:szCs w:val="22"/>
        </w:rPr>
        <w:t>Ziegenfuss</w:t>
      </w:r>
      <w:r w:rsidRPr="000C4E84">
        <w:rPr>
          <w:b/>
          <w:sz w:val="22"/>
          <w:szCs w:val="22"/>
        </w:rPr>
        <w:t>et</w:t>
      </w:r>
      <w:proofErr w:type="spellEnd"/>
      <w:r w:rsidRPr="000C4E84">
        <w:rPr>
          <w:b/>
          <w:sz w:val="22"/>
          <w:szCs w:val="22"/>
        </w:rPr>
        <w:t xml:space="preserve"> al.,</w:t>
      </w:r>
      <w:r>
        <w:rPr>
          <w:b/>
          <w:i/>
          <w:sz w:val="22"/>
          <w:szCs w:val="22"/>
        </w:rPr>
        <w:t xml:space="preserve"> 2016).</w:t>
      </w:r>
    </w:p>
    <w:p w:rsidR="00006200" w:rsidRDefault="00006200" w:rsidP="00006200">
      <w:pPr>
        <w:pStyle w:val="Corpo"/>
      </w:pPr>
    </w:p>
    <w:p w:rsidR="00006200" w:rsidRDefault="00006200" w:rsidP="00006200">
      <w:pPr>
        <w:pStyle w:val="Corpo"/>
      </w:pPr>
      <w:r>
        <w:rPr>
          <w:noProof/>
          <w:lang w:eastAsia="pt-BR"/>
        </w:rPr>
        <mc:AlternateContent>
          <mc:Choice Requires="wps">
            <w:drawing>
              <wp:anchor distT="0" distB="0" distL="114300" distR="114300" simplePos="0" relativeHeight="252572672" behindDoc="0" locked="0" layoutInCell="1" allowOverlap="1" wp14:anchorId="081798B6" wp14:editId="0C4A3FAF">
                <wp:simplePos x="0" y="0"/>
                <wp:positionH relativeFrom="margin">
                  <wp:align>center</wp:align>
                </wp:positionH>
                <wp:positionV relativeFrom="paragraph">
                  <wp:posOffset>24765</wp:posOffset>
                </wp:positionV>
                <wp:extent cx="201930" cy="160655"/>
                <wp:effectExtent l="0" t="0" r="7620" b="0"/>
                <wp:wrapNone/>
                <wp:docPr id="742" name="Triângulo isósceles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01930" cy="160655"/>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4DD08" id="Triângulo isósceles 742" o:spid="_x0000_s1026" type="#_x0000_t5" style="position:absolute;margin-left:0;margin-top:1.95pt;width:15.9pt;height:12.65pt;flip:y;z-index:252572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" fillcolor="#d8d8d8 [2732]" stroked="f">
                <w10:wrap anchorx="margin"/>
              </v:shape>
            </w:pict>
          </mc:Fallback>
        </mc:AlternateContent>
      </w:r>
    </w:p>
    <w:p w:rsidR="00006200" w:rsidRDefault="00006200" w:rsidP="00006200">
      <w:pPr>
        <w:pStyle w:val="Corpo"/>
      </w:pPr>
      <w:r>
        <w:rPr>
          <w:noProof/>
          <w:lang w:eastAsia="pt-BR"/>
        </w:rPr>
        <mc:AlternateContent>
          <mc:Choice Requires="wps">
            <w:drawing>
              <wp:anchor distT="0" distB="0" distL="114300" distR="114300" simplePos="0" relativeHeight="252575744" behindDoc="0" locked="0" layoutInCell="1" allowOverlap="1" wp14:anchorId="1779CD95" wp14:editId="36D078AA">
                <wp:simplePos x="0" y="0"/>
                <wp:positionH relativeFrom="margin">
                  <wp:align>center</wp:align>
                </wp:positionH>
                <wp:positionV relativeFrom="paragraph">
                  <wp:posOffset>14605</wp:posOffset>
                </wp:positionV>
                <wp:extent cx="2527300" cy="495300"/>
                <wp:effectExtent l="0" t="0" r="6350" b="0"/>
                <wp:wrapNone/>
                <wp:docPr id="741" name="Caixa de texto 7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300" cy="4953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706B03" w:rsidRDefault="00E06D27" w:rsidP="00006200">
                            <w:pPr>
                              <w:pStyle w:val="Titulo"/>
                              <w:rPr>
                                <w:b w:val="0"/>
                                <w:sz w:val="23"/>
                                <w:szCs w:val="23"/>
                              </w:rPr>
                            </w:pPr>
                            <w:proofErr w:type="spellStart"/>
                            <w:r w:rsidRPr="00706B03">
                              <w:rPr>
                                <w:sz w:val="23"/>
                                <w:szCs w:val="23"/>
                              </w:rPr>
                              <w:t>Teacrine</w:t>
                            </w:r>
                            <w:proofErr w:type="spellEnd"/>
                            <w:r w:rsidRPr="00706B03">
                              <w:rPr>
                                <w:sz w:val="23"/>
                                <w:szCs w:val="23"/>
                                <w:vertAlign w:val="superscript"/>
                              </w:rPr>
                              <w:t xml:space="preserve">® </w:t>
                            </w:r>
                            <w:r w:rsidRPr="00706B03">
                              <w:rPr>
                                <w:sz w:val="23"/>
                                <w:szCs w:val="23"/>
                              </w:rPr>
                              <w:t>Apresenta 3 Mecanismos de 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9CD95" id="Caixa de texto 741" o:spid="_x0000_s1269" type="#_x0000_t202" style="position:absolute;left:0;text-align:left;margin-left:0;margin-top:1.15pt;width:199pt;height:39pt;z-index:252575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" fillcolor="white [3212]" stroked="f">
                <v:textbox>
                  <w:txbxContent>
                    <w:p w:rsidR="00E06D27" w:rsidRPr="00706B03" w:rsidRDefault="00E06D27" w:rsidP="00006200">
                      <w:pPr>
                        <w:pStyle w:val="Titulo"/>
                        <w:rPr>
                          <w:b w:val="0"/>
                          <w:sz w:val="23"/>
                          <w:szCs w:val="23"/>
                        </w:rPr>
                      </w:pPr>
                      <w:proofErr w:type="spellStart"/>
                      <w:r w:rsidRPr="00706B03">
                        <w:rPr>
                          <w:sz w:val="23"/>
                          <w:szCs w:val="23"/>
                        </w:rPr>
                        <w:t>Teacrine</w:t>
                      </w:r>
                      <w:proofErr w:type="spellEnd"/>
                      <w:r w:rsidRPr="00706B03">
                        <w:rPr>
                          <w:sz w:val="23"/>
                          <w:szCs w:val="23"/>
                          <w:vertAlign w:val="superscript"/>
                        </w:rPr>
                        <w:t xml:space="preserve">® </w:t>
                      </w:r>
                      <w:r w:rsidRPr="00706B03">
                        <w:rPr>
                          <w:sz w:val="23"/>
                          <w:szCs w:val="23"/>
                        </w:rPr>
                        <w:t>Apresenta 3 Mecanismos de Ação:</w:t>
                      </w:r>
                    </w:p>
                  </w:txbxContent>
                </v:textbox>
                <w10:wrap anchorx="margin"/>
              </v:shape>
            </w:pict>
          </mc:Fallback>
        </mc:AlternateContent>
      </w:r>
    </w:p>
    <w:p w:rsidR="00006200" w:rsidRDefault="00006200" w:rsidP="00006200">
      <w:pPr>
        <w:pStyle w:val="Corpo"/>
        <w:jc w:val="center"/>
      </w:pPr>
      <w:r>
        <w:rPr>
          <w:noProof/>
          <w:sz w:val="20"/>
          <w:szCs w:val="20"/>
          <w:lang w:eastAsia="pt-BR"/>
        </w:rPr>
        <mc:AlternateContent>
          <mc:Choice Requires="wps">
            <w:drawing>
              <wp:anchor distT="0" distB="0" distL="114300" distR="114300" simplePos="0" relativeHeight="252580864" behindDoc="0" locked="0" layoutInCell="1" allowOverlap="1" wp14:anchorId="76B1D9B0" wp14:editId="1FF91D2A">
                <wp:simplePos x="0" y="0"/>
                <wp:positionH relativeFrom="column">
                  <wp:posOffset>686435</wp:posOffset>
                </wp:positionH>
                <wp:positionV relativeFrom="paragraph">
                  <wp:posOffset>764540</wp:posOffset>
                </wp:positionV>
                <wp:extent cx="2023110" cy="234950"/>
                <wp:effectExtent l="4445" t="0" r="1270" b="3175"/>
                <wp:wrapNone/>
                <wp:docPr id="740" name="Caixa de texto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3110" cy="2349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19346D" w:rsidRDefault="00E06D27" w:rsidP="00006200">
                            <w:pPr>
                              <w:rPr>
                                <w:rFonts w:ascii="Swis721 Th BT" w:hAnsi="Swis721 Th BT"/>
                                <w:b/>
                                <w:sz w:val="18"/>
                                <w:szCs w:val="18"/>
                              </w:rPr>
                            </w:pPr>
                            <w:r>
                              <w:rPr>
                                <w:rFonts w:ascii="Swis721 Th BT" w:hAnsi="Swis721 Th BT"/>
                                <w:b/>
                                <w:sz w:val="18"/>
                                <w:szCs w:val="18"/>
                              </w:rPr>
                              <w:t>Modula outros Neurotransmissores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1D9B0" id="Caixa de texto 740" o:spid="_x0000_s1270" type="#_x0000_t202" style="position:absolute;left:0;text-align:left;margin-left:54.05pt;margin-top:60.2pt;width:159.3pt;height:18.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" fillcolor="white [3212]" stroked="f">
                <v:textbox>
                  <w:txbxContent>
                    <w:p w:rsidR="00E06D27" w:rsidRPr="0019346D" w:rsidRDefault="00E06D27" w:rsidP="00006200">
                      <w:pPr>
                        <w:rPr>
                          <w:rFonts w:ascii="Swis721 Th BT" w:hAnsi="Swis721 Th BT"/>
                          <w:b/>
                          <w:sz w:val="18"/>
                          <w:szCs w:val="18"/>
                        </w:rPr>
                      </w:pPr>
                      <w:r>
                        <w:rPr>
                          <w:rFonts w:ascii="Swis721 Th BT" w:hAnsi="Swis721 Th BT"/>
                          <w:b/>
                          <w:sz w:val="18"/>
                          <w:szCs w:val="18"/>
                        </w:rPr>
                        <w:t>Modula outros Neurotransmissores</w:t>
                      </w:r>
                    </w:p>
                  </w:txbxContent>
                </v:textbox>
              </v:shape>
            </w:pict>
          </mc:Fallback>
        </mc:AlternateContent>
      </w:r>
      <w:r>
        <w:rPr>
          <w:b/>
          <w:noProof/>
          <w:sz w:val="20"/>
          <w:szCs w:val="20"/>
          <w:lang w:eastAsia="pt-BR"/>
        </w:rPr>
        <mc:AlternateContent>
          <mc:Choice Requires="wps">
            <w:drawing>
              <wp:anchor distT="0" distB="0" distL="114300" distR="114300" simplePos="0" relativeHeight="252579840" behindDoc="0" locked="0" layoutInCell="1" allowOverlap="1" wp14:anchorId="32E0A136" wp14:editId="6E955CFF">
                <wp:simplePos x="0" y="0"/>
                <wp:positionH relativeFrom="column">
                  <wp:posOffset>2063115</wp:posOffset>
                </wp:positionH>
                <wp:positionV relativeFrom="paragraph">
                  <wp:posOffset>2069465</wp:posOffset>
                </wp:positionV>
                <wp:extent cx="1824355" cy="234950"/>
                <wp:effectExtent l="0" t="0" r="4445" b="3175"/>
                <wp:wrapNone/>
                <wp:docPr id="739" name="Caixa de texto 7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55" cy="2349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19346D" w:rsidRDefault="00E06D27" w:rsidP="00006200">
                            <w:pPr>
                              <w:rPr>
                                <w:rFonts w:ascii="Swis721 Th BT" w:hAnsi="Swis721 Th BT"/>
                                <w:b/>
                                <w:sz w:val="18"/>
                                <w:szCs w:val="18"/>
                              </w:rPr>
                            </w:pPr>
                            <w:r>
                              <w:rPr>
                                <w:rFonts w:ascii="Swis721 Th BT" w:hAnsi="Swis721 Th BT"/>
                                <w:b/>
                                <w:sz w:val="18"/>
                                <w:szCs w:val="18"/>
                              </w:rPr>
                              <w:t>Reduz</w:t>
                            </w:r>
                            <w:r w:rsidRPr="0019346D">
                              <w:rPr>
                                <w:rFonts w:ascii="Swis721 Th BT" w:hAnsi="Swis721 Th BT"/>
                                <w:b/>
                                <w:sz w:val="18"/>
                                <w:szCs w:val="18"/>
                              </w:rPr>
                              <w:t xml:space="preserve"> os Níveis de </w:t>
                            </w:r>
                            <w:r>
                              <w:rPr>
                                <w:rFonts w:ascii="Swis721 Th BT" w:hAnsi="Swis721 Th BT"/>
                                <w:b/>
                                <w:sz w:val="18"/>
                                <w:szCs w:val="18"/>
                              </w:rPr>
                              <w:t>Adenosina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0A136" id="Caixa de texto 739" o:spid="_x0000_s1271" type="#_x0000_t202" style="position:absolute;left:0;text-align:left;margin-left:162.45pt;margin-top:162.95pt;width:143.65pt;height:1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" fillcolor="white [3212]" stroked="f">
                <v:textbox>
                  <w:txbxContent>
                    <w:p w:rsidR="00E06D27" w:rsidRPr="0019346D" w:rsidRDefault="00E06D27" w:rsidP="00006200">
                      <w:pPr>
                        <w:rPr>
                          <w:rFonts w:ascii="Swis721 Th BT" w:hAnsi="Swis721 Th BT"/>
                          <w:b/>
                          <w:sz w:val="18"/>
                          <w:szCs w:val="18"/>
                        </w:rPr>
                      </w:pPr>
                      <w:r>
                        <w:rPr>
                          <w:rFonts w:ascii="Swis721 Th BT" w:hAnsi="Swis721 Th BT"/>
                          <w:b/>
                          <w:sz w:val="18"/>
                          <w:szCs w:val="18"/>
                        </w:rPr>
                        <w:t>Reduz</w:t>
                      </w:r>
                      <w:r w:rsidRPr="0019346D">
                        <w:rPr>
                          <w:rFonts w:ascii="Swis721 Th BT" w:hAnsi="Swis721 Th BT"/>
                          <w:b/>
                          <w:sz w:val="18"/>
                          <w:szCs w:val="18"/>
                        </w:rPr>
                        <w:t xml:space="preserve"> os Níveis de </w:t>
                      </w:r>
                      <w:r>
                        <w:rPr>
                          <w:rFonts w:ascii="Swis721 Th BT" w:hAnsi="Swis721 Th BT"/>
                          <w:b/>
                          <w:sz w:val="18"/>
                          <w:szCs w:val="18"/>
                        </w:rPr>
                        <w:t>Adenosina</w:t>
                      </w:r>
                    </w:p>
                  </w:txbxContent>
                </v:textbox>
              </v:shape>
            </w:pict>
          </mc:Fallback>
        </mc:AlternateContent>
      </w:r>
      <w:r>
        <w:rPr>
          <w:noProof/>
          <w:lang w:eastAsia="pt-BR"/>
        </w:rPr>
        <mc:AlternateContent>
          <mc:Choice Requires="wps">
            <w:drawing>
              <wp:anchor distT="0" distB="0" distL="114300" distR="114300" simplePos="0" relativeHeight="252578816" behindDoc="0" locked="0" layoutInCell="1" allowOverlap="1" wp14:anchorId="731D8E4E" wp14:editId="4FE94749">
                <wp:simplePos x="0" y="0"/>
                <wp:positionH relativeFrom="column">
                  <wp:posOffset>3301365</wp:posOffset>
                </wp:positionH>
                <wp:positionV relativeFrom="paragraph">
                  <wp:posOffset>774065</wp:posOffset>
                </wp:positionV>
                <wp:extent cx="1824355" cy="234950"/>
                <wp:effectExtent l="0" t="0" r="4445" b="3175"/>
                <wp:wrapNone/>
                <wp:docPr id="738" name="Caixa de texto 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355" cy="2349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19346D" w:rsidRDefault="00E06D27" w:rsidP="00006200">
                            <w:pPr>
                              <w:rPr>
                                <w:rFonts w:ascii="Swis721 Th BT" w:hAnsi="Swis721 Th BT"/>
                                <w:b/>
                                <w:sz w:val="18"/>
                                <w:szCs w:val="18"/>
                              </w:rPr>
                            </w:pPr>
                            <w:r w:rsidRPr="0019346D">
                              <w:rPr>
                                <w:rFonts w:ascii="Swis721 Th BT" w:hAnsi="Swis721 Th BT"/>
                                <w:b/>
                                <w:sz w:val="18"/>
                                <w:szCs w:val="18"/>
                              </w:rPr>
                              <w:t>Aumenta os Níveis de Dopamina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1D8E4E" id="Caixa de texto 738" o:spid="_x0000_s1272" type="#_x0000_t202" style="position:absolute;left:0;text-align:left;margin-left:259.95pt;margin-top:60.95pt;width:143.65pt;height:18.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" fillcolor="white [3212]" stroked="f">
                <v:textbox>
                  <w:txbxContent>
                    <w:p w:rsidR="00E06D27" w:rsidRPr="0019346D" w:rsidRDefault="00E06D27" w:rsidP="00006200">
                      <w:pPr>
                        <w:rPr>
                          <w:rFonts w:ascii="Swis721 Th BT" w:hAnsi="Swis721 Th BT"/>
                          <w:b/>
                          <w:sz w:val="18"/>
                          <w:szCs w:val="18"/>
                        </w:rPr>
                      </w:pPr>
                      <w:r w:rsidRPr="0019346D">
                        <w:rPr>
                          <w:rFonts w:ascii="Swis721 Th BT" w:hAnsi="Swis721 Th BT"/>
                          <w:b/>
                          <w:sz w:val="18"/>
                          <w:szCs w:val="18"/>
                        </w:rPr>
                        <w:t>Aumenta os Níveis de Dopamina</w:t>
                      </w:r>
                    </w:p>
                  </w:txbxContent>
                </v:textbox>
              </v:shape>
            </w:pict>
          </mc:Fallback>
        </mc:AlternateContent>
      </w:r>
      <w:r>
        <w:rPr>
          <w:noProof/>
          <w:lang w:eastAsia="pt-BR"/>
        </w:rPr>
        <w:drawing>
          <wp:inline distT="0" distB="0" distL="0" distR="0" wp14:anchorId="4360AC96" wp14:editId="6EC9D400">
            <wp:extent cx="2705100" cy="2298700"/>
            <wp:effectExtent l="0" t="0" r="0" b="6350"/>
            <wp:docPr id="7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2705100" cy="2298700"/>
                    </a:xfrm>
                    <a:prstGeom prst="rect">
                      <a:avLst/>
                    </a:prstGeom>
                    <a:noFill/>
                    <a:ln w="9525">
                      <a:noFill/>
                      <a:miter lim="800000"/>
                      <a:headEnd/>
                      <a:tailEnd/>
                    </a:ln>
                  </pic:spPr>
                </pic:pic>
              </a:graphicData>
            </a:graphic>
          </wp:inline>
        </w:drawing>
      </w:r>
    </w:p>
    <w:p w:rsidR="00006200" w:rsidRDefault="00006200" w:rsidP="00006200">
      <w:pPr>
        <w:pStyle w:val="Corpo"/>
      </w:pPr>
    </w:p>
    <w:p w:rsidR="00006200" w:rsidRDefault="00006200" w:rsidP="00006200">
      <w:pPr>
        <w:pStyle w:val="Corpo"/>
        <w:jc w:val="center"/>
      </w:pPr>
    </w:p>
    <w:p w:rsidR="00006200" w:rsidRDefault="00006200" w:rsidP="00006200">
      <w:pPr>
        <w:pStyle w:val="Corpo"/>
      </w:pPr>
      <w:r>
        <w:rPr>
          <w:b/>
          <w:i/>
          <w:noProof/>
          <w:color w:val="FF8501"/>
          <w:sz w:val="26"/>
          <w:szCs w:val="26"/>
          <w:lang w:eastAsia="pt-BR"/>
        </w:rPr>
        <mc:AlternateContent>
          <mc:Choice Requires="wps">
            <w:drawing>
              <wp:anchor distT="0" distB="0" distL="114300" distR="114300" simplePos="0" relativeHeight="252576768" behindDoc="0" locked="0" layoutInCell="1" allowOverlap="1" wp14:anchorId="4FD6F837" wp14:editId="04FD2555">
                <wp:simplePos x="0" y="0"/>
                <wp:positionH relativeFrom="margin">
                  <wp:align>right</wp:align>
                </wp:positionH>
                <wp:positionV relativeFrom="paragraph">
                  <wp:posOffset>29845</wp:posOffset>
                </wp:positionV>
                <wp:extent cx="5724525" cy="927735"/>
                <wp:effectExtent l="0" t="0" r="28575" b="24765"/>
                <wp:wrapNone/>
                <wp:docPr id="737" name="Caixa de texto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27735"/>
                        </a:xfrm>
                        <a:prstGeom prst="rect">
                          <a:avLst/>
                        </a:prstGeom>
                        <a:solidFill>
                          <a:schemeClr val="bg1">
                            <a:lumMod val="100000"/>
                            <a:lumOff val="0"/>
                          </a:schemeClr>
                        </a:solidFill>
                        <a:ln w="22225">
                          <a:solidFill>
                            <a:srgbClr val="0070C0"/>
                          </a:solidFill>
                          <a:miter lim="800000"/>
                          <a:headEnd/>
                          <a:tailEnd/>
                        </a:ln>
                      </wps:spPr>
                      <wps:txbx>
                        <w:txbxContent>
                          <w:p w:rsidR="00E06D27" w:rsidRPr="00F902EF" w:rsidRDefault="00E06D27" w:rsidP="00006200">
                            <w:pPr>
                              <w:jc w:val="center"/>
                              <w:rPr>
                                <w:rFonts w:ascii="Swis721 Th BT" w:hAnsi="Swis721 Th BT"/>
                                <w:b/>
                              </w:rPr>
                            </w:pPr>
                            <w:proofErr w:type="spellStart"/>
                            <w:r w:rsidRPr="00F902EF">
                              <w:rPr>
                                <w:rFonts w:ascii="Swis721 Th BT" w:hAnsi="Swis721 Th BT"/>
                                <w:b/>
                              </w:rPr>
                              <w:t>TeaCrine</w:t>
                            </w:r>
                            <w:proofErr w:type="spellEnd"/>
                            <w:r w:rsidRPr="00F902EF">
                              <w:rPr>
                                <w:rFonts w:ascii="Swis721 Th BT" w:hAnsi="Swis721 Th BT"/>
                                <w:b/>
                                <w:vertAlign w:val="superscript"/>
                              </w:rPr>
                              <w:t>®</w:t>
                            </w:r>
                            <w:r w:rsidRPr="00F902EF">
                              <w:rPr>
                                <w:rFonts w:ascii="Swis721 Th BT" w:hAnsi="Swis721 Th BT"/>
                                <w:b/>
                              </w:rPr>
                              <w:t xml:space="preserve"> promove a inibição da atividade de receptores </w:t>
                            </w:r>
                            <w:proofErr w:type="spellStart"/>
                            <w:r w:rsidRPr="00F902EF">
                              <w:rPr>
                                <w:rFonts w:ascii="Swis721 Th BT" w:hAnsi="Swis721 Th BT"/>
                                <w:b/>
                              </w:rPr>
                              <w:t>adenosinérgicos</w:t>
                            </w:r>
                            <w:proofErr w:type="spellEnd"/>
                            <w:r>
                              <w:rPr>
                                <w:rFonts w:ascii="Swis721 Th BT" w:hAnsi="Swis721 Th BT"/>
                                <w:b/>
                              </w:rPr>
                              <w:t>,</w:t>
                            </w:r>
                            <w:r w:rsidRPr="00F902EF">
                              <w:rPr>
                                <w:rFonts w:ascii="Swis721 Th BT" w:hAnsi="Swis721 Th BT"/>
                                <w:b/>
                              </w:rPr>
                              <w:t xml:space="preserve"> desempenhando um papel importante nos processos bioquímicos que promovem sensação de relaxamento. Além disso, ao inibir a atividade dos receptores A1 e A2, ocorre a diminuição da sensação de fadiga e cansaço.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6F837" id="Caixa de texto 737" o:spid="_x0000_s1273" type="#_x0000_t202" style="position:absolute;left:0;text-align:left;margin-left:399.55pt;margin-top:2.35pt;width:450.75pt;height:73.05pt;z-index:2525767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" fillcolor="white [3212]" strokecolor="#0070c0" strokeweight="1.75pt">
                <v:textbox>
                  <w:txbxContent>
                    <w:p w:rsidR="00E06D27" w:rsidRPr="00F902EF" w:rsidRDefault="00E06D27" w:rsidP="00006200">
                      <w:pPr>
                        <w:jc w:val="center"/>
                        <w:rPr>
                          <w:rFonts w:ascii="Swis721 Th BT" w:hAnsi="Swis721 Th BT"/>
                          <w:b/>
                        </w:rPr>
                      </w:pPr>
                      <w:proofErr w:type="spellStart"/>
                      <w:r w:rsidRPr="00F902EF">
                        <w:rPr>
                          <w:rFonts w:ascii="Swis721 Th BT" w:hAnsi="Swis721 Th BT"/>
                          <w:b/>
                        </w:rPr>
                        <w:t>TeaCrine</w:t>
                      </w:r>
                      <w:proofErr w:type="spellEnd"/>
                      <w:r w:rsidRPr="00F902EF">
                        <w:rPr>
                          <w:rFonts w:ascii="Swis721 Th BT" w:hAnsi="Swis721 Th BT"/>
                          <w:b/>
                          <w:vertAlign w:val="superscript"/>
                        </w:rPr>
                        <w:t>®</w:t>
                      </w:r>
                      <w:r w:rsidRPr="00F902EF">
                        <w:rPr>
                          <w:rFonts w:ascii="Swis721 Th BT" w:hAnsi="Swis721 Th BT"/>
                          <w:b/>
                        </w:rPr>
                        <w:t xml:space="preserve"> promove a inibição da atividade de receptores </w:t>
                      </w:r>
                      <w:proofErr w:type="spellStart"/>
                      <w:r w:rsidRPr="00F902EF">
                        <w:rPr>
                          <w:rFonts w:ascii="Swis721 Th BT" w:hAnsi="Swis721 Th BT"/>
                          <w:b/>
                        </w:rPr>
                        <w:t>adenosinérgicos</w:t>
                      </w:r>
                      <w:proofErr w:type="spellEnd"/>
                      <w:r>
                        <w:rPr>
                          <w:rFonts w:ascii="Swis721 Th BT" w:hAnsi="Swis721 Th BT"/>
                          <w:b/>
                        </w:rPr>
                        <w:t>,</w:t>
                      </w:r>
                      <w:r w:rsidRPr="00F902EF">
                        <w:rPr>
                          <w:rFonts w:ascii="Swis721 Th BT" w:hAnsi="Swis721 Th BT"/>
                          <w:b/>
                        </w:rPr>
                        <w:t xml:space="preserve"> desempenhando um papel importante nos processos bioquímicos que promovem sensação de relaxamento. Além disso, ao inibir a atividade dos receptores A1 e A2, ocorre a diminuição da sensação de fadiga e cansaço.</w:t>
                      </w:r>
                    </w:p>
                  </w:txbxContent>
                </v:textbox>
                <w10:wrap anchorx="margin"/>
              </v:shape>
            </w:pict>
          </mc:Fallback>
        </mc:AlternateContent>
      </w:r>
    </w:p>
    <w:p w:rsidR="00006200" w:rsidRDefault="00006200" w:rsidP="00006200">
      <w:pPr>
        <w:pStyle w:val="Corpo"/>
        <w:rPr>
          <w:b/>
          <w:i/>
          <w:color w:val="FF8501"/>
          <w:sz w:val="26"/>
          <w:szCs w:val="26"/>
        </w:rPr>
      </w:pPr>
    </w:p>
    <w:p w:rsidR="00006200" w:rsidRDefault="00006200" w:rsidP="00006200">
      <w:pPr>
        <w:pStyle w:val="Corpo"/>
        <w:rPr>
          <w:b/>
          <w:i/>
          <w:color w:val="FF8501"/>
          <w:sz w:val="26"/>
          <w:szCs w:val="26"/>
        </w:rPr>
      </w:pPr>
    </w:p>
    <w:p w:rsidR="00006200" w:rsidRDefault="00006200" w:rsidP="00006200">
      <w:pPr>
        <w:pStyle w:val="Corpo"/>
        <w:rPr>
          <w:b/>
          <w:i/>
          <w:color w:val="FF8501"/>
          <w:sz w:val="26"/>
          <w:szCs w:val="26"/>
        </w:rPr>
      </w:pPr>
    </w:p>
    <w:p w:rsidR="00006200" w:rsidRDefault="00006200" w:rsidP="00006200">
      <w:pPr>
        <w:pStyle w:val="Corpo"/>
        <w:rPr>
          <w:b/>
          <w:i/>
          <w:color w:val="FF8501"/>
          <w:sz w:val="26"/>
          <w:szCs w:val="26"/>
        </w:rPr>
      </w:pPr>
      <w:r>
        <w:rPr>
          <w:noProof/>
          <w:lang w:eastAsia="pt-BR"/>
        </w:rPr>
        <mc:AlternateContent>
          <mc:Choice Requires="wps">
            <w:drawing>
              <wp:anchor distT="0" distB="0" distL="114300" distR="114300" simplePos="0" relativeHeight="252577792" behindDoc="0" locked="0" layoutInCell="1" allowOverlap="1" wp14:anchorId="7E8DEF10" wp14:editId="26193A11">
                <wp:simplePos x="0" y="0"/>
                <wp:positionH relativeFrom="margin">
                  <wp:align>right</wp:align>
                </wp:positionH>
                <wp:positionV relativeFrom="paragraph">
                  <wp:posOffset>210185</wp:posOffset>
                </wp:positionV>
                <wp:extent cx="5734050" cy="708025"/>
                <wp:effectExtent l="0" t="0" r="19050" b="15875"/>
                <wp:wrapNone/>
                <wp:docPr id="736" name="Caixa de texto 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08025"/>
                        </a:xfrm>
                        <a:prstGeom prst="rect">
                          <a:avLst/>
                        </a:prstGeom>
                        <a:solidFill>
                          <a:schemeClr val="bg1">
                            <a:lumMod val="100000"/>
                            <a:lumOff val="0"/>
                          </a:schemeClr>
                        </a:solidFill>
                        <a:ln w="22225">
                          <a:solidFill>
                            <a:srgbClr val="0070C0"/>
                          </a:solidFill>
                          <a:miter lim="800000"/>
                          <a:headEnd/>
                          <a:tailEnd/>
                        </a:ln>
                      </wps:spPr>
                      <wps:txbx>
                        <w:txbxContent>
                          <w:p w:rsidR="00E06D27" w:rsidRPr="00BE61EA" w:rsidRDefault="00E06D27" w:rsidP="00006200">
                            <w:pPr>
                              <w:jc w:val="center"/>
                              <w:rPr>
                                <w:rFonts w:ascii="Swis721 Th BT" w:hAnsi="Swis721 Th BT" w:cstheme="minorHAnsi"/>
                                <w:b/>
                              </w:rPr>
                            </w:pPr>
                            <w:proofErr w:type="spellStart"/>
                            <w:r w:rsidRPr="00BE61EA">
                              <w:rPr>
                                <w:rFonts w:ascii="Swis721 Th BT" w:hAnsi="Swis721 Th BT"/>
                                <w:b/>
                              </w:rPr>
                              <w:t>TeaCrine</w:t>
                            </w:r>
                            <w:proofErr w:type="spellEnd"/>
                            <w:r w:rsidRPr="00BE61EA">
                              <w:rPr>
                                <w:rFonts w:ascii="Swis721 Th BT" w:hAnsi="Swis721 Th BT" w:cstheme="minorHAnsi"/>
                                <w:b/>
                                <w:vertAlign w:val="superscript"/>
                              </w:rPr>
                              <w:t xml:space="preserve">® </w:t>
                            </w:r>
                            <w:r w:rsidRPr="00BE61EA">
                              <w:rPr>
                                <w:rFonts w:ascii="Swis721 Th BT" w:hAnsi="Swis721 Th BT" w:cstheme="minorHAnsi"/>
                                <w:b/>
                              </w:rPr>
                              <w:t>aumenta os níveis de dopamina, desta forma, garantirá um bom desempenho no esporte, visto que ela potencializará a energia, o humor e a motivação pelo aumento da disponibilidade deste neurotransmissor no organismo.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DEF10" id="Caixa de texto 736" o:spid="_x0000_s1274" type="#_x0000_t202" style="position:absolute;left:0;text-align:left;margin-left:400.3pt;margin-top:16.55pt;width:451.5pt;height:55.75pt;z-index:252577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" fillcolor="white [3212]" strokecolor="#0070c0" strokeweight="1.75pt">
                <v:textbox>
                  <w:txbxContent>
                    <w:p w:rsidR="00E06D27" w:rsidRPr="00BE61EA" w:rsidRDefault="00E06D27" w:rsidP="00006200">
                      <w:pPr>
                        <w:jc w:val="center"/>
                        <w:rPr>
                          <w:rFonts w:ascii="Swis721 Th BT" w:hAnsi="Swis721 Th BT" w:cstheme="minorHAnsi"/>
                          <w:b/>
                        </w:rPr>
                      </w:pPr>
                      <w:proofErr w:type="spellStart"/>
                      <w:r w:rsidRPr="00BE61EA">
                        <w:rPr>
                          <w:rFonts w:ascii="Swis721 Th BT" w:hAnsi="Swis721 Th BT"/>
                          <w:b/>
                        </w:rPr>
                        <w:t>TeaCrine</w:t>
                      </w:r>
                      <w:proofErr w:type="spellEnd"/>
                      <w:r w:rsidRPr="00BE61EA">
                        <w:rPr>
                          <w:rFonts w:ascii="Swis721 Th BT" w:hAnsi="Swis721 Th BT" w:cstheme="minorHAnsi"/>
                          <w:b/>
                          <w:vertAlign w:val="superscript"/>
                        </w:rPr>
                        <w:t xml:space="preserve">® </w:t>
                      </w:r>
                      <w:r w:rsidRPr="00BE61EA">
                        <w:rPr>
                          <w:rFonts w:ascii="Swis721 Th BT" w:hAnsi="Swis721 Th BT" w:cstheme="minorHAnsi"/>
                          <w:b/>
                        </w:rPr>
                        <w:t>aumenta os níveis de dopamina, desta forma, garantirá um bom desempenho no esporte, visto que ela potencializará a energia, o humor e a motivação pelo aumento da disponibilidade deste neurotransmissor no organismo.</w:t>
                      </w:r>
                    </w:p>
                  </w:txbxContent>
                </v:textbox>
                <w10:wrap anchorx="margin"/>
              </v:shape>
            </w:pict>
          </mc:Fallback>
        </mc:AlternateContent>
      </w:r>
    </w:p>
    <w:p w:rsidR="00006200" w:rsidRDefault="00006200" w:rsidP="00006200">
      <w:pPr>
        <w:pStyle w:val="Corpo"/>
        <w:rPr>
          <w:b/>
          <w:i/>
          <w:color w:val="FF8501"/>
          <w:sz w:val="26"/>
          <w:szCs w:val="26"/>
        </w:rPr>
      </w:pPr>
    </w:p>
    <w:p w:rsidR="00006200" w:rsidRDefault="00006200" w:rsidP="00006200">
      <w:pPr>
        <w:pStyle w:val="Corpo"/>
        <w:rPr>
          <w:b/>
          <w:i/>
          <w:color w:val="FF8501"/>
          <w:sz w:val="26"/>
          <w:szCs w:val="26"/>
        </w:rPr>
      </w:pPr>
    </w:p>
    <w:p w:rsidR="00006200" w:rsidRDefault="00006200" w:rsidP="00006200">
      <w:pPr>
        <w:pStyle w:val="Corpo"/>
        <w:rPr>
          <w:b/>
          <w:i/>
          <w:color w:val="FF8501"/>
          <w:sz w:val="26"/>
          <w:szCs w:val="26"/>
        </w:rPr>
      </w:pPr>
    </w:p>
    <w:p w:rsidR="00006200" w:rsidRDefault="00006200" w:rsidP="00006200">
      <w:pPr>
        <w:ind w:right="-1"/>
      </w:pPr>
    </w:p>
    <w:p w:rsidR="00006200" w:rsidRDefault="00006200" w:rsidP="00006200">
      <w:pPr>
        <w:ind w:right="-1"/>
      </w:pPr>
    </w:p>
    <w:p w:rsidR="00006200" w:rsidRPr="006831A7" w:rsidRDefault="00006200" w:rsidP="00006200">
      <w:pPr>
        <w:pStyle w:val="Titulo"/>
      </w:pPr>
      <w:proofErr w:type="gramStart"/>
      <w:r>
        <w:t>Estudo Comprova</w:t>
      </w:r>
      <w:proofErr w:type="gramEnd"/>
    </w:p>
    <w:p w:rsidR="00006200" w:rsidRPr="00C548EA" w:rsidRDefault="00006200" w:rsidP="00006200">
      <w:pPr>
        <w:ind w:right="-1"/>
        <w:jc w:val="center"/>
        <w:rPr>
          <w:rFonts w:ascii="Swis721 Th BT" w:eastAsia="MS Mincho" w:hAnsi="Swis721 Th BT"/>
          <w:b/>
          <w:color w:val="0082B2"/>
          <w:sz w:val="40"/>
        </w:rPr>
      </w:pPr>
      <w:proofErr w:type="spellStart"/>
      <w:r w:rsidRPr="00C548EA">
        <w:rPr>
          <w:rFonts w:ascii="Swis721 Th BT" w:eastAsia="MS Mincho" w:hAnsi="Swis721 Th BT"/>
          <w:b/>
          <w:color w:val="0082B2"/>
          <w:sz w:val="40"/>
        </w:rPr>
        <w:t>Teacrine</w:t>
      </w:r>
      <w:proofErr w:type="spellEnd"/>
      <w:r w:rsidRPr="00C548EA">
        <w:rPr>
          <w:rFonts w:ascii="Swis721 Th BT" w:eastAsia="MS Mincho" w:hAnsi="Swis721 Th BT"/>
          <w:b/>
          <w:color w:val="0082B2"/>
          <w:sz w:val="40"/>
          <w:vertAlign w:val="superscript"/>
        </w:rPr>
        <w:t>®</w:t>
      </w:r>
      <w:r>
        <w:rPr>
          <w:rFonts w:ascii="Swis721 Th BT" w:eastAsia="MS Mincho" w:hAnsi="Swis721 Th BT"/>
          <w:b/>
          <w:color w:val="0082B2"/>
          <w:sz w:val="40"/>
        </w:rPr>
        <w:t xml:space="preserve"> </w:t>
      </w:r>
      <w:r w:rsidRPr="00C548EA">
        <w:rPr>
          <w:rFonts w:ascii="Swis721 Th BT" w:eastAsia="MS Mincho" w:hAnsi="Swis721 Th BT"/>
          <w:b/>
          <w:color w:val="0082B2"/>
          <w:sz w:val="40"/>
        </w:rPr>
        <w:t>na Melhora da Função Cognitiva e Aumento da Motivação</w:t>
      </w:r>
    </w:p>
    <w:p w:rsidR="00006200" w:rsidRDefault="00006200" w:rsidP="00006200">
      <w:pPr>
        <w:autoSpaceDE w:val="0"/>
        <w:autoSpaceDN w:val="0"/>
        <w:adjustRightInd w:val="0"/>
        <w:spacing w:after="0" w:line="240" w:lineRule="auto"/>
        <w:jc w:val="both"/>
        <w:rPr>
          <w:rFonts w:ascii="Swis721 Th BT" w:hAnsi="Swis721 Th BT" w:cs="CIDFont+F2"/>
          <w:color w:val="595959"/>
          <w:sz w:val="23"/>
          <w:szCs w:val="23"/>
        </w:rPr>
      </w:pPr>
    </w:p>
    <w:p w:rsidR="00006200" w:rsidRDefault="00006200" w:rsidP="00006200">
      <w:pPr>
        <w:autoSpaceDE w:val="0"/>
        <w:autoSpaceDN w:val="0"/>
        <w:adjustRightInd w:val="0"/>
        <w:spacing w:after="0" w:line="240" w:lineRule="auto"/>
        <w:jc w:val="both"/>
        <w:rPr>
          <w:rFonts w:ascii="Swis721 Th BT" w:hAnsi="Swis721 Th BT" w:cs="CIDFont+F2"/>
          <w:color w:val="595959"/>
          <w:sz w:val="23"/>
          <w:szCs w:val="23"/>
        </w:rPr>
      </w:pPr>
      <w:r>
        <w:rPr>
          <w:rFonts w:ascii="Swis721 Th BT" w:hAnsi="Swis721 Th BT" w:cs="CIDFont+F2"/>
          <w:color w:val="595959"/>
          <w:sz w:val="23"/>
          <w:szCs w:val="23"/>
        </w:rPr>
        <w:t xml:space="preserve">Foram avaliados os efeitos da </w:t>
      </w:r>
      <w:proofErr w:type="spellStart"/>
      <w:r>
        <w:rPr>
          <w:rFonts w:ascii="Swis721 Th BT" w:hAnsi="Swis721 Th BT" w:cs="CIDFont+F2"/>
          <w:color w:val="595959"/>
          <w:sz w:val="23"/>
          <w:szCs w:val="23"/>
        </w:rPr>
        <w:t>Teacrine</w:t>
      </w:r>
      <w:proofErr w:type="spellEnd"/>
      <w:r w:rsidRPr="00064629">
        <w:rPr>
          <w:rFonts w:ascii="Swis721 Th BT" w:hAnsi="Swis721 Th BT" w:cs="CIDFont+F2"/>
          <w:color w:val="595959"/>
          <w:sz w:val="23"/>
          <w:szCs w:val="23"/>
          <w:vertAlign w:val="superscript"/>
        </w:rPr>
        <w:t>®</w:t>
      </w:r>
      <w:r>
        <w:rPr>
          <w:rFonts w:ascii="Swis721 Th BT" w:hAnsi="Swis721 Th BT" w:cs="CIDFont+F2"/>
          <w:color w:val="595959"/>
          <w:sz w:val="23"/>
          <w:szCs w:val="23"/>
        </w:rPr>
        <w:t xml:space="preserve"> em parâmetros</w:t>
      </w:r>
      <w:r w:rsidR="00766D7A">
        <w:rPr>
          <w:rFonts w:ascii="Swis721 Th BT" w:hAnsi="Swis721 Th BT" w:cs="CIDFont+F2"/>
          <w:color w:val="595959"/>
          <w:sz w:val="23"/>
          <w:szCs w:val="23"/>
        </w:rPr>
        <w:t>,</w:t>
      </w:r>
      <w:r>
        <w:rPr>
          <w:rFonts w:ascii="Swis721 Th BT" w:hAnsi="Swis721 Th BT" w:cs="CIDFont+F2"/>
          <w:color w:val="595959"/>
          <w:sz w:val="23"/>
          <w:szCs w:val="23"/>
        </w:rPr>
        <w:t xml:space="preserve"> como função cognitiva, índices psicométricos e hemodinâmicos (pressão arterial) em seres humanos em estudos pré-clínicos e clínicos.</w:t>
      </w:r>
    </w:p>
    <w:p w:rsidR="00006200" w:rsidRDefault="00006200" w:rsidP="00006200">
      <w:pPr>
        <w:autoSpaceDE w:val="0"/>
        <w:autoSpaceDN w:val="0"/>
        <w:adjustRightInd w:val="0"/>
        <w:spacing w:after="0" w:line="240" w:lineRule="auto"/>
        <w:jc w:val="both"/>
        <w:rPr>
          <w:rFonts w:ascii="Swis721 Th BT" w:hAnsi="Swis721 Th BT" w:cs="CIDFont+F2"/>
          <w:color w:val="595959"/>
          <w:sz w:val="23"/>
          <w:szCs w:val="23"/>
        </w:rPr>
      </w:pPr>
    </w:p>
    <w:p w:rsidR="00006200" w:rsidRPr="0086282A" w:rsidRDefault="00006200" w:rsidP="00006200">
      <w:pPr>
        <w:pStyle w:val="Pr-formataoHTML"/>
        <w:shd w:val="clear" w:color="auto" w:fill="FFFFFF"/>
        <w:jc w:val="both"/>
        <w:rPr>
          <w:rFonts w:ascii="Swis721 Th BT" w:hAnsi="Swis721 Th BT"/>
          <w:color w:val="212121"/>
          <w:sz w:val="23"/>
          <w:szCs w:val="23"/>
          <w:lang w:val="pt-PT"/>
        </w:rPr>
      </w:pPr>
      <w:r w:rsidRPr="0086282A">
        <w:rPr>
          <w:rFonts w:ascii="Swis721 Th BT" w:hAnsi="Swis721 Th BT"/>
          <w:color w:val="212121"/>
          <w:sz w:val="23"/>
          <w:szCs w:val="23"/>
          <w:lang w:val="pt-PT"/>
        </w:rPr>
        <w:t>Durante um período de 3 horas, dois ensaios clínicos foram realizados em indivíduos saudáveis</w:t>
      </w:r>
      <w:r w:rsidR="00766D7A">
        <w:rPr>
          <w:rFonts w:ascii="Swis721 Th BT" w:hAnsi="Swis721 Th BT"/>
          <w:color w:val="212121"/>
          <w:sz w:val="23"/>
          <w:szCs w:val="23"/>
          <w:lang w:val="pt-PT"/>
        </w:rPr>
        <w:t>,</w:t>
      </w:r>
      <w:r w:rsidRPr="0086282A">
        <w:rPr>
          <w:rFonts w:ascii="Swis721 Th BT" w:hAnsi="Swis721 Th BT"/>
          <w:color w:val="212121"/>
          <w:sz w:val="23"/>
          <w:szCs w:val="23"/>
          <w:lang w:val="pt-PT"/>
        </w:rPr>
        <w:t xml:space="preserve"> e os resultados mostram ser significativos nos seguintes parâmetos:</w:t>
      </w:r>
    </w:p>
    <w:p w:rsidR="00006200" w:rsidRPr="00846CFF" w:rsidRDefault="00006200" w:rsidP="00006200">
      <w:pPr>
        <w:pStyle w:val="Pr-formataoHTML"/>
        <w:shd w:val="clear" w:color="auto" w:fill="FFFFFF"/>
        <w:rPr>
          <w:rFonts w:ascii="Swis721 Th BT" w:hAnsi="Swis721 Th BT"/>
          <w:color w:val="212121"/>
          <w:sz w:val="23"/>
          <w:szCs w:val="23"/>
        </w:rPr>
      </w:pPr>
    </w:p>
    <w:p w:rsidR="00006200" w:rsidRPr="0086282A" w:rsidRDefault="00006200" w:rsidP="00006200">
      <w:pPr>
        <w:pStyle w:val="Pr-formataoHTML"/>
        <w:shd w:val="clear" w:color="auto" w:fill="FFFFFF"/>
        <w:rPr>
          <w:rFonts w:ascii="Swis721 Th BT" w:hAnsi="Swis721 Th BT"/>
          <w:b/>
          <w:color w:val="212121"/>
          <w:sz w:val="23"/>
          <w:szCs w:val="23"/>
          <w:lang w:val="pt-PT"/>
        </w:rPr>
      </w:pPr>
      <w:r w:rsidRPr="0086282A">
        <w:rPr>
          <w:rFonts w:ascii="Swis721 Th BT" w:hAnsi="Swis721 Th BT"/>
          <w:b/>
          <w:color w:val="212121"/>
          <w:sz w:val="23"/>
          <w:szCs w:val="23"/>
          <w:lang w:val="pt-PT"/>
        </w:rPr>
        <w:t>• Aumento da energia sem nervosismo, irritabilidade ou tolerância;</w:t>
      </w:r>
    </w:p>
    <w:p w:rsidR="00006200" w:rsidRPr="0086282A" w:rsidRDefault="00006200" w:rsidP="00006200">
      <w:pPr>
        <w:pStyle w:val="Pr-formataoHTML"/>
        <w:shd w:val="clear" w:color="auto" w:fill="FFFFFF"/>
        <w:rPr>
          <w:rFonts w:ascii="Swis721 Th BT" w:hAnsi="Swis721 Th BT"/>
          <w:b/>
          <w:color w:val="212121"/>
          <w:sz w:val="23"/>
          <w:szCs w:val="23"/>
          <w:lang w:val="pt-PT"/>
        </w:rPr>
      </w:pPr>
      <w:r w:rsidRPr="0086282A">
        <w:rPr>
          <w:rFonts w:ascii="Swis721 Th BT" w:hAnsi="Swis721 Th BT"/>
          <w:b/>
          <w:color w:val="212121"/>
          <w:sz w:val="23"/>
          <w:szCs w:val="23"/>
          <w:lang w:val="pt-PT"/>
        </w:rPr>
        <w:t>• Aumenta da motivação para a realização do</w:t>
      </w:r>
      <w:r>
        <w:rPr>
          <w:rFonts w:ascii="Swis721 Th BT" w:hAnsi="Swis721 Th BT"/>
          <w:b/>
          <w:color w:val="212121"/>
          <w:sz w:val="23"/>
          <w:szCs w:val="23"/>
          <w:lang w:val="pt-PT"/>
        </w:rPr>
        <w:t>s</w:t>
      </w:r>
      <w:r w:rsidRPr="0086282A">
        <w:rPr>
          <w:rFonts w:ascii="Swis721 Th BT" w:hAnsi="Swis721 Th BT"/>
          <w:b/>
          <w:color w:val="212121"/>
          <w:sz w:val="23"/>
          <w:szCs w:val="23"/>
          <w:lang w:val="pt-PT"/>
        </w:rPr>
        <w:t xml:space="preserve"> exercício</w:t>
      </w:r>
      <w:r>
        <w:rPr>
          <w:rFonts w:ascii="Swis721 Th BT" w:hAnsi="Swis721 Th BT"/>
          <w:b/>
          <w:color w:val="212121"/>
          <w:sz w:val="23"/>
          <w:szCs w:val="23"/>
          <w:lang w:val="pt-PT"/>
        </w:rPr>
        <w:t>s</w:t>
      </w:r>
      <w:r w:rsidRPr="0086282A">
        <w:rPr>
          <w:rFonts w:ascii="Swis721 Th BT" w:hAnsi="Swis721 Th BT"/>
          <w:b/>
          <w:color w:val="212121"/>
          <w:sz w:val="23"/>
          <w:szCs w:val="23"/>
          <w:lang w:val="pt-PT"/>
        </w:rPr>
        <w:t>;</w:t>
      </w:r>
    </w:p>
    <w:p w:rsidR="00006200" w:rsidRPr="0086282A" w:rsidRDefault="00006200" w:rsidP="00006200">
      <w:pPr>
        <w:pStyle w:val="Pr-formataoHTML"/>
        <w:shd w:val="clear" w:color="auto" w:fill="FFFFFF"/>
        <w:rPr>
          <w:rFonts w:ascii="Swis721 Th BT" w:hAnsi="Swis721 Th BT"/>
          <w:b/>
          <w:color w:val="212121"/>
          <w:sz w:val="23"/>
          <w:szCs w:val="23"/>
          <w:lang w:val="pt-PT"/>
        </w:rPr>
      </w:pPr>
      <w:r w:rsidRPr="0086282A">
        <w:rPr>
          <w:rFonts w:ascii="Swis721 Th BT" w:hAnsi="Swis721 Th BT"/>
          <w:b/>
          <w:color w:val="212121"/>
          <w:sz w:val="23"/>
          <w:szCs w:val="23"/>
          <w:lang w:val="pt-PT"/>
        </w:rPr>
        <w:t>• Diminuição da sensação de fadiga;</w:t>
      </w:r>
    </w:p>
    <w:p w:rsidR="00006200" w:rsidRPr="0086282A" w:rsidRDefault="00006200" w:rsidP="00006200">
      <w:pPr>
        <w:pStyle w:val="Pr-formataoHTML"/>
        <w:shd w:val="clear" w:color="auto" w:fill="FFFFFF"/>
        <w:rPr>
          <w:rFonts w:ascii="Swis721 Th BT" w:hAnsi="Swis721 Th BT"/>
          <w:color w:val="212121"/>
          <w:sz w:val="23"/>
          <w:szCs w:val="23"/>
          <w:lang w:val="pt-PT"/>
        </w:rPr>
      </w:pPr>
      <w:r w:rsidRPr="0086282A">
        <w:rPr>
          <w:rFonts w:ascii="Swis721 Th BT" w:hAnsi="Swis721 Th BT"/>
          <w:b/>
          <w:color w:val="212121"/>
          <w:sz w:val="23"/>
          <w:szCs w:val="23"/>
          <w:lang w:val="pt-PT"/>
        </w:rPr>
        <w:t>• Aumento da energia mental.</w:t>
      </w:r>
    </w:p>
    <w:p w:rsidR="00006200" w:rsidRDefault="00006200" w:rsidP="00006200">
      <w:pPr>
        <w:pStyle w:val="Pr-formataoHTML"/>
        <w:shd w:val="clear" w:color="auto" w:fill="FFFFFF"/>
        <w:rPr>
          <w:rFonts w:ascii="inherit" w:hAnsi="inherit"/>
          <w:color w:val="212121"/>
          <w:lang w:val="pt-PT"/>
        </w:rPr>
      </w:pPr>
    </w:p>
    <w:p w:rsidR="00006200" w:rsidRDefault="00006200" w:rsidP="00006200">
      <w:pPr>
        <w:rPr>
          <w:rFonts w:ascii="Swis721 Th BT" w:hAnsi="Swis721 Th BT"/>
          <w:b/>
          <w:i/>
          <w:color w:val="FF8501"/>
          <w:sz w:val="26"/>
          <w:szCs w:val="26"/>
        </w:rPr>
      </w:pPr>
    </w:p>
    <w:p w:rsidR="00006200" w:rsidRDefault="00006200" w:rsidP="00006200">
      <w:pPr>
        <w:rPr>
          <w:rFonts w:ascii="Swis721 Th BT" w:hAnsi="Swis721 Th BT"/>
          <w:b/>
          <w:i/>
          <w:color w:val="FF8501"/>
          <w:sz w:val="23"/>
          <w:szCs w:val="23"/>
        </w:rPr>
      </w:pPr>
      <w:r w:rsidRPr="00C548EA">
        <w:rPr>
          <w:rFonts w:ascii="Swis721 Th BT" w:hAnsi="Swis721 Th BT"/>
          <w:b/>
          <w:i/>
          <w:color w:val="FF8501"/>
          <w:sz w:val="23"/>
          <w:szCs w:val="23"/>
        </w:rPr>
        <w:t>Resultados do Segundo Estudo</w:t>
      </w:r>
    </w:p>
    <w:p w:rsidR="00006200" w:rsidRPr="00C548EA" w:rsidRDefault="00006200" w:rsidP="00006200">
      <w:pPr>
        <w:rPr>
          <w:rFonts w:ascii="Swis721 Th BT" w:hAnsi="Swis721 Th BT"/>
          <w:b/>
          <w:i/>
          <w:color w:val="FF8501"/>
          <w:sz w:val="23"/>
          <w:szCs w:val="23"/>
        </w:rPr>
      </w:pPr>
    </w:p>
    <w:p w:rsidR="00006200" w:rsidRPr="00846CFF" w:rsidRDefault="00006200" w:rsidP="00006200">
      <w:pPr>
        <w:pStyle w:val="Pr-formataoHTML"/>
        <w:shd w:val="clear" w:color="auto" w:fill="FFFFFF"/>
        <w:jc w:val="both"/>
        <w:rPr>
          <w:rFonts w:ascii="Swis721 Th BT" w:hAnsi="Swis721 Th BT"/>
          <w:b/>
          <w:color w:val="212121"/>
          <w:sz w:val="23"/>
          <w:szCs w:val="23"/>
          <w:lang w:val="pt-PT"/>
        </w:rPr>
      </w:pPr>
      <w:r w:rsidRPr="0086282A">
        <w:rPr>
          <w:rFonts w:ascii="Swis721 Th BT" w:hAnsi="Swis721 Th BT"/>
          <w:color w:val="212121"/>
          <w:sz w:val="23"/>
          <w:szCs w:val="23"/>
          <w:lang w:val="pt-PT"/>
        </w:rPr>
        <w:t>O estudo também reuniu dados sobre biomarcadores de segurança e tolerância, incluindo freq</w:t>
      </w:r>
      <w:r>
        <w:rPr>
          <w:rFonts w:ascii="Swis721 Th BT" w:hAnsi="Swis721 Th BT"/>
          <w:color w:val="212121"/>
          <w:sz w:val="23"/>
          <w:szCs w:val="23"/>
          <w:lang w:val="pt-PT"/>
        </w:rPr>
        <w:t>u</w:t>
      </w:r>
      <w:r w:rsidRPr="0086282A">
        <w:rPr>
          <w:rFonts w:ascii="Swis721 Th BT" w:hAnsi="Swis721 Th BT"/>
          <w:color w:val="212121"/>
          <w:sz w:val="23"/>
          <w:szCs w:val="23"/>
          <w:lang w:val="pt-PT"/>
        </w:rPr>
        <w:t xml:space="preserve">ência cardíaca e pressão. </w:t>
      </w:r>
      <w:r w:rsidRPr="0086282A">
        <w:rPr>
          <w:rFonts w:ascii="Swis721 Th BT" w:hAnsi="Swis721 Th BT"/>
          <w:b/>
          <w:color w:val="212121"/>
          <w:sz w:val="23"/>
          <w:szCs w:val="23"/>
          <w:lang w:val="pt-PT"/>
        </w:rPr>
        <w:t>O segundo estudo revelou resultados semelhantes ao primeiro estudo, indicando que doses maiores não foram necessárias para se alcançar os efeitos desejados. De fato, os resultados do estudo a seguir mostram que os participantes apresentaram benef</w:t>
      </w:r>
      <w:r>
        <w:rPr>
          <w:rFonts w:ascii="Swis721 Th BT" w:hAnsi="Swis721 Th BT"/>
          <w:b/>
          <w:color w:val="212121"/>
          <w:sz w:val="23"/>
          <w:szCs w:val="23"/>
          <w:lang w:val="pt-PT"/>
        </w:rPr>
        <w:t>í</w:t>
      </w:r>
      <w:r w:rsidRPr="0086282A">
        <w:rPr>
          <w:rFonts w:ascii="Swis721 Th BT" w:hAnsi="Swis721 Th BT"/>
          <w:b/>
          <w:color w:val="212121"/>
          <w:sz w:val="23"/>
          <w:szCs w:val="23"/>
          <w:lang w:val="pt-PT"/>
        </w:rPr>
        <w:t>cios com doses relativamente baixas (200 mg).</w:t>
      </w:r>
    </w:p>
    <w:p w:rsidR="00006200" w:rsidRDefault="00006200" w:rsidP="00006200">
      <w:pPr>
        <w:pStyle w:val="Corpo"/>
      </w:pPr>
      <w:r>
        <w:rPr>
          <w:noProof/>
          <w:lang w:eastAsia="pt-BR"/>
        </w:rPr>
        <mc:AlternateContent>
          <mc:Choice Requires="wps">
            <w:drawing>
              <wp:anchor distT="0" distB="0" distL="114300" distR="114300" simplePos="0" relativeHeight="252581888" behindDoc="0" locked="0" layoutInCell="1" allowOverlap="1" wp14:anchorId="30D55E64" wp14:editId="0492EF5C">
                <wp:simplePos x="0" y="0"/>
                <wp:positionH relativeFrom="column">
                  <wp:posOffset>202565</wp:posOffset>
                </wp:positionH>
                <wp:positionV relativeFrom="paragraph">
                  <wp:posOffset>1852930</wp:posOffset>
                </wp:positionV>
                <wp:extent cx="5245100" cy="603250"/>
                <wp:effectExtent l="0" t="2540" r="0" b="3810"/>
                <wp:wrapNone/>
                <wp:docPr id="746" name="Caixa de texto 7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60325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846CFF" w:rsidRDefault="00E06D27" w:rsidP="00006200">
                            <w:pPr>
                              <w:jc w:val="both"/>
                              <w:rPr>
                                <w:rFonts w:ascii="Swis721 Th BT" w:hAnsi="Swis721 Th BT"/>
                                <w:b/>
                                <w:sz w:val="20"/>
                                <w:szCs w:val="20"/>
                              </w:rPr>
                            </w:pPr>
                            <w:r w:rsidRPr="00846CFF">
                              <w:rPr>
                                <w:rFonts w:ascii="Swis721 Th BT" w:hAnsi="Swis721 Th BT"/>
                                <w:b/>
                                <w:sz w:val="20"/>
                                <w:szCs w:val="20"/>
                              </w:rPr>
                              <w:t>Legenda:</w:t>
                            </w:r>
                            <w:r>
                              <w:rPr>
                                <w:rFonts w:ascii="Swis721 Th BT" w:hAnsi="Swis721 Th BT"/>
                                <w:b/>
                                <w:sz w:val="20"/>
                                <w:szCs w:val="20"/>
                              </w:rPr>
                              <w:t xml:space="preserve"> A</w:t>
                            </w:r>
                            <w:r w:rsidRPr="00846CFF">
                              <w:rPr>
                                <w:rFonts w:ascii="Swis721 Th BT" w:hAnsi="Swis721 Th BT"/>
                                <w:sz w:val="20"/>
                                <w:szCs w:val="20"/>
                              </w:rPr>
                              <w:t xml:space="preserve"> suplementação com </w:t>
                            </w:r>
                            <w:proofErr w:type="spellStart"/>
                            <w:r w:rsidRPr="00846CFF">
                              <w:rPr>
                                <w:rFonts w:ascii="Swis721 Th BT" w:hAnsi="Swis721 Th BT"/>
                                <w:sz w:val="20"/>
                                <w:szCs w:val="20"/>
                              </w:rPr>
                              <w:t>Teacrine</w:t>
                            </w:r>
                            <w:proofErr w:type="spellEnd"/>
                            <w:r w:rsidRPr="00846CFF">
                              <w:rPr>
                                <w:rFonts w:ascii="Swis721 Th BT" w:hAnsi="Swis721 Th BT"/>
                                <w:sz w:val="20"/>
                                <w:szCs w:val="20"/>
                                <w:vertAlign w:val="superscript"/>
                              </w:rPr>
                              <w:t xml:space="preserve">® </w:t>
                            </w:r>
                            <w:r w:rsidRPr="00846CFF">
                              <w:rPr>
                                <w:rFonts w:ascii="Swis721 Th BT" w:hAnsi="Swis721 Th BT"/>
                                <w:sz w:val="20"/>
                                <w:szCs w:val="20"/>
                              </w:rPr>
                              <w:t xml:space="preserve">promoveu, conforme os gráficos acima, redução da fadiga e ansiedade. Houve resultados </w:t>
                            </w:r>
                            <w:proofErr w:type="spellStart"/>
                            <w:r w:rsidRPr="00846CFF">
                              <w:rPr>
                                <w:rFonts w:ascii="Swis721 Th BT" w:hAnsi="Swis721 Th BT"/>
                                <w:sz w:val="20"/>
                                <w:szCs w:val="20"/>
                              </w:rPr>
                              <w:t>signficativos</w:t>
                            </w:r>
                            <w:proofErr w:type="spellEnd"/>
                            <w:r w:rsidRPr="00846CFF">
                              <w:rPr>
                                <w:rFonts w:ascii="Swis721 Th BT" w:hAnsi="Swis721 Th BT"/>
                                <w:sz w:val="20"/>
                                <w:szCs w:val="20"/>
                              </w:rPr>
                              <w:t xml:space="preserve"> no aumento da energia, libido, motivação para os exercícios e concentração.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55E64" id="Caixa de texto 746" o:spid="_x0000_s1275" type="#_x0000_t202" style="position:absolute;left:0;text-align:left;margin-left:15.95pt;margin-top:145.9pt;width:413pt;height:47.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" fillcolor="white [3212]" stroked="f">
                <v:textbox>
                  <w:txbxContent>
                    <w:p w:rsidR="00E06D27" w:rsidRPr="00846CFF" w:rsidRDefault="00E06D27" w:rsidP="00006200">
                      <w:pPr>
                        <w:jc w:val="both"/>
                        <w:rPr>
                          <w:rFonts w:ascii="Swis721 Th BT" w:hAnsi="Swis721 Th BT"/>
                          <w:b/>
                          <w:sz w:val="20"/>
                          <w:szCs w:val="20"/>
                        </w:rPr>
                      </w:pPr>
                      <w:r w:rsidRPr="00846CFF">
                        <w:rPr>
                          <w:rFonts w:ascii="Swis721 Th BT" w:hAnsi="Swis721 Th BT"/>
                          <w:b/>
                          <w:sz w:val="20"/>
                          <w:szCs w:val="20"/>
                        </w:rPr>
                        <w:t>Legenda:</w:t>
                      </w:r>
                      <w:r>
                        <w:rPr>
                          <w:rFonts w:ascii="Swis721 Th BT" w:hAnsi="Swis721 Th BT"/>
                          <w:b/>
                          <w:sz w:val="20"/>
                          <w:szCs w:val="20"/>
                        </w:rPr>
                        <w:t xml:space="preserve"> A</w:t>
                      </w:r>
                      <w:r w:rsidRPr="00846CFF">
                        <w:rPr>
                          <w:rFonts w:ascii="Swis721 Th BT" w:hAnsi="Swis721 Th BT"/>
                          <w:sz w:val="20"/>
                          <w:szCs w:val="20"/>
                        </w:rPr>
                        <w:t xml:space="preserve"> suplementação com </w:t>
                      </w:r>
                      <w:proofErr w:type="spellStart"/>
                      <w:r w:rsidRPr="00846CFF">
                        <w:rPr>
                          <w:rFonts w:ascii="Swis721 Th BT" w:hAnsi="Swis721 Th BT"/>
                          <w:sz w:val="20"/>
                          <w:szCs w:val="20"/>
                        </w:rPr>
                        <w:t>Teacrine</w:t>
                      </w:r>
                      <w:proofErr w:type="spellEnd"/>
                      <w:r w:rsidRPr="00846CFF">
                        <w:rPr>
                          <w:rFonts w:ascii="Swis721 Th BT" w:hAnsi="Swis721 Th BT"/>
                          <w:sz w:val="20"/>
                          <w:szCs w:val="20"/>
                          <w:vertAlign w:val="superscript"/>
                        </w:rPr>
                        <w:t xml:space="preserve">® </w:t>
                      </w:r>
                      <w:r w:rsidRPr="00846CFF">
                        <w:rPr>
                          <w:rFonts w:ascii="Swis721 Th BT" w:hAnsi="Swis721 Th BT"/>
                          <w:sz w:val="20"/>
                          <w:szCs w:val="20"/>
                        </w:rPr>
                        <w:t xml:space="preserve">promoveu, conforme os gráficos acima, redução da fadiga e ansiedade. Houve resultados </w:t>
                      </w:r>
                      <w:proofErr w:type="spellStart"/>
                      <w:r w:rsidRPr="00846CFF">
                        <w:rPr>
                          <w:rFonts w:ascii="Swis721 Th BT" w:hAnsi="Swis721 Th BT"/>
                          <w:sz w:val="20"/>
                          <w:szCs w:val="20"/>
                        </w:rPr>
                        <w:t>signficativos</w:t>
                      </w:r>
                      <w:proofErr w:type="spellEnd"/>
                      <w:r w:rsidRPr="00846CFF">
                        <w:rPr>
                          <w:rFonts w:ascii="Swis721 Th BT" w:hAnsi="Swis721 Th BT"/>
                          <w:sz w:val="20"/>
                          <w:szCs w:val="20"/>
                        </w:rPr>
                        <w:t xml:space="preserve"> no aumento da energia, libido, motivação para os exercícios e concentração.</w:t>
                      </w:r>
                    </w:p>
                  </w:txbxContent>
                </v:textbox>
              </v:shape>
            </w:pict>
          </mc:Fallback>
        </mc:AlternateContent>
      </w:r>
      <w:r>
        <w:rPr>
          <w:noProof/>
          <w:lang w:eastAsia="pt-BR"/>
        </w:rPr>
        <w:drawing>
          <wp:inline distT="0" distB="0" distL="0" distR="0" wp14:anchorId="13F54569" wp14:editId="43748E55">
            <wp:extent cx="5391150" cy="1924050"/>
            <wp:effectExtent l="19050" t="0" r="0" b="0"/>
            <wp:docPr id="745" name="Imagem 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srcRect/>
                    <a:stretch>
                      <a:fillRect/>
                    </a:stretch>
                  </pic:blipFill>
                  <pic:spPr bwMode="auto">
                    <a:xfrm>
                      <a:off x="0" y="0"/>
                      <a:ext cx="5391150" cy="1924050"/>
                    </a:xfrm>
                    <a:prstGeom prst="rect">
                      <a:avLst/>
                    </a:prstGeom>
                    <a:noFill/>
                    <a:ln w="9525">
                      <a:noFill/>
                      <a:miter lim="800000"/>
                      <a:headEnd/>
                      <a:tailEnd/>
                    </a:ln>
                  </pic:spPr>
                </pic:pic>
              </a:graphicData>
            </a:graphic>
          </wp:inline>
        </w:drawing>
      </w:r>
    </w:p>
    <w:p w:rsidR="00006200" w:rsidRDefault="00006200" w:rsidP="00006200">
      <w:pPr>
        <w:pStyle w:val="Corpo"/>
      </w:pPr>
    </w:p>
    <w:p w:rsidR="00006200" w:rsidRDefault="00006200" w:rsidP="00006200">
      <w:pPr>
        <w:pStyle w:val="Corpo"/>
      </w:pPr>
    </w:p>
    <w:p w:rsidR="00006200" w:rsidRDefault="00006200" w:rsidP="00006200">
      <w:pPr>
        <w:pStyle w:val="Corpo"/>
      </w:pPr>
    </w:p>
    <w:p w:rsidR="00006200" w:rsidRDefault="00006200" w:rsidP="00006200">
      <w:pPr>
        <w:pStyle w:val="Corpo"/>
        <w:jc w:val="center"/>
        <w:rPr>
          <w:b/>
          <w:i/>
        </w:rPr>
      </w:pPr>
    </w:p>
    <w:p w:rsidR="00006200" w:rsidRPr="00846CFF" w:rsidRDefault="00006200" w:rsidP="00006200">
      <w:pPr>
        <w:pStyle w:val="Corpo"/>
        <w:jc w:val="center"/>
        <w:rPr>
          <w:b/>
          <w:i/>
        </w:rPr>
      </w:pPr>
      <w:r w:rsidRPr="00846CFF">
        <w:rPr>
          <w:b/>
          <w:i/>
        </w:rPr>
        <w:t>A suplementação também foi segura e não alterou as medidas hemodinâmicas (pressão arterial) ou medidas associadas à segurança clínica.</w:t>
      </w:r>
    </w:p>
    <w:p w:rsidR="00006200" w:rsidRDefault="00006200" w:rsidP="00006200">
      <w:pPr>
        <w:ind w:right="-1"/>
      </w:pPr>
    </w:p>
    <w:p w:rsidR="00006200" w:rsidRPr="006831A7" w:rsidRDefault="00006200" w:rsidP="00006200">
      <w:pPr>
        <w:pStyle w:val="Titulo"/>
      </w:pPr>
      <w:r>
        <w:t>Formulário</w:t>
      </w:r>
    </w:p>
    <w:p w:rsidR="00006200" w:rsidRDefault="00006200" w:rsidP="00006200">
      <w:pPr>
        <w:pStyle w:val="Corpo"/>
        <w:rPr>
          <w:b/>
          <w:i/>
          <w:sz w:val="24"/>
        </w:rPr>
      </w:pPr>
    </w:p>
    <w:p w:rsidR="00006200" w:rsidRPr="004A48DF" w:rsidRDefault="00006200" w:rsidP="00006200">
      <w:pPr>
        <w:pStyle w:val="Corpo"/>
        <w:rPr>
          <w:b/>
          <w:i/>
          <w:sz w:val="24"/>
        </w:rPr>
      </w:pPr>
      <w:proofErr w:type="spellStart"/>
      <w:r w:rsidRPr="004A48DF">
        <w:rPr>
          <w:b/>
          <w:i/>
          <w:sz w:val="24"/>
        </w:rPr>
        <w:t>Teacrine</w:t>
      </w:r>
      <w:proofErr w:type="spellEnd"/>
      <w:r w:rsidRPr="004A48DF">
        <w:rPr>
          <w:b/>
          <w:i/>
          <w:sz w:val="24"/>
          <w:vertAlign w:val="superscript"/>
        </w:rPr>
        <w:t>®</w:t>
      </w:r>
      <w:r>
        <w:rPr>
          <w:b/>
          <w:i/>
          <w:sz w:val="24"/>
          <w:vertAlign w:val="superscript"/>
        </w:rPr>
        <w:t xml:space="preserve"> </w:t>
      </w:r>
      <w:r w:rsidRPr="004A48DF">
        <w:rPr>
          <w:b/>
          <w:i/>
          <w:sz w:val="24"/>
        </w:rPr>
        <w:t>Associação Aumenta o Desempenho Físico e Mental</w:t>
      </w:r>
    </w:p>
    <w:p w:rsidR="00006200" w:rsidRPr="00C30C20" w:rsidRDefault="00006200" w:rsidP="0000620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06200" w:rsidRPr="009537E7" w:rsidTr="0000620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06200" w:rsidRPr="00C87A84" w:rsidRDefault="00006200" w:rsidP="00006200">
            <w:pPr>
              <w:pStyle w:val="Corpo"/>
              <w:jc w:val="center"/>
              <w:rPr>
                <w:b/>
                <w:color w:val="FFFFFF" w:themeColor="background1"/>
              </w:rPr>
            </w:pPr>
            <w:r w:rsidRPr="004A48DF">
              <w:rPr>
                <w:b/>
                <w:color w:val="FFFFFF" w:themeColor="background1"/>
                <w:sz w:val="22"/>
              </w:rPr>
              <w:t xml:space="preserve">Cápsulas de </w:t>
            </w:r>
            <w:proofErr w:type="spellStart"/>
            <w:r w:rsidRPr="004A48DF">
              <w:rPr>
                <w:b/>
                <w:color w:val="FFFFFF" w:themeColor="background1"/>
                <w:sz w:val="22"/>
              </w:rPr>
              <w:t>Teacrine</w:t>
            </w:r>
            <w:proofErr w:type="spellEnd"/>
            <w:r w:rsidRPr="004A48DF">
              <w:rPr>
                <w:b/>
                <w:color w:val="FFFFFF" w:themeColor="background1"/>
                <w:sz w:val="22"/>
                <w:vertAlign w:val="superscript"/>
              </w:rPr>
              <w:t>®</w:t>
            </w:r>
          </w:p>
        </w:tc>
      </w:tr>
      <w:tr w:rsidR="00006200" w:rsidRPr="009537E7" w:rsidTr="0000620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6200" w:rsidRPr="006D4FFA" w:rsidRDefault="00006200" w:rsidP="00006200">
            <w:pPr>
              <w:jc w:val="center"/>
              <w:rPr>
                <w:rFonts w:ascii="Swis721 Th BT" w:hAnsi="Swis721 Th BT"/>
                <w:color w:val="404040" w:themeColor="text1" w:themeTint="BF"/>
                <w:sz w:val="23"/>
                <w:szCs w:val="20"/>
              </w:rPr>
            </w:pPr>
            <w:proofErr w:type="spellStart"/>
            <w:r w:rsidRPr="00846CFF">
              <w:rPr>
                <w:rFonts w:ascii="Swis721 Th BT" w:hAnsi="Swis721 Th BT"/>
                <w:color w:val="404040" w:themeColor="text1" w:themeTint="BF"/>
                <w:sz w:val="23"/>
                <w:szCs w:val="20"/>
              </w:rPr>
              <w:t>Teacrine</w:t>
            </w:r>
            <w:proofErr w:type="spellEnd"/>
            <w:r w:rsidRPr="00846CFF">
              <w:rPr>
                <w:rFonts w:ascii="Swis721 Th BT" w:hAnsi="Swis721 Th BT"/>
                <w:color w:val="404040" w:themeColor="text1" w:themeTint="BF"/>
                <w:sz w:val="23"/>
                <w:szCs w:val="20"/>
                <w:vertAlign w:val="superscript"/>
              </w:rPr>
              <w:t>®</w:t>
            </w:r>
            <w:r w:rsidRPr="00846CFF">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846CFF">
              <w:rPr>
                <w:rFonts w:ascii="Swis721 Th BT" w:hAnsi="Swis721 Th BT"/>
                <w:color w:val="404040" w:themeColor="text1" w:themeTint="BF"/>
                <w:sz w:val="23"/>
                <w:szCs w:val="20"/>
              </w:rPr>
              <w:t>...</w:t>
            </w:r>
            <w:r>
              <w:rPr>
                <w:rFonts w:ascii="Swis721 Th BT" w:hAnsi="Swis721 Th BT"/>
                <w:color w:val="404040" w:themeColor="text1" w:themeTint="BF"/>
                <w:sz w:val="23"/>
                <w:szCs w:val="20"/>
              </w:rPr>
              <w:t>50 a 200</w:t>
            </w:r>
            <w:r w:rsidRPr="006D4FFA">
              <w:rPr>
                <w:rFonts w:ascii="Swis721 Th BT" w:hAnsi="Swis721 Th BT"/>
                <w:color w:val="404040" w:themeColor="text1" w:themeTint="BF"/>
                <w:sz w:val="23"/>
                <w:szCs w:val="20"/>
              </w:rPr>
              <w:t xml:space="preserve"> mg</w:t>
            </w:r>
          </w:p>
        </w:tc>
      </w:tr>
      <w:tr w:rsidR="00006200" w:rsidRPr="009537E7" w:rsidTr="0000620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6200" w:rsidRPr="006D4FFA" w:rsidRDefault="00006200" w:rsidP="00006200">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w:t>
            </w:r>
            <w:r w:rsidRPr="006D4FFA">
              <w:rPr>
                <w:rFonts w:ascii="Swis721 Th BT" w:hAnsi="Swis721 Th BT"/>
                <w:szCs w:val="20"/>
              </w:rPr>
              <w:t xml:space="preserve">.....1 </w:t>
            </w:r>
            <w:r>
              <w:rPr>
                <w:rFonts w:ascii="Swis721 Th BT" w:hAnsi="Swis721 Th BT"/>
                <w:szCs w:val="20"/>
              </w:rPr>
              <w:t>Cápsula</w:t>
            </w:r>
          </w:p>
        </w:tc>
      </w:tr>
    </w:tbl>
    <w:p w:rsidR="00006200" w:rsidRDefault="00006200" w:rsidP="00006200">
      <w:pPr>
        <w:pStyle w:val="formulas"/>
        <w:ind w:right="4535"/>
        <w:rPr>
          <w:rFonts w:ascii="Swis721 Th BT" w:hAnsi="Swis721 Th BT"/>
          <w:sz w:val="16"/>
          <w:szCs w:val="16"/>
        </w:rPr>
      </w:pPr>
      <w:r>
        <w:rPr>
          <w:rFonts w:ascii="Swis721 Th BT" w:hAnsi="Swis721 Th BT"/>
          <w:sz w:val="16"/>
          <w:szCs w:val="16"/>
        </w:rPr>
        <w:t xml:space="preserve">Administração diária de preferência 30 minutos antes do treino ou conforme orientação médica. </w:t>
      </w: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Default="00006200" w:rsidP="00006200">
      <w:pPr>
        <w:ind w:right="-1"/>
      </w:pPr>
    </w:p>
    <w:p w:rsidR="00006200" w:rsidRPr="008311D8" w:rsidRDefault="00006200" w:rsidP="00006200">
      <w:pPr>
        <w:pStyle w:val="Ttulo1"/>
      </w:pPr>
      <w:bookmarkStart w:id="49" w:name="_Toc25764876"/>
      <w:proofErr w:type="spellStart"/>
      <w:r>
        <w:t>Palatinose</w:t>
      </w:r>
      <w:bookmarkEnd w:id="49"/>
      <w:proofErr w:type="spellEnd"/>
    </w:p>
    <w:p w:rsidR="00006200" w:rsidRDefault="00006200" w:rsidP="00006200">
      <w:pPr>
        <w:ind w:right="-1"/>
        <w:jc w:val="center"/>
      </w:pPr>
      <w:r w:rsidRPr="00A34E7B">
        <w:rPr>
          <w:rFonts w:ascii="Swis721 Th BT" w:eastAsia="MS Mincho" w:hAnsi="Swis721 Th BT"/>
          <w:b/>
          <w:color w:val="0082B2"/>
          <w:sz w:val="40"/>
        </w:rPr>
        <w:t>Carboidrato Fonte de Energia e Baixo Índice Glicêmico</w:t>
      </w:r>
    </w:p>
    <w:p w:rsidR="00006200" w:rsidRPr="00A34E7B" w:rsidRDefault="00006200" w:rsidP="00006200">
      <w:pPr>
        <w:ind w:right="-1"/>
        <w:rPr>
          <w:rFonts w:ascii="Swis721 Th BT" w:hAnsi="Swis721 Th BT"/>
          <w:sz w:val="23"/>
          <w:szCs w:val="23"/>
        </w:rPr>
      </w:pPr>
    </w:p>
    <w:p w:rsidR="00006200" w:rsidRPr="00A34E7B" w:rsidRDefault="00006200" w:rsidP="00006200">
      <w:pPr>
        <w:pStyle w:val="Corpo"/>
        <w:rPr>
          <w:szCs w:val="23"/>
        </w:rPr>
      </w:pPr>
      <w:r w:rsidRPr="00A34E7B">
        <w:rPr>
          <w:szCs w:val="23"/>
        </w:rPr>
        <w:t>Os carboidratos (CHO) e as gorduras são as fontes de energia mais importantes durante o exercício físico.</w:t>
      </w:r>
    </w:p>
    <w:p w:rsidR="00006200" w:rsidRPr="00A34E7B" w:rsidRDefault="00006200" w:rsidP="00006200">
      <w:pPr>
        <w:pStyle w:val="Corpo"/>
        <w:rPr>
          <w:szCs w:val="23"/>
        </w:rPr>
      </w:pPr>
    </w:p>
    <w:p w:rsidR="00006200" w:rsidRPr="00A34E7B" w:rsidRDefault="00006200" w:rsidP="00006200">
      <w:pPr>
        <w:pStyle w:val="Corpo"/>
        <w:rPr>
          <w:szCs w:val="23"/>
        </w:rPr>
      </w:pPr>
      <w:r w:rsidRPr="00A34E7B">
        <w:rPr>
          <w:noProof/>
          <w:szCs w:val="23"/>
          <w:lang w:eastAsia="pt-BR"/>
        </w:rPr>
        <mc:AlternateContent>
          <mc:Choice Requires="wpg">
            <w:drawing>
              <wp:anchor distT="0" distB="0" distL="114300" distR="114300" simplePos="0" relativeHeight="252582912" behindDoc="0" locked="0" layoutInCell="1" allowOverlap="1" wp14:anchorId="69852DC4" wp14:editId="35399EB5">
                <wp:simplePos x="0" y="0"/>
                <wp:positionH relativeFrom="margin">
                  <wp:align>right</wp:align>
                </wp:positionH>
                <wp:positionV relativeFrom="paragraph">
                  <wp:posOffset>12065</wp:posOffset>
                </wp:positionV>
                <wp:extent cx="5762625" cy="1042035"/>
                <wp:effectExtent l="0" t="0" r="9525" b="5715"/>
                <wp:wrapNone/>
                <wp:docPr id="747" name="Grupo 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1042035"/>
                          <a:chOff x="2544" y="9540"/>
                          <a:chExt cx="7031" cy="1641"/>
                        </a:xfrm>
                      </wpg:grpSpPr>
                      <wpg:grpSp>
                        <wpg:cNvPr id="748" name="Group 33"/>
                        <wpg:cNvGrpSpPr>
                          <a:grpSpLocks/>
                        </wpg:cNvGrpSpPr>
                        <wpg:grpSpPr bwMode="auto">
                          <a:xfrm>
                            <a:off x="2604" y="9540"/>
                            <a:ext cx="2639" cy="1641"/>
                            <a:chOff x="2875" y="9344"/>
                            <a:chExt cx="2639" cy="1641"/>
                          </a:xfrm>
                        </wpg:grpSpPr>
                        <wps:wsp>
                          <wps:cNvPr id="749" name="Text Box 34"/>
                          <wps:cNvSpPr txBox="1">
                            <a:spLocks noChangeArrowheads="1"/>
                          </wps:cNvSpPr>
                          <wps:spPr bwMode="auto">
                            <a:xfrm>
                              <a:off x="2920" y="9344"/>
                              <a:ext cx="2594" cy="61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9838CA" w:rsidRDefault="00E06D27" w:rsidP="00006200">
                                <w:pPr>
                                  <w:pStyle w:val="Corpo"/>
                                  <w:jc w:val="center"/>
                                  <w:rPr>
                                    <w:i/>
                                    <w:sz w:val="20"/>
                                    <w:szCs w:val="20"/>
                                  </w:rPr>
                                </w:pPr>
                                <w:r>
                                  <w:rPr>
                                    <w:i/>
                                    <w:sz w:val="20"/>
                                    <w:szCs w:val="20"/>
                                  </w:rPr>
                                  <w:t>Dieta Rica em Carboidratos Antes do Exercício</w:t>
                                </w:r>
                              </w:p>
                            </w:txbxContent>
                          </wps:txbx>
                          <wps:bodyPr rot="0" vert="horz" wrap="square" lIns="91440" tIns="45720" rIns="91440" bIns="45720" anchor="t" anchorCtr="0" upright="1">
                            <a:noAutofit/>
                          </wps:bodyPr>
                        </wps:wsp>
                        <wps:wsp>
                          <wps:cNvPr id="750" name="Text Box 35"/>
                          <wps:cNvSpPr txBox="1">
                            <a:spLocks noChangeArrowheads="1"/>
                          </wps:cNvSpPr>
                          <wps:spPr bwMode="auto">
                            <a:xfrm>
                              <a:off x="2875" y="10293"/>
                              <a:ext cx="2639" cy="692"/>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9838CA" w:rsidRDefault="00E06D27" w:rsidP="00006200">
                                <w:pPr>
                                  <w:pStyle w:val="Corpo"/>
                                  <w:jc w:val="center"/>
                                  <w:rPr>
                                    <w:i/>
                                    <w:sz w:val="20"/>
                                    <w:szCs w:val="20"/>
                                  </w:rPr>
                                </w:pPr>
                                <w:r>
                                  <w:rPr>
                                    <w:i/>
                                    <w:sz w:val="20"/>
                                    <w:szCs w:val="20"/>
                                  </w:rPr>
                                  <w:t xml:space="preserve">Ingestão de Carboidratos Durante o Exercício </w:t>
                                </w:r>
                              </w:p>
                            </w:txbxContent>
                          </wps:txbx>
                          <wps:bodyPr rot="0" vert="horz" wrap="square" lIns="91440" tIns="45720" rIns="91440" bIns="45720" anchor="t" anchorCtr="0" upright="1">
                            <a:noAutofit/>
                          </wps:bodyPr>
                        </wps:wsp>
                      </wpg:grpSp>
                      <wps:wsp>
                        <wps:cNvPr id="751" name="AutoShape 36"/>
                        <wps:cNvSpPr>
                          <a:spLocks noChangeArrowheads="1"/>
                        </wps:cNvSpPr>
                        <wps:spPr bwMode="auto">
                          <a:xfrm>
                            <a:off x="2559" y="9540"/>
                            <a:ext cx="2745" cy="645"/>
                          </a:xfrm>
                          <a:prstGeom prst="bracketPair">
                            <a:avLst>
                              <a:gd name="adj" fmla="val 16667"/>
                            </a:avLst>
                          </a:prstGeom>
                          <a:noFill/>
                          <a:ln w="9525">
                            <a:solidFill>
                              <a:srgbClr val="6DB6FF"/>
                            </a:solidFill>
                            <a:round/>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wps:wsp>
                        <wps:cNvPr id="752" name="AutoShape 37"/>
                        <wps:cNvSpPr>
                          <a:spLocks noChangeArrowheads="1"/>
                        </wps:cNvSpPr>
                        <wps:spPr bwMode="auto">
                          <a:xfrm>
                            <a:off x="2544" y="10516"/>
                            <a:ext cx="2744" cy="646"/>
                          </a:xfrm>
                          <a:prstGeom prst="bracketPair">
                            <a:avLst>
                              <a:gd name="adj" fmla="val 16667"/>
                            </a:avLst>
                          </a:prstGeom>
                          <a:noFill/>
                          <a:ln w="9525">
                            <a:solidFill>
                              <a:srgbClr val="6DB6FF"/>
                            </a:solidFill>
                            <a:round/>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wpg:grpSp>
                        <wpg:cNvPr id="753" name="Group 38"/>
                        <wpg:cNvGrpSpPr>
                          <a:grpSpLocks/>
                        </wpg:cNvGrpSpPr>
                        <wpg:grpSpPr bwMode="auto">
                          <a:xfrm>
                            <a:off x="5449" y="9826"/>
                            <a:ext cx="910" cy="889"/>
                            <a:chOff x="5449" y="9826"/>
                            <a:chExt cx="910" cy="889"/>
                          </a:xfrm>
                        </wpg:grpSpPr>
                        <wps:wsp>
                          <wps:cNvPr id="754" name="AutoShape 39"/>
                          <wps:cNvCnPr>
                            <a:cxnSpLocks noChangeShapeType="1"/>
                          </wps:cNvCnPr>
                          <wps:spPr bwMode="auto">
                            <a:xfrm>
                              <a:off x="5452" y="9826"/>
                              <a:ext cx="907" cy="468"/>
                            </a:xfrm>
                            <a:prstGeom prst="straightConnector1">
                              <a:avLst/>
                            </a:prstGeom>
                            <a:noFill/>
                            <a:ln w="9525">
                              <a:solidFill>
                                <a:schemeClr val="bg1">
                                  <a:lumMod val="95000"/>
                                  <a:lumOff val="0"/>
                                </a:schemeClr>
                              </a:solidFill>
                              <a:round/>
                              <a:headEnd/>
                              <a:tailEnd/>
                            </a:ln>
                            <a:extLst>
                              <a:ext uri="{909E8E84-426E-40DD-AFC4-6F175D3DCCD1}">
                                <a14:hiddenFill xmlns:a14="http://schemas.microsoft.com/office/drawing/2010/main">
                                  <a:noFill/>
                                </a14:hiddenFill>
                              </a:ext>
                            </a:extLst>
                          </wps:spPr>
                          <wps:bodyPr/>
                        </wps:wsp>
                        <wps:wsp>
                          <wps:cNvPr id="755" name="AutoShape 40"/>
                          <wps:cNvCnPr>
                            <a:cxnSpLocks noChangeShapeType="1"/>
                          </wps:cNvCnPr>
                          <wps:spPr bwMode="auto">
                            <a:xfrm flipV="1">
                              <a:off x="5449" y="10294"/>
                              <a:ext cx="907" cy="421"/>
                            </a:xfrm>
                            <a:prstGeom prst="straightConnector1">
                              <a:avLst/>
                            </a:prstGeom>
                            <a:noFill/>
                            <a:ln w="9525">
                              <a:solidFill>
                                <a:schemeClr val="bg1">
                                  <a:lumMod val="95000"/>
                                  <a:lumOff val="0"/>
                                </a:schemeClr>
                              </a:solidFill>
                              <a:round/>
                              <a:headEnd/>
                              <a:tailEnd/>
                            </a:ln>
                            <a:extLst>
                              <a:ext uri="{909E8E84-426E-40DD-AFC4-6F175D3DCCD1}">
                                <a14:hiddenFill xmlns:a14="http://schemas.microsoft.com/office/drawing/2010/main">
                                  <a:noFill/>
                                </a14:hiddenFill>
                              </a:ext>
                            </a:extLst>
                          </wps:spPr>
                          <wps:bodyPr/>
                        </wps:wsp>
                      </wpg:grpSp>
                      <wps:wsp>
                        <wps:cNvPr id="756" name="Text Box 41"/>
                        <wps:cNvSpPr txBox="1">
                          <a:spLocks noChangeArrowheads="1"/>
                        </wps:cNvSpPr>
                        <wps:spPr bwMode="auto">
                          <a:xfrm>
                            <a:off x="6480" y="10027"/>
                            <a:ext cx="3095" cy="624"/>
                          </a:xfrm>
                          <a:prstGeom prst="rect">
                            <a:avLst/>
                          </a:prstGeom>
                          <a:solidFill>
                            <a:schemeClr val="bg1">
                              <a:lumMod val="100000"/>
                              <a:lumOff val="0"/>
                            </a:schemeClr>
                          </a:solidFill>
                          <a:ln>
                            <a:noFill/>
                          </a:ln>
                          <a:extLst>
                            <a:ext uri="{91240B29-F687-4F45-9708-019B960494DF}">
                              <a14:hiddenLine xmlns:a14="http://schemas.microsoft.com/office/drawing/2010/main" w="6350">
                                <a:solidFill>
                                  <a:schemeClr val="bg1">
                                    <a:lumMod val="85000"/>
                                    <a:lumOff val="0"/>
                                  </a:schemeClr>
                                </a:solidFill>
                                <a:miter lim="800000"/>
                                <a:headEnd/>
                                <a:tailEnd/>
                              </a14:hiddenLine>
                            </a:ext>
                          </a:extLst>
                        </wps:spPr>
                        <wps:txbx>
                          <w:txbxContent>
                            <w:p w:rsidR="00E06D27" w:rsidRPr="005155BB" w:rsidRDefault="00E06D27" w:rsidP="00006200">
                              <w:pPr>
                                <w:pStyle w:val="Corpo"/>
                                <w:jc w:val="center"/>
                                <w:rPr>
                                  <w:b/>
                                  <w:i/>
                                  <w:sz w:val="18"/>
                                  <w:szCs w:val="18"/>
                                </w:rPr>
                              </w:pPr>
                              <w:r w:rsidRPr="005155BB">
                                <w:rPr>
                                  <w:b/>
                                  <w:i/>
                                  <w:sz w:val="18"/>
                                  <w:szCs w:val="18"/>
                                </w:rPr>
                                <w:t>Podem melhorar significativamente o desempenho de resistência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52DC4" id="Grupo 747" o:spid="_x0000_s1276" style="position:absolute;left:0;text-align:left;margin-left:402.55pt;margin-top:.95pt;width:453.75pt;height:82.05pt;z-index:252582912;mso-position-horizontal:right;mso-position-horizontal-relative:margin" coordorigin="2544,9540" coordsize="7031,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">
                <v:group id="Group 33" o:spid="_x0000_s1277" style="position:absolute;left:2604;top:9540;width:2639;height:1641" coordorigin="2875,9344" coordsize="2639,1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ZPtYsIAAADcAAAADwAAAGRycy9kb3ducmV2LnhtbERPy4rCMBTdC/MP4Q7M&#10;TtOOTzpGEVGZhQg+QNxdmmtbbG5Kk2nr35vFgMvDec+XnSlFQ7UrLCuIBxEI4tTqgjMFl/O2PwPh&#10;PLLG0jIpeJKD5eKjN8dE25aP1Jx8JkIIuwQV5N5XiZQuzcmgG9iKOHB3Wxv0AdaZ1DW2IdyU8juK&#10;JtJgwaEhx4rWOaWP059RsGuxXQ3jTbN/3NfP23l8uO5jUurrs1v9gPDU+bf43/2rFUxH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WT7WLCAAAA3AAAAA8A&#10;AAAAAAAAAAAAAAAAqgIAAGRycy9kb3ducmV2LnhtbFBLBQYAAAAABAAEAPoAAACZAwAAAAA=&#10;">
                  <v:shape id="Text Box 34" o:spid="_x0000_s1278" type="#_x0000_t202" style="position:absolute;left:2920;top:9344;width:2594;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DvhsUA&#10;AADcAAAADwAAAGRycy9kb3ducmV2LnhtbESPQUsDMRSE74L/IbyCN5tUiq3bposKBfEircXz6+Z1&#10;s93Ny5LE7uqvN4LgcZiZb5h1ObpOXCjExrOG2VSBIK68abjWcHjf3i5BxIRssPNMGr4oQrm5vlpj&#10;YfzAO7rsUy0yhGOBGmxKfSFlrCw5jFPfE2fv5IPDlGWopQk4ZLjr5J1S99Jhw3nBYk/Plqp2/+k0&#10;fNRnempew7d6k2pol353OC6s1jeT8XEFItGY/sN/7RejYTF/gN8z+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O+GxQAAANwAAAAPAAAAAAAAAAAAAAAAAJgCAABkcnMv&#10;ZG93bnJldi54bWxQSwUGAAAAAAQABAD1AAAAigMAAAAA&#10;" fillcolor="white [3212]" stroked="f">
                    <v:textbox>
                      <w:txbxContent>
                        <w:p w:rsidR="00E06D27" w:rsidRPr="009838CA" w:rsidRDefault="00E06D27" w:rsidP="00006200">
                          <w:pPr>
                            <w:pStyle w:val="Corpo"/>
                            <w:jc w:val="center"/>
                            <w:rPr>
                              <w:i/>
                              <w:sz w:val="20"/>
                              <w:szCs w:val="20"/>
                            </w:rPr>
                          </w:pPr>
                          <w:r>
                            <w:rPr>
                              <w:i/>
                              <w:sz w:val="20"/>
                              <w:szCs w:val="20"/>
                            </w:rPr>
                            <w:t>Dieta Rica em Carboidratos Antes do Exercício</w:t>
                          </w:r>
                        </w:p>
                      </w:txbxContent>
                    </v:textbox>
                  </v:shape>
                  <v:shape id="Text Box 35" o:spid="_x0000_s1279" type="#_x0000_t202" style="position:absolute;left:2875;top:10293;width:2639;height: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PQxsEA&#10;AADcAAAADwAAAGRycy9kb3ducmV2LnhtbERPTWsCMRC9C/0PYQq9aaJQla1RVBBKL0UrPU8342Z1&#10;M1mS1N3215uD4PHxvher3jXiSiHWnjWMRwoEcelNzZWG49duOAcRE7LBxjNp+KMIq+XTYIGF8R3v&#10;6XpIlcghHAvUYFNqCyljaclhHPmWOHMnHxymDEMlTcAuh7tGTpSaSoc15waLLW0tlZfDr9PwXZ1p&#10;U3+Ef/UpVXeZ+/3xZ2a1fnnu128gEvXpIb67342G2Wuen8/kIyC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9D0MbBAAAA3AAAAA8AAAAAAAAAAAAAAAAAmAIAAGRycy9kb3du&#10;cmV2LnhtbFBLBQYAAAAABAAEAPUAAACGAwAAAAA=&#10;" fillcolor="white [3212]" stroked="f">
                    <v:textbox>
                      <w:txbxContent>
                        <w:p w:rsidR="00E06D27" w:rsidRPr="009838CA" w:rsidRDefault="00E06D27" w:rsidP="00006200">
                          <w:pPr>
                            <w:pStyle w:val="Corpo"/>
                            <w:jc w:val="center"/>
                            <w:rPr>
                              <w:i/>
                              <w:sz w:val="20"/>
                              <w:szCs w:val="20"/>
                            </w:rPr>
                          </w:pPr>
                          <w:r>
                            <w:rPr>
                              <w:i/>
                              <w:sz w:val="20"/>
                              <w:szCs w:val="20"/>
                            </w:rPr>
                            <w:t xml:space="preserve">Ingestão de Carboidratos Durante o Exercício </w:t>
                          </w:r>
                        </w:p>
                      </w:txbxContent>
                    </v:textbox>
                  </v:shape>
                </v:group>
                <v:shape id="AutoShape 36" o:spid="_x0000_s1280" type="#_x0000_t185" style="position:absolute;left:2559;top:9540;width:2745;height: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UGGMMA&#10;AADcAAAADwAAAGRycy9kb3ducmV2LnhtbESPQYvCMBSE78L+h/AWvGmqoC7VKLIgCOvB1gU9Pppn&#10;W2xeuklW6783guBxmJlvmMWqM424kvO1ZQWjYQKCuLC65lLB72Ez+ALhA7LGxjIpuJOH1fKjt8BU&#10;2xtndM1DKSKEfYoKqhDaVEpfVGTQD21LHL2zdQZDlK6U2uEtwk0jx0kylQZrjgsVtvRdUXHJ/42C&#10;06nzazl2+79dmWW7Y5Mn9idXqv/ZrecgAnXhHX61t1rBbDKC55l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UGGMMAAADcAAAADwAAAAAAAAAAAAAAAACYAgAAZHJzL2Rv&#10;d25yZXYueG1sUEsFBgAAAAAEAAQA9QAAAIgDAAAAAA==&#10;" fillcolor="white [3212]" strokecolor="#6db6ff"/>
                <v:shape id="AutoShape 37" o:spid="_x0000_s1281" type="#_x0000_t185" style="position:absolute;left:2544;top:10516;width:2744;height: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Yb8QA&#10;AADcAAAADwAAAGRycy9kb3ducmV2LnhtbESPQWvCQBSE7wX/w/KE3urGQFWiq4hQKOjBpAU9PrLP&#10;JJh9G3dXTf99VxA8DjPzDbNY9aYVN3K+saxgPEpAEJdWN1wp+P35+piB8AFZY2uZFPyRh9Vy8LbA&#10;TNs753QrQiUihH2GCuoQukxKX9Zk0I9sRxy9k3UGQ5SuktrhPcJNK9MkmUiDDceFGjva1FSei6tR&#10;cDz2fi1Tt7/sqjzfHdoisdtCqfdhv56DCNSHV/jZ/tYKpp8pPM7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XmG/EAAAA3AAAAA8AAAAAAAAAAAAAAAAAmAIAAGRycy9k&#10;b3ducmV2LnhtbFBLBQYAAAAABAAEAPUAAACJAwAAAAA=&#10;" fillcolor="white [3212]" strokecolor="#6db6ff"/>
                <v:group id="Group 38" o:spid="_x0000_s1282" style="position:absolute;left:5449;top:9826;width:910;height:889" coordorigin="5449,9826" coordsize="910,8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u7pzsYAAADcAAAADwAAAGRycy9kb3ducmV2LnhtbESPQWvCQBSE7wX/w/IK&#10;3ppNlLSSZhWRKh5CoSqU3h7ZZxLMvg3ZbRL/fbdQ6HGYmW+YfDOZVgzUu8aygiSKQRCXVjdcKbic&#10;908rEM4ja2wtk4I7OdisZw85ZtqO/EHDyVciQNhlqKD2vsukdGVNBl1kO+LgXW1v0AfZV1L3OAa4&#10;aeUijp+lwYbDQo0d7Woqb6dvo+Aw4rhdJm9Dcbvu7l/n9P2zSEip+eO0fQXhafL/4b/2USt4SZ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7unOxgAAANwA&#10;AAAPAAAAAAAAAAAAAAAAAKoCAABkcnMvZG93bnJldi54bWxQSwUGAAAAAAQABAD6AAAAnQMAAAAA&#10;">
                  <v:shape id="AutoShape 39" o:spid="_x0000_s1283" type="#_x0000_t32" style="position:absolute;left:5452;top:9826;width:907;height:46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lxnMMAAADcAAAADwAAAGRycy9kb3ducmV2LnhtbESPzYoCMRCE78K+Q+iFvYhmFP8YjaLC&#10;snvQgz8P0EzaZHDSGSZRx7ffCAsei6r6ilqsWleJOzWh9Kxg0M9AEBdel2wUnE/fvRmIEJE1Vp5J&#10;wZMCrJYfnQXm2j/4QPdjNCJBOOSowMZY51KGwpLD0Pc1cfIuvnEYk2yM1A0+EtxVcphlE+mw5LRg&#10;saatpeJ6vDkFZuJ21qzLcbvvDnFT0+H5E6xSX5/teg4iUhvf4f/2r1YwHY/gdSYdAbn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HpcZzDAAAA3AAAAA8AAAAAAAAAAAAA&#10;AAAAoQIAAGRycy9kb3ducmV2LnhtbFBLBQYAAAAABAAEAPkAAACRAwAAAAA=&#10;" strokecolor="#f2f2f2 [3052]"/>
                  <v:shape id="AutoShape 40" o:spid="_x0000_s1284" type="#_x0000_t32" style="position:absolute;left:5449;top:10294;width:907;height:4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V51cIAAADcAAAADwAAAGRycy9kb3ducmV2LnhtbESPQYvCMBSE74L/ITzBm6YKtbYaRVyE&#10;vao9eHw0z7bYvNQmW7v/frMgeBxm5htmux9MI3rqXG1ZwWIegSAurK65VJBfT7M1COeRNTaWScEv&#10;OdjvxqMtZtq++Ez9xZciQNhlqKDyvs2kdEVFBt3ctsTBu9vOoA+yK6Xu8BXgppHLKFpJgzWHhQpb&#10;OlZUPC4/RkGfJrevHOPieUvXiU3y5zF9rJSaTobDBoSnwX/C7/a3VpDEMfyfCUdA7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V51cIAAADcAAAADwAAAAAAAAAAAAAA&#10;AAChAgAAZHJzL2Rvd25yZXYueG1sUEsFBgAAAAAEAAQA+QAAAJADAAAAAA==&#10;" strokecolor="#f2f2f2 [3052]"/>
                </v:group>
                <v:shape id="Text Box 41" o:spid="_x0000_s1285" type="#_x0000_t202" style="position:absolute;left:6480;top:10027;width:3095;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dqWsUA&#10;AADcAAAADwAAAGRycy9kb3ducmV2LnhtbESPzYrCQBCE74LvMLTgTScKZjU6igiLsgfXv4PHNtMm&#10;wUxPNjNq9u2dhQWPRXV91TVbNKYUD6pdYVnBoB+BIE6tLjhTcDp+9sYgnEfWWFomBb/kYDFvt2aY&#10;aPvkPT0OPhMBwi5BBbn3VSKlS3My6Pq2Ig7e1dYGfZB1JnWNzwA3pRxGUSwNFhwacqxolVN6O9xN&#10;eKNcrY97HV++d/HP8sxf1/tkK5XqdprlFISnxr+P/9MbreBjFMPfmEAAOX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t2paxQAAANwAAAAPAAAAAAAAAAAAAAAAAJgCAABkcnMv&#10;ZG93bnJldi54bWxQSwUGAAAAAAQABAD1AAAAigMAAAAA&#10;" fillcolor="white [3212]" stroked="f" strokecolor="#d8d8d8 [2732]" strokeweight=".5pt">
                  <v:textbox>
                    <w:txbxContent>
                      <w:p w:rsidR="00E06D27" w:rsidRPr="005155BB" w:rsidRDefault="00E06D27" w:rsidP="00006200">
                        <w:pPr>
                          <w:pStyle w:val="Corpo"/>
                          <w:jc w:val="center"/>
                          <w:rPr>
                            <w:b/>
                            <w:i/>
                            <w:sz w:val="18"/>
                            <w:szCs w:val="18"/>
                          </w:rPr>
                        </w:pPr>
                        <w:r w:rsidRPr="005155BB">
                          <w:rPr>
                            <w:b/>
                            <w:i/>
                            <w:sz w:val="18"/>
                            <w:szCs w:val="18"/>
                          </w:rPr>
                          <w:t>Podem melhorar significativamente o desempenho de resistência</w:t>
                        </w:r>
                      </w:p>
                    </w:txbxContent>
                  </v:textbox>
                </v:shape>
                <w10:wrap anchorx="margin"/>
              </v:group>
            </w:pict>
          </mc:Fallback>
        </mc:AlternateContent>
      </w:r>
    </w:p>
    <w:p w:rsidR="00006200" w:rsidRPr="00A34E7B" w:rsidRDefault="00006200" w:rsidP="00006200">
      <w:pPr>
        <w:pStyle w:val="Corpo"/>
        <w:rPr>
          <w:szCs w:val="23"/>
        </w:rPr>
      </w:pPr>
    </w:p>
    <w:p w:rsidR="00006200" w:rsidRPr="00A34E7B" w:rsidRDefault="00006200" w:rsidP="00006200">
      <w:pPr>
        <w:pStyle w:val="Corpo"/>
        <w:rPr>
          <w:szCs w:val="23"/>
        </w:rPr>
      </w:pPr>
    </w:p>
    <w:p w:rsidR="00006200" w:rsidRPr="00A34E7B" w:rsidRDefault="00006200" w:rsidP="00006200">
      <w:pPr>
        <w:pStyle w:val="Corpo"/>
        <w:rPr>
          <w:szCs w:val="23"/>
        </w:rPr>
      </w:pPr>
    </w:p>
    <w:p w:rsidR="00006200" w:rsidRPr="00A34E7B" w:rsidRDefault="00006200" w:rsidP="00006200">
      <w:pPr>
        <w:pStyle w:val="Corpo"/>
        <w:rPr>
          <w:szCs w:val="23"/>
        </w:rPr>
      </w:pPr>
    </w:p>
    <w:p w:rsidR="00006200" w:rsidRPr="00A34E7B" w:rsidRDefault="00006200" w:rsidP="00006200">
      <w:pPr>
        <w:pStyle w:val="Corpo"/>
        <w:rPr>
          <w:szCs w:val="23"/>
        </w:rPr>
      </w:pPr>
    </w:p>
    <w:p w:rsidR="00006200" w:rsidRPr="00A34E7B" w:rsidRDefault="00006200" w:rsidP="00006200">
      <w:pPr>
        <w:pStyle w:val="Corpo"/>
        <w:rPr>
          <w:szCs w:val="23"/>
        </w:rPr>
      </w:pPr>
    </w:p>
    <w:p w:rsidR="00006200" w:rsidRPr="00A34E7B" w:rsidRDefault="00006200" w:rsidP="00006200">
      <w:pPr>
        <w:pStyle w:val="Corpo"/>
        <w:ind w:left="283" w:right="283"/>
        <w:jc w:val="center"/>
        <w:rPr>
          <w:b/>
          <w:i/>
          <w:szCs w:val="23"/>
        </w:rPr>
      </w:pPr>
      <w:r w:rsidRPr="00A34E7B">
        <w:rPr>
          <w:b/>
          <w:i/>
          <w:szCs w:val="23"/>
        </w:rPr>
        <w:t>No entanto, para os atletas de resistência, existem várias situações de treinamento e competição</w:t>
      </w:r>
      <w:r w:rsidR="00766D7A">
        <w:rPr>
          <w:b/>
          <w:i/>
          <w:szCs w:val="23"/>
        </w:rPr>
        <w:t>,</w:t>
      </w:r>
      <w:r w:rsidRPr="00A34E7B">
        <w:rPr>
          <w:b/>
          <w:i/>
          <w:szCs w:val="23"/>
        </w:rPr>
        <w:t xml:space="preserve"> em que altas taxas de oxidação de carboidratos podem não ser desejáveis (</w:t>
      </w:r>
      <w:proofErr w:type="spellStart"/>
      <w:r w:rsidRPr="00A34E7B">
        <w:rPr>
          <w:b/>
          <w:i/>
          <w:szCs w:val="23"/>
        </w:rPr>
        <w:t>Köning</w:t>
      </w:r>
      <w:proofErr w:type="spellEnd"/>
      <w:r w:rsidRPr="00A34E7B">
        <w:rPr>
          <w:b/>
          <w:szCs w:val="23"/>
        </w:rPr>
        <w:t xml:space="preserve"> et al</w:t>
      </w:r>
      <w:r w:rsidRPr="00A34E7B">
        <w:rPr>
          <w:b/>
          <w:i/>
          <w:szCs w:val="23"/>
        </w:rPr>
        <w:t>., 2016).</w:t>
      </w:r>
    </w:p>
    <w:p w:rsidR="00006200" w:rsidRPr="00A34E7B" w:rsidRDefault="00006200" w:rsidP="00006200">
      <w:pPr>
        <w:pStyle w:val="Corpo"/>
        <w:rPr>
          <w:szCs w:val="23"/>
        </w:rPr>
      </w:pPr>
    </w:p>
    <w:p w:rsidR="00006200" w:rsidRPr="00A34E7B" w:rsidRDefault="00006200" w:rsidP="00006200">
      <w:pPr>
        <w:pStyle w:val="Corpo"/>
        <w:spacing w:after="120"/>
        <w:rPr>
          <w:b/>
          <w:i/>
          <w:color w:val="0070C0"/>
          <w:szCs w:val="23"/>
        </w:rPr>
      </w:pPr>
      <w:r w:rsidRPr="00A34E7B">
        <w:rPr>
          <w:b/>
          <w:i/>
          <w:noProof/>
          <w:color w:val="0070C0"/>
          <w:szCs w:val="23"/>
          <w:lang w:eastAsia="pt-BR"/>
        </w:rPr>
        <w:t>Carboidratos e o Índice Glicêmico</w:t>
      </w:r>
    </w:p>
    <w:p w:rsidR="00006200" w:rsidRPr="00A34E7B" w:rsidRDefault="00006200" w:rsidP="00006200">
      <w:pPr>
        <w:pStyle w:val="Corpo"/>
        <w:rPr>
          <w:szCs w:val="23"/>
        </w:rPr>
      </w:pPr>
      <w:r w:rsidRPr="00A34E7B">
        <w:rPr>
          <w:szCs w:val="23"/>
        </w:rPr>
        <w:t>Nos últimos anos, o papel dos CHO na nutrição esportiva tem sido estudado com relação ao índice glicêmico.</w:t>
      </w:r>
    </w:p>
    <w:p w:rsidR="00006200" w:rsidRPr="00A34E7B" w:rsidRDefault="00006200" w:rsidP="00006200">
      <w:pPr>
        <w:pStyle w:val="Corpo"/>
        <w:rPr>
          <w:szCs w:val="23"/>
        </w:rPr>
      </w:pPr>
      <w:r w:rsidRPr="00A34E7B">
        <w:rPr>
          <w:b/>
          <w:i/>
          <w:noProof/>
          <w:color w:val="FF8501"/>
          <w:szCs w:val="23"/>
          <w:lang w:eastAsia="pt-BR"/>
        </w:rPr>
        <mc:AlternateContent>
          <mc:Choice Requires="wpg">
            <w:drawing>
              <wp:anchor distT="0" distB="0" distL="114300" distR="114300" simplePos="0" relativeHeight="252583936" behindDoc="0" locked="0" layoutInCell="1" allowOverlap="1" wp14:anchorId="7E8A4BCF" wp14:editId="1A8B3E09">
                <wp:simplePos x="0" y="0"/>
                <wp:positionH relativeFrom="margin">
                  <wp:posOffset>-1041</wp:posOffset>
                </wp:positionH>
                <wp:positionV relativeFrom="paragraph">
                  <wp:posOffset>177165</wp:posOffset>
                </wp:positionV>
                <wp:extent cx="5740806" cy="694690"/>
                <wp:effectExtent l="0" t="0" r="12700" b="10160"/>
                <wp:wrapNone/>
                <wp:docPr id="757" name="Grupo 7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806" cy="694690"/>
                          <a:chOff x="2035" y="4490"/>
                          <a:chExt cx="7835" cy="1509"/>
                        </a:xfrm>
                      </wpg:grpSpPr>
                      <wps:wsp>
                        <wps:cNvPr id="758" name="Text Box 43"/>
                        <wps:cNvSpPr txBox="1">
                          <a:spLocks noChangeArrowheads="1"/>
                        </wps:cNvSpPr>
                        <wps:spPr bwMode="auto">
                          <a:xfrm>
                            <a:off x="2295" y="4490"/>
                            <a:ext cx="7315" cy="1478"/>
                          </a:xfrm>
                          <a:prstGeom prst="rect">
                            <a:avLst/>
                          </a:prstGeom>
                          <a:noFill/>
                          <a:ln>
                            <a:noFill/>
                          </a:ln>
                          <a:extLst>
                            <a:ext uri="{909E8E84-426E-40DD-AFC4-6F175D3DCCD1}">
                              <a14:hiddenFill xmlns:a14="http://schemas.microsoft.com/office/drawing/2010/main">
                                <a:solidFill>
                                  <a:srgbClr val="FF8501"/>
                                </a:solidFill>
                              </a14:hiddenFill>
                            </a:ext>
                            <a:ext uri="{91240B29-F687-4F45-9708-019B960494DF}">
                              <a14:hiddenLine xmlns:a14="http://schemas.microsoft.com/office/drawing/2010/main" w="6350">
                                <a:solidFill>
                                  <a:srgbClr val="FF8501"/>
                                </a:solidFill>
                                <a:miter lim="800000"/>
                                <a:headEnd/>
                                <a:tailEnd/>
                              </a14:hiddenLine>
                            </a:ext>
                          </a:extLst>
                        </wps:spPr>
                        <wps:txbx>
                          <w:txbxContent>
                            <w:p w:rsidR="00E06D27" w:rsidRPr="00A34E7B" w:rsidRDefault="00E06D27" w:rsidP="00006200">
                              <w:pPr>
                                <w:jc w:val="center"/>
                                <w:rPr>
                                  <w:rFonts w:ascii="Calibri" w:hAnsi="Calibri" w:cs="Calibri"/>
                                  <w:i/>
                                  <w:color w:val="404040" w:themeColor="text1" w:themeTint="BF"/>
                                </w:rPr>
                              </w:pPr>
                              <w:r w:rsidRPr="00A34E7B">
                                <w:rPr>
                                  <w:rFonts w:ascii="Calibri" w:hAnsi="Calibri" w:cs="Calibri"/>
                                  <w:i/>
                                  <w:color w:val="404040" w:themeColor="text1" w:themeTint="BF"/>
                                </w:rPr>
                                <w:t>Em uma determinada quantidade, os alimentos com baixo índice glicêmico resultam em menor glicemia pós-prandial e, geralmente, também em menor resposta à insulina em comparação com alimento de alto índice glicêmico.</w:t>
                              </w:r>
                            </w:p>
                          </w:txbxContent>
                        </wps:txbx>
                        <wps:bodyPr rot="0" vert="horz" wrap="square" lIns="91440" tIns="45720" rIns="91440" bIns="45720" anchor="t" anchorCtr="0" upright="1">
                          <a:noAutofit/>
                        </wps:bodyPr>
                      </wps:wsp>
                      <wps:wsp>
                        <wps:cNvPr id="759" name="AutoShape 44"/>
                        <wps:cNvSpPr>
                          <a:spLocks noChangeArrowheads="1"/>
                        </wps:cNvSpPr>
                        <wps:spPr bwMode="auto">
                          <a:xfrm>
                            <a:off x="2035" y="4552"/>
                            <a:ext cx="7835" cy="1447"/>
                          </a:xfrm>
                          <a:prstGeom prst="bracketPair">
                            <a:avLst>
                              <a:gd name="adj" fmla="val 16667"/>
                            </a:avLst>
                          </a:prstGeom>
                          <a:noFill/>
                          <a:ln w="9525">
                            <a:solidFill>
                              <a:schemeClr val="bg1">
                                <a:lumMod val="50000"/>
                                <a:lumOff val="0"/>
                              </a:schemeClr>
                            </a:solidFill>
                            <a:round/>
                            <a:headEnd/>
                            <a:tailEnd/>
                          </a:ln>
                          <a:extLst>
                            <a:ext uri="{909E8E84-426E-40DD-AFC4-6F175D3DCCD1}">
                              <a14:hiddenFill xmlns:a14="http://schemas.microsoft.com/office/drawing/2010/main">
                                <a:solidFill>
                                  <a:schemeClr val="bg1">
                                    <a:lumMod val="100000"/>
                                    <a:lumOff val="0"/>
                                  </a:schemeClr>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8A4BCF" id="Grupo 757" o:spid="_x0000_s1286" style="position:absolute;left:0;text-align:left;margin-left:-.1pt;margin-top:13.95pt;width:452.05pt;height:54.7pt;z-index:252583936;mso-position-horizontal-relative:margin" coordorigin="2035,4490" coordsize="7835,1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">
                <v:shape id="Text Box 43" o:spid="_x0000_s1287" type="#_x0000_t202" style="position:absolute;left:2295;top:4490;width:7315;height:1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sQA&#10;AADcAAAADwAAAGRycy9kb3ducmV2LnhtbERPTWvCQBC9C/6HZYRepNnU2rTErKKFoiAUqi29TrNj&#10;kpqdDdk1xn/vHgSPj/edLXpTi45aV1lW8BTFIIhzqysuFHzvPx7fQDiPrLG2TAou5GAxHw4yTLU9&#10;8xd1O1+IEMIuRQWl900qpctLMugi2xAH7mBbgz7AtpC6xXMIN7WcxHEiDVYcGkps6L2k/Lg7GQV/&#10;p89f000Sexn/7P9X2+Pz1ONaqYdRv5yB8NT7u/jm3mgFry9hbTgTjoC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q/yLEAAAA3AAAAA8AAAAAAAAAAAAAAAAAmAIAAGRycy9k&#10;b3ducmV2LnhtbFBLBQYAAAAABAAEAPUAAACJAwAAAAA=&#10;" filled="f" fillcolor="#ff8501" stroked="f" strokecolor="#ff8501" strokeweight=".5pt">
                  <v:textbox>
                    <w:txbxContent>
                      <w:p w:rsidR="00E06D27" w:rsidRPr="00A34E7B" w:rsidRDefault="00E06D27" w:rsidP="00006200">
                        <w:pPr>
                          <w:jc w:val="center"/>
                          <w:rPr>
                            <w:rFonts w:ascii="Calibri" w:hAnsi="Calibri" w:cs="Calibri"/>
                            <w:i/>
                            <w:color w:val="404040" w:themeColor="text1" w:themeTint="BF"/>
                          </w:rPr>
                        </w:pPr>
                        <w:r w:rsidRPr="00A34E7B">
                          <w:rPr>
                            <w:rFonts w:ascii="Calibri" w:hAnsi="Calibri" w:cs="Calibri"/>
                            <w:i/>
                            <w:color w:val="404040" w:themeColor="text1" w:themeTint="BF"/>
                          </w:rPr>
                          <w:t>Em uma determinada quantidade, os alimentos com baixo índice glicêmico resultam em menor glicemia pós-prandial e, geralmente, também em menor resposta à insulina em comparação com alimento de alto índice glicêmico.</w:t>
                        </w:r>
                      </w:p>
                    </w:txbxContent>
                  </v:textbox>
                </v:shape>
                <v:shape id="AutoShape 44" o:spid="_x0000_s1288" type="#_x0000_t185" style="position:absolute;left:2035;top:4552;width:7835;height:1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bTkcQA&#10;AADcAAAADwAAAGRycy9kb3ducmV2LnhtbESPT4vCMBTE74LfITxhb5qq+GerUURwV/Bk1+5eH82z&#10;LTYvpclq/fZGEDwOM/MbZrluTSWu1LjSsoLhIAJBnFldcq7g9LPrz0E4j6yxskwK7uRgvep2lhhr&#10;e+MjXROfiwBhF6OCwvs6ltJlBRl0A1sTB+9sG4M+yCaXusFbgJtKjqJoKg2WHBYKrGlbUHZJ/o2C&#10;7O+QbvT31/x3W+lDOj61+3R8VOqj124WIDy1/h1+tfdawWzyCc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205HEAAAA3AAAAA8AAAAAAAAAAAAAAAAAmAIAAGRycy9k&#10;b3ducmV2LnhtbFBLBQYAAAAABAAEAPUAAACJAwAAAAA=&#10;" fillcolor="white [3212]" strokecolor="#7f7f7f [1612]"/>
                <w10:wrap anchorx="margin"/>
              </v:group>
            </w:pict>
          </mc:Fallback>
        </mc:AlternateContent>
      </w:r>
    </w:p>
    <w:p w:rsidR="00006200" w:rsidRPr="00A34E7B" w:rsidRDefault="00006200" w:rsidP="00006200">
      <w:pPr>
        <w:pStyle w:val="Corpo"/>
        <w:rPr>
          <w:szCs w:val="23"/>
        </w:rPr>
      </w:pPr>
    </w:p>
    <w:p w:rsidR="00006200" w:rsidRPr="00A34E7B" w:rsidRDefault="00006200" w:rsidP="00006200">
      <w:pPr>
        <w:pStyle w:val="Corpo"/>
        <w:rPr>
          <w:szCs w:val="23"/>
        </w:rPr>
      </w:pPr>
    </w:p>
    <w:p w:rsidR="00006200" w:rsidRPr="00A34E7B" w:rsidRDefault="00006200" w:rsidP="00006200">
      <w:pPr>
        <w:pStyle w:val="Corpo"/>
        <w:rPr>
          <w:szCs w:val="23"/>
        </w:rPr>
      </w:pPr>
    </w:p>
    <w:p w:rsidR="00006200" w:rsidRPr="00A34E7B" w:rsidRDefault="00006200" w:rsidP="00006200">
      <w:pPr>
        <w:pStyle w:val="Corpo"/>
        <w:rPr>
          <w:b/>
          <w:i/>
          <w:color w:val="FF8501"/>
          <w:szCs w:val="23"/>
        </w:rPr>
      </w:pPr>
    </w:p>
    <w:p w:rsidR="00006200" w:rsidRPr="00A34E7B" w:rsidRDefault="00006200" w:rsidP="00006200">
      <w:pPr>
        <w:pStyle w:val="Corpo"/>
        <w:rPr>
          <w:b/>
          <w:i/>
          <w:color w:val="FF8501"/>
          <w:szCs w:val="23"/>
        </w:rPr>
      </w:pPr>
    </w:p>
    <w:p w:rsidR="00006200" w:rsidRPr="00A34E7B" w:rsidRDefault="00006200" w:rsidP="00006200">
      <w:pPr>
        <w:pStyle w:val="Corpo"/>
        <w:rPr>
          <w:b/>
          <w:i/>
          <w:color w:val="FF8501"/>
          <w:szCs w:val="23"/>
        </w:rPr>
      </w:pPr>
      <w:r w:rsidRPr="00A34E7B">
        <w:rPr>
          <w:b/>
          <w:i/>
          <w:noProof/>
          <w:color w:val="FF8501"/>
          <w:szCs w:val="23"/>
          <w:lang w:eastAsia="pt-BR"/>
        </w:rPr>
        <mc:AlternateContent>
          <mc:Choice Requires="wpg">
            <w:drawing>
              <wp:anchor distT="0" distB="0" distL="114300" distR="114300" simplePos="0" relativeHeight="252584960" behindDoc="0" locked="0" layoutInCell="1" allowOverlap="1" wp14:anchorId="6AD7A03B" wp14:editId="6D2AE3C7">
                <wp:simplePos x="0" y="0"/>
                <wp:positionH relativeFrom="page">
                  <wp:posOffset>1895475</wp:posOffset>
                </wp:positionH>
                <wp:positionV relativeFrom="paragraph">
                  <wp:posOffset>121920</wp:posOffset>
                </wp:positionV>
                <wp:extent cx="4238625" cy="396240"/>
                <wp:effectExtent l="0" t="0" r="9525" b="3810"/>
                <wp:wrapNone/>
                <wp:docPr id="760" name="Grupo 760"/>
                <wp:cNvGraphicFramePr/>
                <a:graphic xmlns:a="http://schemas.openxmlformats.org/drawingml/2006/main">
                  <a:graphicData uri="http://schemas.microsoft.com/office/word/2010/wordprocessingGroup">
                    <wpg:wgp>
                      <wpg:cNvGrpSpPr/>
                      <wpg:grpSpPr>
                        <a:xfrm>
                          <a:off x="0" y="0"/>
                          <a:ext cx="4238625" cy="396240"/>
                          <a:chOff x="0" y="0"/>
                          <a:chExt cx="3762375" cy="396240"/>
                        </a:xfrm>
                      </wpg:grpSpPr>
                      <wps:wsp>
                        <wps:cNvPr id="761" name="Text Box 34"/>
                        <wps:cNvSpPr txBox="1">
                          <a:spLocks noChangeArrowheads="1"/>
                        </wps:cNvSpPr>
                        <wps:spPr bwMode="auto">
                          <a:xfrm>
                            <a:off x="0" y="66675"/>
                            <a:ext cx="904875" cy="266700"/>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06D27" w:rsidRPr="003E20F3" w:rsidRDefault="00E06D27" w:rsidP="00006200">
                              <w:pPr>
                                <w:pStyle w:val="Corpo"/>
                                <w:jc w:val="center"/>
                                <w:rPr>
                                  <w:b/>
                                  <w:sz w:val="22"/>
                                  <w:szCs w:val="20"/>
                                </w:rPr>
                              </w:pPr>
                              <w:r w:rsidRPr="003E20F3">
                                <w:rPr>
                                  <w:b/>
                                  <w:sz w:val="22"/>
                                  <w:szCs w:val="20"/>
                                </w:rPr>
                                <w:t>INSULINA</w:t>
                              </w:r>
                            </w:p>
                          </w:txbxContent>
                        </wps:txbx>
                        <wps:bodyPr rot="0" vert="horz" wrap="square" lIns="91440" tIns="45720" rIns="91440" bIns="45720" anchor="t" anchorCtr="0" upright="1">
                          <a:noAutofit/>
                        </wps:bodyPr>
                      </wps:wsp>
                      <wps:wsp>
                        <wps:cNvPr id="762" name="Text Box 41"/>
                        <wps:cNvSpPr txBox="1">
                          <a:spLocks noChangeArrowheads="1"/>
                        </wps:cNvSpPr>
                        <wps:spPr bwMode="auto">
                          <a:xfrm>
                            <a:off x="1933575" y="0"/>
                            <a:ext cx="1828800" cy="396240"/>
                          </a:xfrm>
                          <a:prstGeom prst="rect">
                            <a:avLst/>
                          </a:prstGeom>
                          <a:solidFill>
                            <a:schemeClr val="bg1">
                              <a:lumMod val="100000"/>
                              <a:lumOff val="0"/>
                            </a:schemeClr>
                          </a:solidFill>
                          <a:ln>
                            <a:noFill/>
                          </a:ln>
                          <a:extLst>
                            <a:ext uri="{91240B29-F687-4F45-9708-019B960494DF}">
                              <a14:hiddenLine xmlns:a14="http://schemas.microsoft.com/office/drawing/2010/main" w="6350">
                                <a:solidFill>
                                  <a:schemeClr val="bg1">
                                    <a:lumMod val="85000"/>
                                    <a:lumOff val="0"/>
                                  </a:schemeClr>
                                </a:solidFill>
                                <a:miter lim="800000"/>
                                <a:headEnd/>
                                <a:tailEnd/>
                              </a14:hiddenLine>
                            </a:ext>
                          </a:extLst>
                        </wps:spPr>
                        <wps:txbx>
                          <w:txbxContent>
                            <w:p w:rsidR="00E06D27" w:rsidRPr="003E20F3" w:rsidRDefault="00E06D27" w:rsidP="00006200">
                              <w:pPr>
                                <w:pStyle w:val="Corpo"/>
                                <w:jc w:val="center"/>
                                <w:rPr>
                                  <w:sz w:val="18"/>
                                  <w:szCs w:val="18"/>
                                </w:rPr>
                              </w:pPr>
                              <w:r w:rsidRPr="003E20F3">
                                <w:rPr>
                                  <w:sz w:val="18"/>
                                  <w:szCs w:val="18"/>
                                </w:rPr>
                                <w:t>Hormônio mais forte na supressão da oxidação de gordura.</w:t>
                              </w:r>
                            </w:p>
                          </w:txbxContent>
                        </wps:txbx>
                        <wps:bodyPr rot="0" vert="horz" wrap="square" lIns="91440" tIns="45720" rIns="91440" bIns="45720" anchor="t" anchorCtr="0" upright="1">
                          <a:noAutofit/>
                        </wps:bodyPr>
                      </wps:wsp>
                      <wps:wsp>
                        <wps:cNvPr id="763" name="Conector reto 763"/>
                        <wps:cNvCnPr/>
                        <wps:spPr>
                          <a:xfrm>
                            <a:off x="1085850" y="200025"/>
                            <a:ext cx="657225" cy="0"/>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6AD7A03B" id="Grupo 760" o:spid="_x0000_s1289" style="position:absolute;left:0;text-align:left;margin-left:149.25pt;margin-top:9.6pt;width:333.75pt;height:31.2pt;z-index:252584960;mso-position-horizontal-relative:page;mso-width-relative:margin" coordsize="37623,3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">
                <v:shape id="Text Box 34" o:spid="_x0000_s1290" type="#_x0000_t202" style="position:absolute;top:666;width:9048;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O/4MMA&#10;AADcAAAADwAAAGRycy9kb3ducmV2LnhtbESPQWsCMRSE74L/IbyCN03sQWVrlFYoiBfRSs+vm9fN&#10;1s3LkkR37a9vBKHHYWa+YZbr3jXiSiHWnjVMJwoEcelNzZWG08f7eAEiJmSDjWfScKMI69VwsMTC&#10;+I4PdD2mSmQIxwI12JTaQspYWnIYJ74lzt63Dw5TlqGSJmCX4a6Rz0rNpMOa84LFljaWyvPx4jR8&#10;Vj/0Vu/Cr9pL1Z0X/nD6mlutR0/96wuIRH36Dz/aW6NhPpvC/Uw+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O/4MMAAADcAAAADwAAAAAAAAAAAAAAAACYAgAAZHJzL2Rv&#10;d25yZXYueG1sUEsFBgAAAAAEAAQA9QAAAIgDAAAAAA==&#10;" fillcolor="white [3212]" stroked="f">
                  <v:textbox>
                    <w:txbxContent>
                      <w:p w:rsidR="00E06D27" w:rsidRPr="003E20F3" w:rsidRDefault="00E06D27" w:rsidP="00006200">
                        <w:pPr>
                          <w:pStyle w:val="Corpo"/>
                          <w:jc w:val="center"/>
                          <w:rPr>
                            <w:b/>
                            <w:sz w:val="22"/>
                            <w:szCs w:val="20"/>
                          </w:rPr>
                        </w:pPr>
                        <w:r w:rsidRPr="003E20F3">
                          <w:rPr>
                            <w:b/>
                            <w:sz w:val="22"/>
                            <w:szCs w:val="20"/>
                          </w:rPr>
                          <w:t>INSULINA</w:t>
                        </w:r>
                      </w:p>
                    </w:txbxContent>
                  </v:textbox>
                </v:shape>
                <v:shape id="Text Box 41" o:spid="_x0000_s1291" type="#_x0000_t202" style="position:absolute;left:19335;width:18288;height:39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Cm5MQA&#10;AADcAAAADwAAAGRycy9kb3ducmV2LnhtbESPzYrCQBCE74LvMLTgTSd6yK7RUUQQZQ/r78Fjm2mT&#10;YKYnZkbNvr0jLHgsquurrsmsMaV4UO0KywoG/QgEcWp1wZmC42HZ+wbhPLLG0jIp+CMHs2m7NcFE&#10;2yfv6LH3mQgQdgkqyL2vEildmpNB17cVcfAutjbog6wzqWt8Brgp5TCKYmmw4NCQY0WLnNLr/m7C&#10;G+Viddjp+LzZxrf5iX8u99GvVKrbaeZjEJ4a/zn+T6+1gq94CO8xgQBy+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gpuTEAAAA3AAAAA8AAAAAAAAAAAAAAAAAmAIAAGRycy9k&#10;b3ducmV2LnhtbFBLBQYAAAAABAAEAPUAAACJAwAAAAA=&#10;" fillcolor="white [3212]" stroked="f" strokecolor="#d8d8d8 [2732]" strokeweight=".5pt">
                  <v:textbox>
                    <w:txbxContent>
                      <w:p w:rsidR="00E06D27" w:rsidRPr="003E20F3" w:rsidRDefault="00E06D27" w:rsidP="00006200">
                        <w:pPr>
                          <w:pStyle w:val="Corpo"/>
                          <w:jc w:val="center"/>
                          <w:rPr>
                            <w:sz w:val="18"/>
                            <w:szCs w:val="18"/>
                          </w:rPr>
                        </w:pPr>
                        <w:r w:rsidRPr="003E20F3">
                          <w:rPr>
                            <w:sz w:val="18"/>
                            <w:szCs w:val="18"/>
                          </w:rPr>
                          <w:t>Hormônio mais forte na supressão da oxidação de gordura.</w:t>
                        </w:r>
                      </w:p>
                    </w:txbxContent>
                  </v:textbox>
                </v:shape>
                <v:line id="Conector reto 763" o:spid="_x0000_s1292" style="position:absolute;visibility:visible;mso-wrap-style:square" from="10858,2000" to="17430,2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VX8UAAADcAAAADwAAAGRycy9kb3ducmV2LnhtbESPzWrDMBCE74G+g9hCb4ncBJziWA6h&#10;kNJTIT895LZYG8uJtXIs1XbfPioUchxm5hsmX4+2ET11vnas4HWWgCAuna65UnA8bKdvIHxA1tg4&#10;JgW/5GFdPE1yzLQbeEf9PlQiQthnqMCE0GZS+tKQRT9zLXH0zq6zGKLsKqk7HCLcNnKeJKm0WHNc&#10;MNjSu6Hyuv+xCm5Ybsmevj/6ZDD9Ij23X8vLSamX53GzAhFoDI/wf/tTK1imC/g7E4+ALO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17VX8UAAADcAAAADwAAAAAAAAAA&#10;AAAAAAChAgAAZHJzL2Rvd25yZXYueG1sUEsFBgAAAAAEAAQA+QAAAJMDAAAAAA==&#10;" strokecolor="#5b9bd5 [3204]" strokeweight=".5pt">
                  <v:stroke joinstyle="miter"/>
                </v:line>
                <w10:wrap anchorx="page"/>
              </v:group>
            </w:pict>
          </mc:Fallback>
        </mc:AlternateContent>
      </w:r>
    </w:p>
    <w:p w:rsidR="00006200" w:rsidRPr="00A34E7B" w:rsidRDefault="00006200" w:rsidP="00006200">
      <w:pPr>
        <w:pStyle w:val="Corpo"/>
        <w:rPr>
          <w:b/>
          <w:i/>
          <w:color w:val="FF8501"/>
          <w:szCs w:val="23"/>
        </w:rPr>
      </w:pPr>
    </w:p>
    <w:p w:rsidR="00006200" w:rsidRPr="00A34E7B" w:rsidRDefault="00006200" w:rsidP="00006200">
      <w:pPr>
        <w:pStyle w:val="Corpo"/>
        <w:rPr>
          <w:b/>
          <w:i/>
          <w:color w:val="FF8501"/>
          <w:szCs w:val="23"/>
        </w:rPr>
      </w:pPr>
    </w:p>
    <w:p w:rsidR="00006200" w:rsidRDefault="00006200" w:rsidP="00006200">
      <w:pPr>
        <w:pStyle w:val="Corpo"/>
        <w:rPr>
          <w:b/>
          <w:i/>
          <w:noProof/>
          <w:color w:val="0070C0"/>
          <w:szCs w:val="23"/>
          <w:lang w:eastAsia="pt-BR"/>
        </w:rPr>
      </w:pPr>
    </w:p>
    <w:p w:rsidR="00006200" w:rsidRPr="00A34E7B" w:rsidRDefault="00006200" w:rsidP="00006200">
      <w:pPr>
        <w:pStyle w:val="Corpo"/>
        <w:rPr>
          <w:b/>
          <w:i/>
          <w:noProof/>
          <w:color w:val="0070C0"/>
          <w:szCs w:val="23"/>
          <w:lang w:eastAsia="pt-BR"/>
        </w:rPr>
      </w:pPr>
      <w:r w:rsidRPr="00A34E7B">
        <w:rPr>
          <w:b/>
          <w:i/>
          <w:noProof/>
          <w:color w:val="0070C0"/>
          <w:szCs w:val="23"/>
          <w:lang w:eastAsia="pt-BR"/>
        </w:rPr>
        <w:t>Carboidrato com Baixo Índice Glicêmico na Oxidação de Gorduras</w:t>
      </w:r>
    </w:p>
    <w:p w:rsidR="00006200" w:rsidRPr="00A34E7B" w:rsidRDefault="00006200" w:rsidP="00006200">
      <w:pPr>
        <w:pStyle w:val="Corpo"/>
        <w:rPr>
          <w:b/>
          <w:i/>
          <w:noProof/>
          <w:color w:val="FF8501"/>
          <w:szCs w:val="23"/>
          <w:lang w:eastAsia="pt-BR"/>
        </w:rPr>
      </w:pPr>
    </w:p>
    <w:p w:rsidR="00006200" w:rsidRPr="00A34E7B" w:rsidRDefault="00006200" w:rsidP="00006200">
      <w:pPr>
        <w:pStyle w:val="Corpo"/>
        <w:rPr>
          <w:b/>
          <w:i/>
          <w:color w:val="FF8501"/>
          <w:szCs w:val="23"/>
        </w:rPr>
      </w:pPr>
    </w:p>
    <w:tbl>
      <w:tblPr>
        <w:tblStyle w:val="SombreamentoClaro-nfase12"/>
        <w:tblW w:w="0" w:type="auto"/>
        <w:jc w:val="center"/>
        <w:tblLook w:val="04A0" w:firstRow="1" w:lastRow="0" w:firstColumn="1" w:lastColumn="0" w:noHBand="0" w:noVBand="1"/>
      </w:tblPr>
      <w:tblGrid>
        <w:gridCol w:w="8931"/>
      </w:tblGrid>
      <w:tr w:rsidR="00006200" w:rsidRPr="00A34E7B" w:rsidTr="0000620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31" w:type="dxa"/>
          </w:tcPr>
          <w:p w:rsidR="00006200" w:rsidRPr="00A34E7B" w:rsidRDefault="00006200" w:rsidP="00006200">
            <w:pPr>
              <w:pStyle w:val="Corpo"/>
              <w:jc w:val="center"/>
              <w:rPr>
                <w:rFonts w:cs="Calibri"/>
                <w:i/>
                <w:szCs w:val="23"/>
              </w:rPr>
            </w:pPr>
            <w:proofErr w:type="spellStart"/>
            <w:r w:rsidRPr="00A34E7B">
              <w:rPr>
                <w:rFonts w:cs="Calibri"/>
                <w:i/>
                <w:szCs w:val="23"/>
              </w:rPr>
              <w:t>Palatinose</w:t>
            </w:r>
            <w:proofErr w:type="spellEnd"/>
          </w:p>
          <w:p w:rsidR="00006200" w:rsidRPr="00A34E7B" w:rsidRDefault="00006200" w:rsidP="00006200">
            <w:pPr>
              <w:pStyle w:val="Corpo"/>
              <w:jc w:val="center"/>
              <w:rPr>
                <w:rFonts w:cs="Calibri"/>
                <w:b w:val="0"/>
                <w:szCs w:val="23"/>
              </w:rPr>
            </w:pPr>
            <w:r w:rsidRPr="00A34E7B">
              <w:rPr>
                <w:rFonts w:cs="Calibri"/>
                <w:b w:val="0"/>
                <w:szCs w:val="23"/>
              </w:rPr>
              <w:t>(</w:t>
            </w:r>
            <w:proofErr w:type="spellStart"/>
            <w:r w:rsidRPr="00A34E7B">
              <w:rPr>
                <w:rFonts w:cs="Calibri"/>
                <w:b w:val="0"/>
                <w:szCs w:val="23"/>
              </w:rPr>
              <w:t>Isomaltulose</w:t>
            </w:r>
            <w:proofErr w:type="spellEnd"/>
            <w:r w:rsidRPr="00A34E7B">
              <w:rPr>
                <w:rFonts w:cs="Calibri"/>
                <w:b w:val="0"/>
                <w:szCs w:val="23"/>
              </w:rPr>
              <w:t>)</w:t>
            </w:r>
          </w:p>
        </w:tc>
      </w:tr>
      <w:tr w:rsidR="00006200" w:rsidRPr="00A34E7B" w:rsidTr="0000620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931" w:type="dxa"/>
          </w:tcPr>
          <w:p w:rsidR="00006200" w:rsidRPr="00A34E7B" w:rsidRDefault="00006200" w:rsidP="00006200">
            <w:pPr>
              <w:pStyle w:val="Corpo"/>
              <w:jc w:val="center"/>
              <w:rPr>
                <w:rFonts w:cs="Calibri"/>
                <w:b w:val="0"/>
                <w:szCs w:val="23"/>
              </w:rPr>
            </w:pPr>
            <w:r w:rsidRPr="00A34E7B">
              <w:rPr>
                <w:rFonts w:cs="Calibri"/>
                <w:b w:val="0"/>
                <w:szCs w:val="23"/>
              </w:rPr>
              <w:t xml:space="preserve">Dissacarídeo com glicose e frutose. Seu baixo índice glicêmico resulta em hidrólise lenta da ligação </w:t>
            </w:r>
            <w:r w:rsidRPr="00A34E7B">
              <w:rPr>
                <w:rFonts w:ascii="Calibri" w:hAnsi="Calibri" w:cs="Calibri"/>
                <w:b w:val="0"/>
                <w:szCs w:val="23"/>
              </w:rPr>
              <w:t>α</w:t>
            </w:r>
            <w:r w:rsidRPr="00A34E7B">
              <w:rPr>
                <w:rFonts w:cs="Calibri"/>
                <w:b w:val="0"/>
                <w:szCs w:val="23"/>
              </w:rPr>
              <w:t>-1,6-glicos</w:t>
            </w:r>
            <w:r w:rsidRPr="00A34E7B">
              <w:rPr>
                <w:rFonts w:cs="Swis721 Th BT"/>
                <w:b w:val="0"/>
                <w:szCs w:val="23"/>
              </w:rPr>
              <w:t>í</w:t>
            </w:r>
            <w:r w:rsidRPr="00A34E7B">
              <w:rPr>
                <w:rFonts w:cs="Calibri"/>
                <w:b w:val="0"/>
                <w:szCs w:val="23"/>
              </w:rPr>
              <w:t xml:space="preserve">dica e, consequentemente, absorção lenta, porém completa e eficiente. </w:t>
            </w:r>
          </w:p>
        </w:tc>
      </w:tr>
    </w:tbl>
    <w:p w:rsidR="00006200" w:rsidRPr="00A34E7B" w:rsidRDefault="00006200" w:rsidP="00006200">
      <w:pPr>
        <w:ind w:right="-1"/>
        <w:rPr>
          <w:rFonts w:ascii="Swis721 Th BT" w:hAnsi="Swis721 Th BT"/>
          <w:sz w:val="23"/>
          <w:szCs w:val="23"/>
        </w:rPr>
      </w:pPr>
    </w:p>
    <w:p w:rsidR="00006200" w:rsidRPr="006831A7" w:rsidRDefault="00006200" w:rsidP="00006200">
      <w:pPr>
        <w:pStyle w:val="Titulo"/>
      </w:pPr>
      <w:proofErr w:type="gramStart"/>
      <w:r>
        <w:t>Estudo Comprova</w:t>
      </w:r>
      <w:proofErr w:type="gramEnd"/>
    </w:p>
    <w:p w:rsidR="00006200" w:rsidRDefault="00AC405E" w:rsidP="00006200">
      <w:pPr>
        <w:ind w:right="-1"/>
        <w:jc w:val="center"/>
        <w:rPr>
          <w:rFonts w:ascii="Swis721 Th BT" w:eastAsia="MS Mincho" w:hAnsi="Swis721 Th BT"/>
          <w:b/>
          <w:color w:val="0082B2"/>
          <w:sz w:val="40"/>
        </w:rPr>
      </w:pPr>
      <w:proofErr w:type="spellStart"/>
      <w:r>
        <w:rPr>
          <w:rFonts w:ascii="Swis721 Th BT" w:eastAsia="MS Mincho" w:hAnsi="Swis721 Th BT"/>
          <w:b/>
          <w:color w:val="0082B2"/>
          <w:sz w:val="40"/>
        </w:rPr>
        <w:t>Palatinose</w:t>
      </w:r>
      <w:proofErr w:type="spellEnd"/>
      <w:r>
        <w:rPr>
          <w:rFonts w:ascii="Swis721 Th BT" w:eastAsia="MS Mincho" w:hAnsi="Swis721 Th BT"/>
          <w:b/>
          <w:color w:val="0082B2"/>
          <w:sz w:val="40"/>
        </w:rPr>
        <w:t xml:space="preserve"> na Melhora da Performance Física </w:t>
      </w:r>
    </w:p>
    <w:p w:rsidR="00006200" w:rsidRPr="006F6EDF" w:rsidRDefault="00006200" w:rsidP="00006200">
      <w:pPr>
        <w:pStyle w:val="Corpo"/>
      </w:pPr>
      <w:r>
        <w:t xml:space="preserve">Avaliar os efeitos da </w:t>
      </w:r>
      <w:proofErr w:type="spellStart"/>
      <w:r>
        <w:t>palatinose</w:t>
      </w:r>
      <w:proofErr w:type="spellEnd"/>
      <w:r>
        <w:t xml:space="preserve"> (PSE) e da maltodextrina (MDX) </w:t>
      </w:r>
      <w:r w:rsidRPr="004938DD">
        <w:t>durante o exercício de resistência e no desempenho subsequente do teste de tempo</w:t>
      </w:r>
      <w:r>
        <w:t xml:space="preserve"> (</w:t>
      </w:r>
      <w:proofErr w:type="spellStart"/>
      <w:r>
        <w:t>Konig</w:t>
      </w:r>
      <w:proofErr w:type="spellEnd"/>
      <w:r>
        <w:t xml:space="preserve"> </w:t>
      </w:r>
      <w:r>
        <w:rPr>
          <w:i/>
        </w:rPr>
        <w:t xml:space="preserve">et al. </w:t>
      </w:r>
      <w:r>
        <w:t>2016).</w:t>
      </w:r>
    </w:p>
    <w:p w:rsidR="00006200" w:rsidRDefault="00006200" w:rsidP="00006200">
      <w:pPr>
        <w:pStyle w:val="Corpo"/>
        <w:rPr>
          <w:sz w:val="24"/>
        </w:rPr>
      </w:pPr>
      <w:r>
        <w:rPr>
          <w:noProof/>
          <w:lang w:eastAsia="pt-BR"/>
        </w:rPr>
        <mc:AlternateContent>
          <mc:Choice Requires="wps">
            <w:drawing>
              <wp:anchor distT="0" distB="0" distL="114300" distR="114300" simplePos="0" relativeHeight="252585984" behindDoc="0" locked="0" layoutInCell="1" allowOverlap="1" wp14:anchorId="21713C4F" wp14:editId="102375A6">
                <wp:simplePos x="0" y="0"/>
                <wp:positionH relativeFrom="margin">
                  <wp:align>center</wp:align>
                </wp:positionH>
                <wp:positionV relativeFrom="paragraph">
                  <wp:posOffset>97155</wp:posOffset>
                </wp:positionV>
                <wp:extent cx="4850130" cy="518160"/>
                <wp:effectExtent l="0" t="0" r="26670" b="15240"/>
                <wp:wrapNone/>
                <wp:docPr id="764" name="Caixa de texto 7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0130" cy="518160"/>
                        </a:xfrm>
                        <a:prstGeom prst="rect">
                          <a:avLst/>
                        </a:prstGeom>
                        <a:solidFill>
                          <a:schemeClr val="bg1">
                            <a:lumMod val="100000"/>
                            <a:lumOff val="0"/>
                          </a:schemeClr>
                        </a:solidFill>
                        <a:ln w="9525">
                          <a:solidFill>
                            <a:srgbClr val="FF8501"/>
                          </a:solidFill>
                          <a:miter lim="800000"/>
                          <a:headEnd/>
                          <a:tailEnd/>
                        </a:ln>
                      </wps:spPr>
                      <wps:txbx>
                        <w:txbxContent>
                          <w:p w:rsidR="00E06D27" w:rsidRPr="009D65A4" w:rsidRDefault="00E06D27" w:rsidP="00006200">
                            <w:pPr>
                              <w:jc w:val="center"/>
                              <w:rPr>
                                <w:rFonts w:ascii="Swis721 Th BT" w:hAnsi="Swis721 Th BT"/>
                                <w:sz w:val="23"/>
                                <w:szCs w:val="23"/>
                              </w:rPr>
                            </w:pPr>
                            <w:r>
                              <w:rPr>
                                <w:rFonts w:ascii="Swis721 Th BT" w:hAnsi="Swis721 Th BT"/>
                                <w:sz w:val="23"/>
                                <w:szCs w:val="23"/>
                              </w:rPr>
                              <w:t>20</w:t>
                            </w:r>
                            <w:r w:rsidRPr="00A34E7B">
                              <w:rPr>
                                <w:rFonts w:ascii="Swis721 Th BT" w:hAnsi="Swis721 Th BT"/>
                                <w:sz w:val="23"/>
                                <w:szCs w:val="23"/>
                              </w:rPr>
                              <w:t xml:space="preserve"> atletas do sexo masculino foram divididos em 2 grupos para receberem, 45 minutos antes do início do exercício físico: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713C4F" id="Caixa de texto 764" o:spid="_x0000_s1293" type="#_x0000_t202" style="position:absolute;left:0;text-align:left;margin-left:0;margin-top:7.65pt;width:381.9pt;height:40.8pt;z-index:252585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" fillcolor="white [3212]" strokecolor="#ff8501">
                <v:textbox>
                  <w:txbxContent>
                    <w:p w:rsidR="00E06D27" w:rsidRPr="009D65A4" w:rsidRDefault="00E06D27" w:rsidP="00006200">
                      <w:pPr>
                        <w:jc w:val="center"/>
                        <w:rPr>
                          <w:rFonts w:ascii="Swis721 Th BT" w:hAnsi="Swis721 Th BT"/>
                          <w:sz w:val="23"/>
                          <w:szCs w:val="23"/>
                        </w:rPr>
                      </w:pPr>
                      <w:r>
                        <w:rPr>
                          <w:rFonts w:ascii="Swis721 Th BT" w:hAnsi="Swis721 Th BT"/>
                          <w:sz w:val="23"/>
                          <w:szCs w:val="23"/>
                        </w:rPr>
                        <w:t>20</w:t>
                      </w:r>
                      <w:r w:rsidRPr="00A34E7B">
                        <w:rPr>
                          <w:rFonts w:ascii="Swis721 Th BT" w:hAnsi="Swis721 Th BT"/>
                          <w:sz w:val="23"/>
                          <w:szCs w:val="23"/>
                        </w:rPr>
                        <w:t xml:space="preserve"> atletas do sexo masculino foram divididos em 2 grupos para receberem, 45 minutos antes do início do exercício físico:</w:t>
                      </w:r>
                    </w:p>
                  </w:txbxContent>
                </v:textbox>
                <w10:wrap anchorx="margin"/>
              </v:shape>
            </w:pict>
          </mc:Fallback>
        </mc:AlternateContent>
      </w:r>
      <w:r>
        <w:rPr>
          <w:sz w:val="24"/>
        </w:rPr>
        <w:br/>
      </w:r>
    </w:p>
    <w:p w:rsidR="00006200" w:rsidRDefault="00006200" w:rsidP="00006200">
      <w:pPr>
        <w:pStyle w:val="Corpo"/>
      </w:pPr>
    </w:p>
    <w:p w:rsidR="00006200" w:rsidRDefault="00006200" w:rsidP="00006200">
      <w:pPr>
        <w:pStyle w:val="Corpo"/>
      </w:pPr>
    </w:p>
    <w:p w:rsidR="00006200" w:rsidRDefault="00006200" w:rsidP="00006200">
      <w:pPr>
        <w:pStyle w:val="Corpo"/>
      </w:pPr>
      <w:r>
        <w:rPr>
          <w:noProof/>
          <w:lang w:eastAsia="pt-BR"/>
        </w:rPr>
        <mc:AlternateContent>
          <mc:Choice Requires="wps">
            <w:drawing>
              <wp:anchor distT="0" distB="0" distL="114300" distR="114300" simplePos="0" relativeHeight="252588032" behindDoc="0" locked="0" layoutInCell="1" allowOverlap="1" wp14:anchorId="3B6517B4" wp14:editId="304B2949">
                <wp:simplePos x="0" y="0"/>
                <wp:positionH relativeFrom="column">
                  <wp:posOffset>4236085</wp:posOffset>
                </wp:positionH>
                <wp:positionV relativeFrom="paragraph">
                  <wp:posOffset>10795</wp:posOffset>
                </wp:positionV>
                <wp:extent cx="226695" cy="138430"/>
                <wp:effectExtent l="0" t="0" r="1905" b="0"/>
                <wp:wrapNone/>
                <wp:docPr id="765" name="Triângulo isósceles 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2906C" id="Triângulo isósceles 765" o:spid="_x0000_s1026" type="#_x0000_t5" style="position:absolute;margin-left:333.55pt;margin-top:.85pt;width:17.85pt;height:10.9pt;flip:y;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ji2xw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" fillcolor="#d8d8d8 [2732]" stroked="f"/>
            </w:pict>
          </mc:Fallback>
        </mc:AlternateContent>
      </w:r>
      <w:r>
        <w:rPr>
          <w:noProof/>
          <w:lang w:eastAsia="pt-BR"/>
        </w:rPr>
        <mc:AlternateContent>
          <mc:Choice Requires="wps">
            <w:drawing>
              <wp:anchor distT="0" distB="0" distL="114300" distR="114300" simplePos="0" relativeHeight="252589056" behindDoc="0" locked="0" layoutInCell="1" allowOverlap="1" wp14:anchorId="4E7BA7A4" wp14:editId="78DB1B69">
                <wp:simplePos x="0" y="0"/>
                <wp:positionH relativeFrom="column">
                  <wp:posOffset>1314450</wp:posOffset>
                </wp:positionH>
                <wp:positionV relativeFrom="paragraph">
                  <wp:posOffset>10795</wp:posOffset>
                </wp:positionV>
                <wp:extent cx="226695" cy="138430"/>
                <wp:effectExtent l="0" t="0" r="1905" b="0"/>
                <wp:wrapNone/>
                <wp:docPr id="766" name="Triângulo isósceles 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26695" cy="138430"/>
                        </a:xfrm>
                        <a:prstGeom prst="triangle">
                          <a:avLst>
                            <a:gd name="adj" fmla="val 50000"/>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1D5069" id="Triângulo isósceles 766" o:spid="_x0000_s1026" type="#_x0000_t5" style="position:absolute;margin-left:103.5pt;margin-top:.85pt;width:17.85pt;height:10.9pt;flip:y;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" fillcolor="#d8d8d8 [2732]" stroked="f"/>
            </w:pict>
          </mc:Fallback>
        </mc:AlternateContent>
      </w:r>
    </w:p>
    <w:p w:rsidR="00006200" w:rsidRDefault="00006200" w:rsidP="00006200">
      <w:pPr>
        <w:pStyle w:val="Corpo"/>
      </w:pPr>
      <w:r>
        <w:rPr>
          <w:noProof/>
          <w:lang w:eastAsia="pt-BR"/>
        </w:rPr>
        <mc:AlternateContent>
          <mc:Choice Requires="wps">
            <w:drawing>
              <wp:anchor distT="0" distB="0" distL="114300" distR="114300" simplePos="0" relativeHeight="252590080" behindDoc="0" locked="0" layoutInCell="1" allowOverlap="1" wp14:anchorId="08B78D60" wp14:editId="04B743AA">
                <wp:simplePos x="0" y="0"/>
                <wp:positionH relativeFrom="column">
                  <wp:posOffset>3396615</wp:posOffset>
                </wp:positionH>
                <wp:positionV relativeFrom="paragraph">
                  <wp:posOffset>30480</wp:posOffset>
                </wp:positionV>
                <wp:extent cx="1905000" cy="952500"/>
                <wp:effectExtent l="0" t="0" r="19050" b="19050"/>
                <wp:wrapNone/>
                <wp:docPr id="767" name="Caixa de texto 7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952500"/>
                        </a:xfrm>
                        <a:prstGeom prst="rect">
                          <a:avLst/>
                        </a:prstGeom>
                        <a:solidFill>
                          <a:srgbClr val="FF8501"/>
                        </a:solidFill>
                        <a:ln w="9525">
                          <a:solidFill>
                            <a:srgbClr val="FF8501"/>
                          </a:solidFill>
                          <a:miter lim="800000"/>
                          <a:headEnd/>
                          <a:tailEnd/>
                        </a:ln>
                      </wps:spPr>
                      <wps:txbx>
                        <w:txbxContent>
                          <w:p w:rsidR="00E06D27" w:rsidRDefault="00E06D27" w:rsidP="0000620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006200">
                            <w:pPr>
                              <w:spacing w:after="0" w:line="240" w:lineRule="auto"/>
                              <w:jc w:val="center"/>
                              <w:rPr>
                                <w:rFonts w:ascii="Swis721 Th BT" w:hAnsi="Swis721 Th BT"/>
                                <w:b/>
                                <w:color w:val="FFFFFF" w:themeColor="background1"/>
                                <w:sz w:val="12"/>
                                <w:szCs w:val="12"/>
                              </w:rPr>
                            </w:pPr>
                          </w:p>
                          <w:p w:rsidR="00E06D27" w:rsidRPr="00A34E7B" w:rsidRDefault="00E06D27" w:rsidP="00006200">
                            <w:pPr>
                              <w:spacing w:before="120" w:after="0" w:line="240" w:lineRule="auto"/>
                              <w:jc w:val="center"/>
                              <w:rPr>
                                <w:rFonts w:ascii="Swis721 Th BT" w:hAnsi="Swis721 Th BT"/>
                                <w:color w:val="FFFFFF" w:themeColor="background1"/>
                                <w:sz w:val="23"/>
                                <w:szCs w:val="23"/>
                              </w:rPr>
                            </w:pPr>
                            <w:r w:rsidRPr="00A34E7B">
                              <w:rPr>
                                <w:rFonts w:ascii="Swis721 Th BT" w:hAnsi="Swis721 Th BT"/>
                                <w:color w:val="FFFFFF" w:themeColor="background1"/>
                                <w:sz w:val="23"/>
                                <w:szCs w:val="23"/>
                              </w:rPr>
                              <w:t>Maltodextrina</w:t>
                            </w:r>
                          </w:p>
                          <w:p w:rsidR="00E06D27" w:rsidRPr="00086CFC" w:rsidRDefault="00E06D27" w:rsidP="00006200">
                            <w:pPr>
                              <w:spacing w:before="120" w:after="0" w:line="240" w:lineRule="auto"/>
                              <w:jc w:val="center"/>
                              <w:rPr>
                                <w:rFonts w:ascii="Swis721 Th BT" w:hAnsi="Swis721 Th BT"/>
                                <w:color w:val="FFFFFF" w:themeColor="background1"/>
                                <w:sz w:val="23"/>
                                <w:szCs w:val="23"/>
                              </w:rPr>
                            </w:pPr>
                            <w:r w:rsidRPr="00A34E7B">
                              <w:rPr>
                                <w:rFonts w:ascii="Swis721 Th BT" w:hAnsi="Swis721 Th BT"/>
                                <w:color w:val="FFFFFF" w:themeColor="background1"/>
                                <w:sz w:val="23"/>
                                <w:szCs w:val="23"/>
                              </w:rPr>
                              <w:t>75 g</w:t>
                            </w:r>
                          </w:p>
                          <w:p w:rsidR="00E06D27" w:rsidRPr="006F3219" w:rsidRDefault="00E06D27" w:rsidP="00006200">
                            <w:pPr>
                              <w:spacing w:after="0" w:line="240" w:lineRule="auto"/>
                              <w:jc w:val="center"/>
                              <w:rPr>
                                <w:rFonts w:ascii="Swis721 Th BT" w:hAnsi="Swis721 Th BT"/>
                                <w:b/>
                                <w:color w:val="FFFFFF" w:themeColor="background1"/>
                                <w:sz w:val="12"/>
                                <w:szCs w:val="12"/>
                              </w:rPr>
                            </w:pPr>
                          </w:p>
                          <w:p w:rsidR="00E06D27" w:rsidRPr="00190C3C" w:rsidRDefault="00E06D27" w:rsidP="00006200">
                            <w:pPr>
                              <w:spacing w:after="0" w:line="240" w:lineRule="auto"/>
                              <w:jc w:val="center"/>
                              <w:rPr>
                                <w:rFonts w:ascii="Swis721 Th BT" w:hAnsi="Swis721 Th BT"/>
                                <w:b/>
                                <w:color w:val="FFFFFF" w:themeColor="background1"/>
                                <w:sz w:val="23"/>
                                <w:szCs w:val="23"/>
                              </w:rPr>
                            </w:pPr>
                          </w:p>
                          <w:p w:rsidR="00E06D27" w:rsidRPr="00190C3C" w:rsidRDefault="00E06D27" w:rsidP="00006200">
                            <w:pPr>
                              <w:spacing w:after="0" w:line="240" w:lineRule="auto"/>
                              <w:jc w:val="center"/>
                              <w:rPr>
                                <w:rFonts w:ascii="Swis721 Th BT" w:hAnsi="Swis721 Th BT"/>
                                <w:b/>
                                <w:color w:val="FFFFFF" w:themeColor="background1"/>
                                <w:sz w:val="12"/>
                                <w:szCs w:val="12"/>
                              </w:rPr>
                            </w:pPr>
                          </w:p>
                          <w:p w:rsidR="00E06D27" w:rsidRDefault="00E06D27" w:rsidP="000062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78D60" id="Caixa de texto 767" o:spid="_x0000_s1294" type="#_x0000_t202" style="position:absolute;left:0;text-align:left;margin-left:267.45pt;margin-top:2.4pt;width:150pt;height:75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" fillcolor="#ff8501" strokecolor="#ff8501">
                <v:textbox>
                  <w:txbxContent>
                    <w:p w:rsidR="00E06D27" w:rsidRDefault="00E06D27" w:rsidP="00006200">
                      <w:pPr>
                        <w:spacing w:after="0" w:line="240" w:lineRule="auto"/>
                        <w:jc w:val="center"/>
                        <w:rPr>
                          <w:rFonts w:ascii="Swis721 Th BT" w:hAnsi="Swis721 Th BT"/>
                          <w:b/>
                          <w:color w:val="FFFFFF" w:themeColor="background1"/>
                          <w:sz w:val="23"/>
                          <w:szCs w:val="23"/>
                        </w:rPr>
                      </w:pPr>
                      <w:r>
                        <w:rPr>
                          <w:rFonts w:ascii="Swis721 Th BT" w:hAnsi="Swis721 Th BT"/>
                          <w:b/>
                          <w:color w:val="FFFFFF" w:themeColor="background1"/>
                          <w:sz w:val="23"/>
                          <w:szCs w:val="23"/>
                        </w:rPr>
                        <w:t xml:space="preserve">Grupo 2 </w:t>
                      </w:r>
                    </w:p>
                    <w:p w:rsidR="00E06D27" w:rsidRPr="00376204" w:rsidRDefault="00E06D27" w:rsidP="00006200">
                      <w:pPr>
                        <w:spacing w:after="0" w:line="240" w:lineRule="auto"/>
                        <w:jc w:val="center"/>
                        <w:rPr>
                          <w:rFonts w:ascii="Swis721 Th BT" w:hAnsi="Swis721 Th BT"/>
                          <w:b/>
                          <w:color w:val="FFFFFF" w:themeColor="background1"/>
                          <w:sz w:val="12"/>
                          <w:szCs w:val="12"/>
                        </w:rPr>
                      </w:pPr>
                    </w:p>
                    <w:p w:rsidR="00E06D27" w:rsidRPr="00A34E7B" w:rsidRDefault="00E06D27" w:rsidP="00006200">
                      <w:pPr>
                        <w:spacing w:before="120" w:after="0" w:line="240" w:lineRule="auto"/>
                        <w:jc w:val="center"/>
                        <w:rPr>
                          <w:rFonts w:ascii="Swis721 Th BT" w:hAnsi="Swis721 Th BT"/>
                          <w:color w:val="FFFFFF" w:themeColor="background1"/>
                          <w:sz w:val="23"/>
                          <w:szCs w:val="23"/>
                        </w:rPr>
                      </w:pPr>
                      <w:r w:rsidRPr="00A34E7B">
                        <w:rPr>
                          <w:rFonts w:ascii="Swis721 Th BT" w:hAnsi="Swis721 Th BT"/>
                          <w:color w:val="FFFFFF" w:themeColor="background1"/>
                          <w:sz w:val="23"/>
                          <w:szCs w:val="23"/>
                        </w:rPr>
                        <w:t>Maltodextrina</w:t>
                      </w:r>
                    </w:p>
                    <w:p w:rsidR="00E06D27" w:rsidRPr="00086CFC" w:rsidRDefault="00E06D27" w:rsidP="00006200">
                      <w:pPr>
                        <w:spacing w:before="120" w:after="0" w:line="240" w:lineRule="auto"/>
                        <w:jc w:val="center"/>
                        <w:rPr>
                          <w:rFonts w:ascii="Swis721 Th BT" w:hAnsi="Swis721 Th BT"/>
                          <w:color w:val="FFFFFF" w:themeColor="background1"/>
                          <w:sz w:val="23"/>
                          <w:szCs w:val="23"/>
                        </w:rPr>
                      </w:pPr>
                      <w:r w:rsidRPr="00A34E7B">
                        <w:rPr>
                          <w:rFonts w:ascii="Swis721 Th BT" w:hAnsi="Swis721 Th BT"/>
                          <w:color w:val="FFFFFF" w:themeColor="background1"/>
                          <w:sz w:val="23"/>
                          <w:szCs w:val="23"/>
                        </w:rPr>
                        <w:t>75 g</w:t>
                      </w:r>
                    </w:p>
                    <w:p w:rsidR="00E06D27" w:rsidRPr="006F3219" w:rsidRDefault="00E06D27" w:rsidP="00006200">
                      <w:pPr>
                        <w:spacing w:after="0" w:line="240" w:lineRule="auto"/>
                        <w:jc w:val="center"/>
                        <w:rPr>
                          <w:rFonts w:ascii="Swis721 Th BT" w:hAnsi="Swis721 Th BT"/>
                          <w:b/>
                          <w:color w:val="FFFFFF" w:themeColor="background1"/>
                          <w:sz w:val="12"/>
                          <w:szCs w:val="12"/>
                        </w:rPr>
                      </w:pPr>
                    </w:p>
                    <w:p w:rsidR="00E06D27" w:rsidRPr="00190C3C" w:rsidRDefault="00E06D27" w:rsidP="00006200">
                      <w:pPr>
                        <w:spacing w:after="0" w:line="240" w:lineRule="auto"/>
                        <w:jc w:val="center"/>
                        <w:rPr>
                          <w:rFonts w:ascii="Swis721 Th BT" w:hAnsi="Swis721 Th BT"/>
                          <w:b/>
                          <w:color w:val="FFFFFF" w:themeColor="background1"/>
                          <w:sz w:val="23"/>
                          <w:szCs w:val="23"/>
                        </w:rPr>
                      </w:pPr>
                    </w:p>
                    <w:p w:rsidR="00E06D27" w:rsidRPr="00190C3C" w:rsidRDefault="00E06D27" w:rsidP="00006200">
                      <w:pPr>
                        <w:spacing w:after="0" w:line="240" w:lineRule="auto"/>
                        <w:jc w:val="center"/>
                        <w:rPr>
                          <w:rFonts w:ascii="Swis721 Th BT" w:hAnsi="Swis721 Th BT"/>
                          <w:b/>
                          <w:color w:val="FFFFFF" w:themeColor="background1"/>
                          <w:sz w:val="12"/>
                          <w:szCs w:val="12"/>
                        </w:rPr>
                      </w:pPr>
                    </w:p>
                    <w:p w:rsidR="00E06D27" w:rsidRDefault="00E06D27" w:rsidP="00006200"/>
                  </w:txbxContent>
                </v:textbox>
              </v:shape>
            </w:pict>
          </mc:Fallback>
        </mc:AlternateContent>
      </w:r>
      <w:r>
        <w:rPr>
          <w:noProof/>
          <w:lang w:eastAsia="pt-BR"/>
        </w:rPr>
        <mc:AlternateContent>
          <mc:Choice Requires="wps">
            <w:drawing>
              <wp:anchor distT="0" distB="0" distL="114300" distR="114300" simplePos="0" relativeHeight="252587008" behindDoc="0" locked="0" layoutInCell="1" allowOverlap="1" wp14:anchorId="05AB958C" wp14:editId="2294C599">
                <wp:simplePos x="0" y="0"/>
                <wp:positionH relativeFrom="column">
                  <wp:posOffset>462915</wp:posOffset>
                </wp:positionH>
                <wp:positionV relativeFrom="paragraph">
                  <wp:posOffset>30480</wp:posOffset>
                </wp:positionV>
                <wp:extent cx="1913890" cy="942975"/>
                <wp:effectExtent l="0" t="0" r="10160" b="28575"/>
                <wp:wrapNone/>
                <wp:docPr id="768" name="Caixa de texto 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3890" cy="942975"/>
                        </a:xfrm>
                        <a:prstGeom prst="rect">
                          <a:avLst/>
                        </a:prstGeom>
                        <a:solidFill>
                          <a:srgbClr val="FF8501"/>
                        </a:solidFill>
                        <a:ln w="9525">
                          <a:solidFill>
                            <a:srgbClr val="FF8501"/>
                          </a:solidFill>
                          <a:miter lim="800000"/>
                          <a:headEnd/>
                          <a:tailEnd/>
                        </a:ln>
                      </wps:spPr>
                      <wps:txbx>
                        <w:txbxContent>
                          <w:p w:rsidR="00E06D27" w:rsidRDefault="00E06D27" w:rsidP="00006200">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Pr="00A34E7B" w:rsidRDefault="00E06D27" w:rsidP="00006200">
                            <w:pPr>
                              <w:spacing w:after="0" w:line="240" w:lineRule="auto"/>
                              <w:jc w:val="center"/>
                              <w:rPr>
                                <w:rFonts w:ascii="Swis721 Th BT" w:hAnsi="Swis721 Th BT"/>
                                <w:color w:val="FFFFFF" w:themeColor="background1"/>
                                <w:sz w:val="23"/>
                                <w:szCs w:val="23"/>
                              </w:rPr>
                            </w:pPr>
                            <w:proofErr w:type="spellStart"/>
                            <w:r w:rsidRPr="00A34E7B">
                              <w:rPr>
                                <w:rFonts w:ascii="Swis721 Th BT" w:hAnsi="Swis721 Th BT"/>
                                <w:color w:val="FFFFFF" w:themeColor="background1"/>
                                <w:sz w:val="23"/>
                                <w:szCs w:val="23"/>
                              </w:rPr>
                              <w:t>Palatinose</w:t>
                            </w:r>
                            <w:proofErr w:type="spellEnd"/>
                          </w:p>
                          <w:p w:rsidR="00E06D27" w:rsidRPr="00086CFC" w:rsidRDefault="00E06D27" w:rsidP="00006200">
                            <w:pPr>
                              <w:spacing w:after="0" w:line="240" w:lineRule="auto"/>
                              <w:jc w:val="center"/>
                              <w:rPr>
                                <w:rFonts w:ascii="Swis721 Th BT" w:hAnsi="Swis721 Th BT"/>
                                <w:color w:val="FFFFFF" w:themeColor="background1"/>
                                <w:szCs w:val="23"/>
                              </w:rPr>
                            </w:pPr>
                            <w:r w:rsidRPr="00A34E7B">
                              <w:rPr>
                                <w:rFonts w:ascii="Swis721 Th BT" w:hAnsi="Swis721 Th BT"/>
                                <w:color w:val="FFFFFF" w:themeColor="background1"/>
                                <w:sz w:val="23"/>
                                <w:szCs w:val="23"/>
                              </w:rPr>
                              <w:t>75 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B958C" id="Caixa de texto 768" o:spid="_x0000_s1295" type="#_x0000_t202" style="position:absolute;left:0;text-align:left;margin-left:36.45pt;margin-top:2.4pt;width:150.7pt;height:74.2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" fillcolor="#ff8501" strokecolor="#ff8501">
                <v:textbox>
                  <w:txbxContent>
                    <w:p w:rsidR="00E06D27" w:rsidRDefault="00E06D27" w:rsidP="00006200">
                      <w:pPr>
                        <w:spacing w:after="0" w:line="240" w:lineRule="auto"/>
                        <w:jc w:val="center"/>
                        <w:rPr>
                          <w:rFonts w:ascii="Swis721 Th BT" w:hAnsi="Swis721 Th BT"/>
                          <w:color w:val="FFFFFF" w:themeColor="background1"/>
                          <w:sz w:val="23"/>
                          <w:szCs w:val="23"/>
                        </w:rPr>
                      </w:pPr>
                      <w:r w:rsidRPr="008F058A">
                        <w:rPr>
                          <w:rFonts w:ascii="Swis721 Th BT" w:hAnsi="Swis721 Th BT"/>
                          <w:b/>
                          <w:color w:val="FFFFFF" w:themeColor="background1"/>
                          <w:sz w:val="23"/>
                          <w:szCs w:val="23"/>
                        </w:rPr>
                        <w:t xml:space="preserve">Grupo 1 </w:t>
                      </w:r>
                      <w:r w:rsidRPr="008F058A">
                        <w:rPr>
                          <w:rFonts w:ascii="Swis721 Th BT" w:hAnsi="Swis721 Th BT"/>
                          <w:b/>
                          <w:color w:val="FFFFFF" w:themeColor="background1"/>
                          <w:sz w:val="23"/>
                          <w:szCs w:val="23"/>
                        </w:rPr>
                        <w:br/>
                      </w:r>
                    </w:p>
                    <w:p w:rsidR="00E06D27" w:rsidRPr="00A34E7B" w:rsidRDefault="00E06D27" w:rsidP="00006200">
                      <w:pPr>
                        <w:spacing w:after="0" w:line="240" w:lineRule="auto"/>
                        <w:jc w:val="center"/>
                        <w:rPr>
                          <w:rFonts w:ascii="Swis721 Th BT" w:hAnsi="Swis721 Th BT"/>
                          <w:color w:val="FFFFFF" w:themeColor="background1"/>
                          <w:sz w:val="23"/>
                          <w:szCs w:val="23"/>
                        </w:rPr>
                      </w:pPr>
                      <w:proofErr w:type="spellStart"/>
                      <w:r w:rsidRPr="00A34E7B">
                        <w:rPr>
                          <w:rFonts w:ascii="Swis721 Th BT" w:hAnsi="Swis721 Th BT"/>
                          <w:color w:val="FFFFFF" w:themeColor="background1"/>
                          <w:sz w:val="23"/>
                          <w:szCs w:val="23"/>
                        </w:rPr>
                        <w:t>Palatinose</w:t>
                      </w:r>
                      <w:proofErr w:type="spellEnd"/>
                    </w:p>
                    <w:p w:rsidR="00E06D27" w:rsidRPr="00086CFC" w:rsidRDefault="00E06D27" w:rsidP="00006200">
                      <w:pPr>
                        <w:spacing w:after="0" w:line="240" w:lineRule="auto"/>
                        <w:jc w:val="center"/>
                        <w:rPr>
                          <w:rFonts w:ascii="Swis721 Th BT" w:hAnsi="Swis721 Th BT"/>
                          <w:color w:val="FFFFFF" w:themeColor="background1"/>
                          <w:szCs w:val="23"/>
                        </w:rPr>
                      </w:pPr>
                      <w:r w:rsidRPr="00A34E7B">
                        <w:rPr>
                          <w:rFonts w:ascii="Swis721 Th BT" w:hAnsi="Swis721 Th BT"/>
                          <w:color w:val="FFFFFF" w:themeColor="background1"/>
                          <w:sz w:val="23"/>
                          <w:szCs w:val="23"/>
                        </w:rPr>
                        <w:t>75 g</w:t>
                      </w:r>
                    </w:p>
                  </w:txbxContent>
                </v:textbox>
              </v:shape>
            </w:pict>
          </mc:Fallback>
        </mc:AlternateContent>
      </w:r>
    </w:p>
    <w:p w:rsidR="00006200" w:rsidRDefault="00006200" w:rsidP="00006200">
      <w:pPr>
        <w:pStyle w:val="Corpo"/>
      </w:pPr>
    </w:p>
    <w:p w:rsidR="00006200" w:rsidRDefault="00006200" w:rsidP="00006200">
      <w:pPr>
        <w:pStyle w:val="Corpo"/>
      </w:pPr>
    </w:p>
    <w:p w:rsidR="00006200" w:rsidRDefault="00006200" w:rsidP="00006200">
      <w:pPr>
        <w:pStyle w:val="Corpo"/>
      </w:pPr>
    </w:p>
    <w:p w:rsidR="00006200" w:rsidRDefault="00006200" w:rsidP="00006200">
      <w:pPr>
        <w:pStyle w:val="Corpo"/>
        <w:spacing w:before="120"/>
        <w:rPr>
          <w:sz w:val="20"/>
        </w:rPr>
      </w:pPr>
    </w:p>
    <w:p w:rsidR="00006200" w:rsidRDefault="00006200" w:rsidP="00006200">
      <w:pPr>
        <w:pStyle w:val="Corpo"/>
        <w:spacing w:before="120"/>
        <w:rPr>
          <w:sz w:val="20"/>
        </w:rPr>
      </w:pPr>
    </w:p>
    <w:p w:rsidR="00006200" w:rsidRPr="00A34E7B" w:rsidRDefault="00006200" w:rsidP="00006200">
      <w:pPr>
        <w:pStyle w:val="PargrafodaLista"/>
        <w:numPr>
          <w:ilvl w:val="0"/>
          <w:numId w:val="38"/>
        </w:numPr>
        <w:rPr>
          <w:rFonts w:ascii="Swis721 Th BT" w:eastAsia="MS Mincho" w:hAnsi="Swis721 Th BT"/>
          <w:color w:val="404040" w:themeColor="text1" w:themeTint="BF"/>
          <w:sz w:val="20"/>
          <w:szCs w:val="20"/>
        </w:rPr>
      </w:pPr>
      <w:r w:rsidRPr="00A34E7B">
        <w:rPr>
          <w:rFonts w:ascii="Swis721 Th BT" w:eastAsia="MS Mincho" w:hAnsi="Swis721 Th BT"/>
          <w:color w:val="404040" w:themeColor="text1" w:themeTint="BF"/>
          <w:sz w:val="20"/>
          <w:szCs w:val="20"/>
        </w:rPr>
        <w:t>O protocolo de exercício consistiu em 90 minutos de ciclismo</w:t>
      </w:r>
      <w:r w:rsidR="00766D7A">
        <w:rPr>
          <w:rFonts w:ascii="Swis721 Th BT" w:eastAsia="MS Mincho" w:hAnsi="Swis721 Th BT"/>
          <w:color w:val="404040" w:themeColor="text1" w:themeTint="BF"/>
          <w:sz w:val="20"/>
          <w:szCs w:val="20"/>
        </w:rPr>
        <w:t>,</w:t>
      </w:r>
      <w:r w:rsidRPr="00A34E7B">
        <w:rPr>
          <w:rFonts w:ascii="Swis721 Th BT" w:eastAsia="MS Mincho" w:hAnsi="Swis721 Th BT"/>
          <w:color w:val="404040" w:themeColor="text1" w:themeTint="BF"/>
          <w:sz w:val="20"/>
          <w:szCs w:val="20"/>
        </w:rPr>
        <w:t xml:space="preserve"> seguidos de um teste de tempo.</w:t>
      </w:r>
    </w:p>
    <w:p w:rsidR="00006200" w:rsidRPr="00F46D9E" w:rsidRDefault="00006200" w:rsidP="00006200">
      <w:pPr>
        <w:pStyle w:val="Corpo"/>
        <w:rPr>
          <w:b/>
          <w:color w:val="0082B2"/>
        </w:rPr>
      </w:pPr>
      <w:r w:rsidRPr="00F46D9E">
        <w:rPr>
          <w:b/>
          <w:color w:val="0082B2"/>
        </w:rPr>
        <w:t>Resultados:</w:t>
      </w:r>
    </w:p>
    <w:p w:rsidR="00006200" w:rsidRPr="00714E9A" w:rsidRDefault="00006200" w:rsidP="00006200">
      <w:pPr>
        <w:pStyle w:val="Corpo"/>
        <w:rPr>
          <w:sz w:val="16"/>
          <w:szCs w:val="16"/>
        </w:rPr>
      </w:pPr>
    </w:p>
    <w:p w:rsidR="00006200" w:rsidRDefault="00006200" w:rsidP="00006200">
      <w:pPr>
        <w:pStyle w:val="Corpo"/>
        <w:numPr>
          <w:ilvl w:val="0"/>
          <w:numId w:val="43"/>
        </w:numPr>
        <w:spacing w:after="200"/>
        <w:rPr>
          <w:szCs w:val="23"/>
        </w:rPr>
      </w:pPr>
      <w:r>
        <w:rPr>
          <w:b/>
          <w:i/>
          <w:noProof/>
          <w:color w:val="FF8501"/>
          <w:sz w:val="26"/>
          <w:szCs w:val="26"/>
          <w:lang w:eastAsia="pt-BR"/>
        </w:rPr>
        <mc:AlternateContent>
          <mc:Choice Requires="wpg">
            <w:drawing>
              <wp:anchor distT="0" distB="0" distL="114300" distR="114300" simplePos="0" relativeHeight="252591104" behindDoc="0" locked="0" layoutInCell="1" allowOverlap="1" wp14:anchorId="406D38BA" wp14:editId="39260F9D">
                <wp:simplePos x="0" y="0"/>
                <wp:positionH relativeFrom="margin">
                  <wp:align>right</wp:align>
                </wp:positionH>
                <wp:positionV relativeFrom="paragraph">
                  <wp:posOffset>52074</wp:posOffset>
                </wp:positionV>
                <wp:extent cx="2942362" cy="1969363"/>
                <wp:effectExtent l="0" t="0" r="0" b="0"/>
                <wp:wrapSquare wrapText="bothSides"/>
                <wp:docPr id="769" name="Grupo 769"/>
                <wp:cNvGraphicFramePr/>
                <a:graphic xmlns:a="http://schemas.openxmlformats.org/drawingml/2006/main">
                  <a:graphicData uri="http://schemas.microsoft.com/office/word/2010/wordprocessingGroup">
                    <wpg:wgp>
                      <wpg:cNvGrpSpPr/>
                      <wpg:grpSpPr>
                        <a:xfrm>
                          <a:off x="0" y="0"/>
                          <a:ext cx="2942362" cy="1969363"/>
                          <a:chOff x="0" y="0"/>
                          <a:chExt cx="2942362" cy="1969363"/>
                        </a:xfrm>
                      </wpg:grpSpPr>
                      <pic:pic xmlns:pic="http://schemas.openxmlformats.org/drawingml/2006/picture">
                        <pic:nvPicPr>
                          <pic:cNvPr id="770" name="Imagem 770" descr="An external file that holds a picture, illustration, etc.&#10;Object name is nutrients-08-00390-g003.jpg"/>
                          <pic:cNvPicPr>
                            <a:picLocks noChangeAspect="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37237" y="10388"/>
                            <a:ext cx="2905125" cy="1924050"/>
                          </a:xfrm>
                          <a:prstGeom prst="rect">
                            <a:avLst/>
                          </a:prstGeom>
                          <a:noFill/>
                          <a:ln>
                            <a:noFill/>
                          </a:ln>
                        </pic:spPr>
                      </pic:pic>
                      <wps:wsp>
                        <wps:cNvPr id="771" name="Caixa de Texto 2"/>
                        <wps:cNvSpPr txBox="1">
                          <a:spLocks noChangeArrowheads="1"/>
                        </wps:cNvSpPr>
                        <wps:spPr bwMode="auto">
                          <a:xfrm rot="16200000">
                            <a:off x="-720000" y="720000"/>
                            <a:ext cx="1656000" cy="216000"/>
                          </a:xfrm>
                          <a:prstGeom prst="rect">
                            <a:avLst/>
                          </a:prstGeom>
                          <a:solidFill>
                            <a:srgbClr val="FFFFFF"/>
                          </a:solidFill>
                          <a:ln w="9525">
                            <a:noFill/>
                            <a:miter lim="800000"/>
                            <a:headEnd/>
                            <a:tailEnd/>
                          </a:ln>
                        </wps:spPr>
                        <wps:txbx>
                          <w:txbxContent>
                            <w:p w:rsidR="00E06D27" w:rsidRPr="00CA0501" w:rsidRDefault="00E06D27" w:rsidP="00006200">
                              <w:pPr>
                                <w:jc w:val="center"/>
                                <w:rPr>
                                  <w:b/>
                                  <w:sz w:val="16"/>
                                </w:rPr>
                              </w:pPr>
                              <w:r w:rsidRPr="00CA0501">
                                <w:rPr>
                                  <w:b/>
                                  <w:sz w:val="16"/>
                                </w:rPr>
                                <w:t>Glicose no sangue [mmol/L]</w:t>
                              </w:r>
                            </w:p>
                          </w:txbxContent>
                        </wps:txbx>
                        <wps:bodyPr rot="0" vert="horz" wrap="square" lIns="91440" tIns="45720" rIns="91440" bIns="45720" anchor="t" anchorCtr="0">
                          <a:noAutofit/>
                        </wps:bodyPr>
                      </wps:wsp>
                      <wps:wsp>
                        <wps:cNvPr id="772" name="Caixa de Texto 2"/>
                        <wps:cNvSpPr txBox="1">
                          <a:spLocks noChangeArrowheads="1"/>
                        </wps:cNvSpPr>
                        <wps:spPr bwMode="auto">
                          <a:xfrm>
                            <a:off x="408712" y="1743938"/>
                            <a:ext cx="2466975" cy="225425"/>
                          </a:xfrm>
                          <a:prstGeom prst="rect">
                            <a:avLst/>
                          </a:prstGeom>
                          <a:solidFill>
                            <a:srgbClr val="FFFFFF"/>
                          </a:solidFill>
                          <a:ln w="9525">
                            <a:noFill/>
                            <a:miter lim="800000"/>
                            <a:headEnd/>
                            <a:tailEnd/>
                          </a:ln>
                        </wps:spPr>
                        <wps:txbx>
                          <w:txbxContent>
                            <w:p w:rsidR="00E06D27" w:rsidRPr="00CA0501" w:rsidRDefault="00E06D27" w:rsidP="00006200">
                              <w:pPr>
                                <w:jc w:val="center"/>
                                <w:rPr>
                                  <w:b/>
                                  <w:sz w:val="16"/>
                                </w:rPr>
                              </w:pPr>
                              <w:r>
                                <w:rPr>
                                  <w:b/>
                                  <w:sz w:val="16"/>
                                </w:rPr>
                                <w:t>Tempo [minutos]</w:t>
                              </w:r>
                            </w:p>
                          </w:txbxContent>
                        </wps:txbx>
                        <wps:bodyPr rot="0" vert="horz" wrap="square" lIns="91440" tIns="45720" rIns="91440" bIns="45720" anchor="t" anchorCtr="0">
                          <a:noAutofit/>
                        </wps:bodyPr>
                      </wps:wsp>
                      <wps:wsp>
                        <wps:cNvPr id="773" name="Caixa de Texto 2"/>
                        <wps:cNvSpPr txBox="1">
                          <a:spLocks noChangeArrowheads="1"/>
                        </wps:cNvSpPr>
                        <wps:spPr bwMode="auto">
                          <a:xfrm>
                            <a:off x="1704112" y="153263"/>
                            <a:ext cx="647700" cy="179705"/>
                          </a:xfrm>
                          <a:prstGeom prst="rect">
                            <a:avLst/>
                          </a:prstGeom>
                          <a:solidFill>
                            <a:schemeClr val="bg1">
                              <a:lumMod val="95000"/>
                            </a:schemeClr>
                          </a:solidFill>
                          <a:ln w="9525">
                            <a:noFill/>
                            <a:miter lim="800000"/>
                            <a:headEnd/>
                            <a:tailEnd/>
                          </a:ln>
                        </wps:spPr>
                        <wps:txbx>
                          <w:txbxContent>
                            <w:p w:rsidR="00E06D27" w:rsidRPr="00CA0501" w:rsidRDefault="00E06D27" w:rsidP="00006200">
                              <w:pPr>
                                <w:rPr>
                                  <w:b/>
                                  <w:sz w:val="12"/>
                                  <w:szCs w:val="12"/>
                                </w:rPr>
                              </w:pPr>
                              <w:proofErr w:type="spellStart"/>
                              <w:r w:rsidRPr="00CA0501">
                                <w:rPr>
                                  <w:b/>
                                  <w:sz w:val="12"/>
                                  <w:szCs w:val="12"/>
                                </w:rPr>
                                <w:t>Palatinose</w:t>
                              </w:r>
                              <w:proofErr w:type="spellEnd"/>
                            </w:p>
                          </w:txbxContent>
                        </wps:txbx>
                        <wps:bodyPr rot="0" vert="horz" wrap="square" lIns="91440" tIns="45720" rIns="91440" bIns="45720" anchor="t" anchorCtr="0">
                          <a:noAutofit/>
                        </wps:bodyPr>
                      </wps:wsp>
                      <wps:wsp>
                        <wps:cNvPr id="774" name="Caixa de Texto 2"/>
                        <wps:cNvSpPr txBox="1">
                          <a:spLocks noChangeArrowheads="1"/>
                        </wps:cNvSpPr>
                        <wps:spPr bwMode="auto">
                          <a:xfrm>
                            <a:off x="1694587" y="315188"/>
                            <a:ext cx="694800" cy="190500"/>
                          </a:xfrm>
                          <a:prstGeom prst="rect">
                            <a:avLst/>
                          </a:prstGeom>
                          <a:solidFill>
                            <a:schemeClr val="bg1">
                              <a:lumMod val="95000"/>
                            </a:schemeClr>
                          </a:solidFill>
                          <a:ln w="9525">
                            <a:noFill/>
                            <a:miter lim="800000"/>
                            <a:headEnd/>
                            <a:tailEnd/>
                          </a:ln>
                        </wps:spPr>
                        <wps:txbx>
                          <w:txbxContent>
                            <w:p w:rsidR="00E06D27" w:rsidRPr="00CA0501" w:rsidRDefault="00E06D27" w:rsidP="00006200">
                              <w:pPr>
                                <w:rPr>
                                  <w:b/>
                                  <w:sz w:val="12"/>
                                  <w:szCs w:val="12"/>
                                </w:rPr>
                              </w:pPr>
                              <w:r w:rsidRPr="00CA0501">
                                <w:rPr>
                                  <w:b/>
                                  <w:sz w:val="12"/>
                                  <w:szCs w:val="12"/>
                                </w:rPr>
                                <w:t>Maltodextrina</w:t>
                              </w:r>
                            </w:p>
                          </w:txbxContent>
                        </wps:txbx>
                        <wps:bodyPr rot="0" vert="horz" wrap="square" lIns="91440" tIns="45720" rIns="91440" bIns="45720" anchor="t" anchorCtr="0">
                          <a:noAutofit/>
                        </wps:bodyPr>
                      </wps:wsp>
                    </wpg:wgp>
                  </a:graphicData>
                </a:graphic>
              </wp:anchor>
            </w:drawing>
          </mc:Choice>
          <mc:Fallback>
            <w:pict>
              <v:group w14:anchorId="406D38BA" id="Grupo 769" o:spid="_x0000_s1296" style="position:absolute;left:0;text-align:left;margin-left:180.5pt;margin-top:4.1pt;width:231.7pt;height:155.05pt;z-index:252591104;mso-position-horizontal:right;mso-position-horizontal-relative:margin" coordsize="29423,19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">
                <v:shape id="Imagem 770" o:spid="_x0000_s1297" type="#_x0000_t75" alt="An external file that holds a picture, illustration, etc.&#10;Object name is nutrients-08-00390-g003.jpg" style="position:absolute;left:372;top:103;width:29051;height:19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J1X7FAAAA3AAAAA8AAABkcnMvZG93bnJldi54bWxET8tqwkAU3Qv+w3AFN1InimiNGaUtCErp&#10;wgdCd7eZaxKauRMyk4f9+s6i0OXhvJNdb0rRUu0Kywpm0wgEcWp1wZmC62X/9AzCeWSNpWVS8CAH&#10;u+1wkGCsbccnas8+EyGEXYwKcu+rWEqX5mTQTW1FHLi7rQ36AOtM6hq7EG5KOY+ipTRYcGjIsaK3&#10;nNLvc2MUHGb7x+Lj+Fos3z/bdZfdJrevn0ap8ah/2YDw1Pt/8Z/7oBWsVmF+OBOOgN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XidV+xQAAANwAAAAPAAAAAAAAAAAAAAAA&#10;AJ8CAABkcnMvZG93bnJldi54bWxQSwUGAAAAAAQABAD3AAAAkQMAAAAA&#10;">
                  <v:imagedata r:id="rId45" o:title="An external file that holds a picture, illustration, etc.&#10;Object name is nutrients-08-00390-g003"/>
                  <v:path arrowok="t"/>
                </v:shape>
                <v:shape id="_x0000_s1298" type="#_x0000_t202" style="position:absolute;left:-7200;top:7200;width:16560;height:21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FoBscA&#10;AADcAAAADwAAAGRycy9kb3ducmV2LnhtbESPS2vDMBCE74H+B7GBXkIiu5Q8nMimhL5yCeRBILfF&#10;2tim1spYquP211eBQo7DzDfDrLLe1KKj1lWWFcSTCARxbnXFhYLj4W08B+E8ssbaMin4IQdZ+jBY&#10;YaLtlXfU7X0hQgm7BBWU3jeJlC4vyaCb2IY4eBfbGvRBtoXULV5DuanlUxRNpcGKw0KJDa1Lyr/2&#10;30bB7GM7Pfu1+a3O79Fm8Toym+b5pNTjsH9ZgvDU+3v4n/7UgZvFcDsTjoBM/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JRaAbHAAAA3AAAAA8AAAAAAAAAAAAAAAAAmAIAAGRy&#10;cy9kb3ducmV2LnhtbFBLBQYAAAAABAAEAPUAAACMAwAAAAA=&#10;" stroked="f">
                  <v:textbox>
                    <w:txbxContent>
                      <w:p w:rsidR="00E06D27" w:rsidRPr="00CA0501" w:rsidRDefault="00E06D27" w:rsidP="00006200">
                        <w:pPr>
                          <w:jc w:val="center"/>
                          <w:rPr>
                            <w:b/>
                            <w:sz w:val="16"/>
                          </w:rPr>
                        </w:pPr>
                        <w:r w:rsidRPr="00CA0501">
                          <w:rPr>
                            <w:b/>
                            <w:sz w:val="16"/>
                          </w:rPr>
                          <w:t>Glicose no sangue [mmol/L]</w:t>
                        </w:r>
                      </w:p>
                    </w:txbxContent>
                  </v:textbox>
                </v:shape>
                <v:shape id="_x0000_s1299" type="#_x0000_t202" style="position:absolute;left:4087;top:17439;width:24669;height:22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FeMQA&#10;AADcAAAADwAAAGRycy9kb3ducmV2LnhtbESPzWrDMBCE74W+g9hCLiWRG5q4dS2bNpDia34eYGOt&#10;f6i1MpYa228fFQo5DjPzDZPmk+nElQbXWlbwsopAEJdWt1wrOJ/2yzcQziNr7CyTgpkc5NnjQ4qJ&#10;tiMf6Hr0tQgQdgkqaLzvEyld2ZBBt7I9cfAqOxj0QQ611AOOAW46uY6irTTYclhosKddQ+XP8dco&#10;qIrxefM+Xr79OT68br+wjS92VmrxNH1+gPA0+Xv4v11oBXG8hr8z4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PxXjEAAAA3AAAAA8AAAAAAAAAAAAAAAAAmAIAAGRycy9k&#10;b3ducmV2LnhtbFBLBQYAAAAABAAEAPUAAACJAwAAAAA=&#10;" stroked="f">
                  <v:textbox>
                    <w:txbxContent>
                      <w:p w:rsidR="00E06D27" w:rsidRPr="00CA0501" w:rsidRDefault="00E06D27" w:rsidP="00006200">
                        <w:pPr>
                          <w:jc w:val="center"/>
                          <w:rPr>
                            <w:b/>
                            <w:sz w:val="16"/>
                          </w:rPr>
                        </w:pPr>
                        <w:r>
                          <w:rPr>
                            <w:b/>
                            <w:sz w:val="16"/>
                          </w:rPr>
                          <w:t>Tempo [minutos]</w:t>
                        </w:r>
                      </w:p>
                    </w:txbxContent>
                  </v:textbox>
                </v:shape>
                <v:shape id="_x0000_s1300" type="#_x0000_t202" style="position:absolute;left:17041;top:1532;width:6477;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NmWcMA&#10;AADcAAAADwAAAGRycy9kb3ducmV2LnhtbESPQWsCMRSE7wX/Q3hCbzWrgpbVKIvW4lUt9PrcPDeL&#10;m5c1SXX115tCocdhZr5h5svONuJKPtSOFQwHGQji0umaKwVfh83bO4gQkTU2jknBnQIsF72XOeba&#10;3XhH132sRIJwyFGBibHNpQylIYth4Fri5J2ctxiT9JXUHm8Jbhs5yrKJtFhzWjDY0spQed7/WAX+&#10;YxWOj0thRuv4XXxic7hs64dSr/2umIGI1MX/8F97qxVMp2P4PZOO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XNmWcMAAADcAAAADwAAAAAAAAAAAAAAAACYAgAAZHJzL2Rv&#10;d25yZXYueG1sUEsFBgAAAAAEAAQA9QAAAIgDAAAAAA==&#10;" fillcolor="#f2f2f2 [3052]" stroked="f">
                  <v:textbox>
                    <w:txbxContent>
                      <w:p w:rsidR="00E06D27" w:rsidRPr="00CA0501" w:rsidRDefault="00E06D27" w:rsidP="00006200">
                        <w:pPr>
                          <w:rPr>
                            <w:b/>
                            <w:sz w:val="12"/>
                            <w:szCs w:val="12"/>
                          </w:rPr>
                        </w:pPr>
                        <w:proofErr w:type="spellStart"/>
                        <w:r w:rsidRPr="00CA0501">
                          <w:rPr>
                            <w:b/>
                            <w:sz w:val="12"/>
                            <w:szCs w:val="12"/>
                          </w:rPr>
                          <w:t>Palatinose</w:t>
                        </w:r>
                        <w:proofErr w:type="spellEnd"/>
                      </w:p>
                    </w:txbxContent>
                  </v:textbox>
                </v:shape>
                <v:shape id="_x0000_s1301" type="#_x0000_t202" style="position:absolute;left:16945;top:3151;width:6948;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r+LcMA&#10;AADcAAAADwAAAGRycy9kb3ducmV2LnhtbESPQWsCMRSE7wX/Q3hCbzWriJbVKIvW4lUt9PrcPDeL&#10;m5c1SXX115tCocdhZr5h5svONuJKPtSOFQwHGQji0umaKwVfh83bO4gQkTU2jknBnQIsF72XOeba&#10;3XhH132sRIJwyFGBibHNpQylIYth4Fri5J2ctxiT9JXUHm8Jbhs5yrKJtFhzWjDY0spQed7/WAX+&#10;YxWOj0thRuv4XXxic7hs64dSr/2umIGI1MX/8F97qxVMp2P4PZOOgF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r+LcMAAADcAAAADwAAAAAAAAAAAAAAAACYAgAAZHJzL2Rv&#10;d25yZXYueG1sUEsFBgAAAAAEAAQA9QAAAIgDAAAAAA==&#10;" fillcolor="#f2f2f2 [3052]" stroked="f">
                  <v:textbox>
                    <w:txbxContent>
                      <w:p w:rsidR="00E06D27" w:rsidRPr="00CA0501" w:rsidRDefault="00E06D27" w:rsidP="00006200">
                        <w:pPr>
                          <w:rPr>
                            <w:b/>
                            <w:sz w:val="12"/>
                            <w:szCs w:val="12"/>
                          </w:rPr>
                        </w:pPr>
                        <w:r w:rsidRPr="00CA0501">
                          <w:rPr>
                            <w:b/>
                            <w:sz w:val="12"/>
                            <w:szCs w:val="12"/>
                          </w:rPr>
                          <w:t>Maltodextrina</w:t>
                        </w:r>
                      </w:p>
                    </w:txbxContent>
                  </v:textbox>
                </v:shape>
                <w10:wrap type="square" anchorx="margin"/>
              </v:group>
            </w:pict>
          </mc:Fallback>
        </mc:AlternateContent>
      </w:r>
      <w:r>
        <w:rPr>
          <w:szCs w:val="23"/>
        </w:rPr>
        <w:t>O período de conclusão do teste de tempo e a potência durante os 5 minutos finais foram melhores com PSE em comparação com MDX;</w:t>
      </w:r>
    </w:p>
    <w:p w:rsidR="00006200" w:rsidRDefault="00006200" w:rsidP="00006200">
      <w:pPr>
        <w:pStyle w:val="Corpo"/>
        <w:numPr>
          <w:ilvl w:val="0"/>
          <w:numId w:val="43"/>
        </w:numPr>
        <w:spacing w:after="200"/>
        <w:rPr>
          <w:szCs w:val="23"/>
        </w:rPr>
      </w:pPr>
      <w:r>
        <w:rPr>
          <w:szCs w:val="23"/>
        </w:rPr>
        <w:t xml:space="preserve">O perfil de glicose no sangue diferiu entre os grupos, sendo que </w:t>
      </w:r>
      <w:r w:rsidR="00766D7A">
        <w:rPr>
          <w:szCs w:val="23"/>
        </w:rPr>
        <w:t xml:space="preserve">a </w:t>
      </w:r>
      <w:r>
        <w:rPr>
          <w:szCs w:val="23"/>
        </w:rPr>
        <w:t>PSE apresentou menor glicemia durante o repouso e maiores concentrações de glicose durante o exercício;</w:t>
      </w:r>
    </w:p>
    <w:p w:rsidR="00006200" w:rsidRPr="0034362C" w:rsidRDefault="00006200" w:rsidP="00006200">
      <w:pPr>
        <w:pStyle w:val="Corpo"/>
        <w:numPr>
          <w:ilvl w:val="0"/>
          <w:numId w:val="43"/>
        </w:numPr>
        <w:spacing w:after="200"/>
        <w:rPr>
          <w:szCs w:val="23"/>
        </w:rPr>
      </w:pPr>
      <w:r w:rsidRPr="0034362C">
        <w:rPr>
          <w:szCs w:val="23"/>
        </w:rPr>
        <w:t>Em comparação ao grupo MDX, a oxidação de gordura foi maior e a oxigenação de carboidratos foi menor após a ingestão de PSE.</w:t>
      </w:r>
    </w:p>
    <w:p w:rsidR="00006200" w:rsidRPr="00C23ABE" w:rsidRDefault="00006200" w:rsidP="00006200">
      <w:pPr>
        <w:pStyle w:val="Corpo"/>
        <w:spacing w:after="120"/>
        <w:ind w:left="786"/>
        <w:rPr>
          <w:sz w:val="24"/>
        </w:rPr>
      </w:pPr>
    </w:p>
    <w:p w:rsidR="00006200" w:rsidRPr="00F46D9E" w:rsidRDefault="00006200" w:rsidP="00006200">
      <w:pPr>
        <w:pStyle w:val="Corpo"/>
        <w:rPr>
          <w:b/>
          <w:color w:val="0082B2"/>
        </w:rPr>
      </w:pPr>
      <w:r w:rsidRPr="00F46D9E">
        <w:rPr>
          <w:b/>
          <w:color w:val="0082B2"/>
        </w:rPr>
        <w:t>Conclusão:</w:t>
      </w:r>
    </w:p>
    <w:p w:rsidR="00006200" w:rsidRPr="0041379C" w:rsidRDefault="00006200" w:rsidP="00006200">
      <w:pPr>
        <w:pStyle w:val="Corpo"/>
        <w:rPr>
          <w:b/>
          <w:color w:val="339966"/>
          <w:sz w:val="16"/>
          <w:szCs w:val="16"/>
        </w:rPr>
      </w:pPr>
    </w:p>
    <w:p w:rsidR="00006200" w:rsidRDefault="00006200" w:rsidP="00006200">
      <w:pPr>
        <w:ind w:right="-1"/>
        <w:jc w:val="center"/>
        <w:rPr>
          <w:rFonts w:ascii="Swis721 Th BT" w:hAnsi="Swis721 Th BT"/>
          <w:b/>
          <w:i/>
          <w:color w:val="404040" w:themeColor="text1" w:themeTint="BF"/>
        </w:rPr>
      </w:pPr>
      <w:proofErr w:type="spellStart"/>
      <w:r w:rsidRPr="00A34E7B">
        <w:rPr>
          <w:rFonts w:ascii="Swis721 Th BT" w:hAnsi="Swis721 Th BT"/>
          <w:b/>
          <w:i/>
          <w:color w:val="404040" w:themeColor="text1" w:themeTint="BF"/>
        </w:rPr>
        <w:t>Palatinose</w:t>
      </w:r>
      <w:proofErr w:type="spellEnd"/>
      <w:r w:rsidRPr="00A34E7B">
        <w:rPr>
          <w:rFonts w:ascii="Swis721 Th BT" w:hAnsi="Swis721 Th BT"/>
          <w:b/>
          <w:i/>
          <w:color w:val="404040" w:themeColor="text1" w:themeTint="BF"/>
        </w:rPr>
        <w:t xml:space="preserve"> mantém o perfil de glicose no sangue mais estável, além de uma maior oxidação de gordura durante o exercício, melhorando o desempenho físico</w:t>
      </w:r>
      <w:r w:rsidR="00766D7A">
        <w:rPr>
          <w:rFonts w:ascii="Swis721 Th BT" w:hAnsi="Swis721 Th BT"/>
          <w:b/>
          <w:i/>
          <w:color w:val="404040" w:themeColor="text1" w:themeTint="BF"/>
        </w:rPr>
        <w:t>,</w:t>
      </w:r>
      <w:r w:rsidRPr="00A34E7B">
        <w:rPr>
          <w:rFonts w:ascii="Swis721 Th BT" w:hAnsi="Swis721 Th BT"/>
          <w:b/>
          <w:i/>
          <w:color w:val="404040" w:themeColor="text1" w:themeTint="BF"/>
        </w:rPr>
        <w:t xml:space="preserve"> em comparação com a maltodextrina</w:t>
      </w:r>
      <w:r w:rsidR="00766D7A">
        <w:rPr>
          <w:rFonts w:ascii="Swis721 Th BT" w:hAnsi="Swis721 Th BT"/>
          <w:b/>
          <w:i/>
          <w:color w:val="404040" w:themeColor="text1" w:themeTint="BF"/>
        </w:rPr>
        <w:t>.</w:t>
      </w:r>
    </w:p>
    <w:p w:rsidR="00766D7A" w:rsidRDefault="00766D7A" w:rsidP="00006200">
      <w:pPr>
        <w:ind w:right="-1"/>
        <w:jc w:val="center"/>
      </w:pPr>
    </w:p>
    <w:p w:rsidR="00006200" w:rsidRDefault="00006200" w:rsidP="00006200">
      <w:pPr>
        <w:ind w:right="-1"/>
      </w:pPr>
    </w:p>
    <w:p w:rsidR="00006200" w:rsidRPr="006831A7" w:rsidRDefault="00006200" w:rsidP="00006200">
      <w:pPr>
        <w:pStyle w:val="Titulo"/>
      </w:pPr>
      <w:r>
        <w:t>Formulário</w:t>
      </w:r>
    </w:p>
    <w:p w:rsidR="00006200" w:rsidRDefault="00006200" w:rsidP="00006200">
      <w:pPr>
        <w:pStyle w:val="Corpo"/>
        <w:rPr>
          <w:b/>
          <w:i/>
          <w:sz w:val="24"/>
        </w:rPr>
      </w:pPr>
    </w:p>
    <w:p w:rsidR="00006200" w:rsidRDefault="00006200" w:rsidP="00006200">
      <w:pPr>
        <w:pStyle w:val="Corpo"/>
        <w:rPr>
          <w:b/>
          <w:i/>
          <w:sz w:val="24"/>
        </w:rPr>
      </w:pPr>
      <w:r w:rsidRPr="006F6EDF">
        <w:rPr>
          <w:b/>
          <w:i/>
          <w:sz w:val="24"/>
        </w:rPr>
        <w:t>Melhora do Desempenho Físico</w:t>
      </w:r>
    </w:p>
    <w:p w:rsidR="00006200" w:rsidRPr="00C30C20" w:rsidRDefault="00006200" w:rsidP="00006200">
      <w:pPr>
        <w:pStyle w:val="Corpo"/>
      </w:pPr>
    </w:p>
    <w:tbl>
      <w:tblPr>
        <w:tblStyle w:val="Tabelacomgrade"/>
        <w:tblW w:w="4293"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4293"/>
      </w:tblGrid>
      <w:tr w:rsidR="00006200" w:rsidRPr="009537E7" w:rsidTr="0000620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8501"/>
            <w:vAlign w:val="center"/>
          </w:tcPr>
          <w:p w:rsidR="00006200" w:rsidRPr="00C87A84" w:rsidRDefault="00006200" w:rsidP="00006200">
            <w:pPr>
              <w:pStyle w:val="Corpo"/>
              <w:jc w:val="center"/>
              <w:rPr>
                <w:b/>
                <w:color w:val="FFFFFF" w:themeColor="background1"/>
              </w:rPr>
            </w:pPr>
            <w:proofErr w:type="spellStart"/>
            <w:r w:rsidRPr="006F6EDF">
              <w:rPr>
                <w:b/>
                <w:color w:val="FFFFFF" w:themeColor="background1"/>
                <w:sz w:val="22"/>
              </w:rPr>
              <w:t>Palatinose</w:t>
            </w:r>
            <w:proofErr w:type="spellEnd"/>
          </w:p>
        </w:tc>
      </w:tr>
      <w:tr w:rsidR="00006200" w:rsidRPr="009537E7" w:rsidTr="0000620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6200" w:rsidRPr="00A47833" w:rsidRDefault="00006200" w:rsidP="00006200">
            <w:pPr>
              <w:jc w:val="center"/>
              <w:rPr>
                <w:rFonts w:ascii="Swis721 Th BT" w:hAnsi="Swis721 Th BT"/>
                <w:i/>
                <w:color w:val="404040" w:themeColor="text1" w:themeTint="BF"/>
                <w:sz w:val="23"/>
                <w:szCs w:val="20"/>
              </w:rPr>
            </w:pPr>
            <w:proofErr w:type="spellStart"/>
            <w:r>
              <w:rPr>
                <w:rFonts w:ascii="Swis721 Th BT" w:hAnsi="Swis721 Th BT"/>
                <w:color w:val="404040" w:themeColor="text1" w:themeTint="BF"/>
                <w:sz w:val="23"/>
                <w:szCs w:val="20"/>
              </w:rPr>
              <w:t>Palatinose</w:t>
            </w:r>
            <w:proofErr w:type="spellEnd"/>
            <w:r>
              <w:rPr>
                <w:rFonts w:ascii="Swis721 Th BT" w:hAnsi="Swis721 Th BT"/>
                <w:i/>
                <w:color w:val="404040" w:themeColor="text1" w:themeTint="BF"/>
                <w:sz w:val="23"/>
                <w:szCs w:val="20"/>
              </w:rPr>
              <w:t>........</w:t>
            </w:r>
            <w:r w:rsidRPr="00A47833">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A47833">
              <w:rPr>
                <w:rFonts w:ascii="Swis721 Th BT" w:hAnsi="Swis721 Th BT"/>
                <w:color w:val="404040" w:themeColor="text1" w:themeTint="BF"/>
                <w:sz w:val="23"/>
                <w:szCs w:val="20"/>
              </w:rPr>
              <w:t>.......</w:t>
            </w:r>
            <w:r>
              <w:rPr>
                <w:rFonts w:ascii="Swis721 Th BT" w:hAnsi="Swis721 Th BT"/>
                <w:color w:val="404040" w:themeColor="text1" w:themeTint="BF"/>
                <w:sz w:val="23"/>
                <w:szCs w:val="20"/>
              </w:rPr>
              <w:t>.......</w:t>
            </w:r>
            <w:r w:rsidRPr="00A47833">
              <w:rPr>
                <w:rFonts w:ascii="Swis721 Th BT" w:hAnsi="Swis721 Th BT"/>
                <w:color w:val="404040" w:themeColor="text1" w:themeTint="BF"/>
                <w:sz w:val="23"/>
                <w:szCs w:val="20"/>
              </w:rPr>
              <w:t>...</w:t>
            </w:r>
            <w:r>
              <w:rPr>
                <w:rFonts w:ascii="Swis721 Th BT" w:hAnsi="Swis721 Th BT"/>
                <w:color w:val="404040" w:themeColor="text1" w:themeTint="BF"/>
                <w:sz w:val="23"/>
                <w:szCs w:val="20"/>
              </w:rPr>
              <w:t>75 g</w:t>
            </w:r>
          </w:p>
        </w:tc>
      </w:tr>
      <w:tr w:rsidR="00006200" w:rsidRPr="009537E7" w:rsidTr="00006200">
        <w:trPr>
          <w:trHeight w:val="515"/>
        </w:trPr>
        <w:tc>
          <w:tcPr>
            <w:tcW w:w="42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rsidR="00006200" w:rsidRPr="006D4FFA" w:rsidRDefault="00006200" w:rsidP="00006200">
            <w:pPr>
              <w:pStyle w:val="formulas"/>
              <w:jc w:val="center"/>
              <w:rPr>
                <w:rFonts w:ascii="Swis721 Th BT" w:hAnsi="Swis721 Th BT"/>
                <w:szCs w:val="20"/>
              </w:rPr>
            </w:pPr>
            <w:r w:rsidRPr="006D4FFA">
              <w:rPr>
                <w:rFonts w:ascii="Swis721 Th BT" w:hAnsi="Swis721 Th BT"/>
                <w:szCs w:val="20"/>
              </w:rPr>
              <w:t>Excipi</w:t>
            </w:r>
            <w:r>
              <w:rPr>
                <w:rFonts w:ascii="Swis721 Th BT" w:hAnsi="Swis721 Th BT"/>
                <w:szCs w:val="20"/>
              </w:rPr>
              <w:t>ente qsp...............................1 Sachê</w:t>
            </w:r>
          </w:p>
        </w:tc>
      </w:tr>
    </w:tbl>
    <w:p w:rsidR="00006200" w:rsidRPr="00203F3B" w:rsidRDefault="00006200" w:rsidP="00006200">
      <w:pPr>
        <w:pStyle w:val="formulas"/>
        <w:ind w:right="4535"/>
        <w:rPr>
          <w:rFonts w:ascii="Calibri" w:hAnsi="Calibri"/>
          <w:b/>
          <w:i/>
          <w:sz w:val="16"/>
          <w:szCs w:val="16"/>
        </w:rPr>
      </w:pPr>
      <w:r>
        <w:rPr>
          <w:rFonts w:ascii="Swis721 Th BT" w:hAnsi="Swis721 Th BT"/>
          <w:sz w:val="16"/>
          <w:szCs w:val="16"/>
        </w:rPr>
        <w:t xml:space="preserve">Administrar 1 Sachê 90 minutos antes do exercício físico ou conforme orientação médica. </w:t>
      </w:r>
    </w:p>
    <w:p w:rsidR="00006200" w:rsidRDefault="00006200" w:rsidP="00006200">
      <w:pPr>
        <w:ind w:right="-1"/>
      </w:pPr>
    </w:p>
    <w:p w:rsidR="00006200" w:rsidRDefault="00006200" w:rsidP="00006200">
      <w:pPr>
        <w:ind w:right="-1"/>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006200" w:rsidRDefault="00006200" w:rsidP="003A72DC">
      <w:pPr>
        <w:ind w:right="-1"/>
        <w:jc w:val="both"/>
      </w:pPr>
    </w:p>
    <w:p w:rsidR="00AC405E" w:rsidRDefault="00AC405E" w:rsidP="003A72DC">
      <w:pPr>
        <w:ind w:right="-1"/>
        <w:jc w:val="both"/>
      </w:pPr>
    </w:p>
    <w:p w:rsidR="00CB5534" w:rsidRPr="000D1434" w:rsidRDefault="00006200" w:rsidP="00CB5534">
      <w:pPr>
        <w:pStyle w:val="Ttulo1"/>
        <w:jc w:val="right"/>
        <w:rPr>
          <w:lang w:val="en-US"/>
        </w:rPr>
      </w:pPr>
      <w:bookmarkStart w:id="50" w:name="_Toc13475815"/>
      <w:bookmarkStart w:id="51" w:name="_Toc25764877"/>
      <w:r w:rsidRPr="000D1434">
        <w:rPr>
          <w:lang w:val="en-US"/>
        </w:rPr>
        <w:t>REFERÊNCIAS</w:t>
      </w:r>
      <w:bookmarkEnd w:id="50"/>
      <w:bookmarkEnd w:id="51"/>
    </w:p>
    <w:p w:rsidR="00CB5534" w:rsidRPr="000D1434" w:rsidRDefault="00CB5534" w:rsidP="000C0CF5">
      <w:pPr>
        <w:tabs>
          <w:tab w:val="left" w:pos="6120"/>
        </w:tabs>
        <w:rPr>
          <w:rFonts w:ascii="Swis721 Th BT" w:hAnsi="Swis721 Th BT"/>
          <w:sz w:val="18"/>
          <w:szCs w:val="18"/>
          <w:lang w:val="en-US"/>
        </w:rPr>
      </w:pPr>
    </w:p>
    <w:p w:rsidR="00CB5534" w:rsidRPr="000D1434" w:rsidRDefault="00CB5534" w:rsidP="000C0CF5">
      <w:pPr>
        <w:tabs>
          <w:tab w:val="left" w:pos="6120"/>
        </w:tabs>
        <w:rPr>
          <w:rFonts w:ascii="Swis721 Th BT" w:hAnsi="Swis721 Th BT"/>
          <w:sz w:val="18"/>
          <w:szCs w:val="18"/>
          <w:lang w:val="en-US"/>
        </w:rPr>
      </w:pPr>
    </w:p>
    <w:p w:rsidR="00CB5534" w:rsidRPr="000D1434" w:rsidRDefault="00CB5534" w:rsidP="000C0CF5">
      <w:pPr>
        <w:tabs>
          <w:tab w:val="left" w:pos="6120"/>
        </w:tabs>
        <w:rPr>
          <w:rFonts w:ascii="Swis721 Th BT" w:hAnsi="Swis721 Th BT"/>
          <w:sz w:val="18"/>
          <w:szCs w:val="18"/>
          <w:lang w:val="en-US"/>
        </w:rPr>
      </w:pPr>
    </w:p>
    <w:p w:rsidR="00CB5534" w:rsidRPr="000D1434" w:rsidRDefault="00CB5534" w:rsidP="000C0CF5">
      <w:pPr>
        <w:tabs>
          <w:tab w:val="left" w:pos="6120"/>
        </w:tabs>
        <w:rPr>
          <w:rFonts w:ascii="Swis721 Th BT" w:hAnsi="Swis721 Th BT"/>
          <w:sz w:val="18"/>
          <w:szCs w:val="18"/>
          <w:lang w:val="en-US"/>
        </w:rPr>
      </w:pPr>
    </w:p>
    <w:p w:rsidR="00CB5534" w:rsidRPr="000D1434" w:rsidRDefault="00CB5534" w:rsidP="000C0CF5">
      <w:pPr>
        <w:tabs>
          <w:tab w:val="left" w:pos="6120"/>
        </w:tabs>
        <w:rPr>
          <w:rFonts w:ascii="Swis721 Th BT" w:hAnsi="Swis721 Th BT"/>
          <w:sz w:val="18"/>
          <w:szCs w:val="18"/>
          <w:lang w:val="en-US"/>
        </w:rPr>
      </w:pPr>
    </w:p>
    <w:p w:rsidR="00CB5534" w:rsidRPr="000D1434" w:rsidRDefault="00CB5534" w:rsidP="000C0CF5">
      <w:pPr>
        <w:tabs>
          <w:tab w:val="left" w:pos="6120"/>
        </w:tabs>
        <w:rPr>
          <w:rFonts w:ascii="Swis721 Th BT" w:hAnsi="Swis721 Th BT"/>
          <w:sz w:val="18"/>
          <w:szCs w:val="18"/>
          <w:lang w:val="en-US"/>
        </w:rPr>
      </w:pPr>
    </w:p>
    <w:p w:rsidR="002B4E1E" w:rsidRPr="000D1434" w:rsidRDefault="002B4E1E" w:rsidP="000C0CF5">
      <w:pPr>
        <w:tabs>
          <w:tab w:val="left" w:pos="6120"/>
        </w:tabs>
        <w:rPr>
          <w:rFonts w:ascii="Swis721 Th BT" w:hAnsi="Swis721 Th BT"/>
          <w:sz w:val="18"/>
          <w:szCs w:val="18"/>
          <w:lang w:val="en-US"/>
        </w:rPr>
      </w:pPr>
    </w:p>
    <w:p w:rsidR="00CB5534" w:rsidRPr="000D1434" w:rsidRDefault="00CB5534" w:rsidP="000C0CF5">
      <w:pPr>
        <w:tabs>
          <w:tab w:val="left" w:pos="6120"/>
        </w:tabs>
        <w:rPr>
          <w:rFonts w:ascii="Swis721 Th BT" w:hAnsi="Swis721 Th BT"/>
          <w:sz w:val="18"/>
          <w:szCs w:val="18"/>
          <w:lang w:val="en-US"/>
        </w:rPr>
      </w:pPr>
    </w:p>
    <w:p w:rsidR="00CB5534" w:rsidRPr="000D1434" w:rsidRDefault="00CB5534" w:rsidP="000C0CF5">
      <w:pPr>
        <w:tabs>
          <w:tab w:val="left" w:pos="6120"/>
        </w:tabs>
        <w:rPr>
          <w:rFonts w:ascii="Swis721 Th BT" w:hAnsi="Swis721 Th BT"/>
          <w:sz w:val="18"/>
          <w:szCs w:val="18"/>
          <w:lang w:val="en-US"/>
        </w:rPr>
      </w:pPr>
    </w:p>
    <w:p w:rsidR="00CB5534" w:rsidRPr="000D1434" w:rsidRDefault="00CB5534" w:rsidP="000C0CF5">
      <w:pPr>
        <w:tabs>
          <w:tab w:val="left" w:pos="6120"/>
        </w:tabs>
        <w:rPr>
          <w:rFonts w:ascii="Swis721 Th BT" w:hAnsi="Swis721 Th BT"/>
          <w:sz w:val="18"/>
          <w:szCs w:val="18"/>
          <w:lang w:val="en-US"/>
        </w:rPr>
      </w:pPr>
    </w:p>
    <w:p w:rsidR="00164BEE" w:rsidRPr="000D1434" w:rsidRDefault="00164BEE" w:rsidP="000C0CF5">
      <w:pPr>
        <w:tabs>
          <w:tab w:val="left" w:pos="6120"/>
        </w:tabs>
        <w:rPr>
          <w:rFonts w:ascii="Swis721 Th BT" w:hAnsi="Swis721 Th BT"/>
          <w:sz w:val="18"/>
          <w:szCs w:val="18"/>
          <w:lang w:val="en-US"/>
        </w:rPr>
      </w:pPr>
    </w:p>
    <w:p w:rsidR="00164BEE" w:rsidRPr="000D1434" w:rsidRDefault="00164BEE" w:rsidP="000C0CF5">
      <w:pPr>
        <w:tabs>
          <w:tab w:val="left" w:pos="6120"/>
        </w:tabs>
        <w:rPr>
          <w:rFonts w:ascii="Swis721 Th BT" w:hAnsi="Swis721 Th BT"/>
          <w:sz w:val="18"/>
          <w:szCs w:val="18"/>
          <w:lang w:val="en-US"/>
        </w:rPr>
      </w:pPr>
    </w:p>
    <w:p w:rsidR="00AC405E" w:rsidRPr="000D1434" w:rsidRDefault="00AC405E" w:rsidP="00AC405E">
      <w:pPr>
        <w:tabs>
          <w:tab w:val="left" w:pos="6120"/>
        </w:tabs>
        <w:rPr>
          <w:rFonts w:ascii="Swis721 Th BT" w:hAnsi="Swis721 Th BT"/>
          <w:sz w:val="18"/>
          <w:szCs w:val="18"/>
          <w:lang w:val="en-US"/>
        </w:rPr>
      </w:pPr>
    </w:p>
    <w:p w:rsidR="00164BEE" w:rsidRPr="000D1434" w:rsidRDefault="00164BEE" w:rsidP="000C0CF5">
      <w:pPr>
        <w:tabs>
          <w:tab w:val="left" w:pos="6120"/>
        </w:tabs>
        <w:rPr>
          <w:rFonts w:ascii="Swis721 Th BT" w:eastAsia="MS Mincho" w:hAnsi="Swis721 Th BT"/>
          <w:color w:val="404040" w:themeColor="text1" w:themeTint="BF"/>
          <w:sz w:val="14"/>
          <w:szCs w:val="14"/>
          <w:lang w:val="en-US"/>
        </w:rPr>
      </w:pPr>
    </w:p>
    <w:p w:rsidR="00AC405E" w:rsidRPr="000D1434" w:rsidRDefault="00AC405E" w:rsidP="000C0CF5">
      <w:pPr>
        <w:tabs>
          <w:tab w:val="left" w:pos="6120"/>
        </w:tabs>
        <w:rPr>
          <w:rFonts w:ascii="Swis721 Th BT" w:eastAsia="MS Mincho" w:hAnsi="Swis721 Th BT"/>
          <w:color w:val="404040" w:themeColor="text1" w:themeTint="BF"/>
          <w:sz w:val="14"/>
          <w:szCs w:val="14"/>
          <w:lang w:val="en-US"/>
        </w:rPr>
      </w:pPr>
    </w:p>
    <w:p w:rsidR="00AC405E" w:rsidRPr="000D1434" w:rsidRDefault="00AC405E" w:rsidP="000C0CF5">
      <w:pPr>
        <w:tabs>
          <w:tab w:val="left" w:pos="6120"/>
        </w:tabs>
        <w:rPr>
          <w:rFonts w:ascii="Swis721 Th BT" w:eastAsia="MS Mincho" w:hAnsi="Swis721 Th BT"/>
          <w:color w:val="404040" w:themeColor="text1" w:themeTint="BF"/>
          <w:sz w:val="14"/>
          <w:szCs w:val="14"/>
          <w:lang w:val="en-US"/>
        </w:rPr>
      </w:pPr>
    </w:p>
    <w:p w:rsidR="00AC405E" w:rsidRPr="000D1434" w:rsidRDefault="00AC405E" w:rsidP="000C0CF5">
      <w:pPr>
        <w:tabs>
          <w:tab w:val="left" w:pos="6120"/>
        </w:tabs>
        <w:rPr>
          <w:rFonts w:ascii="Swis721 Th BT" w:eastAsia="MS Mincho" w:hAnsi="Swis721 Th BT"/>
          <w:color w:val="404040" w:themeColor="text1" w:themeTint="BF"/>
          <w:sz w:val="14"/>
          <w:szCs w:val="14"/>
          <w:lang w:val="en-US"/>
        </w:rPr>
      </w:pPr>
    </w:p>
    <w:p w:rsidR="00AC405E" w:rsidRPr="000D1434" w:rsidRDefault="00AC405E" w:rsidP="000C0CF5">
      <w:pPr>
        <w:tabs>
          <w:tab w:val="left" w:pos="6120"/>
        </w:tabs>
        <w:rPr>
          <w:rFonts w:ascii="Swis721 Th BT" w:hAnsi="Swis721 Th BT"/>
          <w:sz w:val="18"/>
          <w:szCs w:val="18"/>
          <w:lang w:val="en-US"/>
        </w:rPr>
      </w:pPr>
    </w:p>
    <w:p w:rsidR="00164BEE" w:rsidRPr="000D1434" w:rsidRDefault="00164BEE" w:rsidP="000C0CF5">
      <w:pPr>
        <w:tabs>
          <w:tab w:val="left" w:pos="6120"/>
        </w:tabs>
        <w:rPr>
          <w:rFonts w:ascii="Swis721 Th BT" w:hAnsi="Swis721 Th BT"/>
          <w:sz w:val="18"/>
          <w:szCs w:val="18"/>
          <w:lang w:val="en-US"/>
        </w:rPr>
      </w:pPr>
    </w:p>
    <w:p w:rsidR="00164BEE" w:rsidRPr="000D1434" w:rsidRDefault="00164BEE" w:rsidP="000C0CF5">
      <w:pPr>
        <w:tabs>
          <w:tab w:val="left" w:pos="6120"/>
        </w:tabs>
        <w:rPr>
          <w:rFonts w:ascii="Swis721 Th BT" w:hAnsi="Swis721 Th BT"/>
          <w:sz w:val="18"/>
          <w:szCs w:val="18"/>
          <w:lang w:val="en-US"/>
        </w:rPr>
      </w:pPr>
    </w:p>
    <w:p w:rsidR="00164BEE" w:rsidRPr="000D1434" w:rsidRDefault="00164BEE" w:rsidP="000C0CF5">
      <w:pPr>
        <w:tabs>
          <w:tab w:val="left" w:pos="6120"/>
        </w:tabs>
        <w:rPr>
          <w:rFonts w:ascii="Swis721 Th BT" w:hAnsi="Swis721 Th BT"/>
          <w:sz w:val="18"/>
          <w:szCs w:val="18"/>
          <w:lang w:val="en-US"/>
        </w:rPr>
      </w:pPr>
    </w:p>
    <w:p w:rsidR="00164BEE" w:rsidRPr="000D1434" w:rsidRDefault="00164BEE" w:rsidP="000C0CF5">
      <w:pPr>
        <w:tabs>
          <w:tab w:val="left" w:pos="6120"/>
        </w:tabs>
        <w:rPr>
          <w:rFonts w:ascii="Swis721 Th BT" w:hAnsi="Swis721 Th BT"/>
          <w:sz w:val="18"/>
          <w:szCs w:val="18"/>
          <w:lang w:val="en-US"/>
        </w:rPr>
      </w:pPr>
    </w:p>
    <w:p w:rsidR="00164BEE" w:rsidRPr="000D1434" w:rsidRDefault="00164BEE" w:rsidP="000C0CF5">
      <w:pPr>
        <w:tabs>
          <w:tab w:val="left" w:pos="6120"/>
        </w:tabs>
        <w:rPr>
          <w:rFonts w:ascii="Swis721 Th BT" w:hAnsi="Swis721 Th BT"/>
          <w:sz w:val="18"/>
          <w:szCs w:val="18"/>
          <w:lang w:val="en-US"/>
        </w:rPr>
      </w:pPr>
    </w:p>
    <w:p w:rsidR="005A40AE" w:rsidRPr="000D1434" w:rsidRDefault="005A40AE" w:rsidP="000C0CF5">
      <w:pPr>
        <w:tabs>
          <w:tab w:val="left" w:pos="6120"/>
        </w:tabs>
        <w:rPr>
          <w:rFonts w:ascii="Swis721 Th BT" w:hAnsi="Swis721 Th BT"/>
          <w:sz w:val="18"/>
          <w:szCs w:val="18"/>
          <w:lang w:val="en-US"/>
        </w:rPr>
      </w:pPr>
    </w:p>
    <w:p w:rsidR="00F20352" w:rsidRPr="000D1434" w:rsidRDefault="00F20352" w:rsidP="000C0CF5">
      <w:pPr>
        <w:tabs>
          <w:tab w:val="left" w:pos="6120"/>
        </w:tabs>
        <w:rPr>
          <w:rFonts w:ascii="Swis721 Th BT" w:hAnsi="Swis721 Th BT"/>
          <w:sz w:val="18"/>
          <w:szCs w:val="18"/>
          <w:lang w:val="en-US"/>
        </w:rPr>
      </w:pPr>
    </w:p>
    <w:p w:rsidR="00FB7A49" w:rsidRPr="000D1434" w:rsidRDefault="00FB7A49" w:rsidP="000C0CF5">
      <w:pPr>
        <w:tabs>
          <w:tab w:val="left" w:pos="6120"/>
        </w:tabs>
        <w:rPr>
          <w:rFonts w:ascii="Swis721 Th BT" w:hAnsi="Swis721 Th BT"/>
          <w:sz w:val="18"/>
          <w:szCs w:val="18"/>
          <w:lang w:val="en-US"/>
        </w:rPr>
      </w:pPr>
    </w:p>
    <w:p w:rsidR="00F20352" w:rsidRPr="000D1434" w:rsidRDefault="00F20352" w:rsidP="000C0CF5">
      <w:pPr>
        <w:tabs>
          <w:tab w:val="left" w:pos="6120"/>
        </w:tabs>
        <w:rPr>
          <w:rFonts w:ascii="Swis721 Th BT" w:hAnsi="Swis721 Th BT"/>
          <w:sz w:val="18"/>
          <w:szCs w:val="18"/>
          <w:lang w:val="en-US"/>
        </w:rPr>
      </w:pPr>
    </w:p>
    <w:p w:rsidR="00F20352" w:rsidRPr="000D1434" w:rsidRDefault="00F20352" w:rsidP="000C0CF5">
      <w:pPr>
        <w:tabs>
          <w:tab w:val="left" w:pos="6120"/>
        </w:tabs>
        <w:rPr>
          <w:rFonts w:ascii="Swis721 Th BT" w:hAnsi="Swis721 Th BT"/>
          <w:sz w:val="18"/>
          <w:szCs w:val="18"/>
          <w:lang w:val="en-US"/>
        </w:rPr>
      </w:pPr>
    </w:p>
    <w:p w:rsidR="005A40AE" w:rsidRPr="000D1434" w:rsidRDefault="005A40AE" w:rsidP="000C0CF5">
      <w:pPr>
        <w:tabs>
          <w:tab w:val="left" w:pos="6120"/>
        </w:tabs>
        <w:rPr>
          <w:rFonts w:ascii="Swis721 Th BT" w:hAnsi="Swis721 Th BT"/>
          <w:sz w:val="18"/>
          <w:szCs w:val="18"/>
          <w:lang w:val="en-US"/>
        </w:rPr>
      </w:pPr>
    </w:p>
    <w:p w:rsidR="005A40AE" w:rsidRPr="000D1434" w:rsidRDefault="005A40AE" w:rsidP="000C0CF5">
      <w:pPr>
        <w:tabs>
          <w:tab w:val="left" w:pos="6120"/>
        </w:tabs>
        <w:rPr>
          <w:rFonts w:ascii="Swis721 Th BT" w:hAnsi="Swis721 Th BT"/>
          <w:sz w:val="18"/>
          <w:szCs w:val="18"/>
          <w:lang w:val="en-US"/>
        </w:rPr>
      </w:pPr>
    </w:p>
    <w:p w:rsidR="00BC2B4E" w:rsidRPr="000D1434" w:rsidRDefault="00BC2B4E" w:rsidP="000C0CF5">
      <w:pPr>
        <w:tabs>
          <w:tab w:val="left" w:pos="6120"/>
        </w:tabs>
        <w:rPr>
          <w:rFonts w:ascii="Swis721 Th BT" w:hAnsi="Swis721 Th BT"/>
          <w:sz w:val="18"/>
          <w:szCs w:val="18"/>
          <w:lang w:val="en-US"/>
        </w:rPr>
      </w:pPr>
    </w:p>
    <w:p w:rsidR="00EA530D" w:rsidRPr="00EA530D" w:rsidRDefault="00EA530D" w:rsidP="00EA530D">
      <w:pPr>
        <w:tabs>
          <w:tab w:val="left" w:pos="6120"/>
        </w:tabs>
        <w:spacing w:after="0"/>
        <w:jc w:val="both"/>
        <w:rPr>
          <w:rFonts w:ascii="Swis721 Th BT" w:hAnsi="Swis721 Th BT"/>
          <w:sz w:val="23"/>
          <w:szCs w:val="23"/>
          <w:lang w:val="en-US"/>
        </w:rPr>
      </w:pPr>
    </w:p>
    <w:p w:rsidR="00EA530D" w:rsidRPr="00402975" w:rsidRDefault="00EA530D" w:rsidP="00EA530D">
      <w:pPr>
        <w:pStyle w:val="bibliografia"/>
        <w:spacing w:after="0"/>
        <w:rPr>
          <w:rStyle w:val="element-citation"/>
          <w:color w:val="000000"/>
          <w:sz w:val="23"/>
          <w:szCs w:val="23"/>
          <w:shd w:val="clear" w:color="auto" w:fill="FFFFFF"/>
        </w:rPr>
      </w:pPr>
      <w:proofErr w:type="spellStart"/>
      <w:r w:rsidRPr="00EA530D">
        <w:rPr>
          <w:rStyle w:val="element-citation"/>
          <w:color w:val="000000"/>
          <w:sz w:val="23"/>
          <w:szCs w:val="23"/>
          <w:shd w:val="clear" w:color="auto" w:fill="FFFFFF"/>
        </w:rPr>
        <w:t>Alkhatib</w:t>
      </w:r>
      <w:proofErr w:type="spellEnd"/>
      <w:r w:rsidRPr="00EA530D">
        <w:rPr>
          <w:rStyle w:val="element-citation"/>
          <w:color w:val="000000"/>
          <w:sz w:val="23"/>
          <w:szCs w:val="23"/>
          <w:shd w:val="clear" w:color="auto" w:fill="FFFFFF"/>
        </w:rPr>
        <w:t xml:space="preserve"> A., </w:t>
      </w:r>
      <w:proofErr w:type="spellStart"/>
      <w:r w:rsidRPr="00EA530D">
        <w:rPr>
          <w:rStyle w:val="element-citation"/>
          <w:color w:val="000000"/>
          <w:sz w:val="23"/>
          <w:szCs w:val="23"/>
          <w:shd w:val="clear" w:color="auto" w:fill="FFFFFF"/>
        </w:rPr>
        <w:t>Klonizakis</w:t>
      </w:r>
      <w:proofErr w:type="spellEnd"/>
      <w:r w:rsidRPr="00EA530D">
        <w:rPr>
          <w:rStyle w:val="element-citation"/>
          <w:color w:val="000000"/>
          <w:sz w:val="23"/>
          <w:szCs w:val="23"/>
          <w:shd w:val="clear" w:color="auto" w:fill="FFFFFF"/>
        </w:rPr>
        <w:t xml:space="preserve"> M. Effects of exercise training and Mediterranean diet on vascular risk reduction in post-menopausal women. </w:t>
      </w:r>
      <w:proofErr w:type="spellStart"/>
      <w:r w:rsidRPr="00402975">
        <w:rPr>
          <w:rStyle w:val="ref-journal"/>
          <w:color w:val="000000"/>
          <w:sz w:val="23"/>
          <w:szCs w:val="23"/>
          <w:shd w:val="clear" w:color="auto" w:fill="FFFFFF"/>
        </w:rPr>
        <w:t>Clin</w:t>
      </w:r>
      <w:proofErr w:type="spellEnd"/>
      <w:r w:rsidRPr="00402975">
        <w:rPr>
          <w:rStyle w:val="ref-journal"/>
          <w:color w:val="000000"/>
          <w:sz w:val="23"/>
          <w:szCs w:val="23"/>
          <w:shd w:val="clear" w:color="auto" w:fill="FFFFFF"/>
        </w:rPr>
        <w:t xml:space="preserve">. </w:t>
      </w:r>
      <w:proofErr w:type="spellStart"/>
      <w:r w:rsidRPr="00402975">
        <w:rPr>
          <w:rStyle w:val="ref-journal"/>
          <w:color w:val="000000"/>
          <w:sz w:val="23"/>
          <w:szCs w:val="23"/>
          <w:shd w:val="clear" w:color="auto" w:fill="FFFFFF"/>
        </w:rPr>
        <w:t>Hemorheol</w:t>
      </w:r>
      <w:proofErr w:type="spellEnd"/>
      <w:r w:rsidRPr="00402975">
        <w:rPr>
          <w:rStyle w:val="ref-journal"/>
          <w:color w:val="000000"/>
          <w:sz w:val="23"/>
          <w:szCs w:val="23"/>
          <w:shd w:val="clear" w:color="auto" w:fill="FFFFFF"/>
        </w:rPr>
        <w:t xml:space="preserve">. </w:t>
      </w:r>
      <w:proofErr w:type="spellStart"/>
      <w:r w:rsidRPr="00402975">
        <w:rPr>
          <w:rStyle w:val="ref-journal"/>
          <w:color w:val="000000"/>
          <w:sz w:val="23"/>
          <w:szCs w:val="23"/>
          <w:shd w:val="clear" w:color="auto" w:fill="FFFFFF"/>
        </w:rPr>
        <w:t>Microcirc</w:t>
      </w:r>
      <w:proofErr w:type="spellEnd"/>
      <w:r w:rsidRPr="00402975">
        <w:rPr>
          <w:rStyle w:val="ref-journal"/>
          <w:color w:val="000000"/>
          <w:sz w:val="23"/>
          <w:szCs w:val="23"/>
          <w:shd w:val="clear" w:color="auto" w:fill="FFFFFF"/>
        </w:rPr>
        <w:t>. </w:t>
      </w:r>
      <w:r w:rsidRPr="00402975">
        <w:rPr>
          <w:rStyle w:val="element-citation"/>
          <w:color w:val="000000"/>
          <w:sz w:val="23"/>
          <w:szCs w:val="23"/>
          <w:shd w:val="clear" w:color="auto" w:fill="FFFFFF"/>
        </w:rPr>
        <w:t>2014</w:t>
      </w:r>
      <w:proofErr w:type="gramStart"/>
      <w:r w:rsidRPr="00402975">
        <w:rPr>
          <w:rStyle w:val="element-citation"/>
          <w:color w:val="000000"/>
          <w:sz w:val="23"/>
          <w:szCs w:val="23"/>
          <w:shd w:val="clear" w:color="auto" w:fill="FFFFFF"/>
        </w:rPr>
        <w:t>;</w:t>
      </w:r>
      <w:r w:rsidRPr="00402975">
        <w:rPr>
          <w:rStyle w:val="ref-vol"/>
          <w:color w:val="000000"/>
          <w:sz w:val="23"/>
          <w:szCs w:val="23"/>
          <w:shd w:val="clear" w:color="auto" w:fill="FFFFFF"/>
        </w:rPr>
        <w:t>57</w:t>
      </w:r>
      <w:r w:rsidRPr="00402975">
        <w:rPr>
          <w:rStyle w:val="element-citation"/>
          <w:color w:val="000000"/>
          <w:sz w:val="23"/>
          <w:szCs w:val="23"/>
          <w:shd w:val="clear" w:color="auto" w:fill="FFFFFF"/>
        </w:rPr>
        <w:t>:33</w:t>
      </w:r>
      <w:proofErr w:type="gramEnd"/>
      <w:r w:rsidRPr="00402975">
        <w:rPr>
          <w:rStyle w:val="element-citation"/>
          <w:color w:val="000000"/>
          <w:sz w:val="23"/>
          <w:szCs w:val="23"/>
          <w:shd w:val="clear" w:color="auto" w:fill="FFFFFF"/>
        </w:rPr>
        <w:t xml:space="preserve">–47. </w:t>
      </w:r>
      <w:proofErr w:type="spellStart"/>
      <w:proofErr w:type="gramStart"/>
      <w:r w:rsidRPr="00402975">
        <w:rPr>
          <w:rStyle w:val="element-citation"/>
          <w:color w:val="000000"/>
          <w:sz w:val="23"/>
          <w:szCs w:val="23"/>
          <w:shd w:val="clear" w:color="auto" w:fill="FFFFFF"/>
        </w:rPr>
        <w:t>doi</w:t>
      </w:r>
      <w:proofErr w:type="spellEnd"/>
      <w:proofErr w:type="gramEnd"/>
      <w:r w:rsidRPr="00402975">
        <w:rPr>
          <w:rStyle w:val="element-citation"/>
          <w:color w:val="000000"/>
          <w:sz w:val="23"/>
          <w:szCs w:val="23"/>
          <w:shd w:val="clear" w:color="auto" w:fill="FFFFFF"/>
        </w:rPr>
        <w:t>: 10.3233/CH-131770. </w:t>
      </w:r>
    </w:p>
    <w:p w:rsidR="00EA530D" w:rsidRPr="00402975" w:rsidRDefault="00EA530D" w:rsidP="00EA530D">
      <w:pPr>
        <w:pStyle w:val="bibliografia"/>
        <w:spacing w:after="0"/>
        <w:rPr>
          <w:sz w:val="23"/>
          <w:szCs w:val="23"/>
        </w:rPr>
      </w:pPr>
    </w:p>
    <w:p w:rsidR="00EA530D" w:rsidRPr="00402975" w:rsidRDefault="00EA530D" w:rsidP="00EA530D">
      <w:pPr>
        <w:pStyle w:val="bibliografia"/>
        <w:spacing w:after="0"/>
        <w:rPr>
          <w:sz w:val="23"/>
          <w:szCs w:val="23"/>
          <w:lang w:val="pt-BR"/>
        </w:rPr>
      </w:pPr>
      <w:proofErr w:type="spellStart"/>
      <w:r w:rsidRPr="00EA530D">
        <w:rPr>
          <w:sz w:val="23"/>
          <w:szCs w:val="23"/>
        </w:rPr>
        <w:t>Alkhatib</w:t>
      </w:r>
      <w:proofErr w:type="spellEnd"/>
      <w:r w:rsidRPr="00EA530D">
        <w:rPr>
          <w:sz w:val="23"/>
          <w:szCs w:val="23"/>
        </w:rPr>
        <w:t xml:space="preserve"> A1, </w:t>
      </w:r>
      <w:proofErr w:type="spellStart"/>
      <w:r w:rsidRPr="00EA530D">
        <w:rPr>
          <w:sz w:val="23"/>
          <w:szCs w:val="23"/>
        </w:rPr>
        <w:t>Atcheson</w:t>
      </w:r>
      <w:proofErr w:type="spellEnd"/>
      <w:r w:rsidRPr="00EA530D">
        <w:rPr>
          <w:sz w:val="23"/>
          <w:szCs w:val="23"/>
        </w:rPr>
        <w:t xml:space="preserve"> R2. Yerba </w:t>
      </w:r>
      <w:proofErr w:type="spellStart"/>
      <w:r w:rsidRPr="00EA530D">
        <w:rPr>
          <w:sz w:val="23"/>
          <w:szCs w:val="23"/>
        </w:rPr>
        <w:t>Maté</w:t>
      </w:r>
      <w:proofErr w:type="spellEnd"/>
      <w:r w:rsidRPr="00EA530D">
        <w:rPr>
          <w:sz w:val="23"/>
          <w:szCs w:val="23"/>
        </w:rPr>
        <w:t xml:space="preserve"> (Ilex </w:t>
      </w:r>
      <w:proofErr w:type="spellStart"/>
      <w:r w:rsidRPr="00EA530D">
        <w:rPr>
          <w:sz w:val="23"/>
          <w:szCs w:val="23"/>
        </w:rPr>
        <w:t>paraguariensis</w:t>
      </w:r>
      <w:proofErr w:type="spellEnd"/>
      <w:r w:rsidRPr="00EA530D">
        <w:rPr>
          <w:sz w:val="23"/>
          <w:szCs w:val="23"/>
        </w:rPr>
        <w:t>) Metabolic, Satiety, and Mood State Effects at Rest and during Prolonged Exercise.</w:t>
      </w:r>
      <w:r>
        <w:rPr>
          <w:sz w:val="23"/>
          <w:szCs w:val="23"/>
        </w:rPr>
        <w:t xml:space="preserve"> </w:t>
      </w:r>
      <w:proofErr w:type="spellStart"/>
      <w:r w:rsidRPr="00402975">
        <w:rPr>
          <w:sz w:val="23"/>
          <w:szCs w:val="23"/>
          <w:lang w:val="pt-BR"/>
        </w:rPr>
        <w:t>Nutrients</w:t>
      </w:r>
      <w:proofErr w:type="spellEnd"/>
      <w:r w:rsidRPr="00402975">
        <w:rPr>
          <w:sz w:val="23"/>
          <w:szCs w:val="23"/>
          <w:lang w:val="pt-BR"/>
        </w:rPr>
        <w:t xml:space="preserve">. 2017 </w:t>
      </w:r>
      <w:proofErr w:type="spellStart"/>
      <w:r w:rsidRPr="00402975">
        <w:rPr>
          <w:sz w:val="23"/>
          <w:szCs w:val="23"/>
          <w:lang w:val="pt-BR"/>
        </w:rPr>
        <w:t>Aug</w:t>
      </w:r>
      <w:proofErr w:type="spellEnd"/>
      <w:r w:rsidRPr="00402975">
        <w:rPr>
          <w:sz w:val="23"/>
          <w:szCs w:val="23"/>
          <w:lang w:val="pt-BR"/>
        </w:rPr>
        <w:t xml:space="preserve"> 15;9(8). </w:t>
      </w:r>
      <w:proofErr w:type="spellStart"/>
      <w:proofErr w:type="gramStart"/>
      <w:r w:rsidRPr="00402975">
        <w:rPr>
          <w:sz w:val="23"/>
          <w:szCs w:val="23"/>
          <w:lang w:val="pt-BR"/>
        </w:rPr>
        <w:t>pii</w:t>
      </w:r>
      <w:proofErr w:type="spellEnd"/>
      <w:proofErr w:type="gramEnd"/>
      <w:r w:rsidRPr="00402975">
        <w:rPr>
          <w:sz w:val="23"/>
          <w:szCs w:val="23"/>
          <w:lang w:val="pt-BR"/>
        </w:rPr>
        <w:t xml:space="preserve">: E882. </w:t>
      </w:r>
      <w:proofErr w:type="spellStart"/>
      <w:proofErr w:type="gramStart"/>
      <w:r w:rsidRPr="00402975">
        <w:rPr>
          <w:sz w:val="23"/>
          <w:szCs w:val="23"/>
          <w:lang w:val="pt-BR"/>
        </w:rPr>
        <w:t>doi</w:t>
      </w:r>
      <w:proofErr w:type="spellEnd"/>
      <w:proofErr w:type="gramEnd"/>
      <w:r w:rsidRPr="00402975">
        <w:rPr>
          <w:sz w:val="23"/>
          <w:szCs w:val="23"/>
          <w:lang w:val="pt-BR"/>
        </w:rPr>
        <w:t>: 10.3390/nu9080882.</w:t>
      </w:r>
    </w:p>
    <w:p w:rsidR="00EA530D" w:rsidRPr="00402975" w:rsidRDefault="00EA530D" w:rsidP="00EA530D">
      <w:pPr>
        <w:pStyle w:val="bibliografia"/>
        <w:spacing w:after="0"/>
        <w:rPr>
          <w:sz w:val="23"/>
          <w:szCs w:val="23"/>
          <w:lang w:val="pt-BR"/>
        </w:rPr>
      </w:pPr>
    </w:p>
    <w:p w:rsidR="00EA530D" w:rsidRPr="00C05633" w:rsidRDefault="00EA530D" w:rsidP="00EA530D">
      <w:pPr>
        <w:tabs>
          <w:tab w:val="left" w:pos="6120"/>
        </w:tabs>
        <w:spacing w:after="0"/>
        <w:jc w:val="both"/>
        <w:rPr>
          <w:rFonts w:ascii="Swis721 Th BT" w:hAnsi="Swis721 Th BT"/>
          <w:sz w:val="23"/>
          <w:szCs w:val="23"/>
        </w:rPr>
      </w:pPr>
      <w:proofErr w:type="spellStart"/>
      <w:r w:rsidRPr="00EA530D">
        <w:rPr>
          <w:rFonts w:ascii="Swis721 Th BT" w:hAnsi="Swis721 Th BT"/>
          <w:sz w:val="23"/>
          <w:szCs w:val="23"/>
        </w:rPr>
        <w:t>Asadi</w:t>
      </w:r>
      <w:proofErr w:type="spellEnd"/>
      <w:r w:rsidRPr="00EA530D">
        <w:rPr>
          <w:rFonts w:ascii="Swis721 Th BT" w:hAnsi="Swis721 Th BT"/>
          <w:sz w:val="23"/>
          <w:szCs w:val="23"/>
        </w:rPr>
        <w:t xml:space="preserve"> A1, Arazi H2, Suzuki K3. </w:t>
      </w:r>
      <w:r w:rsidRPr="00EA530D">
        <w:rPr>
          <w:rFonts w:ascii="Swis721 Th BT" w:hAnsi="Swis721 Th BT"/>
          <w:sz w:val="23"/>
          <w:szCs w:val="23"/>
          <w:lang w:val="en-US"/>
        </w:rPr>
        <w:t xml:space="preserve">Effects of </w:t>
      </w:r>
      <w:r w:rsidRPr="00EA530D">
        <w:rPr>
          <w:rFonts w:ascii="Calibri" w:hAnsi="Calibri" w:cs="Calibri"/>
          <w:sz w:val="23"/>
          <w:szCs w:val="23"/>
          <w:lang w:val="en-US"/>
        </w:rPr>
        <w:t>β</w:t>
      </w:r>
      <w:r w:rsidRPr="00EA530D">
        <w:rPr>
          <w:rFonts w:ascii="Swis721 Th BT" w:hAnsi="Swis721 Th BT"/>
          <w:sz w:val="23"/>
          <w:szCs w:val="23"/>
          <w:lang w:val="en-US"/>
        </w:rPr>
        <w:t>-</w:t>
      </w:r>
      <w:proofErr w:type="spellStart"/>
      <w:r w:rsidRPr="00EA530D">
        <w:rPr>
          <w:rFonts w:ascii="Swis721 Th BT" w:hAnsi="Swis721 Th BT"/>
          <w:sz w:val="23"/>
          <w:szCs w:val="23"/>
          <w:lang w:val="en-US"/>
        </w:rPr>
        <w:t>Hydroxy</w:t>
      </w:r>
      <w:proofErr w:type="spellEnd"/>
      <w:r w:rsidRPr="00EA530D">
        <w:rPr>
          <w:rFonts w:ascii="Swis721 Th BT" w:hAnsi="Swis721 Th BT"/>
          <w:sz w:val="23"/>
          <w:szCs w:val="23"/>
          <w:lang w:val="en-US"/>
        </w:rPr>
        <w:t>-</w:t>
      </w:r>
      <w:r w:rsidRPr="00EA530D">
        <w:rPr>
          <w:rFonts w:ascii="Calibri" w:hAnsi="Calibri" w:cs="Calibri"/>
          <w:sz w:val="23"/>
          <w:szCs w:val="23"/>
          <w:lang w:val="en-US"/>
        </w:rPr>
        <w:t>β</w:t>
      </w:r>
      <w:r w:rsidRPr="00EA530D">
        <w:rPr>
          <w:rFonts w:ascii="Swis721 Th BT" w:hAnsi="Swis721 Th BT"/>
          <w:sz w:val="23"/>
          <w:szCs w:val="23"/>
          <w:lang w:val="en-US"/>
        </w:rPr>
        <w:t>-</w:t>
      </w:r>
      <w:proofErr w:type="spellStart"/>
      <w:r w:rsidRPr="00EA530D">
        <w:rPr>
          <w:rFonts w:ascii="Swis721 Th BT" w:hAnsi="Swis721 Th BT"/>
          <w:sz w:val="23"/>
          <w:szCs w:val="23"/>
          <w:lang w:val="en-US"/>
        </w:rPr>
        <w:t>methylbutyrate</w:t>
      </w:r>
      <w:proofErr w:type="spellEnd"/>
      <w:r w:rsidRPr="00EA530D">
        <w:rPr>
          <w:rFonts w:ascii="Swis721 Th BT" w:hAnsi="Swis721 Th BT"/>
          <w:sz w:val="23"/>
          <w:szCs w:val="23"/>
          <w:lang w:val="en-US"/>
        </w:rPr>
        <w:t xml:space="preserve">-free Acid Supplementation on Strength, Power and Hormonal Adaptations Following Resistance Training. </w:t>
      </w:r>
      <w:proofErr w:type="spellStart"/>
      <w:r w:rsidRPr="00C05633">
        <w:rPr>
          <w:rFonts w:ascii="Swis721 Th BT" w:hAnsi="Swis721 Th BT"/>
          <w:sz w:val="23"/>
          <w:szCs w:val="23"/>
        </w:rPr>
        <w:t>Nutrients</w:t>
      </w:r>
      <w:proofErr w:type="spellEnd"/>
      <w:r w:rsidRPr="00C05633">
        <w:rPr>
          <w:rFonts w:ascii="Swis721 Th BT" w:hAnsi="Swis721 Th BT"/>
          <w:sz w:val="23"/>
          <w:szCs w:val="23"/>
        </w:rPr>
        <w:t xml:space="preserve">. 2017 </w:t>
      </w:r>
      <w:proofErr w:type="spellStart"/>
      <w:r w:rsidRPr="00C05633">
        <w:rPr>
          <w:rFonts w:ascii="Swis721 Th BT" w:hAnsi="Swis721 Th BT"/>
          <w:sz w:val="23"/>
          <w:szCs w:val="23"/>
        </w:rPr>
        <w:t>Dec</w:t>
      </w:r>
      <w:proofErr w:type="spellEnd"/>
      <w:r w:rsidRPr="00C05633">
        <w:rPr>
          <w:rFonts w:ascii="Swis721 Th BT" w:hAnsi="Swis721 Th BT"/>
          <w:sz w:val="23"/>
          <w:szCs w:val="23"/>
        </w:rPr>
        <w:t xml:space="preserve"> 2;9(12). </w:t>
      </w:r>
      <w:proofErr w:type="spellStart"/>
      <w:proofErr w:type="gramStart"/>
      <w:r w:rsidRPr="00C05633">
        <w:rPr>
          <w:rFonts w:ascii="Swis721 Th BT" w:hAnsi="Swis721 Th BT"/>
          <w:sz w:val="23"/>
          <w:szCs w:val="23"/>
        </w:rPr>
        <w:t>pii</w:t>
      </w:r>
      <w:proofErr w:type="spellEnd"/>
      <w:proofErr w:type="gramEnd"/>
      <w:r w:rsidRPr="00C05633">
        <w:rPr>
          <w:rFonts w:ascii="Swis721 Th BT" w:hAnsi="Swis721 Th BT"/>
          <w:sz w:val="23"/>
          <w:szCs w:val="23"/>
        </w:rPr>
        <w:t xml:space="preserve">: E1316. </w:t>
      </w:r>
      <w:proofErr w:type="spellStart"/>
      <w:proofErr w:type="gramStart"/>
      <w:r w:rsidRPr="00C05633">
        <w:rPr>
          <w:rFonts w:ascii="Swis721 Th BT" w:hAnsi="Swis721 Th BT"/>
          <w:sz w:val="23"/>
          <w:szCs w:val="23"/>
        </w:rPr>
        <w:t>doi</w:t>
      </w:r>
      <w:proofErr w:type="spellEnd"/>
      <w:proofErr w:type="gramEnd"/>
      <w:r w:rsidRPr="00C05633">
        <w:rPr>
          <w:rFonts w:ascii="Swis721 Th BT" w:hAnsi="Swis721 Th BT"/>
          <w:sz w:val="23"/>
          <w:szCs w:val="23"/>
        </w:rPr>
        <w:t>: 10.3390/nu9121316. PMID: 29207472 PMCID: PMC5748766</w:t>
      </w:r>
    </w:p>
    <w:p w:rsidR="00EA530D" w:rsidRPr="00C05633" w:rsidRDefault="00EA530D" w:rsidP="00EA530D">
      <w:pPr>
        <w:tabs>
          <w:tab w:val="left" w:pos="6120"/>
        </w:tabs>
        <w:spacing w:after="0"/>
        <w:jc w:val="both"/>
        <w:rPr>
          <w:rFonts w:ascii="Swis721 Th BT" w:hAnsi="Swis721 Th BT"/>
          <w:sz w:val="23"/>
          <w:szCs w:val="23"/>
        </w:rPr>
      </w:pPr>
    </w:p>
    <w:p w:rsidR="00EA530D" w:rsidRPr="00402975" w:rsidRDefault="00EA530D" w:rsidP="00EA530D">
      <w:pPr>
        <w:tabs>
          <w:tab w:val="left" w:pos="6120"/>
        </w:tabs>
        <w:spacing w:after="0"/>
        <w:jc w:val="both"/>
        <w:rPr>
          <w:rFonts w:ascii="Swis721 Th BT" w:hAnsi="Swis721 Th BT"/>
          <w:sz w:val="23"/>
          <w:szCs w:val="23"/>
          <w:lang w:val="en-US"/>
        </w:rPr>
      </w:pPr>
      <w:r w:rsidRPr="00EA530D">
        <w:rPr>
          <w:rFonts w:ascii="Swis721 Th BT" w:hAnsi="Swis721 Th BT"/>
          <w:sz w:val="23"/>
          <w:szCs w:val="23"/>
        </w:rPr>
        <w:t xml:space="preserve">Bianchi ML, Antunes LM. Radicais Livres e os Principais Antioxidantes da Dieta. </w:t>
      </w:r>
      <w:r w:rsidRPr="00402975">
        <w:rPr>
          <w:rFonts w:ascii="Swis721 Th BT" w:hAnsi="Swis721 Th BT"/>
          <w:sz w:val="23"/>
          <w:szCs w:val="23"/>
          <w:lang w:val="en-US"/>
        </w:rPr>
        <w:t xml:space="preserve">Rev. </w:t>
      </w:r>
      <w:proofErr w:type="spellStart"/>
      <w:r w:rsidRPr="00402975">
        <w:rPr>
          <w:rFonts w:ascii="Swis721 Th BT" w:hAnsi="Swis721 Th BT"/>
          <w:sz w:val="23"/>
          <w:szCs w:val="23"/>
          <w:lang w:val="en-US"/>
        </w:rPr>
        <w:t>Nutr</w:t>
      </w:r>
      <w:proofErr w:type="spellEnd"/>
      <w:r w:rsidRPr="00402975">
        <w:rPr>
          <w:rFonts w:ascii="Swis721 Th BT" w:hAnsi="Swis721 Th BT"/>
          <w:sz w:val="23"/>
          <w:szCs w:val="23"/>
          <w:lang w:val="en-US"/>
        </w:rPr>
        <w:t xml:space="preserve">., Campinas, 12(2): 123-130, </w:t>
      </w:r>
      <w:proofErr w:type="spellStart"/>
      <w:r w:rsidRPr="00402975">
        <w:rPr>
          <w:rFonts w:ascii="Swis721 Th BT" w:hAnsi="Swis721 Th BT"/>
          <w:sz w:val="23"/>
          <w:szCs w:val="23"/>
          <w:lang w:val="en-US"/>
        </w:rPr>
        <w:t>maio</w:t>
      </w:r>
      <w:proofErr w:type="spellEnd"/>
      <w:r w:rsidRPr="00402975">
        <w:rPr>
          <w:rFonts w:ascii="Swis721 Th BT" w:hAnsi="Swis721 Th BT"/>
          <w:sz w:val="23"/>
          <w:szCs w:val="23"/>
          <w:lang w:val="en-US"/>
        </w:rPr>
        <w:t>/ago., 1999.</w:t>
      </w:r>
    </w:p>
    <w:p w:rsidR="00EA530D" w:rsidRPr="00402975" w:rsidRDefault="00EA530D" w:rsidP="00EA530D">
      <w:pPr>
        <w:tabs>
          <w:tab w:val="left" w:pos="6120"/>
        </w:tabs>
        <w:spacing w:after="0"/>
        <w:jc w:val="both"/>
        <w:rPr>
          <w:rFonts w:ascii="Swis721 Th BT" w:hAnsi="Swis721 Th BT"/>
          <w:sz w:val="23"/>
          <w:szCs w:val="23"/>
          <w:lang w:val="en-US"/>
        </w:rPr>
      </w:pPr>
    </w:p>
    <w:p w:rsidR="00EA530D" w:rsidRDefault="00EA530D" w:rsidP="00EA530D">
      <w:pPr>
        <w:pStyle w:val="bibliografia"/>
        <w:spacing w:after="0"/>
        <w:rPr>
          <w:color w:val="404040" w:themeColor="text1" w:themeTint="BF"/>
          <w:sz w:val="23"/>
          <w:szCs w:val="23"/>
        </w:rPr>
      </w:pPr>
      <w:r w:rsidRPr="00EA530D">
        <w:rPr>
          <w:color w:val="404040" w:themeColor="text1" w:themeTint="BF"/>
          <w:sz w:val="23"/>
          <w:szCs w:val="23"/>
        </w:rPr>
        <w:t xml:space="preserve">Buchwald-Werner S1, Naka I1, Wilhelm M2, </w:t>
      </w:r>
      <w:proofErr w:type="spellStart"/>
      <w:r w:rsidRPr="00EA530D">
        <w:rPr>
          <w:color w:val="404040" w:themeColor="text1" w:themeTint="BF"/>
          <w:sz w:val="23"/>
          <w:szCs w:val="23"/>
        </w:rPr>
        <w:t>Schütz</w:t>
      </w:r>
      <w:proofErr w:type="spellEnd"/>
      <w:r w:rsidRPr="00EA530D">
        <w:rPr>
          <w:color w:val="404040" w:themeColor="text1" w:themeTint="BF"/>
          <w:sz w:val="23"/>
          <w:szCs w:val="23"/>
        </w:rPr>
        <w:t xml:space="preserve"> E3, Schoen C3, </w:t>
      </w:r>
      <w:proofErr w:type="spellStart"/>
      <w:r w:rsidRPr="00EA530D">
        <w:rPr>
          <w:color w:val="404040" w:themeColor="text1" w:themeTint="BF"/>
          <w:sz w:val="23"/>
          <w:szCs w:val="23"/>
        </w:rPr>
        <w:t>Reule</w:t>
      </w:r>
      <w:proofErr w:type="spellEnd"/>
      <w:r w:rsidRPr="00EA530D">
        <w:rPr>
          <w:color w:val="404040" w:themeColor="text1" w:themeTint="BF"/>
          <w:sz w:val="23"/>
          <w:szCs w:val="23"/>
        </w:rPr>
        <w:t xml:space="preserve"> C3. Effects of lemon verbena extract (</w:t>
      </w:r>
      <w:proofErr w:type="spellStart"/>
      <w:r w:rsidRPr="00EA530D">
        <w:rPr>
          <w:color w:val="404040" w:themeColor="text1" w:themeTint="BF"/>
          <w:sz w:val="23"/>
          <w:szCs w:val="23"/>
        </w:rPr>
        <w:t>Recoverben</w:t>
      </w:r>
      <w:proofErr w:type="spellEnd"/>
      <w:r w:rsidRPr="00EA530D">
        <w:rPr>
          <w:color w:val="404040" w:themeColor="text1" w:themeTint="BF"/>
          <w:sz w:val="23"/>
          <w:szCs w:val="23"/>
        </w:rPr>
        <w:t xml:space="preserve">®) supplementation on muscle strength and recovery after exhaustive exercise: a randomized, placebo-controlled trial. J </w:t>
      </w:r>
      <w:proofErr w:type="spellStart"/>
      <w:r w:rsidRPr="00EA530D">
        <w:rPr>
          <w:color w:val="404040" w:themeColor="text1" w:themeTint="BF"/>
          <w:sz w:val="23"/>
          <w:szCs w:val="23"/>
        </w:rPr>
        <w:t>Int</w:t>
      </w:r>
      <w:proofErr w:type="spellEnd"/>
      <w:r w:rsidRPr="00EA530D">
        <w:rPr>
          <w:color w:val="404040" w:themeColor="text1" w:themeTint="BF"/>
          <w:sz w:val="23"/>
          <w:szCs w:val="23"/>
        </w:rPr>
        <w:t xml:space="preserve"> </w:t>
      </w:r>
      <w:proofErr w:type="spellStart"/>
      <w:r w:rsidRPr="00EA530D">
        <w:rPr>
          <w:color w:val="404040" w:themeColor="text1" w:themeTint="BF"/>
          <w:sz w:val="23"/>
          <w:szCs w:val="23"/>
        </w:rPr>
        <w:t>Soc</w:t>
      </w:r>
      <w:proofErr w:type="spellEnd"/>
      <w:r w:rsidRPr="00EA530D">
        <w:rPr>
          <w:color w:val="404040" w:themeColor="text1" w:themeTint="BF"/>
          <w:sz w:val="23"/>
          <w:szCs w:val="23"/>
        </w:rPr>
        <w:t xml:space="preserve"> Sports </w:t>
      </w:r>
      <w:proofErr w:type="spellStart"/>
      <w:r w:rsidRPr="00EA530D">
        <w:rPr>
          <w:color w:val="404040" w:themeColor="text1" w:themeTint="BF"/>
          <w:sz w:val="23"/>
          <w:szCs w:val="23"/>
        </w:rPr>
        <w:t>Nutr</w:t>
      </w:r>
      <w:proofErr w:type="spellEnd"/>
      <w:r w:rsidRPr="00EA530D">
        <w:rPr>
          <w:color w:val="404040" w:themeColor="text1" w:themeTint="BF"/>
          <w:sz w:val="23"/>
          <w:szCs w:val="23"/>
        </w:rPr>
        <w:t>. 2018 Jan 23</w:t>
      </w:r>
      <w:proofErr w:type="gramStart"/>
      <w:r w:rsidRPr="00EA530D">
        <w:rPr>
          <w:color w:val="404040" w:themeColor="text1" w:themeTint="BF"/>
          <w:sz w:val="23"/>
          <w:szCs w:val="23"/>
        </w:rPr>
        <w:t>;15:5</w:t>
      </w:r>
      <w:proofErr w:type="gramEnd"/>
      <w:r w:rsidRPr="00EA530D">
        <w:rPr>
          <w:color w:val="404040" w:themeColor="text1" w:themeTint="BF"/>
          <w:sz w:val="23"/>
          <w:szCs w:val="23"/>
        </w:rPr>
        <w:t xml:space="preserve">. </w:t>
      </w:r>
      <w:proofErr w:type="spellStart"/>
      <w:proofErr w:type="gramStart"/>
      <w:r w:rsidRPr="00EA530D">
        <w:rPr>
          <w:color w:val="404040" w:themeColor="text1" w:themeTint="BF"/>
          <w:sz w:val="23"/>
          <w:szCs w:val="23"/>
        </w:rPr>
        <w:t>doi</w:t>
      </w:r>
      <w:proofErr w:type="spellEnd"/>
      <w:proofErr w:type="gramEnd"/>
      <w:r w:rsidRPr="00EA530D">
        <w:rPr>
          <w:color w:val="404040" w:themeColor="text1" w:themeTint="BF"/>
          <w:sz w:val="23"/>
          <w:szCs w:val="23"/>
        </w:rPr>
        <w:t xml:space="preserve">: 10.1186/s12970-018-0208-0. </w:t>
      </w:r>
      <w:proofErr w:type="spellStart"/>
      <w:proofErr w:type="gramStart"/>
      <w:r w:rsidRPr="00EA530D">
        <w:rPr>
          <w:color w:val="404040" w:themeColor="text1" w:themeTint="BF"/>
          <w:sz w:val="23"/>
          <w:szCs w:val="23"/>
        </w:rPr>
        <w:t>eCollection</w:t>
      </w:r>
      <w:proofErr w:type="spellEnd"/>
      <w:proofErr w:type="gramEnd"/>
      <w:r w:rsidRPr="00EA530D">
        <w:rPr>
          <w:color w:val="404040" w:themeColor="text1" w:themeTint="BF"/>
          <w:sz w:val="23"/>
          <w:szCs w:val="23"/>
        </w:rPr>
        <w:t xml:space="preserve"> 2018.</w:t>
      </w:r>
    </w:p>
    <w:p w:rsidR="00EA530D" w:rsidRPr="00EA530D" w:rsidRDefault="00EA530D" w:rsidP="00EA530D">
      <w:pPr>
        <w:pStyle w:val="bibliografia"/>
        <w:spacing w:after="0"/>
        <w:rPr>
          <w:color w:val="404040" w:themeColor="text1" w:themeTint="BF"/>
          <w:sz w:val="23"/>
          <w:szCs w:val="23"/>
        </w:rPr>
      </w:pPr>
    </w:p>
    <w:p w:rsidR="00EA530D" w:rsidRPr="00EA530D" w:rsidRDefault="00EA530D" w:rsidP="00EA530D">
      <w:pPr>
        <w:rPr>
          <w:rFonts w:ascii="Swis721 Th BT" w:hAnsi="Swis721 Th BT"/>
          <w:sz w:val="23"/>
          <w:szCs w:val="23"/>
          <w:lang w:val="en-US"/>
        </w:rPr>
      </w:pPr>
      <w:r w:rsidRPr="00EA530D">
        <w:rPr>
          <w:rFonts w:ascii="Swis721 Th BT" w:hAnsi="Swis721 Th BT"/>
          <w:sz w:val="23"/>
          <w:szCs w:val="23"/>
          <w:lang w:val="en-US"/>
        </w:rPr>
        <w:t xml:space="preserve">CAVARRETTA, E.  </w:t>
      </w:r>
      <w:proofErr w:type="gramStart"/>
      <w:r w:rsidRPr="00EA530D">
        <w:rPr>
          <w:rFonts w:ascii="Swis721 Th BT" w:hAnsi="Swis721 Th BT"/>
          <w:sz w:val="23"/>
          <w:szCs w:val="23"/>
          <w:lang w:val="en-US"/>
        </w:rPr>
        <w:t>et</w:t>
      </w:r>
      <w:proofErr w:type="gramEnd"/>
      <w:r w:rsidRPr="00EA530D">
        <w:rPr>
          <w:rFonts w:ascii="Swis721 Th BT" w:hAnsi="Swis721 Th BT"/>
          <w:sz w:val="23"/>
          <w:szCs w:val="23"/>
          <w:lang w:val="en-US"/>
        </w:rPr>
        <w:t xml:space="preserve"> al. Dark Chocolate Intake Positively Modulates Redox Status and Markers of Muscular Damage in Elite Football Athletes: A Randomized Controlled Study. </w:t>
      </w:r>
      <w:proofErr w:type="spellStart"/>
      <w:r w:rsidRPr="00EA530D">
        <w:rPr>
          <w:rFonts w:ascii="Swis721 Th BT" w:hAnsi="Swis721 Th BT"/>
          <w:sz w:val="23"/>
          <w:szCs w:val="23"/>
          <w:lang w:val="en-US"/>
        </w:rPr>
        <w:t>Oxid</w:t>
      </w:r>
      <w:proofErr w:type="spellEnd"/>
      <w:r w:rsidRPr="00EA530D">
        <w:rPr>
          <w:rFonts w:ascii="Swis721 Th BT" w:hAnsi="Swis721 Th BT"/>
          <w:sz w:val="23"/>
          <w:szCs w:val="23"/>
          <w:lang w:val="en-US"/>
        </w:rPr>
        <w:t xml:space="preserve"> Med Cell </w:t>
      </w:r>
      <w:proofErr w:type="spellStart"/>
      <w:r w:rsidRPr="00EA530D">
        <w:rPr>
          <w:rFonts w:ascii="Swis721 Th BT" w:hAnsi="Swis721 Th BT"/>
          <w:sz w:val="23"/>
          <w:szCs w:val="23"/>
          <w:lang w:val="en-US"/>
        </w:rPr>
        <w:t>Longev</w:t>
      </w:r>
      <w:proofErr w:type="spellEnd"/>
      <w:r w:rsidRPr="00EA530D">
        <w:rPr>
          <w:rFonts w:ascii="Swis721 Th BT" w:hAnsi="Swis721 Th BT"/>
          <w:sz w:val="23"/>
          <w:szCs w:val="23"/>
          <w:lang w:val="en-US"/>
        </w:rPr>
        <w:t>, v. 2018, p. 4061901</w:t>
      </w:r>
      <w:proofErr w:type="gramStart"/>
      <w:r w:rsidRPr="00EA530D">
        <w:rPr>
          <w:rFonts w:ascii="Swis721 Th BT" w:hAnsi="Swis721 Th BT"/>
          <w:sz w:val="23"/>
          <w:szCs w:val="23"/>
          <w:lang w:val="en-US"/>
        </w:rPr>
        <w:t>,  2018</w:t>
      </w:r>
      <w:proofErr w:type="gramEnd"/>
      <w:r w:rsidRPr="00EA530D">
        <w:rPr>
          <w:rFonts w:ascii="Swis721 Th BT" w:hAnsi="Swis721 Th BT"/>
          <w:sz w:val="23"/>
          <w:szCs w:val="23"/>
          <w:lang w:val="en-US"/>
        </w:rPr>
        <w:t xml:space="preserve">. ISSN 1942-0994.  </w:t>
      </w:r>
    </w:p>
    <w:p w:rsidR="00EA530D" w:rsidRDefault="00EA530D" w:rsidP="00EA530D">
      <w:pPr>
        <w:pStyle w:val="bibliografia"/>
        <w:spacing w:after="0"/>
        <w:rPr>
          <w:color w:val="404040" w:themeColor="text1" w:themeTint="BF"/>
          <w:sz w:val="23"/>
          <w:szCs w:val="23"/>
        </w:rPr>
      </w:pPr>
      <w:r w:rsidRPr="00905F58">
        <w:rPr>
          <w:color w:val="404040" w:themeColor="text1" w:themeTint="BF"/>
          <w:sz w:val="23"/>
          <w:szCs w:val="23"/>
          <w:lang w:val="pt-BR"/>
        </w:rPr>
        <w:t xml:space="preserve">Chilelli NC1, Ragazzi E2, Valentini R3, Cosma C4, Ferraresso S5, Lapolla A6, Sartore G7. </w:t>
      </w:r>
      <w:r w:rsidRPr="00EA530D">
        <w:rPr>
          <w:color w:val="404040" w:themeColor="text1" w:themeTint="BF"/>
          <w:sz w:val="23"/>
          <w:szCs w:val="23"/>
        </w:rPr>
        <w:t xml:space="preserve">Curcumin and Boswellia </w:t>
      </w:r>
      <w:proofErr w:type="spellStart"/>
      <w:r w:rsidRPr="00EA530D">
        <w:rPr>
          <w:color w:val="404040" w:themeColor="text1" w:themeTint="BF"/>
          <w:sz w:val="23"/>
          <w:szCs w:val="23"/>
        </w:rPr>
        <w:t>serrata</w:t>
      </w:r>
      <w:proofErr w:type="spellEnd"/>
      <w:r w:rsidRPr="00EA530D">
        <w:rPr>
          <w:color w:val="404040" w:themeColor="text1" w:themeTint="BF"/>
          <w:sz w:val="23"/>
          <w:szCs w:val="23"/>
        </w:rPr>
        <w:t xml:space="preserve"> </w:t>
      </w:r>
      <w:proofErr w:type="gramStart"/>
      <w:r w:rsidRPr="00EA530D">
        <w:rPr>
          <w:color w:val="404040" w:themeColor="text1" w:themeTint="BF"/>
          <w:sz w:val="23"/>
          <w:szCs w:val="23"/>
        </w:rPr>
        <w:t>Modulate</w:t>
      </w:r>
      <w:proofErr w:type="gramEnd"/>
      <w:r w:rsidRPr="00EA530D">
        <w:rPr>
          <w:color w:val="404040" w:themeColor="text1" w:themeTint="BF"/>
          <w:sz w:val="23"/>
          <w:szCs w:val="23"/>
        </w:rPr>
        <w:t xml:space="preserve"> the </w:t>
      </w:r>
      <w:proofErr w:type="spellStart"/>
      <w:r w:rsidRPr="00EA530D">
        <w:rPr>
          <w:color w:val="404040" w:themeColor="text1" w:themeTint="BF"/>
          <w:sz w:val="23"/>
          <w:szCs w:val="23"/>
        </w:rPr>
        <w:t>Glyco</w:t>
      </w:r>
      <w:proofErr w:type="spellEnd"/>
      <w:r w:rsidRPr="00EA530D">
        <w:rPr>
          <w:color w:val="404040" w:themeColor="text1" w:themeTint="BF"/>
          <w:sz w:val="23"/>
          <w:szCs w:val="23"/>
        </w:rPr>
        <w:t xml:space="preserve">-Oxidative Status and </w:t>
      </w:r>
      <w:proofErr w:type="spellStart"/>
      <w:r w:rsidRPr="00EA530D">
        <w:rPr>
          <w:color w:val="404040" w:themeColor="text1" w:themeTint="BF"/>
          <w:sz w:val="23"/>
          <w:szCs w:val="23"/>
        </w:rPr>
        <w:t>Lipo</w:t>
      </w:r>
      <w:proofErr w:type="spellEnd"/>
      <w:r w:rsidRPr="00EA530D">
        <w:rPr>
          <w:color w:val="404040" w:themeColor="text1" w:themeTint="BF"/>
          <w:sz w:val="23"/>
          <w:szCs w:val="23"/>
        </w:rPr>
        <w:t>-Oxidation in Master Athletes Nutrients. 2016 Nov 21</w:t>
      </w:r>
      <w:proofErr w:type="gramStart"/>
      <w:r w:rsidRPr="00EA530D">
        <w:rPr>
          <w:color w:val="404040" w:themeColor="text1" w:themeTint="BF"/>
          <w:sz w:val="23"/>
          <w:szCs w:val="23"/>
        </w:rPr>
        <w:t>;8</w:t>
      </w:r>
      <w:proofErr w:type="gramEnd"/>
      <w:r w:rsidRPr="00EA530D">
        <w:rPr>
          <w:color w:val="404040" w:themeColor="text1" w:themeTint="BF"/>
          <w:sz w:val="23"/>
          <w:szCs w:val="23"/>
        </w:rPr>
        <w:t xml:space="preserve">(11). </w:t>
      </w:r>
      <w:proofErr w:type="spellStart"/>
      <w:proofErr w:type="gramStart"/>
      <w:r w:rsidRPr="00EA530D">
        <w:rPr>
          <w:color w:val="404040" w:themeColor="text1" w:themeTint="BF"/>
          <w:sz w:val="23"/>
          <w:szCs w:val="23"/>
        </w:rPr>
        <w:t>pii</w:t>
      </w:r>
      <w:proofErr w:type="spellEnd"/>
      <w:proofErr w:type="gramEnd"/>
      <w:r w:rsidRPr="00EA530D">
        <w:rPr>
          <w:color w:val="404040" w:themeColor="text1" w:themeTint="BF"/>
          <w:sz w:val="23"/>
          <w:szCs w:val="23"/>
        </w:rPr>
        <w:t>: E745.</w:t>
      </w:r>
    </w:p>
    <w:p w:rsidR="00EA530D" w:rsidRPr="00EA530D" w:rsidRDefault="00EA530D" w:rsidP="00EA530D">
      <w:pPr>
        <w:pStyle w:val="bibliografia"/>
        <w:spacing w:after="0"/>
        <w:rPr>
          <w:color w:val="404040" w:themeColor="text1" w:themeTint="BF"/>
          <w:sz w:val="23"/>
          <w:szCs w:val="23"/>
        </w:rPr>
      </w:pPr>
    </w:p>
    <w:p w:rsidR="00EA530D" w:rsidRDefault="00EA530D" w:rsidP="00EA530D">
      <w:pPr>
        <w:spacing w:after="0"/>
        <w:jc w:val="both"/>
        <w:rPr>
          <w:rFonts w:ascii="Swis721 Th BT" w:hAnsi="Swis721 Th BT"/>
          <w:bCs/>
          <w:sz w:val="23"/>
          <w:szCs w:val="23"/>
          <w:lang w:val="en-US"/>
        </w:rPr>
      </w:pPr>
      <w:r w:rsidRPr="00EA530D">
        <w:rPr>
          <w:rFonts w:ascii="Swis721 Th BT" w:hAnsi="Swis721 Th BT"/>
          <w:sz w:val="23"/>
          <w:szCs w:val="23"/>
          <w:lang w:val="en-US"/>
        </w:rPr>
        <w:t>Choi SK</w:t>
      </w:r>
      <w:r w:rsidRPr="00EA530D">
        <w:rPr>
          <w:rFonts w:ascii="Swis721 Th BT" w:hAnsi="Swis721 Th BT"/>
          <w:sz w:val="23"/>
          <w:szCs w:val="23"/>
          <w:vertAlign w:val="superscript"/>
          <w:lang w:val="en-US"/>
        </w:rPr>
        <w:t>1</w:t>
      </w:r>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Baek</w:t>
      </w:r>
      <w:proofErr w:type="spellEnd"/>
      <w:r w:rsidRPr="00EA530D">
        <w:rPr>
          <w:rFonts w:ascii="Swis721 Th BT" w:hAnsi="Swis721 Th BT"/>
          <w:sz w:val="23"/>
          <w:szCs w:val="23"/>
          <w:lang w:val="en-US"/>
        </w:rPr>
        <w:t xml:space="preserve"> SH</w:t>
      </w:r>
      <w:r w:rsidRPr="00EA530D">
        <w:rPr>
          <w:rFonts w:ascii="Swis721 Th BT" w:hAnsi="Swis721 Th BT"/>
          <w:sz w:val="23"/>
          <w:szCs w:val="23"/>
          <w:vertAlign w:val="superscript"/>
          <w:lang w:val="en-US"/>
        </w:rPr>
        <w:t>2</w:t>
      </w:r>
      <w:r w:rsidRPr="00EA530D">
        <w:rPr>
          <w:rFonts w:ascii="Swis721 Th BT" w:hAnsi="Swis721 Th BT"/>
          <w:sz w:val="23"/>
          <w:szCs w:val="23"/>
          <w:lang w:val="en-US"/>
        </w:rPr>
        <w:t>, Choi SW</w:t>
      </w:r>
      <w:r w:rsidRPr="00EA530D">
        <w:rPr>
          <w:rFonts w:ascii="Swis721 Th BT" w:hAnsi="Swis721 Th BT"/>
          <w:sz w:val="23"/>
          <w:szCs w:val="23"/>
          <w:vertAlign w:val="superscript"/>
          <w:lang w:val="en-US"/>
        </w:rPr>
        <w:t>3</w:t>
      </w:r>
      <w:r w:rsidRPr="00EA530D">
        <w:rPr>
          <w:rFonts w:ascii="Swis721 Th BT" w:hAnsi="Swis721 Th BT"/>
          <w:sz w:val="23"/>
          <w:szCs w:val="23"/>
          <w:lang w:val="en-US"/>
        </w:rPr>
        <w:t xml:space="preserve">. </w:t>
      </w:r>
      <w:r w:rsidRPr="00EA530D">
        <w:rPr>
          <w:rFonts w:ascii="Swis721 Th BT" w:hAnsi="Swis721 Th BT"/>
          <w:bCs/>
          <w:sz w:val="23"/>
          <w:szCs w:val="23"/>
          <w:lang w:val="en-US"/>
        </w:rPr>
        <w:t xml:space="preserve">The effects of endurance training and thiamine supplementation on anti-fatigue during exercise. J </w:t>
      </w:r>
      <w:proofErr w:type="spellStart"/>
      <w:r w:rsidRPr="00EA530D">
        <w:rPr>
          <w:rFonts w:ascii="Swis721 Th BT" w:hAnsi="Swis721 Th BT"/>
          <w:bCs/>
          <w:sz w:val="23"/>
          <w:szCs w:val="23"/>
          <w:lang w:val="en-US"/>
        </w:rPr>
        <w:t>Exerc</w:t>
      </w:r>
      <w:proofErr w:type="spellEnd"/>
      <w:r w:rsidRPr="00EA530D">
        <w:rPr>
          <w:rFonts w:ascii="Swis721 Th BT" w:hAnsi="Swis721 Th BT"/>
          <w:bCs/>
          <w:sz w:val="23"/>
          <w:szCs w:val="23"/>
          <w:lang w:val="en-US"/>
        </w:rPr>
        <w:t xml:space="preserve"> Nutrition </w:t>
      </w:r>
      <w:proofErr w:type="spellStart"/>
      <w:r w:rsidRPr="00EA530D">
        <w:rPr>
          <w:rFonts w:ascii="Swis721 Th BT" w:hAnsi="Swis721 Th BT"/>
          <w:bCs/>
          <w:sz w:val="23"/>
          <w:szCs w:val="23"/>
          <w:lang w:val="en-US"/>
        </w:rPr>
        <w:t>Biochem</w:t>
      </w:r>
      <w:proofErr w:type="spellEnd"/>
      <w:r w:rsidRPr="00EA530D">
        <w:rPr>
          <w:rFonts w:ascii="Swis721 Th BT" w:hAnsi="Swis721 Th BT"/>
          <w:bCs/>
          <w:sz w:val="23"/>
          <w:szCs w:val="23"/>
          <w:lang w:val="en-US"/>
        </w:rPr>
        <w:t>. 2013 Dec</w:t>
      </w:r>
      <w:proofErr w:type="gramStart"/>
      <w:r w:rsidRPr="00EA530D">
        <w:rPr>
          <w:rFonts w:ascii="Swis721 Th BT" w:hAnsi="Swis721 Th BT"/>
          <w:bCs/>
          <w:sz w:val="23"/>
          <w:szCs w:val="23"/>
          <w:lang w:val="en-US"/>
        </w:rPr>
        <w:t>;17</w:t>
      </w:r>
      <w:proofErr w:type="gramEnd"/>
      <w:r w:rsidRPr="00EA530D">
        <w:rPr>
          <w:rFonts w:ascii="Swis721 Th BT" w:hAnsi="Swis721 Th BT"/>
          <w:bCs/>
          <w:sz w:val="23"/>
          <w:szCs w:val="23"/>
          <w:lang w:val="en-US"/>
        </w:rPr>
        <w:t>(4):189-98.</w:t>
      </w:r>
    </w:p>
    <w:p w:rsidR="00EA530D" w:rsidRDefault="00EA530D" w:rsidP="00EA530D">
      <w:pPr>
        <w:spacing w:after="0"/>
        <w:jc w:val="both"/>
        <w:rPr>
          <w:rFonts w:ascii="Swis721 Th BT" w:hAnsi="Swis721 Th BT"/>
          <w:bCs/>
          <w:sz w:val="23"/>
          <w:szCs w:val="23"/>
          <w:lang w:val="en-US"/>
        </w:rPr>
      </w:pPr>
    </w:p>
    <w:p w:rsidR="00EA530D" w:rsidRDefault="00EA530D" w:rsidP="00EA530D">
      <w:pPr>
        <w:tabs>
          <w:tab w:val="left" w:pos="6120"/>
        </w:tabs>
        <w:spacing w:after="0"/>
        <w:jc w:val="both"/>
        <w:rPr>
          <w:rFonts w:ascii="Swis721 Th BT" w:hAnsi="Swis721 Th BT"/>
          <w:sz w:val="23"/>
          <w:szCs w:val="23"/>
        </w:rPr>
      </w:pPr>
      <w:r w:rsidRPr="00EA530D">
        <w:rPr>
          <w:rFonts w:ascii="Swis721 Th BT" w:hAnsi="Swis721 Th BT"/>
          <w:sz w:val="23"/>
          <w:szCs w:val="23"/>
          <w:lang w:val="en-US"/>
        </w:rPr>
        <w:t xml:space="preserve">Crouse JR 3rd, Morgan T, Terry JG, Ellis J, </w:t>
      </w:r>
      <w:proofErr w:type="spellStart"/>
      <w:r w:rsidRPr="00EA530D">
        <w:rPr>
          <w:rFonts w:ascii="Swis721 Th BT" w:hAnsi="Swis721 Th BT"/>
          <w:sz w:val="23"/>
          <w:szCs w:val="23"/>
          <w:lang w:val="en-US"/>
        </w:rPr>
        <w:t>Vitolins</w:t>
      </w:r>
      <w:proofErr w:type="spellEnd"/>
      <w:r w:rsidRPr="00EA530D">
        <w:rPr>
          <w:rFonts w:ascii="Swis721 Th BT" w:hAnsi="Swis721 Th BT"/>
          <w:sz w:val="23"/>
          <w:szCs w:val="23"/>
          <w:lang w:val="en-US"/>
        </w:rPr>
        <w:t xml:space="preserve"> M, Burke GL. A randomized trial comparing the effect of casein with that of soy protein containing varying amounts of </w:t>
      </w:r>
      <w:proofErr w:type="spellStart"/>
      <w:r w:rsidRPr="00EA530D">
        <w:rPr>
          <w:rFonts w:ascii="Swis721 Th BT" w:hAnsi="Swis721 Th BT"/>
          <w:sz w:val="23"/>
          <w:szCs w:val="23"/>
          <w:lang w:val="en-US"/>
        </w:rPr>
        <w:t>isoflavones</w:t>
      </w:r>
      <w:proofErr w:type="spellEnd"/>
      <w:r w:rsidRPr="00EA530D">
        <w:rPr>
          <w:rFonts w:ascii="Swis721 Th BT" w:hAnsi="Swis721 Th BT"/>
          <w:sz w:val="23"/>
          <w:szCs w:val="23"/>
          <w:lang w:val="en-US"/>
        </w:rPr>
        <w:t xml:space="preserve"> on plasma concentrations of lipids and lipoproteins. </w:t>
      </w:r>
      <w:proofErr w:type="spellStart"/>
      <w:r w:rsidRPr="00EA530D">
        <w:rPr>
          <w:rFonts w:ascii="Swis721 Th BT" w:hAnsi="Swis721 Th BT"/>
          <w:sz w:val="23"/>
          <w:szCs w:val="23"/>
        </w:rPr>
        <w:t>Arch</w:t>
      </w:r>
      <w:proofErr w:type="spellEnd"/>
      <w:r w:rsidRPr="00EA530D">
        <w:rPr>
          <w:rFonts w:ascii="Swis721 Th BT" w:hAnsi="Swis721 Th BT"/>
          <w:sz w:val="23"/>
          <w:szCs w:val="23"/>
        </w:rPr>
        <w:t xml:space="preserve"> </w:t>
      </w:r>
      <w:proofErr w:type="spellStart"/>
      <w:r w:rsidRPr="00EA530D">
        <w:rPr>
          <w:rFonts w:ascii="Swis721 Th BT" w:hAnsi="Swis721 Th BT"/>
          <w:sz w:val="23"/>
          <w:szCs w:val="23"/>
        </w:rPr>
        <w:t>Intern</w:t>
      </w:r>
      <w:proofErr w:type="spellEnd"/>
      <w:r w:rsidRPr="00EA530D">
        <w:rPr>
          <w:rFonts w:ascii="Swis721 Th BT" w:hAnsi="Swis721 Th BT"/>
          <w:sz w:val="23"/>
          <w:szCs w:val="23"/>
        </w:rPr>
        <w:t xml:space="preserve"> Med. 1999 </w:t>
      </w:r>
      <w:proofErr w:type="spellStart"/>
      <w:r w:rsidRPr="00EA530D">
        <w:rPr>
          <w:rFonts w:ascii="Swis721 Th BT" w:hAnsi="Swis721 Th BT"/>
          <w:sz w:val="23"/>
          <w:szCs w:val="23"/>
        </w:rPr>
        <w:t>Sep</w:t>
      </w:r>
      <w:proofErr w:type="spellEnd"/>
      <w:r w:rsidRPr="00EA530D">
        <w:rPr>
          <w:rFonts w:ascii="Swis721 Th BT" w:hAnsi="Swis721 Th BT"/>
          <w:sz w:val="23"/>
          <w:szCs w:val="23"/>
        </w:rPr>
        <w:t xml:space="preserve"> 27;159(17):2070-6.</w:t>
      </w:r>
    </w:p>
    <w:p w:rsidR="00EA530D" w:rsidRPr="00402975" w:rsidRDefault="00EA530D" w:rsidP="00EA530D">
      <w:pPr>
        <w:pStyle w:val="bibliografia"/>
        <w:spacing w:after="0"/>
        <w:rPr>
          <w:sz w:val="23"/>
          <w:szCs w:val="23"/>
          <w:lang w:val="pt-BR"/>
        </w:rPr>
      </w:pPr>
    </w:p>
    <w:p w:rsidR="00EA530D" w:rsidRPr="000D1434" w:rsidRDefault="00EA530D" w:rsidP="00EA530D">
      <w:pPr>
        <w:tabs>
          <w:tab w:val="left" w:pos="6120"/>
        </w:tabs>
        <w:spacing w:after="0"/>
        <w:jc w:val="both"/>
        <w:rPr>
          <w:rFonts w:ascii="Swis721 Th BT" w:hAnsi="Swis721 Th BT"/>
          <w:sz w:val="23"/>
          <w:szCs w:val="23"/>
        </w:rPr>
      </w:pPr>
      <w:proofErr w:type="spellStart"/>
      <w:r w:rsidRPr="00EA530D">
        <w:rPr>
          <w:rFonts w:ascii="Swis721 Th BT" w:hAnsi="Swis721 Th BT"/>
          <w:sz w:val="23"/>
          <w:szCs w:val="23"/>
        </w:rPr>
        <w:t>Cruzat</w:t>
      </w:r>
      <w:proofErr w:type="spellEnd"/>
      <w:r w:rsidRPr="00EA530D">
        <w:rPr>
          <w:rFonts w:ascii="Swis721 Th BT" w:hAnsi="Swis721 Th BT"/>
          <w:sz w:val="23"/>
          <w:szCs w:val="23"/>
        </w:rPr>
        <w:t xml:space="preserve"> et al. Aspectos atuais sobre estresse oxidativo, exercícios físicos e suplementação. </w:t>
      </w:r>
      <w:proofErr w:type="spellStart"/>
      <w:r w:rsidRPr="000D1434">
        <w:rPr>
          <w:rFonts w:ascii="Swis721 Th BT" w:hAnsi="Swis721 Th BT"/>
          <w:sz w:val="23"/>
          <w:szCs w:val="23"/>
        </w:rPr>
        <w:t>Rev</w:t>
      </w:r>
      <w:proofErr w:type="spellEnd"/>
      <w:r w:rsidRPr="000D1434">
        <w:rPr>
          <w:rFonts w:ascii="Swis721 Th BT" w:hAnsi="Swis721 Th BT"/>
          <w:sz w:val="23"/>
          <w:szCs w:val="23"/>
        </w:rPr>
        <w:t xml:space="preserve"> </w:t>
      </w:r>
      <w:proofErr w:type="spellStart"/>
      <w:r w:rsidRPr="000D1434">
        <w:rPr>
          <w:rFonts w:ascii="Swis721 Th BT" w:hAnsi="Swis721 Th BT"/>
          <w:sz w:val="23"/>
          <w:szCs w:val="23"/>
        </w:rPr>
        <w:t>Bras</w:t>
      </w:r>
      <w:proofErr w:type="spellEnd"/>
      <w:r w:rsidRPr="000D1434">
        <w:rPr>
          <w:rFonts w:ascii="Swis721 Th BT" w:hAnsi="Swis721 Th BT"/>
          <w:sz w:val="23"/>
          <w:szCs w:val="23"/>
        </w:rPr>
        <w:t xml:space="preserve"> </w:t>
      </w:r>
      <w:proofErr w:type="spellStart"/>
      <w:r w:rsidRPr="000D1434">
        <w:rPr>
          <w:rFonts w:ascii="Swis721 Th BT" w:hAnsi="Swis721 Th BT"/>
          <w:sz w:val="23"/>
          <w:szCs w:val="23"/>
        </w:rPr>
        <w:t>Med</w:t>
      </w:r>
      <w:proofErr w:type="spellEnd"/>
      <w:r w:rsidRPr="000D1434">
        <w:rPr>
          <w:rFonts w:ascii="Swis721 Th BT" w:hAnsi="Swis721 Th BT"/>
          <w:sz w:val="23"/>
          <w:szCs w:val="23"/>
        </w:rPr>
        <w:t xml:space="preserve"> Esporte _ Vol. 13, Nº 5 – Set /Out, 2007.</w:t>
      </w:r>
    </w:p>
    <w:p w:rsidR="00EA530D" w:rsidRPr="000D1434" w:rsidRDefault="00EA530D" w:rsidP="00EA530D">
      <w:pPr>
        <w:tabs>
          <w:tab w:val="left" w:pos="6120"/>
        </w:tabs>
        <w:spacing w:after="0"/>
        <w:jc w:val="both"/>
        <w:rPr>
          <w:rFonts w:ascii="Swis721 Th BT" w:hAnsi="Swis721 Th BT"/>
          <w:sz w:val="23"/>
          <w:szCs w:val="23"/>
        </w:rPr>
      </w:pPr>
    </w:p>
    <w:p w:rsidR="00EA530D" w:rsidRDefault="00EA530D" w:rsidP="00EA530D">
      <w:pPr>
        <w:tabs>
          <w:tab w:val="left" w:pos="6120"/>
        </w:tabs>
        <w:spacing w:after="0"/>
        <w:jc w:val="both"/>
        <w:rPr>
          <w:rFonts w:ascii="Swis721 Th BT" w:hAnsi="Swis721 Th BT"/>
          <w:sz w:val="23"/>
          <w:szCs w:val="23"/>
          <w:lang w:val="en-US"/>
        </w:rPr>
      </w:pPr>
      <w:proofErr w:type="gramStart"/>
      <w:r w:rsidRPr="000D1434">
        <w:rPr>
          <w:rFonts w:ascii="Swis721 Th BT" w:hAnsi="Swis721 Th BT"/>
          <w:sz w:val="23"/>
          <w:szCs w:val="23"/>
        </w:rPr>
        <w:t>de</w:t>
      </w:r>
      <w:proofErr w:type="gramEnd"/>
      <w:r w:rsidRPr="000D1434">
        <w:rPr>
          <w:rFonts w:ascii="Swis721 Th BT" w:hAnsi="Swis721 Th BT"/>
          <w:sz w:val="23"/>
          <w:szCs w:val="23"/>
        </w:rPr>
        <w:t xml:space="preserve"> Andrade </w:t>
      </w:r>
      <w:proofErr w:type="spellStart"/>
      <w:r w:rsidRPr="000D1434">
        <w:rPr>
          <w:rFonts w:ascii="Swis721 Th BT" w:hAnsi="Swis721 Th BT"/>
          <w:sz w:val="23"/>
          <w:szCs w:val="23"/>
        </w:rPr>
        <w:t>Kratz</w:t>
      </w:r>
      <w:proofErr w:type="spellEnd"/>
      <w:r w:rsidRPr="000D1434">
        <w:rPr>
          <w:rFonts w:ascii="Swis721 Th BT" w:hAnsi="Swis721 Th BT"/>
          <w:sz w:val="23"/>
          <w:szCs w:val="23"/>
        </w:rPr>
        <w:t xml:space="preserve"> C, de Salles </w:t>
      </w:r>
      <w:proofErr w:type="spellStart"/>
      <w:r w:rsidRPr="000D1434">
        <w:rPr>
          <w:rFonts w:ascii="Swis721 Th BT" w:hAnsi="Swis721 Th BT"/>
          <w:sz w:val="23"/>
          <w:szCs w:val="23"/>
        </w:rPr>
        <w:t>Painelli</w:t>
      </w:r>
      <w:proofErr w:type="spellEnd"/>
      <w:r w:rsidRPr="000D1434">
        <w:rPr>
          <w:rFonts w:ascii="Swis721 Th BT" w:hAnsi="Swis721 Th BT"/>
          <w:sz w:val="23"/>
          <w:szCs w:val="23"/>
        </w:rPr>
        <w:t xml:space="preserve"> V, de Andrade </w:t>
      </w:r>
      <w:proofErr w:type="spellStart"/>
      <w:r w:rsidRPr="000D1434">
        <w:rPr>
          <w:rFonts w:ascii="Swis721 Th BT" w:hAnsi="Swis721 Th BT"/>
          <w:sz w:val="23"/>
          <w:szCs w:val="23"/>
        </w:rPr>
        <w:t>Nemezio</w:t>
      </w:r>
      <w:proofErr w:type="spellEnd"/>
      <w:r w:rsidRPr="000D1434">
        <w:rPr>
          <w:rFonts w:ascii="Swis721 Th BT" w:hAnsi="Swis721 Th BT"/>
          <w:sz w:val="23"/>
          <w:szCs w:val="23"/>
        </w:rPr>
        <w:t xml:space="preserve"> KM, da Silva RP, Franchini E, </w:t>
      </w:r>
      <w:proofErr w:type="spellStart"/>
      <w:r w:rsidRPr="000D1434">
        <w:rPr>
          <w:rFonts w:ascii="Swis721 Th BT" w:hAnsi="Swis721 Th BT"/>
          <w:sz w:val="23"/>
          <w:szCs w:val="23"/>
        </w:rPr>
        <w:t>Zagatto</w:t>
      </w:r>
      <w:proofErr w:type="spellEnd"/>
      <w:r w:rsidRPr="000D1434">
        <w:rPr>
          <w:rFonts w:ascii="Swis721 Th BT" w:hAnsi="Swis721 Th BT"/>
          <w:sz w:val="23"/>
          <w:szCs w:val="23"/>
        </w:rPr>
        <w:t xml:space="preserve"> AM, </w:t>
      </w:r>
      <w:proofErr w:type="spellStart"/>
      <w:r w:rsidRPr="000D1434">
        <w:rPr>
          <w:rFonts w:ascii="Swis721 Th BT" w:hAnsi="Swis721 Th BT"/>
          <w:sz w:val="23"/>
          <w:szCs w:val="23"/>
        </w:rPr>
        <w:t>Gualano</w:t>
      </w:r>
      <w:proofErr w:type="spellEnd"/>
      <w:r w:rsidRPr="000D1434">
        <w:rPr>
          <w:rFonts w:ascii="Swis721 Th BT" w:hAnsi="Swis721 Th BT"/>
          <w:sz w:val="23"/>
          <w:szCs w:val="23"/>
        </w:rPr>
        <w:t xml:space="preserve"> B, </w:t>
      </w:r>
      <w:proofErr w:type="spellStart"/>
      <w:r w:rsidRPr="000D1434">
        <w:rPr>
          <w:rFonts w:ascii="Swis721 Th BT" w:hAnsi="Swis721 Th BT"/>
          <w:sz w:val="23"/>
          <w:szCs w:val="23"/>
        </w:rPr>
        <w:t>Artioli</w:t>
      </w:r>
      <w:proofErr w:type="spellEnd"/>
      <w:r w:rsidRPr="000D1434">
        <w:rPr>
          <w:rFonts w:ascii="Swis721 Th BT" w:hAnsi="Swis721 Th BT"/>
          <w:sz w:val="23"/>
          <w:szCs w:val="23"/>
        </w:rPr>
        <w:t xml:space="preserve"> </w:t>
      </w:r>
      <w:proofErr w:type="spellStart"/>
      <w:r w:rsidRPr="000D1434">
        <w:rPr>
          <w:rFonts w:ascii="Swis721 Th BT" w:hAnsi="Swis721 Th BT"/>
          <w:sz w:val="23"/>
          <w:szCs w:val="23"/>
        </w:rPr>
        <w:t>GG.Beta-alanine</w:t>
      </w:r>
      <w:proofErr w:type="spellEnd"/>
      <w:r w:rsidRPr="000D1434">
        <w:rPr>
          <w:rFonts w:ascii="Swis721 Th BT" w:hAnsi="Swis721 Th BT"/>
          <w:sz w:val="23"/>
          <w:szCs w:val="23"/>
        </w:rPr>
        <w:t xml:space="preserve"> </w:t>
      </w:r>
      <w:proofErr w:type="spellStart"/>
      <w:r w:rsidRPr="000D1434">
        <w:rPr>
          <w:rFonts w:ascii="Swis721 Th BT" w:hAnsi="Swis721 Th BT"/>
          <w:sz w:val="23"/>
          <w:szCs w:val="23"/>
        </w:rPr>
        <w:t>supplementation</w:t>
      </w:r>
      <w:proofErr w:type="spellEnd"/>
      <w:r w:rsidRPr="000D1434">
        <w:rPr>
          <w:rFonts w:ascii="Swis721 Th BT" w:hAnsi="Swis721 Th BT"/>
          <w:sz w:val="23"/>
          <w:szCs w:val="23"/>
        </w:rPr>
        <w:t xml:space="preserve"> </w:t>
      </w:r>
      <w:proofErr w:type="spellStart"/>
      <w:r w:rsidRPr="000D1434">
        <w:rPr>
          <w:rFonts w:ascii="Swis721 Th BT" w:hAnsi="Swis721 Th BT"/>
          <w:sz w:val="23"/>
          <w:szCs w:val="23"/>
        </w:rPr>
        <w:t>enhances</w:t>
      </w:r>
      <w:proofErr w:type="spellEnd"/>
      <w:r w:rsidRPr="000D1434">
        <w:rPr>
          <w:rFonts w:ascii="Swis721 Th BT" w:hAnsi="Swis721 Th BT"/>
          <w:sz w:val="23"/>
          <w:szCs w:val="23"/>
        </w:rPr>
        <w:t xml:space="preserve"> </w:t>
      </w:r>
      <w:proofErr w:type="spellStart"/>
      <w:r w:rsidRPr="000D1434">
        <w:rPr>
          <w:rFonts w:ascii="Swis721 Th BT" w:hAnsi="Swis721 Th BT"/>
          <w:sz w:val="23"/>
          <w:szCs w:val="23"/>
        </w:rPr>
        <w:t>judo-related</w:t>
      </w:r>
      <w:proofErr w:type="spellEnd"/>
      <w:r w:rsidRPr="000D1434">
        <w:rPr>
          <w:rFonts w:ascii="Swis721 Th BT" w:hAnsi="Swis721 Th BT"/>
          <w:sz w:val="23"/>
          <w:szCs w:val="23"/>
        </w:rPr>
        <w:t xml:space="preserve"> performance in </w:t>
      </w:r>
      <w:proofErr w:type="spellStart"/>
      <w:r w:rsidRPr="000D1434">
        <w:rPr>
          <w:rFonts w:ascii="Swis721 Th BT" w:hAnsi="Swis721 Th BT"/>
          <w:sz w:val="23"/>
          <w:szCs w:val="23"/>
        </w:rPr>
        <w:t>highly-trained</w:t>
      </w:r>
      <w:proofErr w:type="spellEnd"/>
      <w:r w:rsidRPr="000D1434">
        <w:rPr>
          <w:rFonts w:ascii="Swis721 Th BT" w:hAnsi="Swis721 Th BT"/>
          <w:sz w:val="23"/>
          <w:szCs w:val="23"/>
        </w:rPr>
        <w:t xml:space="preserve"> </w:t>
      </w:r>
      <w:proofErr w:type="spellStart"/>
      <w:r w:rsidRPr="000D1434">
        <w:rPr>
          <w:rFonts w:ascii="Swis721 Th BT" w:hAnsi="Swis721 Th BT"/>
          <w:sz w:val="23"/>
          <w:szCs w:val="23"/>
        </w:rPr>
        <w:t>athletes</w:t>
      </w:r>
      <w:proofErr w:type="spellEnd"/>
      <w:r w:rsidRPr="000D1434">
        <w:rPr>
          <w:rFonts w:ascii="Swis721 Th BT" w:hAnsi="Swis721 Th BT"/>
          <w:sz w:val="23"/>
          <w:szCs w:val="23"/>
        </w:rPr>
        <w:t xml:space="preserve">. </w:t>
      </w:r>
      <w:r w:rsidRPr="00EA530D">
        <w:rPr>
          <w:rFonts w:ascii="Swis721 Th BT" w:hAnsi="Swis721 Th BT"/>
          <w:sz w:val="23"/>
          <w:szCs w:val="23"/>
          <w:lang w:val="en-US"/>
        </w:rPr>
        <w:t xml:space="preserve">J </w:t>
      </w:r>
      <w:proofErr w:type="spellStart"/>
      <w:r w:rsidRPr="00EA530D">
        <w:rPr>
          <w:rFonts w:ascii="Swis721 Th BT" w:hAnsi="Swis721 Th BT"/>
          <w:sz w:val="23"/>
          <w:szCs w:val="23"/>
          <w:lang w:val="en-US"/>
        </w:rPr>
        <w:t>Sci</w:t>
      </w:r>
      <w:proofErr w:type="spellEnd"/>
      <w:r w:rsidRPr="00EA530D">
        <w:rPr>
          <w:rFonts w:ascii="Swis721 Th BT" w:hAnsi="Swis721 Th BT"/>
          <w:sz w:val="23"/>
          <w:szCs w:val="23"/>
          <w:lang w:val="en-US"/>
        </w:rPr>
        <w:t xml:space="preserve"> Med Sport. </w:t>
      </w:r>
      <w:proofErr w:type="gramStart"/>
      <w:r w:rsidRPr="00EA530D">
        <w:rPr>
          <w:rFonts w:ascii="Swis721 Th BT" w:hAnsi="Swis721 Th BT"/>
          <w:sz w:val="23"/>
          <w:szCs w:val="23"/>
          <w:lang w:val="en-US"/>
        </w:rPr>
        <w:t>2016</w:t>
      </w:r>
      <w:proofErr w:type="gramEnd"/>
      <w:r w:rsidRPr="00EA530D">
        <w:rPr>
          <w:rFonts w:ascii="Swis721 Th BT" w:hAnsi="Swis721 Th BT"/>
          <w:sz w:val="23"/>
          <w:szCs w:val="23"/>
          <w:lang w:val="en-US"/>
        </w:rPr>
        <w:t xml:space="preserve"> Aug 26. </w:t>
      </w:r>
    </w:p>
    <w:p w:rsidR="00EA530D" w:rsidRDefault="00EA530D" w:rsidP="00EA530D">
      <w:pPr>
        <w:tabs>
          <w:tab w:val="left" w:pos="6120"/>
        </w:tabs>
        <w:spacing w:after="0"/>
        <w:jc w:val="both"/>
        <w:rPr>
          <w:rFonts w:ascii="Swis721 Th BT" w:hAnsi="Swis721 Th BT"/>
          <w:sz w:val="23"/>
          <w:szCs w:val="23"/>
          <w:lang w:val="en-US"/>
        </w:rPr>
      </w:pPr>
    </w:p>
    <w:p w:rsidR="00EA530D" w:rsidRDefault="00EA530D" w:rsidP="00EA530D">
      <w:pPr>
        <w:tabs>
          <w:tab w:val="left" w:pos="6120"/>
        </w:tabs>
        <w:spacing w:after="0"/>
        <w:jc w:val="both"/>
        <w:rPr>
          <w:rFonts w:ascii="Swis721 Th BT" w:hAnsi="Swis721 Th BT"/>
          <w:sz w:val="23"/>
          <w:szCs w:val="23"/>
          <w:lang w:val="en-US"/>
        </w:rPr>
      </w:pPr>
      <w:r w:rsidRPr="00EA530D">
        <w:rPr>
          <w:rFonts w:ascii="Swis721 Th BT" w:hAnsi="Swis721 Th BT"/>
          <w:sz w:val="23"/>
          <w:szCs w:val="23"/>
          <w:lang w:val="en-US"/>
        </w:rPr>
        <w:t xml:space="preserve">GEPNER, Y.  </w:t>
      </w:r>
      <w:proofErr w:type="gramStart"/>
      <w:r w:rsidRPr="00EA530D">
        <w:rPr>
          <w:rFonts w:ascii="Swis721 Th BT" w:hAnsi="Swis721 Th BT"/>
          <w:sz w:val="23"/>
          <w:szCs w:val="23"/>
          <w:lang w:val="en-US"/>
        </w:rPr>
        <w:t>et</w:t>
      </w:r>
      <w:proofErr w:type="gramEnd"/>
      <w:r w:rsidRPr="00EA530D">
        <w:rPr>
          <w:rFonts w:ascii="Swis721 Th BT" w:hAnsi="Swis721 Th BT"/>
          <w:sz w:val="23"/>
          <w:szCs w:val="23"/>
          <w:lang w:val="en-US"/>
        </w:rPr>
        <w:t xml:space="preserve"> al. Combined effect of Bacillus </w:t>
      </w:r>
      <w:proofErr w:type="spellStart"/>
      <w:r w:rsidRPr="00EA530D">
        <w:rPr>
          <w:rFonts w:ascii="Swis721 Th BT" w:hAnsi="Swis721 Th BT"/>
          <w:sz w:val="23"/>
          <w:szCs w:val="23"/>
          <w:lang w:val="en-US"/>
        </w:rPr>
        <w:t>coagulans</w:t>
      </w:r>
      <w:proofErr w:type="spellEnd"/>
      <w:r w:rsidRPr="00EA530D">
        <w:rPr>
          <w:rFonts w:ascii="Swis721 Th BT" w:hAnsi="Swis721 Th BT"/>
          <w:sz w:val="23"/>
          <w:szCs w:val="23"/>
          <w:lang w:val="en-US"/>
        </w:rPr>
        <w:t xml:space="preserve"> GBI-30, 6086 and HMB supplementation on muscle integrity and cytokine response during intense military training. J </w:t>
      </w:r>
      <w:proofErr w:type="spellStart"/>
      <w:r w:rsidRPr="00EA530D">
        <w:rPr>
          <w:rFonts w:ascii="Swis721 Th BT" w:hAnsi="Swis721 Th BT"/>
          <w:sz w:val="23"/>
          <w:szCs w:val="23"/>
          <w:lang w:val="en-US"/>
        </w:rPr>
        <w:t>Appl</w:t>
      </w:r>
      <w:proofErr w:type="spell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Physiol</w:t>
      </w:r>
      <w:proofErr w:type="spellEnd"/>
      <w:r w:rsidRPr="00EA530D">
        <w:rPr>
          <w:rFonts w:ascii="Swis721 Th BT" w:hAnsi="Swis721 Th BT"/>
          <w:sz w:val="23"/>
          <w:szCs w:val="23"/>
          <w:lang w:val="en-US"/>
        </w:rPr>
        <w:t xml:space="preserve"> (1985), v. 123, n. 1, p. 11-18, Jul 1 2017. ISSN 0161-7567.</w:t>
      </w:r>
    </w:p>
    <w:p w:rsidR="00EA530D" w:rsidRDefault="00EA530D" w:rsidP="00EA530D">
      <w:pPr>
        <w:tabs>
          <w:tab w:val="left" w:pos="6120"/>
        </w:tabs>
        <w:spacing w:after="0"/>
        <w:jc w:val="both"/>
        <w:rPr>
          <w:rFonts w:ascii="Swis721 Th BT" w:hAnsi="Swis721 Th BT"/>
          <w:sz w:val="23"/>
          <w:szCs w:val="23"/>
          <w:lang w:val="en-US"/>
        </w:rPr>
      </w:pPr>
      <w:r w:rsidRPr="00EA530D">
        <w:rPr>
          <w:rFonts w:ascii="Swis721 Th BT" w:hAnsi="Swis721 Th BT"/>
          <w:sz w:val="23"/>
          <w:szCs w:val="23"/>
          <w:lang w:val="en-US"/>
        </w:rPr>
        <w:t>Hoffman MD1</w:t>
      </w:r>
      <w:proofErr w:type="gramStart"/>
      <w:r w:rsidRPr="00EA530D">
        <w:rPr>
          <w:rFonts w:ascii="Swis721 Th BT" w:hAnsi="Swis721 Th BT"/>
          <w:sz w:val="23"/>
          <w:szCs w:val="23"/>
          <w:lang w:val="en-US"/>
        </w:rPr>
        <w:t>,2</w:t>
      </w:r>
      <w:proofErr w:type="gramEnd"/>
      <w:r w:rsidRPr="00EA530D">
        <w:rPr>
          <w:rFonts w:ascii="Swis721 Th BT" w:hAnsi="Swis721 Th BT"/>
          <w:sz w:val="23"/>
          <w:szCs w:val="23"/>
          <w:lang w:val="en-US"/>
        </w:rPr>
        <w:t xml:space="preserve">, Valentino TR3, </w:t>
      </w:r>
      <w:proofErr w:type="spellStart"/>
      <w:r w:rsidRPr="00EA530D">
        <w:rPr>
          <w:rFonts w:ascii="Swis721 Th BT" w:hAnsi="Swis721 Th BT"/>
          <w:sz w:val="23"/>
          <w:szCs w:val="23"/>
          <w:lang w:val="en-US"/>
        </w:rPr>
        <w:t>Stuempfle</w:t>
      </w:r>
      <w:proofErr w:type="spellEnd"/>
      <w:r w:rsidRPr="00EA530D">
        <w:rPr>
          <w:rFonts w:ascii="Swis721 Th BT" w:hAnsi="Swis721 Th BT"/>
          <w:sz w:val="23"/>
          <w:szCs w:val="23"/>
          <w:lang w:val="en-US"/>
        </w:rPr>
        <w:t xml:space="preserve"> KJ4, Hassid BV5. A Placebo-Controlled Trial of Riboflavin for Enhancement of Ultramarathon Recovery. Sports Med Open. 2017 Dec</w:t>
      </w:r>
      <w:proofErr w:type="gramStart"/>
      <w:r w:rsidRPr="00EA530D">
        <w:rPr>
          <w:rFonts w:ascii="Swis721 Th BT" w:hAnsi="Swis721 Th BT"/>
          <w:sz w:val="23"/>
          <w:szCs w:val="23"/>
          <w:lang w:val="en-US"/>
        </w:rPr>
        <w:t>;3</w:t>
      </w:r>
      <w:proofErr w:type="gramEnd"/>
      <w:r w:rsidRPr="00EA530D">
        <w:rPr>
          <w:rFonts w:ascii="Swis721 Th BT" w:hAnsi="Swis721 Th BT"/>
          <w:sz w:val="23"/>
          <w:szCs w:val="23"/>
          <w:lang w:val="en-US"/>
        </w:rPr>
        <w:t xml:space="preserve">(1):14. </w:t>
      </w:r>
      <w:proofErr w:type="spellStart"/>
      <w:proofErr w:type="gramStart"/>
      <w:r w:rsidRPr="00EA530D">
        <w:rPr>
          <w:rFonts w:ascii="Swis721 Th BT" w:hAnsi="Swis721 Th BT"/>
          <w:sz w:val="23"/>
          <w:szCs w:val="23"/>
          <w:lang w:val="en-US"/>
        </w:rPr>
        <w:t>doi</w:t>
      </w:r>
      <w:proofErr w:type="spellEnd"/>
      <w:proofErr w:type="gramEnd"/>
      <w:r w:rsidRPr="00EA530D">
        <w:rPr>
          <w:rFonts w:ascii="Swis721 Th BT" w:hAnsi="Swis721 Th BT"/>
          <w:sz w:val="23"/>
          <w:szCs w:val="23"/>
          <w:lang w:val="en-US"/>
        </w:rPr>
        <w:t xml:space="preserve">: 10.1186/s40798-017-0081-4. </w:t>
      </w:r>
      <w:proofErr w:type="spellStart"/>
      <w:r w:rsidRPr="00EA530D">
        <w:rPr>
          <w:rFonts w:ascii="Swis721 Th BT" w:hAnsi="Swis721 Th BT"/>
          <w:sz w:val="23"/>
          <w:szCs w:val="23"/>
          <w:lang w:val="en-US"/>
        </w:rPr>
        <w:t>Epub</w:t>
      </w:r>
      <w:proofErr w:type="spellEnd"/>
      <w:r w:rsidRPr="00EA530D">
        <w:rPr>
          <w:rFonts w:ascii="Swis721 Th BT" w:hAnsi="Swis721 Th BT"/>
          <w:sz w:val="23"/>
          <w:szCs w:val="23"/>
          <w:lang w:val="en-US"/>
        </w:rPr>
        <w:t xml:space="preserve"> 2017 Mar 28.</w:t>
      </w:r>
    </w:p>
    <w:p w:rsidR="00EA530D" w:rsidRDefault="00EA530D" w:rsidP="00EA530D">
      <w:pPr>
        <w:tabs>
          <w:tab w:val="left" w:pos="6120"/>
        </w:tabs>
        <w:spacing w:after="0"/>
        <w:jc w:val="both"/>
        <w:rPr>
          <w:rFonts w:ascii="Swis721 Th BT" w:hAnsi="Swis721 Th BT"/>
          <w:sz w:val="23"/>
          <w:szCs w:val="23"/>
          <w:lang w:val="en-US"/>
        </w:rPr>
      </w:pPr>
    </w:p>
    <w:p w:rsidR="00EA530D" w:rsidRDefault="00EA530D" w:rsidP="00EA530D">
      <w:pPr>
        <w:pStyle w:val="bibliografia"/>
        <w:spacing w:after="0"/>
        <w:rPr>
          <w:sz w:val="23"/>
          <w:szCs w:val="23"/>
        </w:rPr>
      </w:pPr>
      <w:r w:rsidRPr="00EA530D">
        <w:rPr>
          <w:sz w:val="23"/>
          <w:szCs w:val="23"/>
        </w:rPr>
        <w:t xml:space="preserve">Huang WC1, Chang YC2, Chen YM3, Hsu YJ3, Huang CC3, </w:t>
      </w:r>
      <w:proofErr w:type="spellStart"/>
      <w:r w:rsidRPr="00EA530D">
        <w:rPr>
          <w:sz w:val="23"/>
          <w:szCs w:val="23"/>
        </w:rPr>
        <w:t>Kan</w:t>
      </w:r>
      <w:proofErr w:type="spellEnd"/>
      <w:r w:rsidRPr="00EA530D">
        <w:rPr>
          <w:sz w:val="23"/>
          <w:szCs w:val="23"/>
        </w:rPr>
        <w:t xml:space="preserve"> NW4, Chen SS5. Whey Protein Improves Marathon-Induced Injury and Exercise Performance in Elite Track Runners. </w:t>
      </w:r>
      <w:proofErr w:type="spellStart"/>
      <w:r w:rsidRPr="00EA530D">
        <w:rPr>
          <w:sz w:val="23"/>
          <w:szCs w:val="23"/>
        </w:rPr>
        <w:t>Int</w:t>
      </w:r>
      <w:proofErr w:type="spellEnd"/>
      <w:r w:rsidRPr="00EA530D">
        <w:rPr>
          <w:sz w:val="23"/>
          <w:szCs w:val="23"/>
        </w:rPr>
        <w:t xml:space="preserve"> J Med Sci. 2017 Jun 22</w:t>
      </w:r>
      <w:proofErr w:type="gramStart"/>
      <w:r w:rsidRPr="00EA530D">
        <w:rPr>
          <w:sz w:val="23"/>
          <w:szCs w:val="23"/>
        </w:rPr>
        <w:t>;14</w:t>
      </w:r>
      <w:proofErr w:type="gramEnd"/>
      <w:r w:rsidRPr="00EA530D">
        <w:rPr>
          <w:sz w:val="23"/>
          <w:szCs w:val="23"/>
        </w:rPr>
        <w:t xml:space="preserve">(7):648-654. </w:t>
      </w:r>
      <w:proofErr w:type="spellStart"/>
      <w:proofErr w:type="gramStart"/>
      <w:r w:rsidRPr="00EA530D">
        <w:rPr>
          <w:sz w:val="23"/>
          <w:szCs w:val="23"/>
        </w:rPr>
        <w:t>doi</w:t>
      </w:r>
      <w:proofErr w:type="spellEnd"/>
      <w:proofErr w:type="gramEnd"/>
      <w:r w:rsidRPr="00EA530D">
        <w:rPr>
          <w:sz w:val="23"/>
          <w:szCs w:val="23"/>
        </w:rPr>
        <w:t xml:space="preserve">: 10.7150/ijms.19584. </w:t>
      </w:r>
      <w:proofErr w:type="spellStart"/>
      <w:proofErr w:type="gramStart"/>
      <w:r w:rsidRPr="00EA530D">
        <w:rPr>
          <w:sz w:val="23"/>
          <w:szCs w:val="23"/>
        </w:rPr>
        <w:t>eCollection</w:t>
      </w:r>
      <w:proofErr w:type="spellEnd"/>
      <w:proofErr w:type="gramEnd"/>
      <w:r w:rsidRPr="00EA530D">
        <w:rPr>
          <w:sz w:val="23"/>
          <w:szCs w:val="23"/>
        </w:rPr>
        <w:t xml:space="preserve"> 2017.</w:t>
      </w:r>
    </w:p>
    <w:p w:rsidR="00EA530D" w:rsidRPr="00EA530D" w:rsidRDefault="00EA530D" w:rsidP="00EA530D">
      <w:pPr>
        <w:pStyle w:val="bibliografia"/>
        <w:spacing w:after="0"/>
        <w:rPr>
          <w:sz w:val="23"/>
          <w:szCs w:val="23"/>
        </w:rPr>
      </w:pPr>
    </w:p>
    <w:p w:rsidR="00EA530D" w:rsidRDefault="00EA530D" w:rsidP="00EA530D">
      <w:pPr>
        <w:tabs>
          <w:tab w:val="left" w:pos="6120"/>
        </w:tabs>
        <w:spacing w:after="0"/>
        <w:jc w:val="both"/>
        <w:rPr>
          <w:rFonts w:ascii="Swis721 Th BT" w:hAnsi="Swis721 Th BT"/>
          <w:sz w:val="23"/>
          <w:szCs w:val="23"/>
          <w:lang w:val="en-US"/>
        </w:rPr>
      </w:pPr>
      <w:r w:rsidRPr="00EA530D">
        <w:rPr>
          <w:rFonts w:ascii="Swis721 Th BT" w:hAnsi="Swis721 Th BT"/>
          <w:sz w:val="23"/>
          <w:szCs w:val="23"/>
          <w:lang w:val="en-US"/>
        </w:rPr>
        <w:t>HWANG, P.  et al. Eight weeks of resistance training in conjunction with glutathione and L-</w:t>
      </w:r>
      <w:proofErr w:type="spellStart"/>
      <w:r w:rsidRPr="00EA530D">
        <w:rPr>
          <w:rFonts w:ascii="Swis721 Th BT" w:hAnsi="Swis721 Th BT"/>
          <w:sz w:val="23"/>
          <w:szCs w:val="23"/>
          <w:lang w:val="en-US"/>
        </w:rPr>
        <w:t>Citrulline</w:t>
      </w:r>
      <w:proofErr w:type="spellEnd"/>
      <w:r w:rsidRPr="00EA530D">
        <w:rPr>
          <w:rFonts w:ascii="Swis721 Th BT" w:hAnsi="Swis721 Th BT"/>
          <w:sz w:val="23"/>
          <w:szCs w:val="23"/>
          <w:lang w:val="en-US"/>
        </w:rPr>
        <w:t xml:space="preserve"> supplementation increases lean mass and has no adverse effects on blood clinical safety markers in resistance-trained males. J </w:t>
      </w:r>
      <w:proofErr w:type="spellStart"/>
      <w:r w:rsidRPr="00EA530D">
        <w:rPr>
          <w:rFonts w:ascii="Swis721 Th BT" w:hAnsi="Swis721 Th BT"/>
          <w:sz w:val="23"/>
          <w:szCs w:val="23"/>
          <w:lang w:val="en-US"/>
        </w:rPr>
        <w:t>Int</w:t>
      </w:r>
      <w:proofErr w:type="spell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Soc</w:t>
      </w:r>
      <w:proofErr w:type="spellEnd"/>
      <w:r w:rsidRPr="00EA530D">
        <w:rPr>
          <w:rFonts w:ascii="Swis721 Th BT" w:hAnsi="Swis721 Th BT"/>
          <w:sz w:val="23"/>
          <w:szCs w:val="23"/>
          <w:lang w:val="en-US"/>
        </w:rPr>
        <w:t xml:space="preserve"> Sports </w:t>
      </w:r>
      <w:proofErr w:type="spellStart"/>
      <w:r w:rsidRPr="00EA530D">
        <w:rPr>
          <w:rFonts w:ascii="Swis721 Th BT" w:hAnsi="Swis721 Th BT"/>
          <w:sz w:val="23"/>
          <w:szCs w:val="23"/>
          <w:lang w:val="en-US"/>
        </w:rPr>
        <w:t>Nutr</w:t>
      </w:r>
      <w:proofErr w:type="spellEnd"/>
      <w:r w:rsidRPr="00EA530D">
        <w:rPr>
          <w:rFonts w:ascii="Swis721 Th BT" w:hAnsi="Swis721 Th BT"/>
          <w:sz w:val="23"/>
          <w:szCs w:val="23"/>
          <w:lang w:val="en-US"/>
        </w:rPr>
        <w:t xml:space="preserve">, v. 15, n. 1, p. 30, Jun 27 2018. ISSN 1550-2783.  </w:t>
      </w:r>
    </w:p>
    <w:p w:rsidR="00EA530D" w:rsidRDefault="00EA530D" w:rsidP="00EA530D">
      <w:pPr>
        <w:tabs>
          <w:tab w:val="left" w:pos="6120"/>
        </w:tabs>
        <w:spacing w:after="0"/>
        <w:jc w:val="both"/>
        <w:rPr>
          <w:rFonts w:ascii="Swis721 Th BT" w:hAnsi="Swis721 Th BT"/>
          <w:sz w:val="23"/>
          <w:szCs w:val="23"/>
          <w:lang w:val="en-US"/>
        </w:rPr>
      </w:pPr>
    </w:p>
    <w:p w:rsidR="00EA530D" w:rsidRDefault="00EA530D" w:rsidP="00EA530D">
      <w:pPr>
        <w:tabs>
          <w:tab w:val="left" w:pos="6120"/>
        </w:tabs>
        <w:spacing w:after="0"/>
        <w:jc w:val="both"/>
        <w:rPr>
          <w:rFonts w:ascii="Swis721 Th BT" w:hAnsi="Swis721 Th BT"/>
          <w:sz w:val="23"/>
          <w:szCs w:val="23"/>
          <w:lang w:val="en-US"/>
        </w:rPr>
      </w:pPr>
      <w:proofErr w:type="spellStart"/>
      <w:r w:rsidRPr="00EA530D">
        <w:rPr>
          <w:rFonts w:ascii="Swis721 Th BT" w:hAnsi="Swis721 Th BT"/>
          <w:sz w:val="23"/>
          <w:szCs w:val="23"/>
          <w:lang w:val="en-US"/>
        </w:rPr>
        <w:t>Invernizzi</w:t>
      </w:r>
      <w:proofErr w:type="spellEnd"/>
      <w:r w:rsidRPr="00EA530D">
        <w:rPr>
          <w:rFonts w:ascii="Swis721 Th BT" w:hAnsi="Swis721 Th BT"/>
          <w:sz w:val="23"/>
          <w:szCs w:val="23"/>
          <w:lang w:val="en-US"/>
        </w:rPr>
        <w:t xml:space="preserve"> PL1, </w:t>
      </w:r>
      <w:proofErr w:type="spellStart"/>
      <w:r w:rsidRPr="00EA530D">
        <w:rPr>
          <w:rFonts w:ascii="Swis721 Th BT" w:hAnsi="Swis721 Th BT"/>
          <w:sz w:val="23"/>
          <w:szCs w:val="23"/>
          <w:lang w:val="en-US"/>
        </w:rPr>
        <w:t>Limonta</w:t>
      </w:r>
      <w:proofErr w:type="spellEnd"/>
      <w:r w:rsidRPr="00EA530D">
        <w:rPr>
          <w:rFonts w:ascii="Swis721 Th BT" w:hAnsi="Swis721 Th BT"/>
          <w:sz w:val="23"/>
          <w:szCs w:val="23"/>
          <w:lang w:val="en-US"/>
        </w:rPr>
        <w:t xml:space="preserve"> E, </w:t>
      </w:r>
      <w:proofErr w:type="spellStart"/>
      <w:r w:rsidRPr="00EA530D">
        <w:rPr>
          <w:rFonts w:ascii="Swis721 Th BT" w:hAnsi="Swis721 Th BT"/>
          <w:sz w:val="23"/>
          <w:szCs w:val="23"/>
          <w:lang w:val="en-US"/>
        </w:rPr>
        <w:t>Riboli</w:t>
      </w:r>
      <w:proofErr w:type="spellEnd"/>
      <w:r w:rsidRPr="00EA530D">
        <w:rPr>
          <w:rFonts w:ascii="Swis721 Th BT" w:hAnsi="Swis721 Th BT"/>
          <w:sz w:val="23"/>
          <w:szCs w:val="23"/>
          <w:lang w:val="en-US"/>
        </w:rPr>
        <w:t xml:space="preserve"> A, </w:t>
      </w:r>
      <w:proofErr w:type="spellStart"/>
      <w:r w:rsidRPr="00EA530D">
        <w:rPr>
          <w:rFonts w:ascii="Swis721 Th BT" w:hAnsi="Swis721 Th BT"/>
          <w:sz w:val="23"/>
          <w:szCs w:val="23"/>
          <w:lang w:val="en-US"/>
        </w:rPr>
        <w:t>Bosio</w:t>
      </w:r>
      <w:proofErr w:type="spellEnd"/>
      <w:r w:rsidRPr="00EA530D">
        <w:rPr>
          <w:rFonts w:ascii="Swis721 Th BT" w:hAnsi="Swis721 Th BT"/>
          <w:sz w:val="23"/>
          <w:szCs w:val="23"/>
          <w:lang w:val="en-US"/>
        </w:rPr>
        <w:t xml:space="preserve"> A, </w:t>
      </w:r>
      <w:proofErr w:type="spellStart"/>
      <w:r w:rsidRPr="00EA530D">
        <w:rPr>
          <w:rFonts w:ascii="Swis721 Th BT" w:hAnsi="Swis721 Th BT"/>
          <w:sz w:val="23"/>
          <w:szCs w:val="23"/>
          <w:lang w:val="en-US"/>
        </w:rPr>
        <w:t>Scurati</w:t>
      </w:r>
      <w:proofErr w:type="spellEnd"/>
      <w:r w:rsidRPr="00EA530D">
        <w:rPr>
          <w:rFonts w:ascii="Swis721 Th BT" w:hAnsi="Swis721 Th BT"/>
          <w:sz w:val="23"/>
          <w:szCs w:val="23"/>
          <w:lang w:val="en-US"/>
        </w:rPr>
        <w:t xml:space="preserve"> R, Esposito F. Effects of Acute Carnosine and </w:t>
      </w:r>
      <w:r w:rsidRPr="00EA530D">
        <w:rPr>
          <w:rFonts w:ascii="Calibri" w:hAnsi="Calibri" w:cs="Calibri"/>
          <w:sz w:val="23"/>
          <w:szCs w:val="23"/>
          <w:lang w:val="en-US"/>
        </w:rPr>
        <w:t>β</w:t>
      </w:r>
      <w:r w:rsidRPr="00EA530D">
        <w:rPr>
          <w:rFonts w:ascii="Swis721 Th BT" w:hAnsi="Swis721 Th BT"/>
          <w:sz w:val="23"/>
          <w:szCs w:val="23"/>
          <w:lang w:val="en-US"/>
        </w:rPr>
        <w:t xml:space="preserve">-Alanine on Isometric Force and Jumping Performance. </w:t>
      </w:r>
      <w:proofErr w:type="spellStart"/>
      <w:r w:rsidRPr="00EA530D">
        <w:rPr>
          <w:rFonts w:ascii="Swis721 Th BT" w:hAnsi="Swis721 Th BT"/>
          <w:sz w:val="23"/>
          <w:szCs w:val="23"/>
          <w:lang w:val="en-US"/>
        </w:rPr>
        <w:t>Int</w:t>
      </w:r>
      <w:proofErr w:type="spellEnd"/>
      <w:r w:rsidRPr="00EA530D">
        <w:rPr>
          <w:rFonts w:ascii="Swis721 Th BT" w:hAnsi="Swis721 Th BT"/>
          <w:sz w:val="23"/>
          <w:szCs w:val="23"/>
          <w:lang w:val="en-US"/>
        </w:rPr>
        <w:t xml:space="preserve"> J Sports </w:t>
      </w:r>
      <w:proofErr w:type="spellStart"/>
      <w:r w:rsidRPr="00EA530D">
        <w:rPr>
          <w:rFonts w:ascii="Swis721 Th BT" w:hAnsi="Swis721 Th BT"/>
          <w:sz w:val="23"/>
          <w:szCs w:val="23"/>
          <w:lang w:val="en-US"/>
        </w:rPr>
        <w:t>Physiol</w:t>
      </w:r>
      <w:proofErr w:type="spellEnd"/>
      <w:r w:rsidRPr="00EA530D">
        <w:rPr>
          <w:rFonts w:ascii="Swis721 Th BT" w:hAnsi="Swis721 Th BT"/>
          <w:sz w:val="23"/>
          <w:szCs w:val="23"/>
          <w:lang w:val="en-US"/>
        </w:rPr>
        <w:t xml:space="preserve"> Perform. </w:t>
      </w:r>
      <w:proofErr w:type="gramStart"/>
      <w:r w:rsidRPr="00EA530D">
        <w:rPr>
          <w:rFonts w:ascii="Swis721 Th BT" w:hAnsi="Swis721 Th BT"/>
          <w:sz w:val="23"/>
          <w:szCs w:val="23"/>
          <w:lang w:val="en-US"/>
        </w:rPr>
        <w:t>2015</w:t>
      </w:r>
      <w:proofErr w:type="gramEnd"/>
      <w:r w:rsidRPr="00EA530D">
        <w:rPr>
          <w:rFonts w:ascii="Swis721 Th BT" w:hAnsi="Swis721 Th BT"/>
          <w:sz w:val="23"/>
          <w:szCs w:val="23"/>
          <w:lang w:val="en-US"/>
        </w:rPr>
        <w:t xml:space="preserve"> Aug 26. </w:t>
      </w:r>
    </w:p>
    <w:p w:rsidR="00EA530D" w:rsidRDefault="00EA530D" w:rsidP="00EA530D">
      <w:pPr>
        <w:tabs>
          <w:tab w:val="left" w:pos="6120"/>
        </w:tabs>
        <w:spacing w:after="0"/>
        <w:jc w:val="both"/>
        <w:rPr>
          <w:rFonts w:ascii="Swis721 Th BT" w:hAnsi="Swis721 Th BT"/>
          <w:sz w:val="23"/>
          <w:szCs w:val="23"/>
          <w:lang w:val="en-US"/>
        </w:rPr>
      </w:pPr>
    </w:p>
    <w:p w:rsidR="00EA530D" w:rsidRPr="00402975" w:rsidRDefault="00EA530D" w:rsidP="00EA530D">
      <w:pPr>
        <w:pStyle w:val="Corpo"/>
        <w:spacing w:after="0"/>
        <w:rPr>
          <w:szCs w:val="23"/>
          <w:lang w:val="en-US"/>
        </w:rPr>
      </w:pPr>
      <w:r w:rsidRPr="00EA530D">
        <w:rPr>
          <w:szCs w:val="23"/>
          <w:lang w:val="en-US"/>
        </w:rPr>
        <w:t xml:space="preserve">Joy, Ryan P Lowery, Jacob M Wilson, Martin Purpura, Eduardo O De Souza, Stephanie MC Wilson, Douglas S </w:t>
      </w:r>
      <w:proofErr w:type="spellStart"/>
      <w:r w:rsidRPr="00EA530D">
        <w:rPr>
          <w:szCs w:val="23"/>
          <w:lang w:val="en-US"/>
        </w:rPr>
        <w:t>Kalman</w:t>
      </w:r>
      <w:proofErr w:type="spellEnd"/>
      <w:r w:rsidRPr="00EA530D">
        <w:rPr>
          <w:szCs w:val="23"/>
          <w:lang w:val="en-US"/>
        </w:rPr>
        <w:t xml:space="preserve">, Joshua E </w:t>
      </w:r>
      <w:proofErr w:type="spellStart"/>
      <w:r w:rsidRPr="00EA530D">
        <w:rPr>
          <w:szCs w:val="23"/>
          <w:lang w:val="en-US"/>
        </w:rPr>
        <w:t>Dudeck</w:t>
      </w:r>
      <w:proofErr w:type="spellEnd"/>
      <w:r w:rsidRPr="00EA530D">
        <w:rPr>
          <w:szCs w:val="23"/>
          <w:lang w:val="en-US"/>
        </w:rPr>
        <w:t xml:space="preserve"> and Ralf </w:t>
      </w:r>
      <w:proofErr w:type="spellStart"/>
      <w:r w:rsidRPr="00EA530D">
        <w:rPr>
          <w:szCs w:val="23"/>
          <w:lang w:val="en-US"/>
        </w:rPr>
        <w:t>Jäger</w:t>
      </w:r>
      <w:proofErr w:type="spellEnd"/>
      <w:r w:rsidRPr="00EA530D">
        <w:rPr>
          <w:szCs w:val="23"/>
          <w:lang w:val="en-US"/>
        </w:rPr>
        <w:t xml:space="preserve">. The effects of 8 weeks of whey or rice protein supplementation on body composition and exercise performance. </w:t>
      </w:r>
      <w:r w:rsidRPr="00402975">
        <w:rPr>
          <w:szCs w:val="23"/>
          <w:lang w:val="en-US"/>
        </w:rPr>
        <w:t>Nutrition Journal201312:86. https://doi.org/10.1186/1475-2891-12-86</w:t>
      </w:r>
    </w:p>
    <w:p w:rsidR="00EA530D" w:rsidRPr="00402975" w:rsidRDefault="00EA530D" w:rsidP="00EA530D">
      <w:pPr>
        <w:pStyle w:val="Corpo"/>
        <w:spacing w:after="0"/>
        <w:rPr>
          <w:szCs w:val="23"/>
          <w:lang w:val="en-US"/>
        </w:rPr>
      </w:pPr>
    </w:p>
    <w:p w:rsidR="00EA530D" w:rsidRDefault="00EA530D" w:rsidP="00EA530D">
      <w:pPr>
        <w:pStyle w:val="EndNoteBibliography"/>
        <w:spacing w:after="0"/>
        <w:rPr>
          <w:rFonts w:ascii="Swis721 Th BT" w:hAnsi="Swis721 Th BT"/>
          <w:sz w:val="23"/>
          <w:szCs w:val="23"/>
        </w:rPr>
      </w:pPr>
      <w:r w:rsidRPr="00EA530D">
        <w:rPr>
          <w:rFonts w:ascii="Swis721 Th BT" w:hAnsi="Swis721 Th BT"/>
          <w:sz w:val="23"/>
          <w:szCs w:val="23"/>
        </w:rPr>
        <w:t xml:space="preserve">JUSZKIEWICZ, A.  et al. The effect of L-theanine supplementation on the immune system of athletes exposed to strenuous physical exercise. J Int Soc Sports Nutr, v. 16, n. 1, p. 7, Feb 15 2019. ISSN 1550-2783.  </w:t>
      </w:r>
    </w:p>
    <w:p w:rsidR="00EA530D" w:rsidRPr="00EA530D" w:rsidRDefault="00EA530D" w:rsidP="00EA530D">
      <w:pPr>
        <w:pStyle w:val="EndNoteBibliography"/>
        <w:spacing w:after="0"/>
        <w:rPr>
          <w:rFonts w:ascii="Swis721 Th BT" w:hAnsi="Swis721 Th BT"/>
          <w:sz w:val="23"/>
          <w:szCs w:val="23"/>
        </w:rPr>
      </w:pPr>
    </w:p>
    <w:p w:rsidR="00EA530D" w:rsidRDefault="00EA530D" w:rsidP="00EA530D">
      <w:pPr>
        <w:spacing w:after="0"/>
        <w:jc w:val="both"/>
        <w:rPr>
          <w:rFonts w:ascii="Swis721 Th BT" w:hAnsi="Swis721 Th BT"/>
          <w:sz w:val="23"/>
          <w:szCs w:val="23"/>
          <w:lang w:val="en-US"/>
        </w:rPr>
      </w:pPr>
      <w:proofErr w:type="spellStart"/>
      <w:r w:rsidRPr="00EA530D">
        <w:rPr>
          <w:rFonts w:ascii="Swis721 Th BT" w:hAnsi="Swis721 Th BT"/>
          <w:sz w:val="23"/>
          <w:szCs w:val="23"/>
          <w:lang w:val="en-US"/>
        </w:rPr>
        <w:t>Khouloud</w:t>
      </w:r>
      <w:proofErr w:type="spellEnd"/>
      <w:r w:rsidRPr="00EA530D">
        <w:rPr>
          <w:rFonts w:ascii="Swis721 Th BT" w:hAnsi="Swis721 Th BT"/>
          <w:sz w:val="23"/>
          <w:szCs w:val="23"/>
          <w:lang w:val="en-US"/>
        </w:rPr>
        <w:t xml:space="preserve">, A., </w:t>
      </w:r>
      <w:proofErr w:type="spellStart"/>
      <w:r w:rsidRPr="00EA530D">
        <w:rPr>
          <w:rFonts w:ascii="Swis721 Th BT" w:hAnsi="Swis721 Th BT"/>
          <w:sz w:val="23"/>
          <w:szCs w:val="23"/>
          <w:lang w:val="en-US"/>
        </w:rPr>
        <w:t>Abedelmalek</w:t>
      </w:r>
      <w:proofErr w:type="spellEnd"/>
      <w:r w:rsidRPr="00EA530D">
        <w:rPr>
          <w:rFonts w:ascii="Swis721 Th BT" w:hAnsi="Swis721 Th BT"/>
          <w:sz w:val="23"/>
          <w:szCs w:val="23"/>
          <w:lang w:val="en-US"/>
        </w:rPr>
        <w:t xml:space="preserve">, S., </w:t>
      </w:r>
      <w:proofErr w:type="spellStart"/>
      <w:r w:rsidRPr="00EA530D">
        <w:rPr>
          <w:rFonts w:ascii="Swis721 Th BT" w:hAnsi="Swis721 Th BT"/>
          <w:sz w:val="23"/>
          <w:szCs w:val="23"/>
          <w:lang w:val="en-US"/>
        </w:rPr>
        <w:t>Chtourou</w:t>
      </w:r>
      <w:proofErr w:type="spellEnd"/>
      <w:r w:rsidRPr="00EA530D">
        <w:rPr>
          <w:rFonts w:ascii="Swis721 Th BT" w:hAnsi="Swis721 Th BT"/>
          <w:sz w:val="23"/>
          <w:szCs w:val="23"/>
          <w:lang w:val="en-US"/>
        </w:rPr>
        <w:t xml:space="preserve">, H. The effect of </w:t>
      </w:r>
      <w:proofErr w:type="spellStart"/>
      <w:r w:rsidRPr="00EA530D">
        <w:rPr>
          <w:rFonts w:ascii="Swis721 Th BT" w:hAnsi="Swis721 Th BT"/>
          <w:sz w:val="23"/>
          <w:szCs w:val="23"/>
          <w:lang w:val="en-US"/>
        </w:rPr>
        <w:t>Opuntia</w:t>
      </w:r>
      <w:proofErr w:type="spell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ficus-indica</w:t>
      </w:r>
      <w:proofErr w:type="spellEnd"/>
      <w:r w:rsidRPr="00EA530D">
        <w:rPr>
          <w:rFonts w:ascii="Swis721 Th BT" w:hAnsi="Swis721 Th BT"/>
          <w:sz w:val="23"/>
          <w:szCs w:val="23"/>
          <w:lang w:val="en-US"/>
        </w:rPr>
        <w:t xml:space="preserve"> juice supplementation on oxidative stress, cardiovascular parameters, and biochemical markers following yo-yo </w:t>
      </w:r>
      <w:proofErr w:type="gramStart"/>
      <w:r w:rsidRPr="00EA530D">
        <w:rPr>
          <w:rFonts w:ascii="Swis721 Th BT" w:hAnsi="Swis721 Th BT"/>
          <w:sz w:val="23"/>
          <w:szCs w:val="23"/>
          <w:lang w:val="en-US"/>
        </w:rPr>
        <w:t>Intermittent</w:t>
      </w:r>
      <w:proofErr w:type="gramEnd"/>
      <w:r w:rsidRPr="00EA530D">
        <w:rPr>
          <w:rFonts w:ascii="Swis721 Th BT" w:hAnsi="Swis721 Th BT"/>
          <w:sz w:val="23"/>
          <w:szCs w:val="23"/>
          <w:lang w:val="en-US"/>
        </w:rPr>
        <w:t xml:space="preserve"> recovery test. Food </w:t>
      </w:r>
      <w:proofErr w:type="spellStart"/>
      <w:r w:rsidRPr="00EA530D">
        <w:rPr>
          <w:rFonts w:ascii="Swis721 Th BT" w:hAnsi="Swis721 Th BT"/>
          <w:sz w:val="23"/>
          <w:szCs w:val="23"/>
          <w:lang w:val="en-US"/>
        </w:rPr>
        <w:t>Sci</w:t>
      </w:r>
      <w:proofErr w:type="spell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Nutr</w:t>
      </w:r>
      <w:proofErr w:type="spellEnd"/>
      <w:r w:rsidRPr="00EA530D">
        <w:rPr>
          <w:rFonts w:ascii="Swis721 Th BT" w:hAnsi="Swis721 Th BT"/>
          <w:sz w:val="23"/>
          <w:szCs w:val="23"/>
          <w:lang w:val="en-US"/>
        </w:rPr>
        <w:t>. 2017 Dec 6</w:t>
      </w:r>
      <w:proofErr w:type="gramStart"/>
      <w:r w:rsidRPr="00EA530D">
        <w:rPr>
          <w:rFonts w:ascii="Swis721 Th BT" w:hAnsi="Swis721 Th BT"/>
          <w:sz w:val="23"/>
          <w:szCs w:val="23"/>
          <w:lang w:val="en-US"/>
        </w:rPr>
        <w:t>;6</w:t>
      </w:r>
      <w:proofErr w:type="gramEnd"/>
      <w:r w:rsidRPr="00EA530D">
        <w:rPr>
          <w:rFonts w:ascii="Swis721 Th BT" w:hAnsi="Swis721 Th BT"/>
          <w:sz w:val="23"/>
          <w:szCs w:val="23"/>
          <w:lang w:val="en-US"/>
        </w:rPr>
        <w:t xml:space="preserve">(2):259-268. </w:t>
      </w:r>
      <w:proofErr w:type="spellStart"/>
      <w:r w:rsidRPr="00EA530D">
        <w:rPr>
          <w:rFonts w:ascii="Swis721 Th BT" w:hAnsi="Swis721 Th BT"/>
          <w:sz w:val="23"/>
          <w:szCs w:val="23"/>
          <w:lang w:val="en-US"/>
        </w:rPr>
        <w:t>Doi</w:t>
      </w:r>
      <w:proofErr w:type="spellEnd"/>
      <w:r w:rsidRPr="00EA530D">
        <w:rPr>
          <w:rFonts w:ascii="Swis721 Th BT" w:hAnsi="Swis721 Th BT"/>
          <w:sz w:val="23"/>
          <w:szCs w:val="23"/>
          <w:lang w:val="en-US"/>
        </w:rPr>
        <w:t xml:space="preserve">: 10.1002/fsn3.529. </w:t>
      </w:r>
      <w:proofErr w:type="spellStart"/>
      <w:proofErr w:type="gramStart"/>
      <w:r w:rsidRPr="00EA530D">
        <w:rPr>
          <w:rFonts w:ascii="Swis721 Th BT" w:hAnsi="Swis721 Th BT"/>
          <w:sz w:val="23"/>
          <w:szCs w:val="23"/>
          <w:lang w:val="en-US"/>
        </w:rPr>
        <w:t>eCollection</w:t>
      </w:r>
      <w:proofErr w:type="spellEnd"/>
      <w:proofErr w:type="gramEnd"/>
      <w:r w:rsidRPr="00EA530D">
        <w:rPr>
          <w:rFonts w:ascii="Swis721 Th BT" w:hAnsi="Swis721 Th BT"/>
          <w:sz w:val="23"/>
          <w:szCs w:val="23"/>
          <w:lang w:val="en-US"/>
        </w:rPr>
        <w:t xml:space="preserve"> 2018 Mar. PMID 29564091 PMCID PMC5849923 DOI: 10.1002/fsn3.529</w:t>
      </w:r>
    </w:p>
    <w:p w:rsidR="00EA530D" w:rsidRPr="00EA530D" w:rsidRDefault="00EA530D" w:rsidP="00EA530D">
      <w:pPr>
        <w:spacing w:after="0"/>
        <w:jc w:val="both"/>
        <w:rPr>
          <w:rFonts w:ascii="Swis721 Th BT" w:hAnsi="Swis721 Th BT"/>
          <w:sz w:val="23"/>
          <w:szCs w:val="23"/>
          <w:lang w:val="en-US"/>
        </w:rPr>
      </w:pPr>
    </w:p>
    <w:p w:rsidR="00EA530D" w:rsidRDefault="00EA530D" w:rsidP="00EA530D">
      <w:pPr>
        <w:pStyle w:val="EndNoteBibliography"/>
        <w:spacing w:after="0"/>
        <w:rPr>
          <w:rFonts w:ascii="Swis721 Th BT" w:hAnsi="Swis721 Th BT"/>
          <w:sz w:val="23"/>
          <w:szCs w:val="23"/>
        </w:rPr>
      </w:pPr>
      <w:r w:rsidRPr="00402975">
        <w:rPr>
          <w:rFonts w:ascii="Swis721 Th BT" w:hAnsi="Swis721 Th BT"/>
          <w:sz w:val="23"/>
          <w:szCs w:val="23"/>
          <w:lang w:val="pt-BR"/>
        </w:rPr>
        <w:t xml:space="preserve">KONDA, M. R.  et al. </w:t>
      </w:r>
      <w:r w:rsidRPr="00EA530D">
        <w:rPr>
          <w:rFonts w:ascii="Swis721 Th BT" w:hAnsi="Swis721 Th BT"/>
          <w:sz w:val="23"/>
          <w:szCs w:val="23"/>
        </w:rPr>
        <w:t xml:space="preserve">Combined extracts of Garcinia mangostana fruit rind and Cinnamomum tamala leaf supplementation enhances muscle strength and endurance in resistance trained males. J Int Soc Sports Nutr, v. 15, n. 1, p. 50, Oct 22 2018. ISSN 1550-2783.  </w:t>
      </w:r>
    </w:p>
    <w:p w:rsidR="00EA530D" w:rsidRPr="00EA530D" w:rsidRDefault="00EA530D" w:rsidP="00EA530D">
      <w:pPr>
        <w:pStyle w:val="EndNoteBibliography"/>
        <w:spacing w:after="0"/>
        <w:rPr>
          <w:rFonts w:ascii="Swis721 Th BT" w:hAnsi="Swis721 Th BT"/>
          <w:sz w:val="23"/>
          <w:szCs w:val="23"/>
        </w:rPr>
      </w:pPr>
    </w:p>
    <w:p w:rsidR="00EA530D" w:rsidRDefault="00EA530D" w:rsidP="00EA530D">
      <w:pPr>
        <w:pStyle w:val="bibliografia"/>
        <w:spacing w:after="0"/>
        <w:rPr>
          <w:color w:val="404040" w:themeColor="text1" w:themeTint="BF"/>
          <w:sz w:val="23"/>
          <w:szCs w:val="23"/>
        </w:rPr>
      </w:pPr>
      <w:proofErr w:type="spellStart"/>
      <w:r w:rsidRPr="00EA530D">
        <w:rPr>
          <w:color w:val="404040" w:themeColor="text1" w:themeTint="BF"/>
          <w:sz w:val="23"/>
          <w:szCs w:val="23"/>
        </w:rPr>
        <w:t>König</w:t>
      </w:r>
      <w:proofErr w:type="spellEnd"/>
      <w:r w:rsidRPr="00EA530D">
        <w:rPr>
          <w:color w:val="404040" w:themeColor="text1" w:themeTint="BF"/>
          <w:sz w:val="23"/>
          <w:szCs w:val="23"/>
        </w:rPr>
        <w:t xml:space="preserve"> D1, </w:t>
      </w:r>
      <w:proofErr w:type="spellStart"/>
      <w:r w:rsidRPr="00EA530D">
        <w:rPr>
          <w:color w:val="404040" w:themeColor="text1" w:themeTint="BF"/>
          <w:sz w:val="23"/>
          <w:szCs w:val="23"/>
        </w:rPr>
        <w:t>Zdzieblik</w:t>
      </w:r>
      <w:proofErr w:type="spellEnd"/>
      <w:r w:rsidRPr="00EA530D">
        <w:rPr>
          <w:color w:val="404040" w:themeColor="text1" w:themeTint="BF"/>
          <w:sz w:val="23"/>
          <w:szCs w:val="23"/>
        </w:rPr>
        <w:t xml:space="preserve"> D2, </w:t>
      </w:r>
      <w:proofErr w:type="spellStart"/>
      <w:r w:rsidRPr="00EA530D">
        <w:rPr>
          <w:color w:val="404040" w:themeColor="text1" w:themeTint="BF"/>
          <w:sz w:val="23"/>
          <w:szCs w:val="23"/>
        </w:rPr>
        <w:t>Holz</w:t>
      </w:r>
      <w:proofErr w:type="spellEnd"/>
      <w:r w:rsidRPr="00EA530D">
        <w:rPr>
          <w:color w:val="404040" w:themeColor="text1" w:themeTint="BF"/>
          <w:sz w:val="23"/>
          <w:szCs w:val="23"/>
        </w:rPr>
        <w:t xml:space="preserve"> A3, </w:t>
      </w:r>
      <w:proofErr w:type="spellStart"/>
      <w:r w:rsidRPr="00EA530D">
        <w:rPr>
          <w:color w:val="404040" w:themeColor="text1" w:themeTint="BF"/>
          <w:sz w:val="23"/>
          <w:szCs w:val="23"/>
        </w:rPr>
        <w:t>Theis</w:t>
      </w:r>
      <w:proofErr w:type="spellEnd"/>
      <w:r w:rsidRPr="00EA530D">
        <w:rPr>
          <w:color w:val="404040" w:themeColor="text1" w:themeTint="BF"/>
          <w:sz w:val="23"/>
          <w:szCs w:val="23"/>
        </w:rPr>
        <w:t xml:space="preserve"> S4, </w:t>
      </w:r>
      <w:proofErr w:type="spellStart"/>
      <w:r w:rsidRPr="00EA530D">
        <w:rPr>
          <w:color w:val="404040" w:themeColor="text1" w:themeTint="BF"/>
          <w:sz w:val="23"/>
          <w:szCs w:val="23"/>
        </w:rPr>
        <w:t>Gollhofer</w:t>
      </w:r>
      <w:proofErr w:type="spellEnd"/>
      <w:r w:rsidRPr="00EA530D">
        <w:rPr>
          <w:color w:val="404040" w:themeColor="text1" w:themeTint="BF"/>
          <w:sz w:val="23"/>
          <w:szCs w:val="23"/>
        </w:rPr>
        <w:t xml:space="preserve"> A5. Substrate Utilization and Cycling Performance Following </w:t>
      </w:r>
      <w:proofErr w:type="spellStart"/>
      <w:r w:rsidRPr="00EA530D">
        <w:rPr>
          <w:color w:val="404040" w:themeColor="text1" w:themeTint="BF"/>
          <w:sz w:val="23"/>
          <w:szCs w:val="23"/>
        </w:rPr>
        <w:t>Palatinose</w:t>
      </w:r>
      <w:proofErr w:type="spellEnd"/>
      <w:r w:rsidRPr="00EA530D">
        <w:rPr>
          <w:color w:val="404040" w:themeColor="text1" w:themeTint="BF"/>
          <w:sz w:val="23"/>
          <w:szCs w:val="23"/>
        </w:rPr>
        <w:t xml:space="preserve">™ Ingestion: A Randomized, </w:t>
      </w:r>
      <w:proofErr w:type="gramStart"/>
      <w:r w:rsidRPr="00EA530D">
        <w:rPr>
          <w:color w:val="404040" w:themeColor="text1" w:themeTint="BF"/>
          <w:sz w:val="23"/>
          <w:szCs w:val="23"/>
        </w:rPr>
        <w:t>Double-Blind</w:t>
      </w:r>
      <w:proofErr w:type="gramEnd"/>
      <w:r w:rsidRPr="00EA530D">
        <w:rPr>
          <w:color w:val="404040" w:themeColor="text1" w:themeTint="BF"/>
          <w:sz w:val="23"/>
          <w:szCs w:val="23"/>
        </w:rPr>
        <w:t>, Controlled Trial. Nutrients. 2016 Jun 23</w:t>
      </w:r>
      <w:proofErr w:type="gramStart"/>
      <w:r w:rsidRPr="00EA530D">
        <w:rPr>
          <w:color w:val="404040" w:themeColor="text1" w:themeTint="BF"/>
          <w:sz w:val="23"/>
          <w:szCs w:val="23"/>
        </w:rPr>
        <w:t>;8</w:t>
      </w:r>
      <w:proofErr w:type="gramEnd"/>
      <w:r w:rsidRPr="00EA530D">
        <w:rPr>
          <w:color w:val="404040" w:themeColor="text1" w:themeTint="BF"/>
          <w:sz w:val="23"/>
          <w:szCs w:val="23"/>
        </w:rPr>
        <w:t xml:space="preserve">(7). </w:t>
      </w:r>
      <w:proofErr w:type="spellStart"/>
      <w:proofErr w:type="gramStart"/>
      <w:r w:rsidRPr="00EA530D">
        <w:rPr>
          <w:color w:val="404040" w:themeColor="text1" w:themeTint="BF"/>
          <w:sz w:val="23"/>
          <w:szCs w:val="23"/>
        </w:rPr>
        <w:t>pii</w:t>
      </w:r>
      <w:proofErr w:type="spellEnd"/>
      <w:proofErr w:type="gramEnd"/>
      <w:r w:rsidRPr="00EA530D">
        <w:rPr>
          <w:color w:val="404040" w:themeColor="text1" w:themeTint="BF"/>
          <w:sz w:val="23"/>
          <w:szCs w:val="23"/>
        </w:rPr>
        <w:t xml:space="preserve">: E390. </w:t>
      </w:r>
      <w:proofErr w:type="spellStart"/>
      <w:proofErr w:type="gramStart"/>
      <w:r w:rsidRPr="00EA530D">
        <w:rPr>
          <w:color w:val="404040" w:themeColor="text1" w:themeTint="BF"/>
          <w:sz w:val="23"/>
          <w:szCs w:val="23"/>
        </w:rPr>
        <w:t>doi</w:t>
      </w:r>
      <w:proofErr w:type="spellEnd"/>
      <w:proofErr w:type="gramEnd"/>
      <w:r w:rsidRPr="00EA530D">
        <w:rPr>
          <w:color w:val="404040" w:themeColor="text1" w:themeTint="BF"/>
          <w:sz w:val="23"/>
          <w:szCs w:val="23"/>
        </w:rPr>
        <w:t>: 10.3390/nu8070390.</w:t>
      </w:r>
    </w:p>
    <w:p w:rsidR="00EA530D" w:rsidRPr="00EA530D" w:rsidRDefault="00EA530D" w:rsidP="00EA530D">
      <w:pPr>
        <w:pStyle w:val="bibliografia"/>
        <w:spacing w:after="0"/>
        <w:rPr>
          <w:color w:val="404040" w:themeColor="text1" w:themeTint="BF"/>
          <w:sz w:val="23"/>
          <w:szCs w:val="23"/>
        </w:rPr>
      </w:pPr>
    </w:p>
    <w:p w:rsidR="00EA530D" w:rsidRDefault="00EA530D" w:rsidP="00EA530D">
      <w:pPr>
        <w:pStyle w:val="bibliografia"/>
        <w:spacing w:after="0"/>
        <w:rPr>
          <w:sz w:val="23"/>
          <w:szCs w:val="23"/>
        </w:rPr>
      </w:pPr>
      <w:r w:rsidRPr="00EA530D">
        <w:rPr>
          <w:sz w:val="23"/>
          <w:szCs w:val="23"/>
        </w:rPr>
        <w:t xml:space="preserve">Levers K1, Dalton R#1, Galvan E#1, O'Connor A#1, Goodenough C#1, </w:t>
      </w:r>
      <w:proofErr w:type="spellStart"/>
      <w:r w:rsidRPr="00EA530D">
        <w:rPr>
          <w:sz w:val="23"/>
          <w:szCs w:val="23"/>
        </w:rPr>
        <w:t>Simbo</w:t>
      </w:r>
      <w:proofErr w:type="spellEnd"/>
      <w:r w:rsidRPr="00EA530D">
        <w:rPr>
          <w:sz w:val="23"/>
          <w:szCs w:val="23"/>
        </w:rPr>
        <w:t xml:space="preserve"> S1, </w:t>
      </w:r>
      <w:proofErr w:type="spellStart"/>
      <w:r w:rsidRPr="00EA530D">
        <w:rPr>
          <w:sz w:val="23"/>
          <w:szCs w:val="23"/>
        </w:rPr>
        <w:t>Mertens</w:t>
      </w:r>
      <w:proofErr w:type="spellEnd"/>
      <w:r w:rsidRPr="00EA530D">
        <w:rPr>
          <w:sz w:val="23"/>
          <w:szCs w:val="23"/>
        </w:rPr>
        <w:t xml:space="preserve">-Talcott SU2, Rasmussen C1, Greenwood M1, </w:t>
      </w:r>
      <w:proofErr w:type="spellStart"/>
      <w:r w:rsidRPr="00EA530D">
        <w:rPr>
          <w:sz w:val="23"/>
          <w:szCs w:val="23"/>
        </w:rPr>
        <w:t>Riechman</w:t>
      </w:r>
      <w:proofErr w:type="spellEnd"/>
      <w:r w:rsidRPr="00EA530D">
        <w:rPr>
          <w:sz w:val="23"/>
          <w:szCs w:val="23"/>
        </w:rPr>
        <w:t xml:space="preserve"> S3, Crouse S4, </w:t>
      </w:r>
      <w:proofErr w:type="spellStart"/>
      <w:r w:rsidRPr="00EA530D">
        <w:rPr>
          <w:sz w:val="23"/>
          <w:szCs w:val="23"/>
        </w:rPr>
        <w:t>Kreider</w:t>
      </w:r>
      <w:proofErr w:type="spellEnd"/>
      <w:r w:rsidRPr="00EA530D">
        <w:rPr>
          <w:sz w:val="23"/>
          <w:szCs w:val="23"/>
        </w:rPr>
        <w:t xml:space="preserve"> RB1. Effects of powdered Montmorency tart cherry supplementation on acute endurance exercise performance in aerobically trained individuals. J </w:t>
      </w:r>
      <w:proofErr w:type="spellStart"/>
      <w:r w:rsidRPr="00EA530D">
        <w:rPr>
          <w:sz w:val="23"/>
          <w:szCs w:val="23"/>
        </w:rPr>
        <w:t>Int</w:t>
      </w:r>
      <w:proofErr w:type="spellEnd"/>
      <w:r w:rsidRPr="00EA530D">
        <w:rPr>
          <w:sz w:val="23"/>
          <w:szCs w:val="23"/>
        </w:rPr>
        <w:t xml:space="preserve"> </w:t>
      </w:r>
      <w:proofErr w:type="spellStart"/>
      <w:r w:rsidRPr="00EA530D">
        <w:rPr>
          <w:sz w:val="23"/>
          <w:szCs w:val="23"/>
        </w:rPr>
        <w:t>Soc</w:t>
      </w:r>
      <w:proofErr w:type="spellEnd"/>
      <w:r w:rsidRPr="00EA530D">
        <w:rPr>
          <w:sz w:val="23"/>
          <w:szCs w:val="23"/>
        </w:rPr>
        <w:t xml:space="preserve"> Sports </w:t>
      </w:r>
      <w:proofErr w:type="spellStart"/>
      <w:r w:rsidRPr="00EA530D">
        <w:rPr>
          <w:sz w:val="23"/>
          <w:szCs w:val="23"/>
        </w:rPr>
        <w:t>Nutr</w:t>
      </w:r>
      <w:proofErr w:type="spellEnd"/>
      <w:r w:rsidRPr="00EA530D">
        <w:rPr>
          <w:sz w:val="23"/>
          <w:szCs w:val="23"/>
        </w:rPr>
        <w:t>. 2016 May 26</w:t>
      </w:r>
      <w:proofErr w:type="gramStart"/>
      <w:r w:rsidRPr="00EA530D">
        <w:rPr>
          <w:sz w:val="23"/>
          <w:szCs w:val="23"/>
        </w:rPr>
        <w:t>;13:22</w:t>
      </w:r>
      <w:proofErr w:type="gramEnd"/>
      <w:r w:rsidRPr="00EA530D">
        <w:rPr>
          <w:sz w:val="23"/>
          <w:szCs w:val="23"/>
        </w:rPr>
        <w:t xml:space="preserve">. </w:t>
      </w:r>
      <w:proofErr w:type="spellStart"/>
      <w:proofErr w:type="gramStart"/>
      <w:r w:rsidRPr="00EA530D">
        <w:rPr>
          <w:sz w:val="23"/>
          <w:szCs w:val="23"/>
        </w:rPr>
        <w:t>doi</w:t>
      </w:r>
      <w:proofErr w:type="spellEnd"/>
      <w:proofErr w:type="gramEnd"/>
      <w:r w:rsidRPr="00EA530D">
        <w:rPr>
          <w:sz w:val="23"/>
          <w:szCs w:val="23"/>
        </w:rPr>
        <w:t xml:space="preserve">: 10.1186/s12970-016-0133-z. </w:t>
      </w:r>
      <w:proofErr w:type="spellStart"/>
      <w:proofErr w:type="gramStart"/>
      <w:r w:rsidRPr="00EA530D">
        <w:rPr>
          <w:sz w:val="23"/>
          <w:szCs w:val="23"/>
        </w:rPr>
        <w:t>eCollection</w:t>
      </w:r>
      <w:proofErr w:type="spellEnd"/>
      <w:proofErr w:type="gramEnd"/>
      <w:r w:rsidRPr="00EA530D">
        <w:rPr>
          <w:sz w:val="23"/>
          <w:szCs w:val="23"/>
        </w:rPr>
        <w:t xml:space="preserve"> 2016.</w:t>
      </w:r>
    </w:p>
    <w:p w:rsidR="00EA530D" w:rsidRPr="00EA530D" w:rsidRDefault="00EA530D" w:rsidP="00EA530D">
      <w:pPr>
        <w:pStyle w:val="bibliografia"/>
        <w:spacing w:after="0"/>
        <w:rPr>
          <w:sz w:val="23"/>
          <w:szCs w:val="23"/>
        </w:rPr>
      </w:pPr>
    </w:p>
    <w:p w:rsidR="00EA530D" w:rsidRDefault="00EA530D" w:rsidP="00EA530D">
      <w:pPr>
        <w:pStyle w:val="bibliografia"/>
        <w:spacing w:after="0"/>
        <w:rPr>
          <w:sz w:val="23"/>
          <w:szCs w:val="23"/>
        </w:rPr>
      </w:pPr>
      <w:proofErr w:type="spellStart"/>
      <w:r w:rsidRPr="00EA530D">
        <w:rPr>
          <w:sz w:val="23"/>
          <w:szCs w:val="23"/>
          <w:lang w:val="pt-BR"/>
        </w:rPr>
        <w:t>Muñoz</w:t>
      </w:r>
      <w:proofErr w:type="spellEnd"/>
      <w:r w:rsidRPr="00EA530D">
        <w:rPr>
          <w:sz w:val="23"/>
          <w:szCs w:val="23"/>
          <w:lang w:val="pt-BR"/>
        </w:rPr>
        <w:t xml:space="preserve"> E1, Roche E2, Funes L3, Martínez-Peinado P4, </w:t>
      </w:r>
      <w:proofErr w:type="spellStart"/>
      <w:r w:rsidRPr="00EA530D">
        <w:rPr>
          <w:sz w:val="23"/>
          <w:szCs w:val="23"/>
          <w:lang w:val="pt-BR"/>
        </w:rPr>
        <w:t>Sempere</w:t>
      </w:r>
      <w:proofErr w:type="spellEnd"/>
      <w:r w:rsidRPr="00EA530D">
        <w:rPr>
          <w:sz w:val="23"/>
          <w:szCs w:val="23"/>
          <w:lang w:val="pt-BR"/>
        </w:rPr>
        <w:t xml:space="preserve"> JM4, Vicente-</w:t>
      </w:r>
      <w:proofErr w:type="spellStart"/>
      <w:r w:rsidRPr="00EA530D">
        <w:rPr>
          <w:sz w:val="23"/>
          <w:szCs w:val="23"/>
          <w:lang w:val="pt-BR"/>
        </w:rPr>
        <w:t>Salar</w:t>
      </w:r>
      <w:proofErr w:type="spellEnd"/>
      <w:r w:rsidRPr="00EA530D">
        <w:rPr>
          <w:sz w:val="23"/>
          <w:szCs w:val="23"/>
          <w:lang w:val="pt-BR"/>
        </w:rPr>
        <w:t xml:space="preserve"> N5. </w:t>
      </w:r>
      <w:r w:rsidRPr="00EA530D">
        <w:rPr>
          <w:sz w:val="23"/>
          <w:szCs w:val="23"/>
        </w:rPr>
        <w:t>Effects of pomegranate juice in circulating parameters, cytokines, and oxidative stress markers in endurance-based athletes: A randomized controlled trial. Nutrition. 2016 May</w:t>
      </w:r>
      <w:proofErr w:type="gramStart"/>
      <w:r w:rsidRPr="00EA530D">
        <w:rPr>
          <w:sz w:val="23"/>
          <w:szCs w:val="23"/>
        </w:rPr>
        <w:t>;32</w:t>
      </w:r>
      <w:proofErr w:type="gramEnd"/>
      <w:r w:rsidRPr="00EA530D">
        <w:rPr>
          <w:sz w:val="23"/>
          <w:szCs w:val="23"/>
        </w:rPr>
        <w:t xml:space="preserve">(5):539-45. </w:t>
      </w:r>
      <w:proofErr w:type="spellStart"/>
      <w:proofErr w:type="gramStart"/>
      <w:r w:rsidRPr="00EA530D">
        <w:rPr>
          <w:sz w:val="23"/>
          <w:szCs w:val="23"/>
        </w:rPr>
        <w:t>doi</w:t>
      </w:r>
      <w:proofErr w:type="spellEnd"/>
      <w:proofErr w:type="gramEnd"/>
      <w:r w:rsidRPr="00EA530D">
        <w:rPr>
          <w:sz w:val="23"/>
          <w:szCs w:val="23"/>
        </w:rPr>
        <w:t xml:space="preserve">: 10.1016/j.nut.2015.11.002. </w:t>
      </w:r>
      <w:proofErr w:type="spellStart"/>
      <w:r w:rsidRPr="00EA530D">
        <w:rPr>
          <w:sz w:val="23"/>
          <w:szCs w:val="23"/>
        </w:rPr>
        <w:t>Epub</w:t>
      </w:r>
      <w:proofErr w:type="spellEnd"/>
      <w:r w:rsidRPr="00EA530D">
        <w:rPr>
          <w:sz w:val="23"/>
          <w:szCs w:val="23"/>
        </w:rPr>
        <w:t xml:space="preserve"> 2015 Dec 7.</w:t>
      </w:r>
    </w:p>
    <w:p w:rsidR="00EA530D" w:rsidRDefault="00EA530D" w:rsidP="00EA530D">
      <w:pPr>
        <w:pStyle w:val="bibliografia"/>
        <w:spacing w:after="0"/>
        <w:rPr>
          <w:sz w:val="23"/>
          <w:szCs w:val="23"/>
        </w:rPr>
      </w:pPr>
    </w:p>
    <w:p w:rsidR="00EA530D" w:rsidRDefault="00EA530D" w:rsidP="00EA530D">
      <w:pPr>
        <w:spacing w:after="0"/>
        <w:jc w:val="both"/>
        <w:rPr>
          <w:rFonts w:ascii="Swis721 Th BT" w:hAnsi="Swis721 Th BT"/>
          <w:sz w:val="23"/>
          <w:szCs w:val="23"/>
          <w:lang w:val="en-US"/>
        </w:rPr>
      </w:pPr>
      <w:r w:rsidRPr="00EA530D">
        <w:rPr>
          <w:rFonts w:ascii="Swis721 Th BT" w:hAnsi="Swis721 Th BT"/>
          <w:sz w:val="23"/>
          <w:szCs w:val="23"/>
          <w:lang w:val="en-US"/>
        </w:rPr>
        <w:t xml:space="preserve">Ochi E1, Tsuchiya Y2, </w:t>
      </w:r>
      <w:proofErr w:type="spellStart"/>
      <w:r w:rsidRPr="00EA530D">
        <w:rPr>
          <w:rFonts w:ascii="Swis721 Th BT" w:hAnsi="Swis721 Th BT"/>
          <w:sz w:val="23"/>
          <w:szCs w:val="23"/>
          <w:lang w:val="en-US"/>
        </w:rPr>
        <w:t>Yanagimoto</w:t>
      </w:r>
      <w:proofErr w:type="spellEnd"/>
      <w:r w:rsidRPr="00EA530D">
        <w:rPr>
          <w:rFonts w:ascii="Swis721 Th BT" w:hAnsi="Swis721 Th BT"/>
          <w:sz w:val="23"/>
          <w:szCs w:val="23"/>
          <w:lang w:val="en-US"/>
        </w:rPr>
        <w:t xml:space="preserve"> K3. Effect of </w:t>
      </w:r>
      <w:proofErr w:type="spellStart"/>
      <w:r w:rsidRPr="00EA530D">
        <w:rPr>
          <w:rFonts w:ascii="Swis721 Th BT" w:hAnsi="Swis721 Th BT"/>
          <w:sz w:val="23"/>
          <w:szCs w:val="23"/>
          <w:lang w:val="en-US"/>
        </w:rPr>
        <w:t>eicosapentaenoic</w:t>
      </w:r>
      <w:proofErr w:type="spellEnd"/>
      <w:r w:rsidRPr="00EA530D">
        <w:rPr>
          <w:rFonts w:ascii="Swis721 Th BT" w:hAnsi="Swis721 Th BT"/>
          <w:sz w:val="23"/>
          <w:szCs w:val="23"/>
          <w:lang w:val="en-US"/>
        </w:rPr>
        <w:t xml:space="preserve"> acids-rich fish oil supplementation on motor nerve function after eccentric contractions. J </w:t>
      </w:r>
      <w:proofErr w:type="spellStart"/>
      <w:r w:rsidRPr="00EA530D">
        <w:rPr>
          <w:rFonts w:ascii="Swis721 Th BT" w:hAnsi="Swis721 Th BT"/>
          <w:sz w:val="23"/>
          <w:szCs w:val="23"/>
          <w:lang w:val="en-US"/>
        </w:rPr>
        <w:t>Int</w:t>
      </w:r>
      <w:proofErr w:type="spell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Soc</w:t>
      </w:r>
      <w:proofErr w:type="spellEnd"/>
      <w:r w:rsidRPr="00EA530D">
        <w:rPr>
          <w:rFonts w:ascii="Swis721 Th BT" w:hAnsi="Swis721 Th BT"/>
          <w:sz w:val="23"/>
          <w:szCs w:val="23"/>
          <w:lang w:val="en-US"/>
        </w:rPr>
        <w:t xml:space="preserve"> Sports </w:t>
      </w:r>
      <w:proofErr w:type="spellStart"/>
      <w:r w:rsidRPr="00EA530D">
        <w:rPr>
          <w:rFonts w:ascii="Swis721 Th BT" w:hAnsi="Swis721 Th BT"/>
          <w:sz w:val="23"/>
          <w:szCs w:val="23"/>
          <w:lang w:val="en-US"/>
        </w:rPr>
        <w:t>Nutr</w:t>
      </w:r>
      <w:proofErr w:type="spellEnd"/>
      <w:r w:rsidRPr="00EA530D">
        <w:rPr>
          <w:rFonts w:ascii="Swis721 Th BT" w:hAnsi="Swis721 Th BT"/>
          <w:sz w:val="23"/>
          <w:szCs w:val="23"/>
          <w:lang w:val="en-US"/>
        </w:rPr>
        <w:t>. 2017 Jul 12</w:t>
      </w:r>
      <w:proofErr w:type="gramStart"/>
      <w:r w:rsidRPr="00EA530D">
        <w:rPr>
          <w:rFonts w:ascii="Swis721 Th BT" w:hAnsi="Swis721 Th BT"/>
          <w:sz w:val="23"/>
          <w:szCs w:val="23"/>
          <w:lang w:val="en-US"/>
        </w:rPr>
        <w:t>;14:23</w:t>
      </w:r>
      <w:proofErr w:type="gramEnd"/>
      <w:r w:rsidRPr="00EA530D">
        <w:rPr>
          <w:rFonts w:ascii="Swis721 Th BT" w:hAnsi="Swis721 Th BT"/>
          <w:sz w:val="23"/>
          <w:szCs w:val="23"/>
          <w:lang w:val="en-US"/>
        </w:rPr>
        <w:t xml:space="preserve">. </w:t>
      </w:r>
      <w:proofErr w:type="spellStart"/>
      <w:proofErr w:type="gramStart"/>
      <w:r w:rsidRPr="00EA530D">
        <w:rPr>
          <w:rFonts w:ascii="Swis721 Th BT" w:hAnsi="Swis721 Th BT"/>
          <w:sz w:val="23"/>
          <w:szCs w:val="23"/>
          <w:lang w:val="en-US"/>
        </w:rPr>
        <w:t>doi</w:t>
      </w:r>
      <w:proofErr w:type="spellEnd"/>
      <w:proofErr w:type="gramEnd"/>
      <w:r w:rsidRPr="00EA530D">
        <w:rPr>
          <w:rFonts w:ascii="Swis721 Th BT" w:hAnsi="Swis721 Th BT"/>
          <w:sz w:val="23"/>
          <w:szCs w:val="23"/>
          <w:lang w:val="en-US"/>
        </w:rPr>
        <w:t xml:space="preserve">: 10.1186/s12970-017-0176-9. </w:t>
      </w:r>
      <w:proofErr w:type="spellStart"/>
      <w:proofErr w:type="gramStart"/>
      <w:r w:rsidRPr="00EA530D">
        <w:rPr>
          <w:rFonts w:ascii="Swis721 Th BT" w:hAnsi="Swis721 Th BT"/>
          <w:sz w:val="23"/>
          <w:szCs w:val="23"/>
          <w:lang w:val="en-US"/>
        </w:rPr>
        <w:t>eCollection</w:t>
      </w:r>
      <w:proofErr w:type="spellEnd"/>
      <w:proofErr w:type="gramEnd"/>
      <w:r w:rsidRPr="00EA530D">
        <w:rPr>
          <w:rFonts w:ascii="Swis721 Th BT" w:hAnsi="Swis721 Th BT"/>
          <w:sz w:val="23"/>
          <w:szCs w:val="23"/>
          <w:lang w:val="en-US"/>
        </w:rPr>
        <w:t xml:space="preserve"> 2017.</w:t>
      </w:r>
    </w:p>
    <w:p w:rsidR="00EA530D" w:rsidRPr="00EA530D" w:rsidRDefault="00EA530D" w:rsidP="00EA530D">
      <w:pPr>
        <w:spacing w:after="0"/>
        <w:jc w:val="both"/>
        <w:rPr>
          <w:rFonts w:ascii="Swis721 Th BT" w:hAnsi="Swis721 Th BT"/>
          <w:sz w:val="23"/>
          <w:szCs w:val="23"/>
          <w:lang w:val="en-US"/>
        </w:rPr>
      </w:pPr>
    </w:p>
    <w:p w:rsidR="00EA530D" w:rsidRDefault="00EA530D" w:rsidP="00EA530D">
      <w:pPr>
        <w:pStyle w:val="Corpo"/>
        <w:spacing w:after="0"/>
        <w:rPr>
          <w:szCs w:val="23"/>
        </w:rPr>
      </w:pPr>
      <w:proofErr w:type="spellStart"/>
      <w:r w:rsidRPr="00EA530D">
        <w:rPr>
          <w:szCs w:val="23"/>
          <w:lang w:val="en-US"/>
        </w:rPr>
        <w:t>Oertzen-Hagemann</w:t>
      </w:r>
      <w:proofErr w:type="spellEnd"/>
      <w:r w:rsidRPr="00EA530D">
        <w:rPr>
          <w:szCs w:val="23"/>
          <w:lang w:val="en-US"/>
        </w:rPr>
        <w:t xml:space="preserve"> V1, </w:t>
      </w:r>
      <w:proofErr w:type="spellStart"/>
      <w:r w:rsidRPr="00EA530D">
        <w:rPr>
          <w:szCs w:val="23"/>
          <w:lang w:val="en-US"/>
        </w:rPr>
        <w:t>Kirmse</w:t>
      </w:r>
      <w:proofErr w:type="spellEnd"/>
      <w:r w:rsidRPr="00EA530D">
        <w:rPr>
          <w:szCs w:val="23"/>
          <w:lang w:val="en-US"/>
        </w:rPr>
        <w:t xml:space="preserve"> M2, Eggers B3, Pfeiffer K4, Marcus K5, de Marées M6, Platen P7. Effects of 12 Weeks of Hypertrophy Resistance Exercise Training Combined with Collagen Peptide Supplementation on the Skeletal Muscle Proteome in Recreationally Active Men. </w:t>
      </w:r>
      <w:proofErr w:type="spellStart"/>
      <w:r w:rsidRPr="00402975">
        <w:rPr>
          <w:szCs w:val="23"/>
        </w:rPr>
        <w:t>Nutrients</w:t>
      </w:r>
      <w:proofErr w:type="spellEnd"/>
      <w:r w:rsidRPr="00402975">
        <w:rPr>
          <w:szCs w:val="23"/>
        </w:rPr>
        <w:t xml:space="preserve">. </w:t>
      </w:r>
      <w:r w:rsidRPr="00EA530D">
        <w:rPr>
          <w:szCs w:val="23"/>
        </w:rPr>
        <w:t xml:space="preserve">2019 May 14;11(5). </w:t>
      </w:r>
      <w:proofErr w:type="spellStart"/>
      <w:proofErr w:type="gramStart"/>
      <w:r w:rsidRPr="00EA530D">
        <w:rPr>
          <w:szCs w:val="23"/>
        </w:rPr>
        <w:t>pii</w:t>
      </w:r>
      <w:proofErr w:type="spellEnd"/>
      <w:proofErr w:type="gramEnd"/>
      <w:r w:rsidRPr="00EA530D">
        <w:rPr>
          <w:szCs w:val="23"/>
        </w:rPr>
        <w:t xml:space="preserve">: E1072. </w:t>
      </w:r>
      <w:proofErr w:type="spellStart"/>
      <w:proofErr w:type="gramStart"/>
      <w:r w:rsidRPr="00EA530D">
        <w:rPr>
          <w:szCs w:val="23"/>
        </w:rPr>
        <w:t>doi</w:t>
      </w:r>
      <w:proofErr w:type="spellEnd"/>
      <w:proofErr w:type="gramEnd"/>
      <w:r w:rsidRPr="00EA530D">
        <w:rPr>
          <w:szCs w:val="23"/>
        </w:rPr>
        <w:t>: 10.3390/nu11051072.</w:t>
      </w:r>
    </w:p>
    <w:p w:rsidR="00EA530D" w:rsidRPr="00EA530D" w:rsidRDefault="00EA530D" w:rsidP="00EA530D">
      <w:pPr>
        <w:pStyle w:val="Corpo"/>
        <w:spacing w:after="0"/>
        <w:rPr>
          <w:szCs w:val="23"/>
        </w:rPr>
      </w:pPr>
    </w:p>
    <w:p w:rsidR="00EA530D" w:rsidRDefault="00EA530D" w:rsidP="00EA530D">
      <w:pPr>
        <w:pStyle w:val="bibliografia"/>
        <w:spacing w:after="0"/>
        <w:rPr>
          <w:color w:val="404040" w:themeColor="text1" w:themeTint="BF"/>
          <w:sz w:val="23"/>
          <w:szCs w:val="23"/>
        </w:rPr>
      </w:pPr>
      <w:r w:rsidRPr="00EA530D">
        <w:rPr>
          <w:color w:val="404040" w:themeColor="text1" w:themeTint="BF"/>
          <w:sz w:val="23"/>
          <w:szCs w:val="23"/>
          <w:lang w:val="pt-BR"/>
        </w:rPr>
        <w:t xml:space="preserve">Ortiz-Franco M#1,2, </w:t>
      </w:r>
      <w:proofErr w:type="spellStart"/>
      <w:r w:rsidRPr="00EA530D">
        <w:rPr>
          <w:color w:val="404040" w:themeColor="text1" w:themeTint="BF"/>
          <w:sz w:val="23"/>
          <w:szCs w:val="23"/>
          <w:lang w:val="pt-BR"/>
        </w:rPr>
        <w:t>Planells</w:t>
      </w:r>
      <w:proofErr w:type="spellEnd"/>
      <w:r w:rsidRPr="00EA530D">
        <w:rPr>
          <w:color w:val="404040" w:themeColor="text1" w:themeTint="BF"/>
          <w:sz w:val="23"/>
          <w:szCs w:val="23"/>
          <w:lang w:val="pt-BR"/>
        </w:rPr>
        <w:t xml:space="preserve"> E#1,2, Quintero B#3, </w:t>
      </w:r>
      <w:proofErr w:type="spellStart"/>
      <w:r w:rsidRPr="00EA530D">
        <w:rPr>
          <w:color w:val="404040" w:themeColor="text1" w:themeTint="BF"/>
          <w:sz w:val="23"/>
          <w:szCs w:val="23"/>
          <w:lang w:val="pt-BR"/>
        </w:rPr>
        <w:t>Acuña-Castroviejo</w:t>
      </w:r>
      <w:proofErr w:type="spellEnd"/>
      <w:r w:rsidRPr="00EA530D">
        <w:rPr>
          <w:color w:val="404040" w:themeColor="text1" w:themeTint="BF"/>
          <w:sz w:val="23"/>
          <w:szCs w:val="23"/>
          <w:lang w:val="pt-BR"/>
        </w:rPr>
        <w:t xml:space="preserve"> D#4,5, </w:t>
      </w:r>
      <w:proofErr w:type="spellStart"/>
      <w:r w:rsidRPr="00EA530D">
        <w:rPr>
          <w:color w:val="404040" w:themeColor="text1" w:themeTint="BF"/>
          <w:sz w:val="23"/>
          <w:szCs w:val="23"/>
          <w:lang w:val="pt-BR"/>
        </w:rPr>
        <w:t>Rusanova</w:t>
      </w:r>
      <w:proofErr w:type="spellEnd"/>
      <w:r w:rsidRPr="00EA530D">
        <w:rPr>
          <w:color w:val="404040" w:themeColor="text1" w:themeTint="BF"/>
          <w:sz w:val="23"/>
          <w:szCs w:val="23"/>
          <w:lang w:val="pt-BR"/>
        </w:rPr>
        <w:t xml:space="preserve"> I#4,5, Escames G#4,5, Molina-López J1,2.</w:t>
      </w:r>
      <w:r w:rsidRPr="00EA530D">
        <w:rPr>
          <w:sz w:val="23"/>
          <w:szCs w:val="23"/>
          <w:lang w:val="pt-BR"/>
        </w:rPr>
        <w:t xml:space="preserve"> </w:t>
      </w:r>
      <w:r w:rsidRPr="00EA530D">
        <w:rPr>
          <w:color w:val="404040" w:themeColor="text1" w:themeTint="BF"/>
          <w:sz w:val="23"/>
          <w:szCs w:val="23"/>
        </w:rPr>
        <w:t xml:space="preserve">Effect of Melatonin Supplementation on Antioxidant Status and DNA Damage in High Intensity Trained Athletes. </w:t>
      </w:r>
      <w:proofErr w:type="spellStart"/>
      <w:r w:rsidRPr="00EA530D">
        <w:rPr>
          <w:color w:val="404040" w:themeColor="text1" w:themeTint="BF"/>
          <w:sz w:val="23"/>
          <w:szCs w:val="23"/>
        </w:rPr>
        <w:t>Int</w:t>
      </w:r>
      <w:proofErr w:type="spellEnd"/>
      <w:r w:rsidRPr="00EA530D">
        <w:rPr>
          <w:color w:val="404040" w:themeColor="text1" w:themeTint="BF"/>
          <w:sz w:val="23"/>
          <w:szCs w:val="23"/>
        </w:rPr>
        <w:t xml:space="preserve"> J Sports Med. 2017 Dec</w:t>
      </w:r>
      <w:proofErr w:type="gramStart"/>
      <w:r w:rsidRPr="00EA530D">
        <w:rPr>
          <w:color w:val="404040" w:themeColor="text1" w:themeTint="BF"/>
          <w:sz w:val="23"/>
          <w:szCs w:val="23"/>
        </w:rPr>
        <w:t>;38</w:t>
      </w:r>
      <w:proofErr w:type="gramEnd"/>
      <w:r w:rsidRPr="00EA530D">
        <w:rPr>
          <w:color w:val="404040" w:themeColor="text1" w:themeTint="BF"/>
          <w:sz w:val="23"/>
          <w:szCs w:val="23"/>
        </w:rPr>
        <w:t xml:space="preserve">(14):1117-1125. </w:t>
      </w:r>
      <w:proofErr w:type="spellStart"/>
      <w:proofErr w:type="gramStart"/>
      <w:r w:rsidRPr="00EA530D">
        <w:rPr>
          <w:color w:val="404040" w:themeColor="text1" w:themeTint="BF"/>
          <w:sz w:val="23"/>
          <w:szCs w:val="23"/>
        </w:rPr>
        <w:t>doi</w:t>
      </w:r>
      <w:proofErr w:type="spellEnd"/>
      <w:proofErr w:type="gramEnd"/>
      <w:r w:rsidRPr="00EA530D">
        <w:rPr>
          <w:color w:val="404040" w:themeColor="text1" w:themeTint="BF"/>
          <w:sz w:val="23"/>
          <w:szCs w:val="23"/>
        </w:rPr>
        <w:t xml:space="preserve">: 10.1055/s-0043-119881. </w:t>
      </w:r>
      <w:proofErr w:type="spellStart"/>
      <w:r w:rsidRPr="00EA530D">
        <w:rPr>
          <w:color w:val="404040" w:themeColor="text1" w:themeTint="BF"/>
          <w:sz w:val="23"/>
          <w:szCs w:val="23"/>
        </w:rPr>
        <w:t>Epub</w:t>
      </w:r>
      <w:proofErr w:type="spellEnd"/>
      <w:r w:rsidRPr="00EA530D">
        <w:rPr>
          <w:color w:val="404040" w:themeColor="text1" w:themeTint="BF"/>
          <w:sz w:val="23"/>
          <w:szCs w:val="23"/>
        </w:rPr>
        <w:t xml:space="preserve"> 2017 Nov 17.</w:t>
      </w:r>
    </w:p>
    <w:p w:rsidR="00EA530D" w:rsidRPr="00EA530D" w:rsidRDefault="00EA530D" w:rsidP="00EA530D">
      <w:pPr>
        <w:pStyle w:val="bibliografia"/>
        <w:spacing w:after="0"/>
        <w:rPr>
          <w:color w:val="404040" w:themeColor="text1" w:themeTint="BF"/>
          <w:sz w:val="23"/>
          <w:szCs w:val="23"/>
        </w:rPr>
      </w:pPr>
    </w:p>
    <w:p w:rsidR="00EA530D" w:rsidRDefault="00EA530D" w:rsidP="00EA530D">
      <w:pPr>
        <w:tabs>
          <w:tab w:val="left" w:pos="6120"/>
        </w:tabs>
        <w:spacing w:after="0"/>
        <w:jc w:val="both"/>
        <w:rPr>
          <w:rFonts w:ascii="Swis721 Th BT" w:hAnsi="Swis721 Th BT"/>
          <w:sz w:val="23"/>
          <w:szCs w:val="23"/>
          <w:lang w:val="en-US"/>
        </w:rPr>
      </w:pPr>
      <w:proofErr w:type="spellStart"/>
      <w:r w:rsidRPr="00EA530D">
        <w:rPr>
          <w:rFonts w:ascii="Swis721 Th BT" w:hAnsi="Swis721 Th BT"/>
          <w:sz w:val="23"/>
          <w:szCs w:val="23"/>
          <w:lang w:val="en-US"/>
        </w:rPr>
        <w:t>Palazzetti</w:t>
      </w:r>
      <w:proofErr w:type="spellEnd"/>
      <w:r w:rsidRPr="00EA530D">
        <w:rPr>
          <w:rFonts w:ascii="Swis721 Th BT" w:hAnsi="Swis721 Th BT"/>
          <w:sz w:val="23"/>
          <w:szCs w:val="23"/>
          <w:lang w:val="en-US"/>
        </w:rPr>
        <w:t xml:space="preserve"> S, Rousseau AS, Richard MJ, Favier A, </w:t>
      </w:r>
      <w:proofErr w:type="spellStart"/>
      <w:proofErr w:type="gramStart"/>
      <w:r w:rsidRPr="00EA530D">
        <w:rPr>
          <w:rFonts w:ascii="Swis721 Th BT" w:hAnsi="Swis721 Th BT"/>
          <w:sz w:val="23"/>
          <w:szCs w:val="23"/>
          <w:lang w:val="en-US"/>
        </w:rPr>
        <w:t>Margaritis</w:t>
      </w:r>
      <w:proofErr w:type="spellEnd"/>
      <w:proofErr w:type="gramEnd"/>
      <w:r w:rsidRPr="00EA530D">
        <w:rPr>
          <w:rFonts w:ascii="Swis721 Th BT" w:hAnsi="Swis721 Th BT"/>
          <w:sz w:val="23"/>
          <w:szCs w:val="23"/>
          <w:lang w:val="en-US"/>
        </w:rPr>
        <w:t xml:space="preserve"> I. Antioxidant supplementation preserves antioxidant response in physical training and low antioxidant intake. Br J </w:t>
      </w:r>
      <w:proofErr w:type="spellStart"/>
      <w:r w:rsidRPr="00EA530D">
        <w:rPr>
          <w:rFonts w:ascii="Swis721 Th BT" w:hAnsi="Swis721 Th BT"/>
          <w:sz w:val="23"/>
          <w:szCs w:val="23"/>
          <w:lang w:val="en-US"/>
        </w:rPr>
        <w:t>Nutr</w:t>
      </w:r>
      <w:proofErr w:type="spellEnd"/>
      <w:r w:rsidRPr="00EA530D">
        <w:rPr>
          <w:rFonts w:ascii="Swis721 Th BT" w:hAnsi="Swis721 Th BT"/>
          <w:sz w:val="23"/>
          <w:szCs w:val="23"/>
          <w:lang w:val="en-US"/>
        </w:rPr>
        <w:t>. 2004 Jan</w:t>
      </w:r>
      <w:proofErr w:type="gramStart"/>
      <w:r w:rsidRPr="00EA530D">
        <w:rPr>
          <w:rFonts w:ascii="Swis721 Th BT" w:hAnsi="Swis721 Th BT"/>
          <w:sz w:val="23"/>
          <w:szCs w:val="23"/>
          <w:lang w:val="en-US"/>
        </w:rPr>
        <w:t>;91</w:t>
      </w:r>
      <w:proofErr w:type="gramEnd"/>
      <w:r w:rsidRPr="00EA530D">
        <w:rPr>
          <w:rFonts w:ascii="Swis721 Th BT" w:hAnsi="Swis721 Th BT"/>
          <w:sz w:val="23"/>
          <w:szCs w:val="23"/>
          <w:lang w:val="en-US"/>
        </w:rPr>
        <w:t>(1):91-100.</w:t>
      </w:r>
    </w:p>
    <w:p w:rsidR="00EA530D" w:rsidRDefault="00EA530D" w:rsidP="00EA530D">
      <w:pPr>
        <w:tabs>
          <w:tab w:val="left" w:pos="6120"/>
        </w:tabs>
        <w:spacing w:after="0"/>
        <w:jc w:val="both"/>
        <w:rPr>
          <w:rFonts w:ascii="Swis721 Th BT" w:hAnsi="Swis721 Th BT"/>
          <w:sz w:val="23"/>
          <w:szCs w:val="23"/>
          <w:lang w:val="en-US"/>
        </w:rPr>
      </w:pPr>
    </w:p>
    <w:p w:rsidR="00EA530D" w:rsidRDefault="00EA530D" w:rsidP="00EA530D">
      <w:pPr>
        <w:spacing w:after="0"/>
        <w:jc w:val="both"/>
        <w:rPr>
          <w:rFonts w:ascii="Swis721 Th BT" w:hAnsi="Swis721 Th BT"/>
          <w:sz w:val="23"/>
          <w:szCs w:val="23"/>
          <w:lang w:val="en-US"/>
        </w:rPr>
      </w:pPr>
      <w:r w:rsidRPr="00EA530D">
        <w:rPr>
          <w:rFonts w:ascii="Swis721 Th BT" w:hAnsi="Swis721 Th BT"/>
          <w:sz w:val="23"/>
          <w:szCs w:val="23"/>
          <w:lang w:val="en-US"/>
        </w:rPr>
        <w:t xml:space="preserve">Philpott JD1, Donnelly C1, </w:t>
      </w:r>
      <w:proofErr w:type="spellStart"/>
      <w:r w:rsidRPr="00EA530D">
        <w:rPr>
          <w:rFonts w:ascii="Swis721 Th BT" w:hAnsi="Swis721 Th BT"/>
          <w:sz w:val="23"/>
          <w:szCs w:val="23"/>
          <w:lang w:val="en-US"/>
        </w:rPr>
        <w:t>Walshe</w:t>
      </w:r>
      <w:proofErr w:type="spellEnd"/>
      <w:r w:rsidRPr="00EA530D">
        <w:rPr>
          <w:rFonts w:ascii="Swis721 Th BT" w:hAnsi="Swis721 Th BT"/>
          <w:sz w:val="23"/>
          <w:szCs w:val="23"/>
          <w:lang w:val="en-US"/>
        </w:rPr>
        <w:t xml:space="preserve"> IH2, </w:t>
      </w:r>
      <w:proofErr w:type="spellStart"/>
      <w:r w:rsidRPr="00EA530D">
        <w:rPr>
          <w:rFonts w:ascii="Swis721 Th BT" w:hAnsi="Swis721 Th BT"/>
          <w:sz w:val="23"/>
          <w:szCs w:val="23"/>
          <w:lang w:val="en-US"/>
        </w:rPr>
        <w:t>MacKinley</w:t>
      </w:r>
      <w:proofErr w:type="spellEnd"/>
      <w:r w:rsidRPr="00EA530D">
        <w:rPr>
          <w:rFonts w:ascii="Swis721 Th BT" w:hAnsi="Swis721 Th BT"/>
          <w:sz w:val="23"/>
          <w:szCs w:val="23"/>
          <w:lang w:val="en-US"/>
        </w:rPr>
        <w:t xml:space="preserve"> EE1, Dick J1, Galloway SDR1, Tipton KD1, </w:t>
      </w:r>
      <w:proofErr w:type="spellStart"/>
      <w:r w:rsidRPr="00EA530D">
        <w:rPr>
          <w:rFonts w:ascii="Swis721 Th BT" w:hAnsi="Swis721 Th BT"/>
          <w:sz w:val="23"/>
          <w:szCs w:val="23"/>
          <w:lang w:val="en-US"/>
        </w:rPr>
        <w:t>Witard</w:t>
      </w:r>
      <w:proofErr w:type="spellEnd"/>
      <w:r w:rsidRPr="00EA530D">
        <w:rPr>
          <w:rFonts w:ascii="Swis721 Th BT" w:hAnsi="Swis721 Th BT"/>
          <w:sz w:val="23"/>
          <w:szCs w:val="23"/>
          <w:lang w:val="en-US"/>
        </w:rPr>
        <w:t xml:space="preserve"> OC1. Adding Fish Oil to Whey Protein, Leucine, and Carbohydrate Over a Six-Week Supplementation Period Attenuates Muscle Soreness Following Eccentric Exercise in Competitive Soccer Players. </w:t>
      </w:r>
      <w:proofErr w:type="spellStart"/>
      <w:r w:rsidRPr="00EA530D">
        <w:rPr>
          <w:rFonts w:ascii="Swis721 Th BT" w:hAnsi="Swis721 Th BT"/>
          <w:sz w:val="23"/>
          <w:szCs w:val="23"/>
          <w:lang w:val="en-US"/>
        </w:rPr>
        <w:t>Int</w:t>
      </w:r>
      <w:proofErr w:type="spellEnd"/>
      <w:r w:rsidRPr="00EA530D">
        <w:rPr>
          <w:rFonts w:ascii="Swis721 Th BT" w:hAnsi="Swis721 Th BT"/>
          <w:sz w:val="23"/>
          <w:szCs w:val="23"/>
          <w:lang w:val="en-US"/>
        </w:rPr>
        <w:t xml:space="preserve"> J Sport </w:t>
      </w:r>
      <w:proofErr w:type="spellStart"/>
      <w:r w:rsidRPr="00EA530D">
        <w:rPr>
          <w:rFonts w:ascii="Swis721 Th BT" w:hAnsi="Swis721 Th BT"/>
          <w:sz w:val="23"/>
          <w:szCs w:val="23"/>
          <w:lang w:val="en-US"/>
        </w:rPr>
        <w:t>Nutr</w:t>
      </w:r>
      <w:proofErr w:type="spell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Exerc</w:t>
      </w:r>
      <w:proofErr w:type="spell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Metab</w:t>
      </w:r>
      <w:proofErr w:type="spellEnd"/>
      <w:r w:rsidRPr="00EA530D">
        <w:rPr>
          <w:rFonts w:ascii="Swis721 Th BT" w:hAnsi="Swis721 Th BT"/>
          <w:sz w:val="23"/>
          <w:szCs w:val="23"/>
          <w:lang w:val="en-US"/>
        </w:rPr>
        <w:t>. 2018 Jan 1</w:t>
      </w:r>
      <w:proofErr w:type="gramStart"/>
      <w:r w:rsidRPr="00EA530D">
        <w:rPr>
          <w:rFonts w:ascii="Swis721 Th BT" w:hAnsi="Swis721 Th BT"/>
          <w:sz w:val="23"/>
          <w:szCs w:val="23"/>
          <w:lang w:val="en-US"/>
        </w:rPr>
        <w:t>;28</w:t>
      </w:r>
      <w:proofErr w:type="gramEnd"/>
      <w:r w:rsidRPr="00EA530D">
        <w:rPr>
          <w:rFonts w:ascii="Swis721 Th BT" w:hAnsi="Swis721 Th BT"/>
          <w:sz w:val="23"/>
          <w:szCs w:val="23"/>
          <w:lang w:val="en-US"/>
        </w:rPr>
        <w:t xml:space="preserve">(1):26-36. </w:t>
      </w:r>
      <w:proofErr w:type="spellStart"/>
      <w:proofErr w:type="gramStart"/>
      <w:r w:rsidRPr="00EA530D">
        <w:rPr>
          <w:rFonts w:ascii="Swis721 Th BT" w:hAnsi="Swis721 Th BT"/>
          <w:sz w:val="23"/>
          <w:szCs w:val="23"/>
          <w:lang w:val="en-US"/>
        </w:rPr>
        <w:t>doi</w:t>
      </w:r>
      <w:proofErr w:type="spellEnd"/>
      <w:proofErr w:type="gramEnd"/>
      <w:r w:rsidRPr="00EA530D">
        <w:rPr>
          <w:rFonts w:ascii="Swis721 Th BT" w:hAnsi="Swis721 Th BT"/>
          <w:sz w:val="23"/>
          <w:szCs w:val="23"/>
          <w:lang w:val="en-US"/>
        </w:rPr>
        <w:t xml:space="preserve">: 10.1123/ijsnem.2017-0161. </w:t>
      </w:r>
      <w:proofErr w:type="spellStart"/>
      <w:r w:rsidRPr="00EA530D">
        <w:rPr>
          <w:rFonts w:ascii="Swis721 Th BT" w:hAnsi="Swis721 Th BT"/>
          <w:sz w:val="23"/>
          <w:szCs w:val="23"/>
          <w:lang w:val="en-US"/>
        </w:rPr>
        <w:t>Epub</w:t>
      </w:r>
      <w:proofErr w:type="spellEnd"/>
      <w:r w:rsidRPr="00EA530D">
        <w:rPr>
          <w:rFonts w:ascii="Swis721 Th BT" w:hAnsi="Swis721 Th BT"/>
          <w:sz w:val="23"/>
          <w:szCs w:val="23"/>
          <w:lang w:val="en-US"/>
        </w:rPr>
        <w:t xml:space="preserve"> 2018 Jan 25.</w:t>
      </w:r>
    </w:p>
    <w:p w:rsidR="00EA530D" w:rsidRPr="00EA530D" w:rsidRDefault="00EA530D" w:rsidP="00EA530D">
      <w:pPr>
        <w:spacing w:after="0"/>
        <w:jc w:val="both"/>
        <w:rPr>
          <w:rFonts w:ascii="Swis721 Th BT" w:hAnsi="Swis721 Th BT"/>
          <w:sz w:val="23"/>
          <w:szCs w:val="23"/>
          <w:lang w:val="en-US"/>
        </w:rPr>
      </w:pPr>
    </w:p>
    <w:p w:rsidR="00EA530D" w:rsidRDefault="00EA530D" w:rsidP="00EA530D">
      <w:pPr>
        <w:pStyle w:val="bibliografia"/>
        <w:spacing w:after="0"/>
        <w:rPr>
          <w:color w:val="404040" w:themeColor="text1" w:themeTint="BF"/>
          <w:sz w:val="23"/>
          <w:szCs w:val="23"/>
        </w:rPr>
      </w:pPr>
      <w:proofErr w:type="spellStart"/>
      <w:r w:rsidRPr="00EA530D">
        <w:rPr>
          <w:color w:val="404040" w:themeColor="text1" w:themeTint="BF"/>
          <w:sz w:val="23"/>
          <w:szCs w:val="23"/>
        </w:rPr>
        <w:t>Promthep</w:t>
      </w:r>
      <w:proofErr w:type="spellEnd"/>
      <w:r w:rsidRPr="00EA530D">
        <w:rPr>
          <w:color w:val="404040" w:themeColor="text1" w:themeTint="BF"/>
          <w:sz w:val="23"/>
          <w:szCs w:val="23"/>
        </w:rPr>
        <w:t xml:space="preserve"> K1, </w:t>
      </w:r>
      <w:proofErr w:type="spellStart"/>
      <w:r w:rsidRPr="00EA530D">
        <w:rPr>
          <w:color w:val="404040" w:themeColor="text1" w:themeTint="BF"/>
          <w:sz w:val="23"/>
          <w:szCs w:val="23"/>
        </w:rPr>
        <w:t>Eungpinichpong</w:t>
      </w:r>
      <w:proofErr w:type="spellEnd"/>
      <w:r w:rsidRPr="00EA530D">
        <w:rPr>
          <w:color w:val="404040" w:themeColor="text1" w:themeTint="BF"/>
          <w:sz w:val="23"/>
          <w:szCs w:val="23"/>
        </w:rPr>
        <w:t xml:space="preserve"> W2, </w:t>
      </w:r>
      <w:proofErr w:type="spellStart"/>
      <w:r w:rsidRPr="00EA530D">
        <w:rPr>
          <w:color w:val="404040" w:themeColor="text1" w:themeTint="BF"/>
          <w:sz w:val="23"/>
          <w:szCs w:val="23"/>
        </w:rPr>
        <w:t>Sripanidkulchai</w:t>
      </w:r>
      <w:proofErr w:type="spellEnd"/>
      <w:r w:rsidRPr="00EA530D">
        <w:rPr>
          <w:color w:val="404040" w:themeColor="text1" w:themeTint="BF"/>
          <w:sz w:val="23"/>
          <w:szCs w:val="23"/>
        </w:rPr>
        <w:t xml:space="preserve"> B3, </w:t>
      </w:r>
      <w:proofErr w:type="spellStart"/>
      <w:r w:rsidRPr="00EA530D">
        <w:rPr>
          <w:color w:val="404040" w:themeColor="text1" w:themeTint="BF"/>
          <w:sz w:val="23"/>
          <w:szCs w:val="23"/>
        </w:rPr>
        <w:t>Chatchawan</w:t>
      </w:r>
      <w:proofErr w:type="spellEnd"/>
      <w:r w:rsidRPr="00EA530D">
        <w:rPr>
          <w:color w:val="404040" w:themeColor="text1" w:themeTint="BF"/>
          <w:sz w:val="23"/>
          <w:szCs w:val="23"/>
        </w:rPr>
        <w:t xml:space="preserve"> U2. Effect of </w:t>
      </w:r>
      <w:proofErr w:type="spellStart"/>
      <w:r w:rsidRPr="00EA530D">
        <w:rPr>
          <w:color w:val="404040" w:themeColor="text1" w:themeTint="BF"/>
          <w:sz w:val="23"/>
          <w:szCs w:val="23"/>
        </w:rPr>
        <w:t>Kaempferia</w:t>
      </w:r>
      <w:proofErr w:type="spellEnd"/>
      <w:r w:rsidRPr="00EA530D">
        <w:rPr>
          <w:color w:val="404040" w:themeColor="text1" w:themeTint="BF"/>
          <w:sz w:val="23"/>
          <w:szCs w:val="23"/>
        </w:rPr>
        <w:t xml:space="preserve"> </w:t>
      </w:r>
      <w:proofErr w:type="spellStart"/>
      <w:r w:rsidRPr="00EA530D">
        <w:rPr>
          <w:color w:val="404040" w:themeColor="text1" w:themeTint="BF"/>
          <w:sz w:val="23"/>
          <w:szCs w:val="23"/>
        </w:rPr>
        <w:t>parviflora</w:t>
      </w:r>
      <w:proofErr w:type="spellEnd"/>
      <w:r w:rsidRPr="00EA530D">
        <w:rPr>
          <w:color w:val="404040" w:themeColor="text1" w:themeTint="BF"/>
          <w:sz w:val="23"/>
          <w:szCs w:val="23"/>
        </w:rPr>
        <w:t xml:space="preserve"> Extract on Physical Fitness of Soccer Players: A Randomized Double-Blind Placebo-Controlled Trial. Med </w:t>
      </w:r>
      <w:proofErr w:type="spellStart"/>
      <w:r w:rsidRPr="00EA530D">
        <w:rPr>
          <w:color w:val="404040" w:themeColor="text1" w:themeTint="BF"/>
          <w:sz w:val="23"/>
          <w:szCs w:val="23"/>
        </w:rPr>
        <w:t>Sci</w:t>
      </w:r>
      <w:proofErr w:type="spellEnd"/>
      <w:r w:rsidRPr="00EA530D">
        <w:rPr>
          <w:color w:val="404040" w:themeColor="text1" w:themeTint="BF"/>
          <w:sz w:val="23"/>
          <w:szCs w:val="23"/>
        </w:rPr>
        <w:t xml:space="preserve"> </w:t>
      </w:r>
      <w:proofErr w:type="spellStart"/>
      <w:r w:rsidRPr="00EA530D">
        <w:rPr>
          <w:color w:val="404040" w:themeColor="text1" w:themeTint="BF"/>
          <w:sz w:val="23"/>
          <w:szCs w:val="23"/>
        </w:rPr>
        <w:t>Monit</w:t>
      </w:r>
      <w:proofErr w:type="spellEnd"/>
      <w:r w:rsidRPr="00EA530D">
        <w:rPr>
          <w:color w:val="404040" w:themeColor="text1" w:themeTint="BF"/>
          <w:sz w:val="23"/>
          <w:szCs w:val="23"/>
        </w:rPr>
        <w:t xml:space="preserve"> Basic Res. 2015 May 6</w:t>
      </w:r>
      <w:proofErr w:type="gramStart"/>
      <w:r w:rsidRPr="00EA530D">
        <w:rPr>
          <w:color w:val="404040" w:themeColor="text1" w:themeTint="BF"/>
          <w:sz w:val="23"/>
          <w:szCs w:val="23"/>
        </w:rPr>
        <w:t>;21:100</w:t>
      </w:r>
      <w:proofErr w:type="gramEnd"/>
      <w:r w:rsidRPr="00EA530D">
        <w:rPr>
          <w:color w:val="404040" w:themeColor="text1" w:themeTint="BF"/>
          <w:sz w:val="23"/>
          <w:szCs w:val="23"/>
        </w:rPr>
        <w:t xml:space="preserve">-8. </w:t>
      </w:r>
      <w:proofErr w:type="spellStart"/>
      <w:proofErr w:type="gramStart"/>
      <w:r w:rsidRPr="00EA530D">
        <w:rPr>
          <w:color w:val="404040" w:themeColor="text1" w:themeTint="BF"/>
          <w:sz w:val="23"/>
          <w:szCs w:val="23"/>
        </w:rPr>
        <w:t>doi</w:t>
      </w:r>
      <w:proofErr w:type="spellEnd"/>
      <w:proofErr w:type="gramEnd"/>
      <w:r w:rsidRPr="00EA530D">
        <w:rPr>
          <w:color w:val="404040" w:themeColor="text1" w:themeTint="BF"/>
          <w:sz w:val="23"/>
          <w:szCs w:val="23"/>
        </w:rPr>
        <w:t>: 10.12659/MSMBR.894301.</w:t>
      </w:r>
    </w:p>
    <w:p w:rsidR="00EA530D" w:rsidRPr="00EA530D" w:rsidRDefault="00EA530D" w:rsidP="00EA530D">
      <w:pPr>
        <w:pStyle w:val="bibliografia"/>
        <w:spacing w:after="0"/>
        <w:rPr>
          <w:color w:val="404040" w:themeColor="text1" w:themeTint="BF"/>
          <w:sz w:val="23"/>
          <w:szCs w:val="23"/>
        </w:rPr>
      </w:pPr>
    </w:p>
    <w:p w:rsidR="0002500A" w:rsidRDefault="00EA530D" w:rsidP="00EA530D">
      <w:pPr>
        <w:tabs>
          <w:tab w:val="left" w:pos="6120"/>
        </w:tabs>
        <w:spacing w:after="0"/>
        <w:jc w:val="both"/>
        <w:rPr>
          <w:rFonts w:ascii="Swis721 Th BT" w:hAnsi="Swis721 Th BT"/>
          <w:sz w:val="23"/>
          <w:szCs w:val="23"/>
          <w:lang w:val="en-US"/>
        </w:rPr>
      </w:pPr>
      <w:r w:rsidRPr="00EA530D">
        <w:rPr>
          <w:rFonts w:ascii="Swis721 Th BT" w:hAnsi="Swis721 Th BT"/>
          <w:sz w:val="23"/>
          <w:szCs w:val="23"/>
          <w:lang w:val="en-US"/>
        </w:rPr>
        <w:t xml:space="preserve">Ralf Jäger,1 Kevin A. Shields,2 Ryan P. Lowery,2,3 Eduardo O. De Souza,2 Jeremy M. Partl,2 Chase Hollmer,2 Martin Purpura,1 and Jacob M. </w:t>
      </w:r>
      <w:proofErr w:type="spellStart"/>
      <w:r w:rsidRPr="00EA530D">
        <w:rPr>
          <w:rFonts w:ascii="Swis721 Th BT" w:hAnsi="Swis721 Th BT"/>
          <w:sz w:val="23"/>
          <w:szCs w:val="23"/>
          <w:lang w:val="en-US"/>
        </w:rPr>
        <w:t>Wilsoncorresponding</w:t>
      </w:r>
      <w:proofErr w:type="spellEnd"/>
      <w:r w:rsidRPr="00EA530D">
        <w:rPr>
          <w:rFonts w:ascii="Swis721 Th BT" w:hAnsi="Swis721 Th BT"/>
          <w:sz w:val="23"/>
          <w:szCs w:val="23"/>
          <w:lang w:val="en-US"/>
        </w:rPr>
        <w:t xml:space="preserve"> author2,3 </w:t>
      </w:r>
      <w:r w:rsidR="0002500A" w:rsidRPr="00EA530D">
        <w:rPr>
          <w:rFonts w:ascii="Swis721 Th BT" w:hAnsi="Swis721 Th BT"/>
          <w:sz w:val="23"/>
          <w:szCs w:val="23"/>
          <w:lang w:val="en-US"/>
        </w:rPr>
        <w:t xml:space="preserve">Probiotic Bacillus </w:t>
      </w:r>
      <w:proofErr w:type="spellStart"/>
      <w:r w:rsidR="0002500A" w:rsidRPr="00EA530D">
        <w:rPr>
          <w:rFonts w:ascii="Swis721 Th BT" w:hAnsi="Swis721 Th BT"/>
          <w:sz w:val="23"/>
          <w:szCs w:val="23"/>
          <w:lang w:val="en-US"/>
        </w:rPr>
        <w:t>coagulans</w:t>
      </w:r>
      <w:proofErr w:type="spellEnd"/>
      <w:r w:rsidR="0002500A" w:rsidRPr="00EA530D">
        <w:rPr>
          <w:rFonts w:ascii="Swis721 Th BT" w:hAnsi="Swis721 Th BT"/>
          <w:sz w:val="23"/>
          <w:szCs w:val="23"/>
          <w:lang w:val="en-US"/>
        </w:rPr>
        <w:t xml:space="preserve"> GBI-30, 6086 reduces exercise-induced muscle damage and increases recovery  </w:t>
      </w:r>
    </w:p>
    <w:p w:rsidR="00EA530D" w:rsidRDefault="00EA530D" w:rsidP="00EA530D">
      <w:pPr>
        <w:tabs>
          <w:tab w:val="left" w:pos="6120"/>
        </w:tabs>
        <w:spacing w:after="0"/>
        <w:jc w:val="both"/>
        <w:rPr>
          <w:rFonts w:ascii="Swis721 Th BT" w:hAnsi="Swis721 Th BT"/>
          <w:sz w:val="23"/>
          <w:szCs w:val="23"/>
          <w:lang w:val="en-US"/>
        </w:rPr>
      </w:pPr>
      <w:proofErr w:type="spellStart"/>
      <w:r w:rsidRPr="00EA530D">
        <w:rPr>
          <w:rFonts w:ascii="Swis721 Th BT" w:hAnsi="Swis721 Th BT"/>
          <w:sz w:val="23"/>
          <w:szCs w:val="23"/>
          <w:lang w:val="en-US"/>
        </w:rPr>
        <w:t>PeerJ</w:t>
      </w:r>
      <w:proofErr w:type="spellEnd"/>
      <w:r w:rsidRPr="00EA530D">
        <w:rPr>
          <w:rFonts w:ascii="Swis721 Th BT" w:hAnsi="Swis721 Th BT"/>
          <w:sz w:val="23"/>
          <w:szCs w:val="23"/>
          <w:lang w:val="en-US"/>
        </w:rPr>
        <w:t xml:space="preserve">. </w:t>
      </w:r>
      <w:proofErr w:type="gramStart"/>
      <w:r w:rsidRPr="00EA530D">
        <w:rPr>
          <w:rFonts w:ascii="Swis721 Th BT" w:hAnsi="Swis721 Th BT"/>
          <w:sz w:val="23"/>
          <w:szCs w:val="23"/>
          <w:lang w:val="en-US"/>
        </w:rPr>
        <w:t>2016</w:t>
      </w:r>
      <w:proofErr w:type="gramEnd"/>
      <w:r w:rsidRPr="00EA530D">
        <w:rPr>
          <w:rFonts w:ascii="Swis721 Th BT" w:hAnsi="Swis721 Th BT"/>
          <w:sz w:val="23"/>
          <w:szCs w:val="23"/>
          <w:lang w:val="en-US"/>
        </w:rPr>
        <w:t xml:space="preserve">; 4: e2276. Published online 2016 Jul 21. </w:t>
      </w:r>
      <w:proofErr w:type="spellStart"/>
      <w:proofErr w:type="gramStart"/>
      <w:r w:rsidRPr="00EA530D">
        <w:rPr>
          <w:rFonts w:ascii="Swis721 Th BT" w:hAnsi="Swis721 Th BT"/>
          <w:sz w:val="23"/>
          <w:szCs w:val="23"/>
          <w:lang w:val="en-US"/>
        </w:rPr>
        <w:t>doi</w:t>
      </w:r>
      <w:proofErr w:type="spellEnd"/>
      <w:proofErr w:type="gramEnd"/>
      <w:r w:rsidRPr="00EA530D">
        <w:rPr>
          <w:rFonts w:ascii="Swis721 Th BT" w:hAnsi="Swis721 Th BT"/>
          <w:sz w:val="23"/>
          <w:szCs w:val="23"/>
          <w:lang w:val="en-US"/>
        </w:rPr>
        <w:t>: 0.7717/peerj.2276 PMCID: PMC4963221 PMID: 27547577</w:t>
      </w:r>
    </w:p>
    <w:p w:rsidR="00EA530D" w:rsidRPr="00EA530D" w:rsidRDefault="00EA530D" w:rsidP="00EA530D">
      <w:pPr>
        <w:tabs>
          <w:tab w:val="left" w:pos="6120"/>
        </w:tabs>
        <w:spacing w:after="0"/>
        <w:jc w:val="both"/>
        <w:rPr>
          <w:rFonts w:ascii="Swis721 Th BT" w:hAnsi="Swis721 Th BT"/>
          <w:sz w:val="23"/>
          <w:szCs w:val="23"/>
          <w:lang w:val="en-US"/>
        </w:rPr>
      </w:pPr>
    </w:p>
    <w:p w:rsidR="00EA530D" w:rsidRDefault="00EA530D" w:rsidP="00EA530D">
      <w:pPr>
        <w:pStyle w:val="Corpo"/>
        <w:spacing w:after="0"/>
        <w:rPr>
          <w:szCs w:val="23"/>
          <w:lang w:val="en-US"/>
        </w:rPr>
      </w:pPr>
      <w:r w:rsidRPr="00EA530D">
        <w:rPr>
          <w:szCs w:val="23"/>
          <w:lang w:val="en-US"/>
        </w:rPr>
        <w:t xml:space="preserve">RIVA, A. et al. Quercetin </w:t>
      </w:r>
      <w:proofErr w:type="spellStart"/>
      <w:r w:rsidRPr="00EA530D">
        <w:rPr>
          <w:szCs w:val="23"/>
          <w:lang w:val="en-US"/>
        </w:rPr>
        <w:t>phytosome</w:t>
      </w:r>
      <w:proofErr w:type="spellEnd"/>
      <w:r w:rsidRPr="00EA530D">
        <w:rPr>
          <w:szCs w:val="23"/>
          <w:lang w:val="en-US"/>
        </w:rPr>
        <w:t>® in triathlon athletes: a pilot registry study. Minerva Med. 2018 Aug</w:t>
      </w:r>
      <w:proofErr w:type="gramStart"/>
      <w:r w:rsidRPr="00EA530D">
        <w:rPr>
          <w:szCs w:val="23"/>
          <w:lang w:val="en-US"/>
        </w:rPr>
        <w:t>;109</w:t>
      </w:r>
      <w:proofErr w:type="gramEnd"/>
      <w:r w:rsidRPr="00EA530D">
        <w:rPr>
          <w:szCs w:val="23"/>
          <w:lang w:val="en-US"/>
        </w:rPr>
        <w:t xml:space="preserve">(4):285-289. </w:t>
      </w:r>
    </w:p>
    <w:p w:rsidR="00EA530D" w:rsidRPr="00EA530D" w:rsidRDefault="00EA530D" w:rsidP="00EA530D">
      <w:pPr>
        <w:pStyle w:val="Corpo"/>
        <w:spacing w:after="0"/>
        <w:rPr>
          <w:szCs w:val="23"/>
          <w:lang w:val="en-US"/>
        </w:rPr>
      </w:pPr>
    </w:p>
    <w:p w:rsidR="00EA530D" w:rsidRDefault="00EA530D" w:rsidP="00EA530D">
      <w:pPr>
        <w:tabs>
          <w:tab w:val="left" w:pos="6120"/>
        </w:tabs>
        <w:spacing w:after="0"/>
        <w:jc w:val="both"/>
        <w:rPr>
          <w:rFonts w:ascii="Swis721 Th BT" w:hAnsi="Swis721 Th BT"/>
          <w:sz w:val="23"/>
          <w:szCs w:val="23"/>
          <w:lang w:val="en-US"/>
        </w:rPr>
      </w:pPr>
      <w:proofErr w:type="spellStart"/>
      <w:r w:rsidRPr="00EA530D">
        <w:rPr>
          <w:rFonts w:ascii="Swis721 Th BT" w:hAnsi="Swis721 Th BT"/>
          <w:sz w:val="23"/>
          <w:szCs w:val="23"/>
          <w:lang w:val="en-US"/>
        </w:rPr>
        <w:t>Roelofs</w:t>
      </w:r>
      <w:proofErr w:type="spellEnd"/>
      <w:r w:rsidRPr="00EA530D">
        <w:rPr>
          <w:rFonts w:ascii="Swis721 Th BT" w:hAnsi="Swis721 Th BT"/>
          <w:sz w:val="23"/>
          <w:szCs w:val="23"/>
          <w:lang w:val="en-US"/>
        </w:rPr>
        <w:t xml:space="preserve"> EJ1</w:t>
      </w:r>
      <w:proofErr w:type="gramStart"/>
      <w:r w:rsidRPr="00EA530D">
        <w:rPr>
          <w:rFonts w:ascii="Swis721 Th BT" w:hAnsi="Swis721 Th BT"/>
          <w:sz w:val="23"/>
          <w:szCs w:val="23"/>
          <w:lang w:val="en-US"/>
        </w:rPr>
        <w:t>,2</w:t>
      </w:r>
      <w:proofErr w:type="gramEnd"/>
      <w:r w:rsidRPr="00EA530D">
        <w:rPr>
          <w:rFonts w:ascii="Swis721 Th BT" w:hAnsi="Swis721 Th BT"/>
          <w:sz w:val="23"/>
          <w:szCs w:val="23"/>
          <w:lang w:val="en-US"/>
        </w:rPr>
        <w:t xml:space="preserve">, Smith-Ryan AE1,3, </w:t>
      </w:r>
      <w:proofErr w:type="spellStart"/>
      <w:r w:rsidRPr="00EA530D">
        <w:rPr>
          <w:rFonts w:ascii="Swis721 Th BT" w:hAnsi="Swis721 Th BT"/>
          <w:sz w:val="23"/>
          <w:szCs w:val="23"/>
          <w:lang w:val="en-US"/>
        </w:rPr>
        <w:t>Trexler</w:t>
      </w:r>
      <w:proofErr w:type="spellEnd"/>
      <w:r w:rsidRPr="00EA530D">
        <w:rPr>
          <w:rFonts w:ascii="Swis721 Th BT" w:hAnsi="Swis721 Th BT"/>
          <w:sz w:val="23"/>
          <w:szCs w:val="23"/>
          <w:lang w:val="en-US"/>
        </w:rPr>
        <w:t xml:space="preserve"> ET1,3, Hirsch KR1, Mock MG1. </w:t>
      </w:r>
      <w:r w:rsidRPr="00402975">
        <w:rPr>
          <w:rFonts w:ascii="Swis721 Th BT" w:hAnsi="Swis721 Th BT"/>
          <w:sz w:val="23"/>
          <w:szCs w:val="23"/>
          <w:lang w:val="en-US"/>
        </w:rPr>
        <w:t xml:space="preserve">Effects of pomegranate extract on blood flow and vessel diameter after high-intensity exercise in young, healthy adults. </w:t>
      </w:r>
      <w:proofErr w:type="spellStart"/>
      <w:r w:rsidRPr="00402975">
        <w:rPr>
          <w:rFonts w:ascii="Swis721 Th BT" w:hAnsi="Swis721 Th BT"/>
          <w:sz w:val="23"/>
          <w:szCs w:val="23"/>
          <w:lang w:val="en-US"/>
        </w:rPr>
        <w:t>Eur</w:t>
      </w:r>
      <w:proofErr w:type="spellEnd"/>
      <w:r w:rsidRPr="00402975">
        <w:rPr>
          <w:rFonts w:ascii="Swis721 Th BT" w:hAnsi="Swis721 Th BT"/>
          <w:sz w:val="23"/>
          <w:szCs w:val="23"/>
          <w:lang w:val="en-US"/>
        </w:rPr>
        <w:t xml:space="preserve"> J Sport Sci. 2017 Apr</w:t>
      </w:r>
      <w:proofErr w:type="gramStart"/>
      <w:r w:rsidRPr="00402975">
        <w:rPr>
          <w:rFonts w:ascii="Swis721 Th BT" w:hAnsi="Swis721 Th BT"/>
          <w:sz w:val="23"/>
          <w:szCs w:val="23"/>
          <w:lang w:val="en-US"/>
        </w:rPr>
        <w:t>;17</w:t>
      </w:r>
      <w:proofErr w:type="gramEnd"/>
      <w:r w:rsidRPr="00402975">
        <w:rPr>
          <w:rFonts w:ascii="Swis721 Th BT" w:hAnsi="Swis721 Th BT"/>
          <w:sz w:val="23"/>
          <w:szCs w:val="23"/>
          <w:lang w:val="en-US"/>
        </w:rPr>
        <w:t xml:space="preserve">(3):317-325. </w:t>
      </w:r>
      <w:proofErr w:type="spellStart"/>
      <w:proofErr w:type="gramStart"/>
      <w:r w:rsidRPr="00402975">
        <w:rPr>
          <w:rFonts w:ascii="Swis721 Th BT" w:hAnsi="Swis721 Th BT"/>
          <w:sz w:val="23"/>
          <w:szCs w:val="23"/>
          <w:lang w:val="en-US"/>
        </w:rPr>
        <w:t>doi</w:t>
      </w:r>
      <w:proofErr w:type="spellEnd"/>
      <w:proofErr w:type="gramEnd"/>
      <w:r w:rsidRPr="00402975">
        <w:rPr>
          <w:rFonts w:ascii="Swis721 Th BT" w:hAnsi="Swis721 Th BT"/>
          <w:sz w:val="23"/>
          <w:szCs w:val="23"/>
          <w:lang w:val="en-US"/>
        </w:rPr>
        <w:t xml:space="preserve">: 10.1080/17461391.2016.1230892. </w:t>
      </w:r>
      <w:proofErr w:type="spellStart"/>
      <w:r w:rsidRPr="00402975">
        <w:rPr>
          <w:rFonts w:ascii="Swis721 Th BT" w:hAnsi="Swis721 Th BT"/>
          <w:sz w:val="23"/>
          <w:szCs w:val="23"/>
          <w:lang w:val="en-US"/>
        </w:rPr>
        <w:t>Epub</w:t>
      </w:r>
      <w:proofErr w:type="spellEnd"/>
      <w:r w:rsidRPr="00402975">
        <w:rPr>
          <w:rFonts w:ascii="Swis721 Th BT" w:hAnsi="Swis721 Th BT"/>
          <w:sz w:val="23"/>
          <w:szCs w:val="23"/>
          <w:lang w:val="en-US"/>
        </w:rPr>
        <w:t xml:space="preserve"> 2016 Sep 20.</w:t>
      </w:r>
    </w:p>
    <w:p w:rsidR="000D1434" w:rsidRPr="00EA530D" w:rsidRDefault="000D1434" w:rsidP="00EA530D">
      <w:pPr>
        <w:tabs>
          <w:tab w:val="left" w:pos="6120"/>
        </w:tabs>
        <w:spacing w:after="0"/>
        <w:jc w:val="both"/>
        <w:rPr>
          <w:rFonts w:ascii="Swis721 Th BT" w:hAnsi="Swis721 Th BT"/>
          <w:sz w:val="23"/>
          <w:szCs w:val="23"/>
          <w:lang w:val="en-US"/>
        </w:rPr>
      </w:pPr>
    </w:p>
    <w:p w:rsidR="00EA530D" w:rsidRPr="00402975" w:rsidRDefault="00EA530D" w:rsidP="00EA530D">
      <w:pPr>
        <w:pStyle w:val="bibliografia"/>
        <w:spacing w:after="0"/>
        <w:rPr>
          <w:color w:val="404040" w:themeColor="text1" w:themeTint="BF"/>
          <w:sz w:val="23"/>
          <w:szCs w:val="23"/>
          <w:lang w:val="pt-BR"/>
        </w:rPr>
      </w:pPr>
      <w:r w:rsidRPr="00EA530D">
        <w:rPr>
          <w:color w:val="404040" w:themeColor="text1" w:themeTint="BF"/>
          <w:sz w:val="23"/>
          <w:szCs w:val="23"/>
        </w:rPr>
        <w:t xml:space="preserve">ROMAIN, C.  </w:t>
      </w:r>
      <w:proofErr w:type="gramStart"/>
      <w:r w:rsidRPr="00EA530D">
        <w:rPr>
          <w:color w:val="404040" w:themeColor="text1" w:themeTint="BF"/>
          <w:sz w:val="23"/>
          <w:szCs w:val="23"/>
        </w:rPr>
        <w:t>et</w:t>
      </w:r>
      <w:proofErr w:type="gramEnd"/>
      <w:r w:rsidRPr="00EA530D">
        <w:rPr>
          <w:color w:val="404040" w:themeColor="text1" w:themeTint="BF"/>
          <w:sz w:val="23"/>
          <w:szCs w:val="23"/>
        </w:rPr>
        <w:t xml:space="preserve"> al. Supplementation with a Polyphenol-Rich Extract, </w:t>
      </w:r>
      <w:proofErr w:type="spellStart"/>
      <w:r w:rsidRPr="00EA530D">
        <w:rPr>
          <w:color w:val="404040" w:themeColor="text1" w:themeTint="BF"/>
          <w:sz w:val="23"/>
          <w:szCs w:val="23"/>
        </w:rPr>
        <w:t>TensLess</w:t>
      </w:r>
      <w:proofErr w:type="spellEnd"/>
      <w:r w:rsidRPr="00EA530D">
        <w:rPr>
          <w:color w:val="404040" w:themeColor="text1" w:themeTint="BF"/>
          <w:sz w:val="23"/>
          <w:szCs w:val="23"/>
        </w:rPr>
        <w:t xml:space="preserve">((R)) , Attenuates Delayed Onset Muscle Soreness and Improves Muscle Recovery from Damages After Eccentric Exercise. </w:t>
      </w:r>
      <w:proofErr w:type="spellStart"/>
      <w:r w:rsidRPr="00402975">
        <w:rPr>
          <w:color w:val="404040" w:themeColor="text1" w:themeTint="BF"/>
          <w:sz w:val="23"/>
          <w:szCs w:val="23"/>
          <w:lang w:val="pt-BR"/>
        </w:rPr>
        <w:t>Phytother</w:t>
      </w:r>
      <w:proofErr w:type="spellEnd"/>
      <w:r w:rsidRPr="00402975">
        <w:rPr>
          <w:color w:val="404040" w:themeColor="text1" w:themeTint="BF"/>
          <w:sz w:val="23"/>
          <w:szCs w:val="23"/>
          <w:lang w:val="pt-BR"/>
        </w:rPr>
        <w:t xml:space="preserve"> Res, v. 31, n. 11, p. 1739-1746, </w:t>
      </w:r>
      <w:proofErr w:type="spellStart"/>
      <w:r w:rsidRPr="00402975">
        <w:rPr>
          <w:color w:val="404040" w:themeColor="text1" w:themeTint="BF"/>
          <w:sz w:val="23"/>
          <w:szCs w:val="23"/>
          <w:lang w:val="pt-BR"/>
        </w:rPr>
        <w:t>Nov</w:t>
      </w:r>
      <w:proofErr w:type="spellEnd"/>
      <w:r w:rsidRPr="00402975">
        <w:rPr>
          <w:color w:val="404040" w:themeColor="text1" w:themeTint="BF"/>
          <w:sz w:val="23"/>
          <w:szCs w:val="23"/>
          <w:lang w:val="pt-BR"/>
        </w:rPr>
        <w:t xml:space="preserve"> 2017. ISSN 0951-418x.  </w:t>
      </w:r>
    </w:p>
    <w:p w:rsidR="00EA530D" w:rsidRPr="00402975" w:rsidRDefault="00EA530D" w:rsidP="00EA530D">
      <w:pPr>
        <w:tabs>
          <w:tab w:val="left" w:pos="6120"/>
        </w:tabs>
        <w:spacing w:after="0"/>
        <w:jc w:val="both"/>
        <w:rPr>
          <w:rFonts w:ascii="Swis721 Th BT" w:hAnsi="Swis721 Th BT"/>
          <w:sz w:val="23"/>
          <w:szCs w:val="23"/>
        </w:rPr>
      </w:pPr>
    </w:p>
    <w:p w:rsidR="00EA530D" w:rsidRDefault="00EA530D" w:rsidP="00EA530D">
      <w:pPr>
        <w:tabs>
          <w:tab w:val="left" w:pos="6120"/>
        </w:tabs>
        <w:spacing w:after="0"/>
        <w:jc w:val="both"/>
        <w:rPr>
          <w:rFonts w:ascii="Swis721 Th BT" w:hAnsi="Swis721 Th BT"/>
          <w:sz w:val="23"/>
          <w:szCs w:val="23"/>
        </w:rPr>
      </w:pPr>
      <w:r w:rsidRPr="00EA530D">
        <w:rPr>
          <w:rFonts w:ascii="Swis721 Th BT" w:hAnsi="Swis721 Th BT"/>
          <w:sz w:val="23"/>
          <w:szCs w:val="23"/>
        </w:rPr>
        <w:t xml:space="preserve">Ruiz, K. Nutracêuticos na Prática Terapias Baseadas em Evidências. </w:t>
      </w:r>
      <w:proofErr w:type="spellStart"/>
      <w:r w:rsidRPr="00EA530D">
        <w:rPr>
          <w:rFonts w:ascii="Swis721 Th BT" w:hAnsi="Swis721 Th BT"/>
          <w:sz w:val="23"/>
          <w:szCs w:val="23"/>
        </w:rPr>
        <w:t>Innedita</w:t>
      </w:r>
      <w:proofErr w:type="spellEnd"/>
      <w:r w:rsidRPr="00EA530D">
        <w:rPr>
          <w:rFonts w:ascii="Swis721 Th BT" w:hAnsi="Swis721 Th BT"/>
          <w:sz w:val="23"/>
          <w:szCs w:val="23"/>
        </w:rPr>
        <w:t>, 2012.</w:t>
      </w:r>
    </w:p>
    <w:p w:rsidR="00EA530D" w:rsidRDefault="00EA530D" w:rsidP="00EA530D">
      <w:pPr>
        <w:tabs>
          <w:tab w:val="left" w:pos="6120"/>
        </w:tabs>
        <w:spacing w:after="0"/>
        <w:jc w:val="both"/>
        <w:rPr>
          <w:rFonts w:ascii="Swis721 Th BT" w:hAnsi="Swis721 Th BT"/>
          <w:sz w:val="23"/>
          <w:szCs w:val="23"/>
        </w:rPr>
      </w:pPr>
    </w:p>
    <w:p w:rsidR="00EA530D" w:rsidRDefault="00EA530D" w:rsidP="00E06D27">
      <w:pPr>
        <w:rPr>
          <w:rFonts w:ascii="Swis721 Th BT" w:hAnsi="Swis721 Th BT"/>
          <w:sz w:val="23"/>
          <w:szCs w:val="23"/>
        </w:rPr>
      </w:pPr>
      <w:proofErr w:type="spellStart"/>
      <w:r w:rsidRPr="00EA530D">
        <w:rPr>
          <w:rFonts w:ascii="Swis721 Th BT" w:hAnsi="Swis721 Th BT"/>
          <w:sz w:val="23"/>
          <w:szCs w:val="23"/>
        </w:rPr>
        <w:t>Sadowska-Kr</w:t>
      </w:r>
      <w:r w:rsidRPr="00EA530D">
        <w:rPr>
          <w:rFonts w:ascii="Calibri" w:hAnsi="Calibri" w:cs="Calibri"/>
          <w:sz w:val="23"/>
          <w:szCs w:val="23"/>
        </w:rPr>
        <w:t>ę</w:t>
      </w:r>
      <w:r w:rsidRPr="00EA530D">
        <w:rPr>
          <w:rFonts w:ascii="Swis721 Th BT" w:hAnsi="Swis721 Th BT"/>
          <w:sz w:val="23"/>
          <w:szCs w:val="23"/>
        </w:rPr>
        <w:t>pa</w:t>
      </w:r>
      <w:proofErr w:type="spellEnd"/>
      <w:r w:rsidRPr="00EA530D">
        <w:rPr>
          <w:rFonts w:ascii="Swis721 Th BT" w:hAnsi="Swis721 Th BT"/>
          <w:sz w:val="23"/>
          <w:szCs w:val="23"/>
        </w:rPr>
        <w:t xml:space="preserve"> E1, </w:t>
      </w:r>
      <w:proofErr w:type="spellStart"/>
      <w:r w:rsidRPr="00EA530D">
        <w:rPr>
          <w:rFonts w:ascii="Swis721 Th BT" w:hAnsi="Swis721 Th BT"/>
          <w:sz w:val="23"/>
          <w:szCs w:val="23"/>
        </w:rPr>
        <w:t>K</w:t>
      </w:r>
      <w:r w:rsidRPr="00EA530D">
        <w:rPr>
          <w:rFonts w:ascii="Swis721 Th BT" w:hAnsi="Swis721 Th BT" w:cs="Swis721 Th BT"/>
          <w:sz w:val="23"/>
          <w:szCs w:val="23"/>
        </w:rPr>
        <w:t>ł</w:t>
      </w:r>
      <w:r w:rsidRPr="00EA530D">
        <w:rPr>
          <w:rFonts w:ascii="Swis721 Th BT" w:hAnsi="Swis721 Th BT"/>
          <w:sz w:val="23"/>
          <w:szCs w:val="23"/>
        </w:rPr>
        <w:t>apci</w:t>
      </w:r>
      <w:r w:rsidRPr="00EA530D">
        <w:rPr>
          <w:rFonts w:ascii="Calibri" w:hAnsi="Calibri" w:cs="Calibri"/>
          <w:sz w:val="23"/>
          <w:szCs w:val="23"/>
        </w:rPr>
        <w:t>ń</w:t>
      </w:r>
      <w:r w:rsidRPr="00EA530D">
        <w:rPr>
          <w:rFonts w:ascii="Swis721 Th BT" w:hAnsi="Swis721 Th BT"/>
          <w:sz w:val="23"/>
          <w:szCs w:val="23"/>
        </w:rPr>
        <w:t>ska</w:t>
      </w:r>
      <w:proofErr w:type="spellEnd"/>
      <w:r w:rsidRPr="00EA530D">
        <w:rPr>
          <w:rFonts w:ascii="Swis721 Th BT" w:hAnsi="Swis721 Th BT"/>
          <w:sz w:val="23"/>
          <w:szCs w:val="23"/>
        </w:rPr>
        <w:t xml:space="preserve"> B2, </w:t>
      </w:r>
      <w:proofErr w:type="spellStart"/>
      <w:r w:rsidRPr="00EA530D">
        <w:rPr>
          <w:rFonts w:ascii="Swis721 Th BT" w:hAnsi="Swis721 Th BT"/>
          <w:sz w:val="23"/>
          <w:szCs w:val="23"/>
        </w:rPr>
        <w:t>Pokora</w:t>
      </w:r>
      <w:proofErr w:type="spellEnd"/>
      <w:r w:rsidRPr="00EA530D">
        <w:rPr>
          <w:rFonts w:ascii="Swis721 Th BT" w:hAnsi="Swis721 Th BT"/>
          <w:sz w:val="23"/>
          <w:szCs w:val="23"/>
        </w:rPr>
        <w:t xml:space="preserve"> I3, </w:t>
      </w:r>
      <w:proofErr w:type="spellStart"/>
      <w:r w:rsidRPr="00EA530D">
        <w:rPr>
          <w:rFonts w:ascii="Swis721 Th BT" w:hAnsi="Swis721 Th BT"/>
          <w:sz w:val="23"/>
          <w:szCs w:val="23"/>
        </w:rPr>
        <w:t>Domaszewski</w:t>
      </w:r>
      <w:proofErr w:type="spellEnd"/>
      <w:r w:rsidRPr="00EA530D">
        <w:rPr>
          <w:rFonts w:ascii="Swis721 Th BT" w:hAnsi="Swis721 Th BT"/>
          <w:sz w:val="23"/>
          <w:szCs w:val="23"/>
        </w:rPr>
        <w:t xml:space="preserve"> P4, </w:t>
      </w:r>
      <w:proofErr w:type="spellStart"/>
      <w:r w:rsidRPr="00EA530D">
        <w:rPr>
          <w:rFonts w:ascii="Swis721 Th BT" w:hAnsi="Swis721 Th BT"/>
          <w:sz w:val="23"/>
          <w:szCs w:val="23"/>
        </w:rPr>
        <w:t>Kempa</w:t>
      </w:r>
      <w:proofErr w:type="spellEnd"/>
      <w:r w:rsidRPr="00EA530D">
        <w:rPr>
          <w:rFonts w:ascii="Swis721 Th BT" w:hAnsi="Swis721 Th BT"/>
          <w:sz w:val="23"/>
          <w:szCs w:val="23"/>
        </w:rPr>
        <w:t xml:space="preserve"> K5, </w:t>
      </w:r>
      <w:proofErr w:type="spellStart"/>
      <w:r w:rsidRPr="00EA530D">
        <w:rPr>
          <w:rFonts w:ascii="Swis721 Th BT" w:hAnsi="Swis721 Th BT"/>
          <w:sz w:val="23"/>
          <w:szCs w:val="23"/>
        </w:rPr>
        <w:t>Podg</w:t>
      </w:r>
      <w:r w:rsidRPr="00EA530D">
        <w:rPr>
          <w:rFonts w:ascii="Swis721 Th BT" w:hAnsi="Swis721 Th BT" w:cs="Swis721 Th BT"/>
          <w:sz w:val="23"/>
          <w:szCs w:val="23"/>
        </w:rPr>
        <w:t>ó</w:t>
      </w:r>
      <w:r w:rsidRPr="00EA530D">
        <w:rPr>
          <w:rFonts w:ascii="Swis721 Th BT" w:hAnsi="Swis721 Th BT"/>
          <w:sz w:val="23"/>
          <w:szCs w:val="23"/>
        </w:rPr>
        <w:t>rski</w:t>
      </w:r>
      <w:proofErr w:type="spellEnd"/>
      <w:r w:rsidRPr="00EA530D">
        <w:rPr>
          <w:rFonts w:ascii="Swis721 Th BT" w:hAnsi="Swis721 Th BT"/>
          <w:sz w:val="23"/>
          <w:szCs w:val="23"/>
        </w:rPr>
        <w:t xml:space="preserve"> T6. </w:t>
      </w:r>
      <w:r w:rsidRPr="00EA530D">
        <w:rPr>
          <w:rFonts w:ascii="Swis721 Th BT" w:hAnsi="Swis721 Th BT"/>
          <w:sz w:val="23"/>
          <w:szCs w:val="23"/>
          <w:lang w:val="en-US"/>
        </w:rPr>
        <w:t xml:space="preserve">Effects of Six-Week Ginkgo biloba Supplementation on Aerobic Performance, Blood Pro/Antioxidant Balance, and Serum Brain-Derived Neurotrophic Factor in Physically Active Men. </w:t>
      </w:r>
      <w:proofErr w:type="spellStart"/>
      <w:r w:rsidRPr="00EA530D">
        <w:rPr>
          <w:rFonts w:ascii="Swis721 Th BT" w:hAnsi="Swis721 Th BT"/>
          <w:sz w:val="23"/>
          <w:szCs w:val="23"/>
        </w:rPr>
        <w:t>Nutrients</w:t>
      </w:r>
      <w:proofErr w:type="spellEnd"/>
      <w:r w:rsidRPr="00EA530D">
        <w:rPr>
          <w:rFonts w:ascii="Swis721 Th BT" w:hAnsi="Swis721 Th BT"/>
          <w:sz w:val="23"/>
          <w:szCs w:val="23"/>
        </w:rPr>
        <w:t xml:space="preserve">. 2017 </w:t>
      </w:r>
      <w:proofErr w:type="spellStart"/>
      <w:r w:rsidRPr="00EA530D">
        <w:rPr>
          <w:rFonts w:ascii="Swis721 Th BT" w:hAnsi="Swis721 Th BT"/>
          <w:sz w:val="23"/>
          <w:szCs w:val="23"/>
        </w:rPr>
        <w:t>Jul</w:t>
      </w:r>
      <w:proofErr w:type="spellEnd"/>
      <w:r w:rsidRPr="00EA530D">
        <w:rPr>
          <w:rFonts w:ascii="Swis721 Th BT" w:hAnsi="Swis721 Th BT"/>
          <w:sz w:val="23"/>
          <w:szCs w:val="23"/>
        </w:rPr>
        <w:t xml:space="preserve"> 26;9(8). </w:t>
      </w:r>
      <w:proofErr w:type="spellStart"/>
      <w:proofErr w:type="gramStart"/>
      <w:r w:rsidRPr="00EA530D">
        <w:rPr>
          <w:rFonts w:ascii="Swis721 Th BT" w:hAnsi="Swis721 Th BT"/>
          <w:sz w:val="23"/>
          <w:szCs w:val="23"/>
        </w:rPr>
        <w:t>pii</w:t>
      </w:r>
      <w:proofErr w:type="spellEnd"/>
      <w:proofErr w:type="gramEnd"/>
      <w:r w:rsidRPr="00EA530D">
        <w:rPr>
          <w:rFonts w:ascii="Swis721 Th BT" w:hAnsi="Swis721 Th BT"/>
          <w:sz w:val="23"/>
          <w:szCs w:val="23"/>
        </w:rPr>
        <w:t xml:space="preserve">: E803. </w:t>
      </w:r>
      <w:proofErr w:type="spellStart"/>
      <w:proofErr w:type="gramStart"/>
      <w:r w:rsidRPr="00EA530D">
        <w:rPr>
          <w:rFonts w:ascii="Swis721 Th BT" w:hAnsi="Swis721 Th BT"/>
          <w:sz w:val="23"/>
          <w:szCs w:val="23"/>
        </w:rPr>
        <w:t>doi</w:t>
      </w:r>
      <w:proofErr w:type="spellEnd"/>
      <w:proofErr w:type="gramEnd"/>
      <w:r w:rsidRPr="00EA530D">
        <w:rPr>
          <w:rFonts w:ascii="Swis721 Th BT" w:hAnsi="Swis721 Th BT"/>
          <w:sz w:val="23"/>
          <w:szCs w:val="23"/>
        </w:rPr>
        <w:t>: 10.3390/nu9080803.</w:t>
      </w:r>
    </w:p>
    <w:p w:rsidR="00EA530D" w:rsidRDefault="00EA530D" w:rsidP="00EA530D">
      <w:pPr>
        <w:tabs>
          <w:tab w:val="left" w:pos="6120"/>
        </w:tabs>
        <w:spacing w:after="0"/>
        <w:jc w:val="both"/>
        <w:rPr>
          <w:rFonts w:ascii="Swis721 Th BT" w:hAnsi="Swis721 Th BT"/>
          <w:sz w:val="23"/>
          <w:szCs w:val="23"/>
        </w:rPr>
      </w:pPr>
    </w:p>
    <w:p w:rsidR="00EA530D" w:rsidRDefault="00EA530D" w:rsidP="00EA530D">
      <w:pPr>
        <w:pStyle w:val="bibliografia"/>
        <w:spacing w:after="0"/>
        <w:rPr>
          <w:sz w:val="23"/>
          <w:szCs w:val="23"/>
        </w:rPr>
      </w:pPr>
      <w:r w:rsidRPr="00EA530D">
        <w:rPr>
          <w:sz w:val="23"/>
          <w:szCs w:val="23"/>
          <w:lang w:val="pt-BR"/>
        </w:rPr>
        <w:t xml:space="preserve">Sarmiento A1,2, Diaz-Castro J1,3, </w:t>
      </w:r>
      <w:proofErr w:type="spellStart"/>
      <w:r w:rsidRPr="00EA530D">
        <w:rPr>
          <w:sz w:val="23"/>
          <w:szCs w:val="23"/>
          <w:lang w:val="pt-BR"/>
        </w:rPr>
        <w:t>Pulido</w:t>
      </w:r>
      <w:proofErr w:type="spellEnd"/>
      <w:r w:rsidRPr="00EA530D">
        <w:rPr>
          <w:sz w:val="23"/>
          <w:szCs w:val="23"/>
          <w:lang w:val="pt-BR"/>
        </w:rPr>
        <w:t xml:space="preserve">-Moran M1,4, Moreno-Fernandez J1,3, </w:t>
      </w:r>
      <w:proofErr w:type="spellStart"/>
      <w:r w:rsidRPr="00EA530D">
        <w:rPr>
          <w:sz w:val="23"/>
          <w:szCs w:val="23"/>
          <w:lang w:val="pt-BR"/>
        </w:rPr>
        <w:t>Kajarabille</w:t>
      </w:r>
      <w:proofErr w:type="spellEnd"/>
      <w:r w:rsidRPr="00EA530D">
        <w:rPr>
          <w:sz w:val="23"/>
          <w:szCs w:val="23"/>
          <w:lang w:val="pt-BR"/>
        </w:rPr>
        <w:t xml:space="preserve"> N1,3, </w:t>
      </w:r>
      <w:proofErr w:type="spellStart"/>
      <w:r w:rsidRPr="00EA530D">
        <w:rPr>
          <w:sz w:val="23"/>
          <w:szCs w:val="23"/>
          <w:lang w:val="pt-BR"/>
        </w:rPr>
        <w:t>Chirosa</w:t>
      </w:r>
      <w:proofErr w:type="spellEnd"/>
      <w:r w:rsidRPr="00EA530D">
        <w:rPr>
          <w:sz w:val="23"/>
          <w:szCs w:val="23"/>
          <w:lang w:val="pt-BR"/>
        </w:rPr>
        <w:t xml:space="preserve"> I5, Guisado IM6, Javier </w:t>
      </w:r>
      <w:proofErr w:type="spellStart"/>
      <w:r w:rsidRPr="00EA530D">
        <w:rPr>
          <w:sz w:val="23"/>
          <w:szCs w:val="23"/>
          <w:lang w:val="pt-BR"/>
        </w:rPr>
        <w:t>Chirosa</w:t>
      </w:r>
      <w:proofErr w:type="spellEnd"/>
      <w:r w:rsidRPr="00EA530D">
        <w:rPr>
          <w:sz w:val="23"/>
          <w:szCs w:val="23"/>
          <w:lang w:val="pt-BR"/>
        </w:rPr>
        <w:t xml:space="preserve"> L5, Guisado R6, Ochoa JJ1,3. </w:t>
      </w:r>
      <w:r w:rsidRPr="00EA530D">
        <w:rPr>
          <w:sz w:val="23"/>
          <w:szCs w:val="23"/>
        </w:rPr>
        <w:t xml:space="preserve">Short-term </w:t>
      </w:r>
      <w:proofErr w:type="spellStart"/>
      <w:r w:rsidRPr="00EA530D">
        <w:rPr>
          <w:sz w:val="23"/>
          <w:szCs w:val="23"/>
        </w:rPr>
        <w:t>ubiquinol</w:t>
      </w:r>
      <w:proofErr w:type="spellEnd"/>
      <w:r w:rsidRPr="00EA530D">
        <w:rPr>
          <w:sz w:val="23"/>
          <w:szCs w:val="23"/>
        </w:rPr>
        <w:t xml:space="preserve"> supplementation reduces oxidative stress associated with strenuous exercise in healthy adults: A randomized trial. </w:t>
      </w:r>
      <w:proofErr w:type="spellStart"/>
      <w:r w:rsidRPr="00EA530D">
        <w:rPr>
          <w:sz w:val="23"/>
          <w:szCs w:val="23"/>
        </w:rPr>
        <w:t>Biofactors</w:t>
      </w:r>
      <w:proofErr w:type="spellEnd"/>
      <w:r w:rsidRPr="00EA530D">
        <w:rPr>
          <w:sz w:val="23"/>
          <w:szCs w:val="23"/>
        </w:rPr>
        <w:t>. 2016 Nov 12</w:t>
      </w:r>
      <w:proofErr w:type="gramStart"/>
      <w:r w:rsidRPr="00EA530D">
        <w:rPr>
          <w:sz w:val="23"/>
          <w:szCs w:val="23"/>
        </w:rPr>
        <w:t>;42</w:t>
      </w:r>
      <w:proofErr w:type="gramEnd"/>
      <w:r w:rsidRPr="00EA530D">
        <w:rPr>
          <w:sz w:val="23"/>
          <w:szCs w:val="23"/>
        </w:rPr>
        <w:t xml:space="preserve">(6):612-622. </w:t>
      </w:r>
      <w:proofErr w:type="spellStart"/>
      <w:proofErr w:type="gramStart"/>
      <w:r w:rsidRPr="00EA530D">
        <w:rPr>
          <w:sz w:val="23"/>
          <w:szCs w:val="23"/>
        </w:rPr>
        <w:t>doi</w:t>
      </w:r>
      <w:proofErr w:type="spellEnd"/>
      <w:proofErr w:type="gramEnd"/>
      <w:r w:rsidRPr="00EA530D">
        <w:rPr>
          <w:sz w:val="23"/>
          <w:szCs w:val="23"/>
        </w:rPr>
        <w:t xml:space="preserve">: 10.1002/biof.1297. </w:t>
      </w:r>
      <w:proofErr w:type="spellStart"/>
      <w:r w:rsidRPr="00EA530D">
        <w:rPr>
          <w:sz w:val="23"/>
          <w:szCs w:val="23"/>
        </w:rPr>
        <w:t>Epub</w:t>
      </w:r>
      <w:proofErr w:type="spellEnd"/>
      <w:r w:rsidRPr="00EA530D">
        <w:rPr>
          <w:sz w:val="23"/>
          <w:szCs w:val="23"/>
        </w:rPr>
        <w:t xml:space="preserve"> 2016 May 19.</w:t>
      </w:r>
    </w:p>
    <w:p w:rsidR="00EA530D" w:rsidRDefault="00EA530D" w:rsidP="00E06D27">
      <w:pPr>
        <w:pStyle w:val="bibliografia"/>
        <w:rPr>
          <w:sz w:val="23"/>
          <w:szCs w:val="23"/>
        </w:rPr>
      </w:pPr>
    </w:p>
    <w:p w:rsidR="00EA530D" w:rsidRDefault="00EA530D" w:rsidP="00EA530D">
      <w:pPr>
        <w:tabs>
          <w:tab w:val="left" w:pos="6120"/>
        </w:tabs>
        <w:spacing w:after="0"/>
        <w:jc w:val="both"/>
        <w:rPr>
          <w:rFonts w:ascii="Swis721 Th BT" w:hAnsi="Swis721 Th BT"/>
          <w:sz w:val="23"/>
          <w:szCs w:val="23"/>
          <w:lang w:val="en-US"/>
        </w:rPr>
      </w:pPr>
      <w:r w:rsidRPr="00EA530D">
        <w:rPr>
          <w:rFonts w:ascii="Swis721 Th BT" w:hAnsi="Swis721 Th BT"/>
          <w:sz w:val="23"/>
          <w:szCs w:val="23"/>
          <w:lang w:val="en-US"/>
        </w:rPr>
        <w:t xml:space="preserve">Thompson D, Williams C, Garcia-Roves P, McGregor SJ, McArdle F, Jackson MJ. Post-exercise vitamin C supplementation and recovery from demanding exercise. </w:t>
      </w:r>
      <w:proofErr w:type="spellStart"/>
      <w:r w:rsidRPr="00EA530D">
        <w:rPr>
          <w:rFonts w:ascii="Swis721 Th BT" w:hAnsi="Swis721 Th BT"/>
          <w:sz w:val="23"/>
          <w:szCs w:val="23"/>
          <w:lang w:val="en-US"/>
        </w:rPr>
        <w:t>Eur</w:t>
      </w:r>
      <w:proofErr w:type="spellEnd"/>
      <w:r w:rsidRPr="00EA530D">
        <w:rPr>
          <w:rFonts w:ascii="Swis721 Th BT" w:hAnsi="Swis721 Th BT"/>
          <w:sz w:val="23"/>
          <w:szCs w:val="23"/>
          <w:lang w:val="en-US"/>
        </w:rPr>
        <w:t xml:space="preserve"> J </w:t>
      </w:r>
      <w:proofErr w:type="spellStart"/>
      <w:r w:rsidRPr="00EA530D">
        <w:rPr>
          <w:rFonts w:ascii="Swis721 Th BT" w:hAnsi="Swis721 Th BT"/>
          <w:sz w:val="23"/>
          <w:szCs w:val="23"/>
          <w:lang w:val="en-US"/>
        </w:rPr>
        <w:t>Appl</w:t>
      </w:r>
      <w:proofErr w:type="spellEnd"/>
      <w:r w:rsidRPr="00EA530D">
        <w:rPr>
          <w:rFonts w:ascii="Swis721 Th BT" w:hAnsi="Swis721 Th BT"/>
          <w:sz w:val="23"/>
          <w:szCs w:val="23"/>
          <w:lang w:val="en-US"/>
        </w:rPr>
        <w:t xml:space="preserve"> Physiol. 2003 May</w:t>
      </w:r>
      <w:proofErr w:type="gramStart"/>
      <w:r w:rsidRPr="00EA530D">
        <w:rPr>
          <w:rFonts w:ascii="Swis721 Th BT" w:hAnsi="Swis721 Th BT"/>
          <w:sz w:val="23"/>
          <w:szCs w:val="23"/>
          <w:lang w:val="en-US"/>
        </w:rPr>
        <w:t>;89</w:t>
      </w:r>
      <w:proofErr w:type="gramEnd"/>
      <w:r w:rsidRPr="00EA530D">
        <w:rPr>
          <w:rFonts w:ascii="Swis721 Th BT" w:hAnsi="Swis721 Th BT"/>
          <w:sz w:val="23"/>
          <w:szCs w:val="23"/>
          <w:lang w:val="en-US"/>
        </w:rPr>
        <w:t xml:space="preserve">(3-4):393-400. </w:t>
      </w:r>
      <w:proofErr w:type="spellStart"/>
      <w:r w:rsidRPr="00EA530D">
        <w:rPr>
          <w:rFonts w:ascii="Swis721 Th BT" w:hAnsi="Swis721 Th BT"/>
          <w:sz w:val="23"/>
          <w:szCs w:val="23"/>
          <w:lang w:val="en-US"/>
        </w:rPr>
        <w:t>Epub</w:t>
      </w:r>
      <w:proofErr w:type="spellEnd"/>
      <w:r w:rsidRPr="00EA530D">
        <w:rPr>
          <w:rFonts w:ascii="Swis721 Th BT" w:hAnsi="Swis721 Th BT"/>
          <w:sz w:val="23"/>
          <w:szCs w:val="23"/>
          <w:lang w:val="en-US"/>
        </w:rPr>
        <w:t xml:space="preserve"> 2003 Apr 1.</w:t>
      </w:r>
    </w:p>
    <w:p w:rsidR="00EA530D" w:rsidRDefault="00EA530D" w:rsidP="00EA530D">
      <w:pPr>
        <w:tabs>
          <w:tab w:val="left" w:pos="6120"/>
        </w:tabs>
        <w:spacing w:after="0"/>
        <w:jc w:val="both"/>
        <w:rPr>
          <w:rFonts w:ascii="Swis721 Th BT" w:hAnsi="Swis721 Th BT"/>
          <w:sz w:val="23"/>
          <w:szCs w:val="23"/>
          <w:lang w:val="en-US"/>
        </w:rPr>
      </w:pPr>
    </w:p>
    <w:p w:rsidR="00EA530D" w:rsidRDefault="00EA530D" w:rsidP="00EA530D">
      <w:pPr>
        <w:pStyle w:val="bibliografia"/>
        <w:spacing w:after="0"/>
        <w:rPr>
          <w:color w:val="404040" w:themeColor="text1" w:themeTint="BF"/>
          <w:sz w:val="23"/>
          <w:szCs w:val="23"/>
        </w:rPr>
      </w:pPr>
      <w:r w:rsidRPr="00EA530D">
        <w:rPr>
          <w:color w:val="404040" w:themeColor="text1" w:themeTint="BF"/>
          <w:sz w:val="23"/>
          <w:szCs w:val="23"/>
        </w:rPr>
        <w:t xml:space="preserve">Tinsley GM1, Gann JJ1, Huber SR1, Andre TL1, La Bounty PM1, Bowden RG1, Gordon PM1, </w:t>
      </w:r>
      <w:proofErr w:type="spellStart"/>
      <w:r w:rsidRPr="00EA530D">
        <w:rPr>
          <w:color w:val="404040" w:themeColor="text1" w:themeTint="BF"/>
          <w:sz w:val="23"/>
          <w:szCs w:val="23"/>
        </w:rPr>
        <w:t>Grandjean</w:t>
      </w:r>
      <w:proofErr w:type="spellEnd"/>
      <w:r w:rsidRPr="00EA530D">
        <w:rPr>
          <w:color w:val="404040" w:themeColor="text1" w:themeTint="BF"/>
          <w:sz w:val="23"/>
          <w:szCs w:val="23"/>
        </w:rPr>
        <w:t xml:space="preserve"> PW1. Effects of Fish Oil Supplementation on </w:t>
      </w:r>
      <w:proofErr w:type="spellStart"/>
      <w:r w:rsidRPr="00EA530D">
        <w:rPr>
          <w:color w:val="404040" w:themeColor="text1" w:themeTint="BF"/>
          <w:sz w:val="23"/>
          <w:szCs w:val="23"/>
        </w:rPr>
        <w:t>Postresistance</w:t>
      </w:r>
      <w:proofErr w:type="spellEnd"/>
      <w:r w:rsidRPr="00EA530D">
        <w:rPr>
          <w:color w:val="404040" w:themeColor="text1" w:themeTint="BF"/>
          <w:sz w:val="23"/>
          <w:szCs w:val="23"/>
        </w:rPr>
        <w:t xml:space="preserve"> Exercise Muscle Soreness. J Diet Suppl. 2016 Jul 21:1-12. [</w:t>
      </w:r>
      <w:proofErr w:type="spellStart"/>
      <w:r w:rsidRPr="00EA530D">
        <w:rPr>
          <w:color w:val="404040" w:themeColor="text1" w:themeTint="BF"/>
          <w:sz w:val="23"/>
          <w:szCs w:val="23"/>
        </w:rPr>
        <w:t>Epub</w:t>
      </w:r>
      <w:proofErr w:type="spellEnd"/>
      <w:r w:rsidRPr="00EA530D">
        <w:rPr>
          <w:color w:val="404040" w:themeColor="text1" w:themeTint="BF"/>
          <w:sz w:val="23"/>
          <w:szCs w:val="23"/>
        </w:rPr>
        <w:t xml:space="preserve"> ahead of print]</w:t>
      </w:r>
    </w:p>
    <w:p w:rsidR="00EA530D" w:rsidRDefault="00EA530D" w:rsidP="00EA530D">
      <w:pPr>
        <w:spacing w:after="0"/>
        <w:jc w:val="both"/>
        <w:rPr>
          <w:rFonts w:ascii="Swis721 Th BT" w:hAnsi="Swis721 Th BT"/>
          <w:sz w:val="23"/>
          <w:szCs w:val="23"/>
          <w:lang w:val="en-US"/>
        </w:rPr>
      </w:pPr>
    </w:p>
    <w:p w:rsidR="00EA530D" w:rsidRDefault="00EA530D" w:rsidP="00EA530D">
      <w:pPr>
        <w:tabs>
          <w:tab w:val="left" w:pos="6120"/>
        </w:tabs>
        <w:spacing w:after="0"/>
        <w:jc w:val="both"/>
        <w:rPr>
          <w:rFonts w:ascii="Swis721 Th BT" w:hAnsi="Swis721 Th BT"/>
          <w:sz w:val="23"/>
          <w:szCs w:val="23"/>
          <w:lang w:val="en-US"/>
        </w:rPr>
      </w:pPr>
      <w:proofErr w:type="spellStart"/>
      <w:r w:rsidRPr="00EA530D">
        <w:rPr>
          <w:rFonts w:ascii="Swis721 Th BT" w:hAnsi="Swis721 Th BT"/>
          <w:sz w:val="23"/>
          <w:szCs w:val="23"/>
          <w:lang w:val="en-US"/>
        </w:rPr>
        <w:t>Traber</w:t>
      </w:r>
      <w:proofErr w:type="spellEnd"/>
      <w:r w:rsidRPr="00EA530D">
        <w:rPr>
          <w:rFonts w:ascii="Swis721 Th BT" w:hAnsi="Swis721 Th BT"/>
          <w:sz w:val="23"/>
          <w:szCs w:val="23"/>
          <w:lang w:val="en-US"/>
        </w:rPr>
        <w:t xml:space="preserve"> MG. Relationship of vitamin E metabolism and oxidation in exercising human subjects. Br J </w:t>
      </w:r>
      <w:proofErr w:type="spellStart"/>
      <w:r w:rsidRPr="00EA530D">
        <w:rPr>
          <w:rFonts w:ascii="Swis721 Th BT" w:hAnsi="Swis721 Th BT"/>
          <w:sz w:val="23"/>
          <w:szCs w:val="23"/>
          <w:lang w:val="en-US"/>
        </w:rPr>
        <w:t>Nutr</w:t>
      </w:r>
      <w:proofErr w:type="spellEnd"/>
      <w:r w:rsidRPr="00EA530D">
        <w:rPr>
          <w:rFonts w:ascii="Swis721 Th BT" w:hAnsi="Swis721 Th BT"/>
          <w:sz w:val="23"/>
          <w:szCs w:val="23"/>
          <w:lang w:val="en-US"/>
        </w:rPr>
        <w:t>. 2006 Aug</w:t>
      </w:r>
      <w:proofErr w:type="gramStart"/>
      <w:r w:rsidRPr="00EA530D">
        <w:rPr>
          <w:rFonts w:ascii="Swis721 Th BT" w:hAnsi="Swis721 Th BT"/>
          <w:sz w:val="23"/>
          <w:szCs w:val="23"/>
          <w:lang w:val="en-US"/>
        </w:rPr>
        <w:t>;96</w:t>
      </w:r>
      <w:proofErr w:type="gram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Suppl</w:t>
      </w:r>
      <w:proofErr w:type="spellEnd"/>
      <w:r w:rsidRPr="00EA530D">
        <w:rPr>
          <w:rFonts w:ascii="Swis721 Th BT" w:hAnsi="Swis721 Th BT"/>
          <w:sz w:val="23"/>
          <w:szCs w:val="23"/>
          <w:lang w:val="en-US"/>
        </w:rPr>
        <w:t xml:space="preserve"> 1:S34-7.</w:t>
      </w:r>
    </w:p>
    <w:p w:rsidR="00EA530D" w:rsidRDefault="00EA530D" w:rsidP="00EA530D">
      <w:pPr>
        <w:tabs>
          <w:tab w:val="left" w:pos="6120"/>
        </w:tabs>
        <w:spacing w:after="0"/>
        <w:jc w:val="both"/>
        <w:rPr>
          <w:rFonts w:ascii="Swis721 Th BT" w:hAnsi="Swis721 Th BT"/>
          <w:sz w:val="23"/>
          <w:szCs w:val="23"/>
          <w:lang w:val="en-US"/>
        </w:rPr>
      </w:pPr>
    </w:p>
    <w:p w:rsidR="00EA530D" w:rsidRDefault="00EA530D" w:rsidP="00EA530D">
      <w:pPr>
        <w:pStyle w:val="Corpo"/>
        <w:spacing w:after="0"/>
        <w:rPr>
          <w:szCs w:val="23"/>
          <w:lang w:val="en-US"/>
        </w:rPr>
      </w:pPr>
      <w:r w:rsidRPr="00EA530D">
        <w:rPr>
          <w:szCs w:val="23"/>
          <w:lang w:val="en-US"/>
        </w:rPr>
        <w:t>TSUDA, Y. et al. Combined Effect of Arginine, Valine, and Serine on Exercise-Induced Fatigue in Healthy Volunteers: A Randomized, Double-Blinded, Placebo-Controlled Crossover Study.</w:t>
      </w:r>
      <w:r w:rsidRPr="00EA530D">
        <w:rPr>
          <w:rStyle w:val="Hyperlink"/>
          <w:szCs w:val="23"/>
          <w:lang w:val="en-US"/>
        </w:rPr>
        <w:t xml:space="preserve">  </w:t>
      </w:r>
      <w:r w:rsidRPr="00EA530D">
        <w:rPr>
          <w:szCs w:val="23"/>
          <w:lang w:val="en-US"/>
        </w:rPr>
        <w:t>Nutrients. 2019 Apr 17</w:t>
      </w:r>
      <w:proofErr w:type="gramStart"/>
      <w:r w:rsidRPr="00EA530D">
        <w:rPr>
          <w:szCs w:val="23"/>
          <w:lang w:val="en-US"/>
        </w:rPr>
        <w:t>;11</w:t>
      </w:r>
      <w:proofErr w:type="gramEnd"/>
      <w:r w:rsidRPr="00EA530D">
        <w:rPr>
          <w:szCs w:val="23"/>
          <w:lang w:val="en-US"/>
        </w:rPr>
        <w:t>(4).</w:t>
      </w:r>
    </w:p>
    <w:p w:rsidR="00EA530D" w:rsidRPr="00EA530D" w:rsidRDefault="00EA530D" w:rsidP="00EA530D">
      <w:pPr>
        <w:pStyle w:val="Corpo"/>
        <w:spacing w:after="0"/>
        <w:rPr>
          <w:szCs w:val="23"/>
          <w:lang w:val="en-US"/>
        </w:rPr>
      </w:pPr>
    </w:p>
    <w:p w:rsidR="00EA530D" w:rsidRDefault="00EA530D" w:rsidP="00EA530D">
      <w:pPr>
        <w:pStyle w:val="Corpo"/>
        <w:spacing w:after="0"/>
        <w:rPr>
          <w:szCs w:val="23"/>
          <w:lang w:val="en-US"/>
        </w:rPr>
      </w:pPr>
      <w:r w:rsidRPr="00EA530D">
        <w:rPr>
          <w:szCs w:val="23"/>
          <w:lang w:val="en-US"/>
        </w:rPr>
        <w:t xml:space="preserve">Vitale KC1, </w:t>
      </w:r>
      <w:proofErr w:type="spellStart"/>
      <w:r w:rsidRPr="00EA530D">
        <w:rPr>
          <w:szCs w:val="23"/>
          <w:lang w:val="en-US"/>
        </w:rPr>
        <w:t>Hueglin</w:t>
      </w:r>
      <w:proofErr w:type="spellEnd"/>
      <w:r w:rsidRPr="00EA530D">
        <w:rPr>
          <w:szCs w:val="23"/>
          <w:lang w:val="en-US"/>
        </w:rPr>
        <w:t xml:space="preserve"> S, Broad E. Tart Cherry Juice in Athletes: A Literature Review and Commentary. </w:t>
      </w:r>
      <w:proofErr w:type="spellStart"/>
      <w:r w:rsidRPr="00EA530D">
        <w:rPr>
          <w:szCs w:val="23"/>
          <w:lang w:val="en-US"/>
        </w:rPr>
        <w:t>Curr</w:t>
      </w:r>
      <w:proofErr w:type="spellEnd"/>
      <w:r w:rsidRPr="00EA530D">
        <w:rPr>
          <w:szCs w:val="23"/>
          <w:lang w:val="en-US"/>
        </w:rPr>
        <w:t xml:space="preserve"> Sports Med Rep. 2017 Jul/Aug</w:t>
      </w:r>
      <w:proofErr w:type="gramStart"/>
      <w:r w:rsidRPr="00EA530D">
        <w:rPr>
          <w:szCs w:val="23"/>
          <w:lang w:val="en-US"/>
        </w:rPr>
        <w:t>;16</w:t>
      </w:r>
      <w:proofErr w:type="gramEnd"/>
      <w:r w:rsidRPr="00EA530D">
        <w:rPr>
          <w:szCs w:val="23"/>
          <w:lang w:val="en-US"/>
        </w:rPr>
        <w:t xml:space="preserve">(4):230-239. </w:t>
      </w:r>
      <w:proofErr w:type="spellStart"/>
      <w:proofErr w:type="gramStart"/>
      <w:r w:rsidRPr="00EA530D">
        <w:rPr>
          <w:szCs w:val="23"/>
          <w:lang w:val="en-US"/>
        </w:rPr>
        <w:t>doi</w:t>
      </w:r>
      <w:proofErr w:type="spellEnd"/>
      <w:proofErr w:type="gramEnd"/>
      <w:r w:rsidRPr="00EA530D">
        <w:rPr>
          <w:szCs w:val="23"/>
          <w:lang w:val="en-US"/>
        </w:rPr>
        <w:t>: 10.1249/JSR.0000000000000385.</w:t>
      </w:r>
    </w:p>
    <w:p w:rsidR="00EA530D" w:rsidRPr="00EA530D" w:rsidRDefault="00EA530D" w:rsidP="00EA530D">
      <w:pPr>
        <w:pStyle w:val="Corpo"/>
        <w:spacing w:after="0"/>
        <w:rPr>
          <w:bCs/>
          <w:szCs w:val="23"/>
          <w:lang w:val="en-US"/>
        </w:rPr>
      </w:pPr>
    </w:p>
    <w:p w:rsidR="00EA530D" w:rsidRPr="000D1434" w:rsidRDefault="00EA530D" w:rsidP="00EA530D">
      <w:pPr>
        <w:pStyle w:val="Corpo"/>
        <w:spacing w:after="0"/>
        <w:rPr>
          <w:szCs w:val="23"/>
          <w:lang w:val="en-US"/>
        </w:rPr>
      </w:pPr>
      <w:r w:rsidRPr="00EA530D">
        <w:rPr>
          <w:szCs w:val="23"/>
          <w:lang w:val="en-US"/>
        </w:rPr>
        <w:t xml:space="preserve">WILKINSON, DJ. Effects of leucine-enriched essential amino acid and whey protein bolus dosing upon skeletal muscle protein synthesis at rest and after exercise in older women. </w:t>
      </w:r>
      <w:proofErr w:type="spellStart"/>
      <w:r w:rsidRPr="000D1434">
        <w:rPr>
          <w:szCs w:val="23"/>
          <w:lang w:val="en-US"/>
        </w:rPr>
        <w:t>Clin</w:t>
      </w:r>
      <w:proofErr w:type="spellEnd"/>
      <w:r w:rsidRPr="000D1434">
        <w:rPr>
          <w:szCs w:val="23"/>
          <w:lang w:val="en-US"/>
        </w:rPr>
        <w:t xml:space="preserve"> </w:t>
      </w:r>
      <w:proofErr w:type="spellStart"/>
      <w:r w:rsidRPr="000D1434">
        <w:rPr>
          <w:szCs w:val="23"/>
          <w:lang w:val="en-US"/>
        </w:rPr>
        <w:t>Nutr</w:t>
      </w:r>
      <w:proofErr w:type="spellEnd"/>
      <w:r w:rsidRPr="000D1434">
        <w:rPr>
          <w:szCs w:val="23"/>
          <w:lang w:val="en-US"/>
        </w:rPr>
        <w:t>. 2018 Dec</w:t>
      </w:r>
      <w:proofErr w:type="gramStart"/>
      <w:r w:rsidRPr="000D1434">
        <w:rPr>
          <w:szCs w:val="23"/>
          <w:lang w:val="en-US"/>
        </w:rPr>
        <w:t>;37</w:t>
      </w:r>
      <w:proofErr w:type="gramEnd"/>
      <w:r w:rsidRPr="000D1434">
        <w:rPr>
          <w:szCs w:val="23"/>
          <w:lang w:val="en-US"/>
        </w:rPr>
        <w:t>(6 Pt A):2011-2021.</w:t>
      </w:r>
    </w:p>
    <w:p w:rsidR="00EA530D" w:rsidRPr="000D1434" w:rsidRDefault="00EA530D" w:rsidP="00EA530D">
      <w:pPr>
        <w:pStyle w:val="Corpo"/>
        <w:spacing w:after="0"/>
        <w:rPr>
          <w:szCs w:val="23"/>
          <w:lang w:val="en-US"/>
        </w:rPr>
      </w:pPr>
    </w:p>
    <w:p w:rsidR="00EA530D" w:rsidRDefault="00EA530D" w:rsidP="00EA530D">
      <w:pPr>
        <w:tabs>
          <w:tab w:val="left" w:pos="6120"/>
        </w:tabs>
        <w:spacing w:after="0"/>
        <w:jc w:val="both"/>
        <w:rPr>
          <w:rFonts w:ascii="Swis721 Th BT" w:hAnsi="Swis721 Th BT"/>
          <w:sz w:val="23"/>
          <w:szCs w:val="23"/>
          <w:lang w:val="en-US"/>
        </w:rPr>
      </w:pPr>
      <w:proofErr w:type="spellStart"/>
      <w:r w:rsidRPr="00EA530D">
        <w:rPr>
          <w:rFonts w:ascii="Swis721 Th BT" w:hAnsi="Swis721 Th BT"/>
          <w:sz w:val="23"/>
          <w:szCs w:val="23"/>
          <w:lang w:val="en-US"/>
        </w:rPr>
        <w:t>Yijia</w:t>
      </w:r>
      <w:proofErr w:type="spellEnd"/>
      <w:r w:rsidRPr="00EA530D">
        <w:rPr>
          <w:rFonts w:ascii="Swis721 Th BT" w:hAnsi="Swis721 Th BT"/>
          <w:sz w:val="23"/>
          <w:szCs w:val="23"/>
          <w:lang w:val="en-US"/>
        </w:rPr>
        <w:t xml:space="preserve"> Zhang</w:t>
      </w:r>
      <w:proofErr w:type="gramStart"/>
      <w:r w:rsidRPr="00EA530D">
        <w:rPr>
          <w:rFonts w:ascii="Swis721 Th BT" w:hAnsi="Swis721 Th BT"/>
          <w:sz w:val="23"/>
          <w:szCs w:val="23"/>
          <w:lang w:val="en-US"/>
        </w:rPr>
        <w:t>,1</w:t>
      </w:r>
      <w:proofErr w:type="gramEnd"/>
      <w:r w:rsidRPr="00EA530D">
        <w:rPr>
          <w:rFonts w:ascii="Swis721 Th BT" w:hAnsi="Swis721 Th BT"/>
          <w:sz w:val="23"/>
          <w:szCs w:val="23"/>
          <w:lang w:val="en-US"/>
        </w:rPr>
        <w:t xml:space="preserve"> </w:t>
      </w:r>
      <w:proofErr w:type="spellStart"/>
      <w:r w:rsidRPr="00EA530D">
        <w:rPr>
          <w:rFonts w:ascii="Swis721 Th BT" w:hAnsi="Swis721 Th BT"/>
          <w:sz w:val="23"/>
          <w:szCs w:val="23"/>
          <w:lang w:val="en-US"/>
        </w:rPr>
        <w:t>Pengcheng</w:t>
      </w:r>
      <w:proofErr w:type="spellEnd"/>
      <w:r w:rsidRPr="00EA530D">
        <w:rPr>
          <w:rFonts w:ascii="Swis721 Th BT" w:hAnsi="Swis721 Th BT"/>
          <w:sz w:val="23"/>
          <w:szCs w:val="23"/>
          <w:lang w:val="en-US"/>
        </w:rPr>
        <w:t xml:space="preserve"> Xun,1 Ru Wang,2 </w:t>
      </w:r>
      <w:proofErr w:type="spellStart"/>
      <w:r w:rsidRPr="00EA530D">
        <w:rPr>
          <w:rFonts w:ascii="Swis721 Th BT" w:hAnsi="Swis721 Th BT"/>
          <w:sz w:val="23"/>
          <w:szCs w:val="23"/>
          <w:lang w:val="en-US"/>
        </w:rPr>
        <w:t>Lijuan</w:t>
      </w:r>
      <w:proofErr w:type="spellEnd"/>
      <w:r w:rsidRPr="00EA530D">
        <w:rPr>
          <w:rFonts w:ascii="Swis721 Th BT" w:hAnsi="Swis721 Th BT"/>
          <w:sz w:val="23"/>
          <w:szCs w:val="23"/>
          <w:lang w:val="en-US"/>
        </w:rPr>
        <w:t xml:space="preserve"> Mao,2,3,* and </w:t>
      </w:r>
      <w:proofErr w:type="spellStart"/>
      <w:r w:rsidRPr="00EA530D">
        <w:rPr>
          <w:rFonts w:ascii="Swis721 Th BT" w:hAnsi="Swis721 Th BT"/>
          <w:sz w:val="23"/>
          <w:szCs w:val="23"/>
          <w:lang w:val="en-US"/>
        </w:rPr>
        <w:t>Ka</w:t>
      </w:r>
      <w:proofErr w:type="spellEnd"/>
      <w:r w:rsidRPr="00EA530D">
        <w:rPr>
          <w:rFonts w:ascii="Swis721 Th BT" w:hAnsi="Swis721 Th BT"/>
          <w:sz w:val="23"/>
          <w:szCs w:val="23"/>
          <w:lang w:val="en-US"/>
        </w:rPr>
        <w:t xml:space="preserve"> He1,* Can Magnesium Enhance Exercise Performance? Nutrients. </w:t>
      </w:r>
      <w:proofErr w:type="gramStart"/>
      <w:r w:rsidRPr="00EA530D">
        <w:rPr>
          <w:rFonts w:ascii="Swis721 Th BT" w:hAnsi="Swis721 Th BT"/>
          <w:sz w:val="23"/>
          <w:szCs w:val="23"/>
          <w:lang w:val="en-US"/>
        </w:rPr>
        <w:t>2017</w:t>
      </w:r>
      <w:proofErr w:type="gramEnd"/>
      <w:r w:rsidRPr="00EA530D">
        <w:rPr>
          <w:rFonts w:ascii="Swis721 Th BT" w:hAnsi="Swis721 Th BT"/>
          <w:sz w:val="23"/>
          <w:szCs w:val="23"/>
          <w:lang w:val="en-US"/>
        </w:rPr>
        <w:t xml:space="preserve"> Sep; 9(9): 946. Published online 2017 Aug 28. </w:t>
      </w:r>
      <w:proofErr w:type="spellStart"/>
      <w:proofErr w:type="gramStart"/>
      <w:r w:rsidRPr="00EA530D">
        <w:rPr>
          <w:rFonts w:ascii="Swis721 Th BT" w:hAnsi="Swis721 Th BT"/>
          <w:sz w:val="23"/>
          <w:szCs w:val="23"/>
          <w:lang w:val="en-US"/>
        </w:rPr>
        <w:t>doi</w:t>
      </w:r>
      <w:proofErr w:type="spellEnd"/>
      <w:proofErr w:type="gramEnd"/>
      <w:r w:rsidRPr="00EA530D">
        <w:rPr>
          <w:rFonts w:ascii="Swis721 Th BT" w:hAnsi="Swis721 Th BT"/>
          <w:sz w:val="23"/>
          <w:szCs w:val="23"/>
          <w:lang w:val="en-US"/>
        </w:rPr>
        <w:t>: 10.3390/nu9090946 PMCID: PMC5622706 PMID: 28846654</w:t>
      </w:r>
    </w:p>
    <w:p w:rsidR="00EA530D" w:rsidRPr="00EA530D" w:rsidRDefault="00EA530D" w:rsidP="00EA530D">
      <w:pPr>
        <w:tabs>
          <w:tab w:val="left" w:pos="6120"/>
        </w:tabs>
        <w:spacing w:after="0"/>
        <w:jc w:val="both"/>
        <w:rPr>
          <w:rFonts w:ascii="Swis721 Th BT" w:hAnsi="Swis721 Th BT"/>
          <w:sz w:val="23"/>
          <w:szCs w:val="23"/>
          <w:lang w:val="en-US"/>
        </w:rPr>
      </w:pPr>
    </w:p>
    <w:p w:rsidR="00EA530D" w:rsidRPr="00EA530D" w:rsidRDefault="00EA530D" w:rsidP="00EA530D">
      <w:pPr>
        <w:pStyle w:val="bibliografia"/>
        <w:spacing w:after="0"/>
        <w:rPr>
          <w:color w:val="404040" w:themeColor="text1" w:themeTint="BF"/>
          <w:sz w:val="23"/>
          <w:szCs w:val="23"/>
        </w:rPr>
      </w:pPr>
      <w:proofErr w:type="spellStart"/>
      <w:r w:rsidRPr="00EA530D">
        <w:rPr>
          <w:color w:val="404040" w:themeColor="text1" w:themeTint="BF"/>
          <w:sz w:val="23"/>
          <w:szCs w:val="23"/>
        </w:rPr>
        <w:t>Ziegenfuss</w:t>
      </w:r>
      <w:proofErr w:type="spellEnd"/>
      <w:r w:rsidRPr="00EA530D">
        <w:rPr>
          <w:color w:val="404040" w:themeColor="text1" w:themeTint="BF"/>
          <w:sz w:val="23"/>
          <w:szCs w:val="23"/>
        </w:rPr>
        <w:t xml:space="preserve"> TN1, </w:t>
      </w:r>
      <w:proofErr w:type="spellStart"/>
      <w:r w:rsidRPr="00EA530D">
        <w:rPr>
          <w:color w:val="404040" w:themeColor="text1" w:themeTint="BF"/>
          <w:sz w:val="23"/>
          <w:szCs w:val="23"/>
        </w:rPr>
        <w:t>Habowski</w:t>
      </w:r>
      <w:proofErr w:type="spellEnd"/>
      <w:r w:rsidRPr="00EA530D">
        <w:rPr>
          <w:color w:val="404040" w:themeColor="text1" w:themeTint="BF"/>
          <w:sz w:val="23"/>
          <w:szCs w:val="23"/>
        </w:rPr>
        <w:t xml:space="preserve"> SM1, </w:t>
      </w:r>
      <w:proofErr w:type="spellStart"/>
      <w:r w:rsidRPr="00EA530D">
        <w:rPr>
          <w:color w:val="404040" w:themeColor="text1" w:themeTint="BF"/>
          <w:sz w:val="23"/>
          <w:szCs w:val="23"/>
        </w:rPr>
        <w:t>Sandrock</w:t>
      </w:r>
      <w:proofErr w:type="spellEnd"/>
      <w:r w:rsidRPr="00EA530D">
        <w:rPr>
          <w:color w:val="404040" w:themeColor="text1" w:themeTint="BF"/>
          <w:sz w:val="23"/>
          <w:szCs w:val="23"/>
        </w:rPr>
        <w:t xml:space="preserve"> JE1, </w:t>
      </w:r>
      <w:proofErr w:type="spellStart"/>
      <w:r w:rsidRPr="00EA530D">
        <w:rPr>
          <w:color w:val="404040" w:themeColor="text1" w:themeTint="BF"/>
          <w:sz w:val="23"/>
          <w:szCs w:val="23"/>
        </w:rPr>
        <w:t>Kedia</w:t>
      </w:r>
      <w:proofErr w:type="spellEnd"/>
      <w:r w:rsidRPr="00EA530D">
        <w:rPr>
          <w:color w:val="404040" w:themeColor="text1" w:themeTint="BF"/>
          <w:sz w:val="23"/>
          <w:szCs w:val="23"/>
        </w:rPr>
        <w:t xml:space="preserve"> AW1, </w:t>
      </w:r>
      <w:proofErr w:type="spellStart"/>
      <w:r w:rsidRPr="00EA530D">
        <w:rPr>
          <w:color w:val="404040" w:themeColor="text1" w:themeTint="BF"/>
          <w:sz w:val="23"/>
          <w:szCs w:val="23"/>
        </w:rPr>
        <w:t>Kerksick</w:t>
      </w:r>
      <w:proofErr w:type="spellEnd"/>
      <w:r w:rsidRPr="00EA530D">
        <w:rPr>
          <w:color w:val="404040" w:themeColor="text1" w:themeTint="BF"/>
          <w:sz w:val="23"/>
          <w:szCs w:val="23"/>
        </w:rPr>
        <w:t xml:space="preserve"> CM2, Lopez HL1. A Two-Part Approach to Examine the Effects of </w:t>
      </w:r>
      <w:proofErr w:type="spellStart"/>
      <w:r w:rsidRPr="00EA530D">
        <w:rPr>
          <w:color w:val="404040" w:themeColor="text1" w:themeTint="BF"/>
          <w:sz w:val="23"/>
          <w:szCs w:val="23"/>
        </w:rPr>
        <w:t>Theacrine</w:t>
      </w:r>
      <w:proofErr w:type="spellEnd"/>
      <w:r w:rsidRPr="00EA530D">
        <w:rPr>
          <w:color w:val="404040" w:themeColor="text1" w:themeTint="BF"/>
          <w:sz w:val="23"/>
          <w:szCs w:val="23"/>
        </w:rPr>
        <w:t xml:space="preserve"> (</w:t>
      </w:r>
      <w:proofErr w:type="spellStart"/>
      <w:r w:rsidRPr="00EA530D">
        <w:rPr>
          <w:color w:val="404040" w:themeColor="text1" w:themeTint="BF"/>
          <w:sz w:val="23"/>
          <w:szCs w:val="23"/>
        </w:rPr>
        <w:t>TeaCrine</w:t>
      </w:r>
      <w:proofErr w:type="spellEnd"/>
      <w:r w:rsidRPr="00EA530D">
        <w:rPr>
          <w:color w:val="404040" w:themeColor="text1" w:themeTint="BF"/>
          <w:sz w:val="23"/>
          <w:szCs w:val="23"/>
        </w:rPr>
        <w:t>®) Supplementation on Oxygen Consumption, Hemodynamic Responses, and Subjective Measures of Cognitive and Psychometric Parameters. J Diet Suppl. 2016 May 10:1-15. [</w:t>
      </w:r>
      <w:proofErr w:type="spellStart"/>
      <w:r w:rsidRPr="00EA530D">
        <w:rPr>
          <w:color w:val="404040" w:themeColor="text1" w:themeTint="BF"/>
          <w:sz w:val="23"/>
          <w:szCs w:val="23"/>
        </w:rPr>
        <w:t>Epub</w:t>
      </w:r>
      <w:proofErr w:type="spellEnd"/>
      <w:r w:rsidRPr="00EA530D">
        <w:rPr>
          <w:color w:val="404040" w:themeColor="text1" w:themeTint="BF"/>
          <w:sz w:val="23"/>
          <w:szCs w:val="23"/>
        </w:rPr>
        <w:t xml:space="preserve"> ahead of print]</w:t>
      </w:r>
    </w:p>
    <w:sectPr w:rsidR="00EA530D" w:rsidRPr="00EA530D" w:rsidSect="00640B90">
      <w:headerReference w:type="default" r:id="rId46"/>
      <w:footerReference w:type="default" r:id="rId47"/>
      <w:headerReference w:type="first" r:id="rId48"/>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D27" w:rsidRDefault="00E06D27" w:rsidP="001027A5">
      <w:pPr>
        <w:spacing w:after="0" w:line="240" w:lineRule="auto"/>
      </w:pPr>
      <w:r>
        <w:separator/>
      </w:r>
    </w:p>
  </w:endnote>
  <w:endnote w:type="continuationSeparator" w:id="0">
    <w:p w:rsidR="00E06D27" w:rsidRDefault="00E06D27" w:rsidP="0010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wis721 Th BT">
    <w:panose1 w:val="020B0303020202020204"/>
    <w:charset w:val="00"/>
    <w:family w:val="swiss"/>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Futura Md BT">
    <w:panose1 w:val="020B0602020204020303"/>
    <w:charset w:val="00"/>
    <w:family w:val="swiss"/>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Zurich Lt BT">
    <w:panose1 w:val="020B0403020202030204"/>
    <w:charset w:val="00"/>
    <w:family w:val="swiss"/>
    <w:pitch w:val="variable"/>
    <w:sig w:usb0="00000087" w:usb1="00000000" w:usb2="00000000" w:usb3="00000000" w:csb0="0000001B" w:csb1="00000000"/>
  </w:font>
  <w:font w:name="Futura Lt BT">
    <w:panose1 w:val="020B0402020204020303"/>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rbel Light">
    <w:panose1 w:val="020B03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IDFont+F2">
    <w:panose1 w:val="00000000000000000000"/>
    <w:charset w:val="00"/>
    <w:family w:val="auto"/>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606377"/>
      <w:docPartObj>
        <w:docPartGallery w:val="Page Numbers (Bottom of Page)"/>
        <w:docPartUnique/>
      </w:docPartObj>
    </w:sdtPr>
    <w:sdtEndPr>
      <w:rPr>
        <w:color w:val="A6A6A6" w:themeColor="background1" w:themeShade="A6"/>
      </w:rPr>
    </w:sdtEndPr>
    <w:sdtContent>
      <w:p w:rsidR="00E06D27" w:rsidRDefault="00E06D27" w:rsidP="001027A5">
        <w:pPr>
          <w:pStyle w:val="referencias"/>
          <w:pBdr>
            <w:bottom w:val="single" w:sz="12" w:space="0" w:color="auto"/>
          </w:pBdr>
          <w:ind w:left="-567" w:right="-568"/>
        </w:pPr>
        <w:r>
          <w:rPr>
            <w:noProof/>
            <w:lang w:eastAsia="pt-BR"/>
          </w:rPr>
          <mc:AlternateContent>
            <mc:Choice Requires="wps">
              <w:drawing>
                <wp:anchor distT="0" distB="0" distL="114300" distR="114300" simplePos="0" relativeHeight="251666432" behindDoc="1" locked="0" layoutInCell="1" allowOverlap="1" wp14:anchorId="7A395618" wp14:editId="04A8E011">
                  <wp:simplePos x="0" y="0"/>
                  <wp:positionH relativeFrom="rightMargin">
                    <wp:align>left</wp:align>
                  </wp:positionH>
                  <wp:positionV relativeFrom="bottomMargin">
                    <wp:posOffset>-337820</wp:posOffset>
                  </wp:positionV>
                  <wp:extent cx="521970" cy="485140"/>
                  <wp:effectExtent l="0" t="0" r="0" b="0"/>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 cy="485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alibri" w:hAnsi="Calibri" w:cs="Calibri"/>
                                  <w:color w:val="A6A6A6" w:themeColor="background1" w:themeShade="A6"/>
                                  <w:sz w:val="32"/>
                                  <w:szCs w:val="32"/>
                                </w:rPr>
                                <w:id w:val="1067536084"/>
                                <w:docPartObj>
                                  <w:docPartGallery w:val="Page Numbers (Margins)"/>
                                  <w:docPartUnique/>
                                </w:docPartObj>
                              </w:sdtPr>
                              <w:sdtContent>
                                <w:sdt>
                                  <w:sdtPr>
                                    <w:rPr>
                                      <w:rFonts w:ascii="Calibri" w:hAnsi="Calibri" w:cs="Calibri"/>
                                      <w:color w:val="A6A6A6" w:themeColor="background1" w:themeShade="A6"/>
                                      <w:sz w:val="32"/>
                                      <w:szCs w:val="32"/>
                                    </w:rPr>
                                    <w:id w:val="-2124596133"/>
                                    <w:docPartObj>
                                      <w:docPartGallery w:val="Page Numbers (Margins)"/>
                                      <w:docPartUnique/>
                                    </w:docPartObj>
                                  </w:sdtPr>
                                  <w:sdtContent>
                                    <w:p w:rsidR="00E06D27" w:rsidRPr="00DE27F7" w:rsidRDefault="00E06D27"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E52C73">
                                        <w:rPr>
                                          <w:rFonts w:ascii="Calibri" w:hAnsi="Calibri" w:cs="Calibri"/>
                                          <w:noProof/>
                                          <w:color w:val="A6A6A6" w:themeColor="background1" w:themeShade="A6"/>
                                          <w:sz w:val="32"/>
                                          <w:szCs w:val="32"/>
                                        </w:rPr>
                                        <w:t>69</w:t>
                                      </w:r>
                                      <w:r w:rsidRPr="00DE27F7">
                                        <w:rPr>
                                          <w:rFonts w:ascii="Calibri" w:hAnsi="Calibri" w:cs="Calibri"/>
                                          <w:color w:val="A6A6A6" w:themeColor="background1" w:themeShade="A6"/>
                                          <w:sz w:val="32"/>
                                          <w:szCs w:val="32"/>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95618" id="Retângulo 17" o:spid="_x0000_s1302" style="position:absolute;left:0;text-align:left;margin-left:0;margin-top:-26.6pt;width:41.1pt;height:38.2pt;z-index:-251650048;visibility:visible;mso-wrap-style:square;mso-width-percent:0;mso-height-percent:0;mso-wrap-distance-left:9pt;mso-wrap-distance-top:0;mso-wrap-distance-right:9pt;mso-wrap-distance-bottom:0;mso-position-horizontal:left;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" stroked="f">
                  <v:textbox>
                    <w:txbxContent>
                      <w:sdt>
                        <w:sdtPr>
                          <w:rPr>
                            <w:rFonts w:ascii="Calibri" w:hAnsi="Calibri" w:cs="Calibri"/>
                            <w:color w:val="A6A6A6" w:themeColor="background1" w:themeShade="A6"/>
                            <w:sz w:val="32"/>
                            <w:szCs w:val="32"/>
                          </w:rPr>
                          <w:id w:val="1067536084"/>
                          <w:docPartObj>
                            <w:docPartGallery w:val="Page Numbers (Margins)"/>
                            <w:docPartUnique/>
                          </w:docPartObj>
                        </w:sdtPr>
                        <w:sdtContent>
                          <w:sdt>
                            <w:sdtPr>
                              <w:rPr>
                                <w:rFonts w:ascii="Calibri" w:hAnsi="Calibri" w:cs="Calibri"/>
                                <w:color w:val="A6A6A6" w:themeColor="background1" w:themeShade="A6"/>
                                <w:sz w:val="32"/>
                                <w:szCs w:val="32"/>
                              </w:rPr>
                              <w:id w:val="-2124596133"/>
                              <w:docPartObj>
                                <w:docPartGallery w:val="Page Numbers (Margins)"/>
                                <w:docPartUnique/>
                              </w:docPartObj>
                            </w:sdtPr>
                            <w:sdtContent>
                              <w:p w:rsidR="00E06D27" w:rsidRPr="00DE27F7" w:rsidRDefault="00E06D27" w:rsidP="001027A5">
                                <w:pPr>
                                  <w:jc w:val="center"/>
                                  <w:rPr>
                                    <w:rFonts w:ascii="Calibri" w:hAnsi="Calibri" w:cs="Calibri"/>
                                    <w:color w:val="A6A6A6" w:themeColor="background1" w:themeShade="A6"/>
                                    <w:sz w:val="32"/>
                                    <w:szCs w:val="32"/>
                                  </w:rPr>
                                </w:pPr>
                                <w:r w:rsidRPr="00DE27F7">
                                  <w:rPr>
                                    <w:rFonts w:ascii="Calibri" w:hAnsi="Calibri" w:cs="Calibri"/>
                                    <w:color w:val="A6A6A6" w:themeColor="background1" w:themeShade="A6"/>
                                    <w:sz w:val="32"/>
                                    <w:szCs w:val="32"/>
                                  </w:rPr>
                                  <w:fldChar w:fldCharType="begin"/>
                                </w:r>
                                <w:r w:rsidRPr="00DE27F7">
                                  <w:rPr>
                                    <w:rFonts w:ascii="Calibri" w:hAnsi="Calibri" w:cs="Calibri"/>
                                    <w:color w:val="A6A6A6" w:themeColor="background1" w:themeShade="A6"/>
                                    <w:sz w:val="32"/>
                                    <w:szCs w:val="32"/>
                                  </w:rPr>
                                  <w:instrText xml:space="preserve"> PAGE   \* MERGEFORMAT </w:instrText>
                                </w:r>
                                <w:r w:rsidRPr="00DE27F7">
                                  <w:rPr>
                                    <w:rFonts w:ascii="Calibri" w:hAnsi="Calibri" w:cs="Calibri"/>
                                    <w:color w:val="A6A6A6" w:themeColor="background1" w:themeShade="A6"/>
                                    <w:sz w:val="32"/>
                                    <w:szCs w:val="32"/>
                                  </w:rPr>
                                  <w:fldChar w:fldCharType="separate"/>
                                </w:r>
                                <w:r w:rsidR="00E52C73">
                                  <w:rPr>
                                    <w:rFonts w:ascii="Calibri" w:hAnsi="Calibri" w:cs="Calibri"/>
                                    <w:noProof/>
                                    <w:color w:val="A6A6A6" w:themeColor="background1" w:themeShade="A6"/>
                                    <w:sz w:val="32"/>
                                    <w:szCs w:val="32"/>
                                  </w:rPr>
                                  <w:t>69</w:t>
                                </w:r>
                                <w:r w:rsidRPr="00DE27F7">
                                  <w:rPr>
                                    <w:rFonts w:ascii="Calibri" w:hAnsi="Calibri" w:cs="Calibri"/>
                                    <w:color w:val="A6A6A6" w:themeColor="background1" w:themeShade="A6"/>
                                    <w:sz w:val="32"/>
                                    <w:szCs w:val="32"/>
                                  </w:rPr>
                                  <w:fldChar w:fldCharType="end"/>
                                </w:r>
                              </w:p>
                            </w:sdtContent>
                          </w:sdt>
                        </w:sdtContent>
                      </w:sdt>
                    </w:txbxContent>
                  </v:textbox>
                  <w10:wrap anchorx="margin" anchory="margin"/>
                </v:rect>
              </w:pict>
            </mc:Fallback>
          </mc:AlternateContent>
        </w:r>
      </w:p>
      <w:p w:rsidR="00E06D27" w:rsidRPr="00356E9F" w:rsidRDefault="00E06D27" w:rsidP="00F73AA1">
        <w:pPr>
          <w:pStyle w:val="referencias"/>
          <w:ind w:left="-567" w:right="-568"/>
          <w:jc w:val="both"/>
          <w:rPr>
            <w:color w:val="A6A6A6" w:themeColor="background1" w:themeShade="A6"/>
          </w:rPr>
        </w:pPr>
        <w:r w:rsidRPr="002B24B9">
          <w:rPr>
            <w:color w:val="A6A6A6" w:themeColor="background1" w:themeShade="A6"/>
          </w:rPr>
          <w:t xml:space="preserve">Direitos Autorais Protegidos pela Lei 9.610 de 19 de </w:t>
        </w:r>
        <w:proofErr w:type="gramStart"/>
        <w:r w:rsidRPr="002B24B9">
          <w:rPr>
            <w:color w:val="A6A6A6" w:themeColor="background1" w:themeShade="A6"/>
          </w:rPr>
          <w:t>Fevereiro</w:t>
        </w:r>
        <w:proofErr w:type="gramEnd"/>
        <w:r w:rsidRPr="002B24B9">
          <w:rPr>
            <w:color w:val="A6A6A6" w:themeColor="background1" w:themeShade="A6"/>
          </w:rPr>
          <w:t xml:space="preserve"> de 1998. Estas informações devem ser analisadas pelo profissional </w:t>
        </w:r>
        <w:proofErr w:type="spellStart"/>
        <w:r w:rsidRPr="002B24B9">
          <w:rPr>
            <w:color w:val="A6A6A6" w:themeColor="background1" w:themeShade="A6"/>
          </w:rPr>
          <w:t>prescritor</w:t>
        </w:r>
        <w:proofErr w:type="spellEnd"/>
        <w:r w:rsidRPr="002B24B9">
          <w:rPr>
            <w:color w:val="A6A6A6" w:themeColor="background1" w:themeShade="A6"/>
          </w:rPr>
          <w:t xml:space="preserve">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Pr>
            <w:color w:val="A6A6A6" w:themeColor="background1" w:themeShade="A6"/>
          </w:rPr>
          <w:t xml:space="preserve"> </w:t>
        </w:r>
        <w:r w:rsidRPr="002B24B9">
          <w:rPr>
            <w:color w:val="A6A6A6" w:themeColor="background1" w:themeShade="A6"/>
          </w:rP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D27" w:rsidRDefault="00E06D27" w:rsidP="001027A5">
      <w:pPr>
        <w:spacing w:after="0" w:line="240" w:lineRule="auto"/>
      </w:pPr>
      <w:r>
        <w:separator/>
      </w:r>
    </w:p>
  </w:footnote>
  <w:footnote w:type="continuationSeparator" w:id="0">
    <w:p w:rsidR="00E06D27" w:rsidRDefault="00E06D27" w:rsidP="001027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52" w:name="_Toc11142717"/>
  <w:p w:rsidR="00E06D27" w:rsidRDefault="00E06D27" w:rsidP="00640B90">
    <w:pPr>
      <w:pStyle w:val="Cabealho"/>
      <w:tabs>
        <w:tab w:val="clear" w:pos="4252"/>
        <w:tab w:val="clear" w:pos="8504"/>
        <w:tab w:val="left" w:pos="6180"/>
        <w:tab w:val="left" w:pos="8115"/>
      </w:tabs>
      <w:rPr>
        <w:noProof/>
        <w:lang w:eastAsia="pt-BR"/>
      </w:rPr>
    </w:pPr>
    <w:r>
      <w:rPr>
        <w:noProof/>
        <w:lang w:eastAsia="pt-BR"/>
      </w:rPr>
      <mc:AlternateContent>
        <mc:Choice Requires="wps">
          <w:drawing>
            <wp:anchor distT="0" distB="0" distL="114300" distR="114300" simplePos="0" relativeHeight="251669504" behindDoc="0" locked="0" layoutInCell="1" allowOverlap="1" wp14:anchorId="1D8EDB82" wp14:editId="0C87CB31">
              <wp:simplePos x="0" y="0"/>
              <wp:positionH relativeFrom="page">
                <wp:align>left</wp:align>
              </wp:positionH>
              <wp:positionV relativeFrom="paragraph">
                <wp:posOffset>-448945</wp:posOffset>
              </wp:positionV>
              <wp:extent cx="7711440" cy="122555"/>
              <wp:effectExtent l="0" t="0" r="3810" b="0"/>
              <wp:wrapNone/>
              <wp:docPr id="21" name="Retâ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FF8501"/>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12B589" id="Retângulo 21" o:spid="_x0000_s1026" style="position:absolute;margin-left:0;margin-top:-35.35pt;width:607.2pt;height:9.6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" fillcolor="#ff8501" stroked="f" strokecolor="#7030a0">
              <w10:wrap anchorx="page"/>
            </v:rect>
          </w:pict>
        </mc:Fallback>
      </mc:AlternateContent>
    </w:r>
  </w:p>
  <w:bookmarkEnd w:id="52"/>
  <w:p w:rsidR="00E06D27" w:rsidRDefault="00E06D27" w:rsidP="00640B90">
    <w:pPr>
      <w:pStyle w:val="Cabealho"/>
      <w:tabs>
        <w:tab w:val="clear" w:pos="4252"/>
        <w:tab w:val="clear" w:pos="8504"/>
        <w:tab w:val="left" w:pos="6180"/>
        <w:tab w:val="left" w:pos="8115"/>
      </w:tabs>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D27" w:rsidRDefault="00E06D27">
    <w:pPr>
      <w:pStyle w:val="Cabealho"/>
    </w:pPr>
    <w:r>
      <w:rPr>
        <w:noProof/>
        <w:lang w:eastAsia="pt-BR"/>
      </w:rPr>
      <mc:AlternateContent>
        <mc:Choice Requires="wps">
          <w:drawing>
            <wp:anchor distT="0" distB="0" distL="114300" distR="114300" simplePos="0" relativeHeight="251667456" behindDoc="0" locked="0" layoutInCell="1" allowOverlap="1">
              <wp:simplePos x="0" y="0"/>
              <wp:positionH relativeFrom="page">
                <wp:posOffset>-163830</wp:posOffset>
              </wp:positionH>
              <wp:positionV relativeFrom="paragraph">
                <wp:posOffset>-439420</wp:posOffset>
              </wp:positionV>
              <wp:extent cx="7711440" cy="122555"/>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1440" cy="122555"/>
                      </a:xfrm>
                      <a:prstGeom prst="rect">
                        <a:avLst/>
                      </a:prstGeom>
                      <a:solidFill>
                        <a:srgbClr val="FF8501"/>
                      </a:solidFill>
                      <a:ln>
                        <a:noFill/>
                      </a:ln>
                      <a:extLst>
                        <a:ext uri="{91240B29-F687-4F45-9708-019B960494DF}">
                          <a14:hiddenLine xmlns:a14="http://schemas.microsoft.com/office/drawing/2010/main" w="9525">
                            <a:solidFill>
                              <a:srgbClr val="7030A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66CD8C" id="Retângulo 1" o:spid="_x0000_s1026" style="position:absolute;margin-left:-12.9pt;margin-top:-34.6pt;width:607.2pt;height:9.6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" fillcolor="#ff8501" stroked="f" strokecolor="#7030a0">
              <w10:wrap anchorx="page"/>
            </v:rect>
          </w:pict>
        </mc:Fallback>
      </mc:AlternateContent>
    </w:r>
    <w:r w:rsidRPr="00073291">
      <w:rPr>
        <w:noProof/>
        <w:lang w:eastAsia="pt-BR"/>
      </w:rPr>
      <w:drawing>
        <wp:anchor distT="0" distB="0" distL="114300" distR="114300" simplePos="0" relativeHeight="251664384" behindDoc="1" locked="0" layoutInCell="1" allowOverlap="1" wp14:anchorId="34D4B664" wp14:editId="5F65EEFF">
          <wp:simplePos x="0" y="0"/>
          <wp:positionH relativeFrom="page">
            <wp:posOffset>13335</wp:posOffset>
          </wp:positionH>
          <wp:positionV relativeFrom="paragraph">
            <wp:posOffset>-152400</wp:posOffset>
          </wp:positionV>
          <wp:extent cx="7543545" cy="10383520"/>
          <wp:effectExtent l="0" t="0" r="635" b="0"/>
          <wp:wrapNone/>
          <wp:docPr id="4" name="Imagem 4" descr="V:\Modelos Papers\2018\Novo Modelo Paper 2018 - 2_Pranchet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odelos Papers\2018\Novo Modelo Paper 2018 - 2_Prancheta 1.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678"/>
                  <a:stretch/>
                </pic:blipFill>
                <pic:spPr bwMode="auto">
                  <a:xfrm>
                    <a:off x="0" y="0"/>
                    <a:ext cx="7543545" cy="10383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95970"/>
    <w:multiLevelType w:val="hybridMultilevel"/>
    <w:tmpl w:val="B388DCA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 w15:restartNumberingAfterBreak="0">
    <w:nsid w:val="03726590"/>
    <w:multiLevelType w:val="hybridMultilevel"/>
    <w:tmpl w:val="3F88D7D0"/>
    <w:lvl w:ilvl="0" w:tplc="FC82AFB4">
      <w:start w:val="1"/>
      <w:numFmt w:val="bullet"/>
      <w:lvlText w:val=""/>
      <w:lvlJc w:val="left"/>
      <w:pPr>
        <w:ind w:left="360" w:hanging="360"/>
      </w:pPr>
      <w:rPr>
        <w:rFonts w:ascii="Wingdings" w:hAnsi="Wingdings" w:hint="default"/>
        <w:color w:val="0070C0"/>
        <w:sz w:val="22"/>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038955F6"/>
    <w:multiLevelType w:val="hybridMultilevel"/>
    <w:tmpl w:val="0BCC171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15:restartNumberingAfterBreak="0">
    <w:nsid w:val="0AA57B35"/>
    <w:multiLevelType w:val="hybridMultilevel"/>
    <w:tmpl w:val="D99CCE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BB24CD0"/>
    <w:multiLevelType w:val="hybridMultilevel"/>
    <w:tmpl w:val="03F04800"/>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5" w15:restartNumberingAfterBreak="0">
    <w:nsid w:val="0C8F0907"/>
    <w:multiLevelType w:val="hybridMultilevel"/>
    <w:tmpl w:val="05B07E32"/>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6" w15:restartNumberingAfterBreak="0">
    <w:nsid w:val="0D6B760D"/>
    <w:multiLevelType w:val="hybridMultilevel"/>
    <w:tmpl w:val="52C026C6"/>
    <w:lvl w:ilvl="0" w:tplc="FC82AFB4">
      <w:start w:val="1"/>
      <w:numFmt w:val="bullet"/>
      <w:lvlText w:val=""/>
      <w:lvlJc w:val="left"/>
      <w:pPr>
        <w:ind w:left="360" w:hanging="360"/>
      </w:pPr>
      <w:rPr>
        <w:rFonts w:ascii="Wingdings" w:hAnsi="Wingdings" w:hint="default"/>
        <w:color w:val="0070C0"/>
        <w:sz w:val="22"/>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7" w15:restartNumberingAfterBreak="0">
    <w:nsid w:val="102E7982"/>
    <w:multiLevelType w:val="hybridMultilevel"/>
    <w:tmpl w:val="AABC764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8" w15:restartNumberingAfterBreak="0">
    <w:nsid w:val="111A4275"/>
    <w:multiLevelType w:val="hybridMultilevel"/>
    <w:tmpl w:val="8F40227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9" w15:restartNumberingAfterBreak="0">
    <w:nsid w:val="131F4059"/>
    <w:multiLevelType w:val="hybridMultilevel"/>
    <w:tmpl w:val="9424B4DC"/>
    <w:lvl w:ilvl="0" w:tplc="DB700834">
      <w:start w:val="1"/>
      <w:numFmt w:val="bullet"/>
      <w:lvlText w:val=""/>
      <w:lvlJc w:val="left"/>
      <w:pPr>
        <w:ind w:left="360" w:hanging="360"/>
      </w:pPr>
      <w:rPr>
        <w:rFonts w:ascii="Wingdings" w:hAnsi="Wingdings" w:hint="default"/>
        <w:color w:val="0070C0"/>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17AD0640"/>
    <w:multiLevelType w:val="hybridMultilevel"/>
    <w:tmpl w:val="EB000A3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1" w15:restartNumberingAfterBreak="0">
    <w:nsid w:val="1A7E7753"/>
    <w:multiLevelType w:val="hybridMultilevel"/>
    <w:tmpl w:val="F2A427E6"/>
    <w:lvl w:ilvl="0" w:tplc="FC82AFB4">
      <w:start w:val="1"/>
      <w:numFmt w:val="bullet"/>
      <w:lvlText w:val=""/>
      <w:lvlJc w:val="left"/>
      <w:pPr>
        <w:ind w:left="360" w:hanging="360"/>
      </w:pPr>
      <w:rPr>
        <w:rFonts w:ascii="Wingdings" w:hAnsi="Wingdings" w:hint="default"/>
        <w:color w:val="0070C0"/>
        <w:sz w:val="22"/>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1C662FE8"/>
    <w:multiLevelType w:val="hybridMultilevel"/>
    <w:tmpl w:val="1F4020E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3" w15:restartNumberingAfterBreak="0">
    <w:nsid w:val="1D1201E5"/>
    <w:multiLevelType w:val="hybridMultilevel"/>
    <w:tmpl w:val="AAB6990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20191688"/>
    <w:multiLevelType w:val="hybridMultilevel"/>
    <w:tmpl w:val="44BAE31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6DB5462"/>
    <w:multiLevelType w:val="hybridMultilevel"/>
    <w:tmpl w:val="441A14BE"/>
    <w:lvl w:ilvl="0" w:tplc="19AC2AA8">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8C66AF1"/>
    <w:multiLevelType w:val="hybridMultilevel"/>
    <w:tmpl w:val="DA2A3CD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7" w15:restartNumberingAfterBreak="0">
    <w:nsid w:val="31071E82"/>
    <w:multiLevelType w:val="hybridMultilevel"/>
    <w:tmpl w:val="1A860348"/>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18" w15:restartNumberingAfterBreak="0">
    <w:nsid w:val="316D5245"/>
    <w:multiLevelType w:val="hybridMultilevel"/>
    <w:tmpl w:val="3B441E7C"/>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9" w15:restartNumberingAfterBreak="0">
    <w:nsid w:val="33A468C0"/>
    <w:multiLevelType w:val="hybridMultilevel"/>
    <w:tmpl w:val="CE68FE4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369E0553"/>
    <w:multiLevelType w:val="hybridMultilevel"/>
    <w:tmpl w:val="BE6EF82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37BD11B4"/>
    <w:multiLevelType w:val="hybridMultilevel"/>
    <w:tmpl w:val="D7D8293C"/>
    <w:lvl w:ilvl="0" w:tplc="477A9748">
      <w:start w:val="1"/>
      <w:numFmt w:val="bullet"/>
      <w:lvlText w:val=""/>
      <w:lvlJc w:val="left"/>
      <w:pPr>
        <w:ind w:left="360" w:hanging="360"/>
      </w:pPr>
      <w:rPr>
        <w:rFonts w:ascii="Symbol" w:hAnsi="Symbol" w:hint="default"/>
        <w:color w:val="FF8501"/>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38DF7AE1"/>
    <w:multiLevelType w:val="hybridMultilevel"/>
    <w:tmpl w:val="CFE297AE"/>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3" w15:restartNumberingAfterBreak="0">
    <w:nsid w:val="3DD2714F"/>
    <w:multiLevelType w:val="hybridMultilevel"/>
    <w:tmpl w:val="609E078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3F4D393A"/>
    <w:multiLevelType w:val="hybridMultilevel"/>
    <w:tmpl w:val="8D2AF4FC"/>
    <w:lvl w:ilvl="0" w:tplc="2C2030A8">
      <w:start w:val="1"/>
      <w:numFmt w:val="bullet"/>
      <w:lvlText w:val=""/>
      <w:lvlJc w:val="left"/>
      <w:pPr>
        <w:ind w:left="-3048" w:hanging="360"/>
      </w:pPr>
      <w:rPr>
        <w:rFonts w:ascii="Wingdings" w:hAnsi="Wingdings" w:hint="default"/>
        <w:color w:val="404040" w:themeColor="text1" w:themeTint="BF"/>
      </w:rPr>
    </w:lvl>
    <w:lvl w:ilvl="1" w:tplc="04160003">
      <w:start w:val="1"/>
      <w:numFmt w:val="bullet"/>
      <w:lvlText w:val="o"/>
      <w:lvlJc w:val="left"/>
      <w:pPr>
        <w:ind w:left="-2394" w:hanging="360"/>
      </w:pPr>
      <w:rPr>
        <w:rFonts w:ascii="Courier New" w:hAnsi="Courier New" w:cs="Courier New" w:hint="default"/>
      </w:rPr>
    </w:lvl>
    <w:lvl w:ilvl="2" w:tplc="04160005">
      <w:start w:val="1"/>
      <w:numFmt w:val="bullet"/>
      <w:lvlText w:val=""/>
      <w:lvlJc w:val="left"/>
      <w:pPr>
        <w:ind w:left="-1674" w:hanging="360"/>
      </w:pPr>
      <w:rPr>
        <w:rFonts w:ascii="Wingdings" w:hAnsi="Wingdings" w:hint="default"/>
      </w:rPr>
    </w:lvl>
    <w:lvl w:ilvl="3" w:tplc="04160001">
      <w:start w:val="1"/>
      <w:numFmt w:val="bullet"/>
      <w:lvlText w:val=""/>
      <w:lvlJc w:val="left"/>
      <w:pPr>
        <w:ind w:left="-954" w:hanging="360"/>
      </w:pPr>
      <w:rPr>
        <w:rFonts w:ascii="Symbol" w:hAnsi="Symbol" w:hint="default"/>
      </w:rPr>
    </w:lvl>
    <w:lvl w:ilvl="4" w:tplc="04160003">
      <w:start w:val="1"/>
      <w:numFmt w:val="bullet"/>
      <w:lvlText w:val="o"/>
      <w:lvlJc w:val="left"/>
      <w:pPr>
        <w:ind w:left="-234" w:hanging="360"/>
      </w:pPr>
      <w:rPr>
        <w:rFonts w:ascii="Courier New" w:hAnsi="Courier New" w:cs="Courier New" w:hint="default"/>
      </w:rPr>
    </w:lvl>
    <w:lvl w:ilvl="5" w:tplc="04160005">
      <w:start w:val="1"/>
      <w:numFmt w:val="bullet"/>
      <w:lvlText w:val=""/>
      <w:lvlJc w:val="left"/>
      <w:pPr>
        <w:ind w:left="486" w:hanging="360"/>
      </w:pPr>
      <w:rPr>
        <w:rFonts w:ascii="Wingdings" w:hAnsi="Wingdings" w:hint="default"/>
      </w:rPr>
    </w:lvl>
    <w:lvl w:ilvl="6" w:tplc="04160001" w:tentative="1">
      <w:start w:val="1"/>
      <w:numFmt w:val="bullet"/>
      <w:lvlText w:val=""/>
      <w:lvlJc w:val="left"/>
      <w:pPr>
        <w:ind w:left="1206" w:hanging="360"/>
      </w:pPr>
      <w:rPr>
        <w:rFonts w:ascii="Symbol" w:hAnsi="Symbol" w:hint="default"/>
      </w:rPr>
    </w:lvl>
    <w:lvl w:ilvl="7" w:tplc="04160003" w:tentative="1">
      <w:start w:val="1"/>
      <w:numFmt w:val="bullet"/>
      <w:lvlText w:val="o"/>
      <w:lvlJc w:val="left"/>
      <w:pPr>
        <w:ind w:left="1926" w:hanging="360"/>
      </w:pPr>
      <w:rPr>
        <w:rFonts w:ascii="Courier New" w:hAnsi="Courier New" w:cs="Courier New" w:hint="default"/>
      </w:rPr>
    </w:lvl>
    <w:lvl w:ilvl="8" w:tplc="04160005" w:tentative="1">
      <w:start w:val="1"/>
      <w:numFmt w:val="bullet"/>
      <w:lvlText w:val=""/>
      <w:lvlJc w:val="left"/>
      <w:pPr>
        <w:ind w:left="2646" w:hanging="360"/>
      </w:pPr>
      <w:rPr>
        <w:rFonts w:ascii="Wingdings" w:hAnsi="Wingdings" w:hint="default"/>
      </w:rPr>
    </w:lvl>
  </w:abstractNum>
  <w:abstractNum w:abstractNumId="25" w15:restartNumberingAfterBreak="0">
    <w:nsid w:val="42B2798E"/>
    <w:multiLevelType w:val="hybridMultilevel"/>
    <w:tmpl w:val="27C4F406"/>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6" w15:restartNumberingAfterBreak="0">
    <w:nsid w:val="43182C39"/>
    <w:multiLevelType w:val="hybridMultilevel"/>
    <w:tmpl w:val="696CD412"/>
    <w:lvl w:ilvl="0" w:tplc="04160001">
      <w:start w:val="1"/>
      <w:numFmt w:val="bullet"/>
      <w:lvlText w:val=""/>
      <w:lvlJc w:val="left"/>
      <w:pPr>
        <w:ind w:left="153" w:hanging="360"/>
      </w:pPr>
      <w:rPr>
        <w:rFonts w:ascii="Symbol" w:hAnsi="Symbol" w:hint="default"/>
      </w:rPr>
    </w:lvl>
    <w:lvl w:ilvl="1" w:tplc="04160003" w:tentative="1">
      <w:start w:val="1"/>
      <w:numFmt w:val="bullet"/>
      <w:lvlText w:val="o"/>
      <w:lvlJc w:val="left"/>
      <w:pPr>
        <w:ind w:left="873" w:hanging="360"/>
      </w:pPr>
      <w:rPr>
        <w:rFonts w:ascii="Courier New" w:hAnsi="Courier New" w:cs="Courier New" w:hint="default"/>
      </w:rPr>
    </w:lvl>
    <w:lvl w:ilvl="2" w:tplc="04160005" w:tentative="1">
      <w:start w:val="1"/>
      <w:numFmt w:val="bullet"/>
      <w:lvlText w:val=""/>
      <w:lvlJc w:val="left"/>
      <w:pPr>
        <w:ind w:left="1593" w:hanging="360"/>
      </w:pPr>
      <w:rPr>
        <w:rFonts w:ascii="Wingdings" w:hAnsi="Wingdings" w:hint="default"/>
      </w:rPr>
    </w:lvl>
    <w:lvl w:ilvl="3" w:tplc="04160001" w:tentative="1">
      <w:start w:val="1"/>
      <w:numFmt w:val="bullet"/>
      <w:lvlText w:val=""/>
      <w:lvlJc w:val="left"/>
      <w:pPr>
        <w:ind w:left="2313" w:hanging="360"/>
      </w:pPr>
      <w:rPr>
        <w:rFonts w:ascii="Symbol" w:hAnsi="Symbol" w:hint="default"/>
      </w:rPr>
    </w:lvl>
    <w:lvl w:ilvl="4" w:tplc="04160003" w:tentative="1">
      <w:start w:val="1"/>
      <w:numFmt w:val="bullet"/>
      <w:lvlText w:val="o"/>
      <w:lvlJc w:val="left"/>
      <w:pPr>
        <w:ind w:left="3033" w:hanging="360"/>
      </w:pPr>
      <w:rPr>
        <w:rFonts w:ascii="Courier New" w:hAnsi="Courier New" w:cs="Courier New" w:hint="default"/>
      </w:rPr>
    </w:lvl>
    <w:lvl w:ilvl="5" w:tplc="04160005" w:tentative="1">
      <w:start w:val="1"/>
      <w:numFmt w:val="bullet"/>
      <w:lvlText w:val=""/>
      <w:lvlJc w:val="left"/>
      <w:pPr>
        <w:ind w:left="3753" w:hanging="360"/>
      </w:pPr>
      <w:rPr>
        <w:rFonts w:ascii="Wingdings" w:hAnsi="Wingdings" w:hint="default"/>
      </w:rPr>
    </w:lvl>
    <w:lvl w:ilvl="6" w:tplc="04160001" w:tentative="1">
      <w:start w:val="1"/>
      <w:numFmt w:val="bullet"/>
      <w:lvlText w:val=""/>
      <w:lvlJc w:val="left"/>
      <w:pPr>
        <w:ind w:left="4473" w:hanging="360"/>
      </w:pPr>
      <w:rPr>
        <w:rFonts w:ascii="Symbol" w:hAnsi="Symbol" w:hint="default"/>
      </w:rPr>
    </w:lvl>
    <w:lvl w:ilvl="7" w:tplc="04160003" w:tentative="1">
      <w:start w:val="1"/>
      <w:numFmt w:val="bullet"/>
      <w:lvlText w:val="o"/>
      <w:lvlJc w:val="left"/>
      <w:pPr>
        <w:ind w:left="5193" w:hanging="360"/>
      </w:pPr>
      <w:rPr>
        <w:rFonts w:ascii="Courier New" w:hAnsi="Courier New" w:cs="Courier New" w:hint="default"/>
      </w:rPr>
    </w:lvl>
    <w:lvl w:ilvl="8" w:tplc="04160005" w:tentative="1">
      <w:start w:val="1"/>
      <w:numFmt w:val="bullet"/>
      <w:lvlText w:val=""/>
      <w:lvlJc w:val="left"/>
      <w:pPr>
        <w:ind w:left="5913" w:hanging="360"/>
      </w:pPr>
      <w:rPr>
        <w:rFonts w:ascii="Wingdings" w:hAnsi="Wingdings" w:hint="default"/>
      </w:rPr>
    </w:lvl>
  </w:abstractNum>
  <w:abstractNum w:abstractNumId="27" w15:restartNumberingAfterBreak="0">
    <w:nsid w:val="43747CB4"/>
    <w:multiLevelType w:val="hybridMultilevel"/>
    <w:tmpl w:val="A1E0A504"/>
    <w:lvl w:ilvl="0" w:tplc="2C2030A8">
      <w:start w:val="1"/>
      <w:numFmt w:val="bullet"/>
      <w:lvlText w:val=""/>
      <w:lvlJc w:val="left"/>
      <w:pPr>
        <w:ind w:left="-2196" w:hanging="360"/>
      </w:pPr>
      <w:rPr>
        <w:rFonts w:ascii="Wingdings" w:hAnsi="Wingdings" w:hint="default"/>
        <w:color w:val="404040" w:themeColor="text1" w:themeTint="BF"/>
      </w:rPr>
    </w:lvl>
    <w:lvl w:ilvl="1" w:tplc="04160003">
      <w:start w:val="1"/>
      <w:numFmt w:val="bullet"/>
      <w:lvlText w:val="o"/>
      <w:lvlJc w:val="left"/>
      <w:pPr>
        <w:ind w:left="-1542" w:hanging="360"/>
      </w:pPr>
      <w:rPr>
        <w:rFonts w:ascii="Courier New" w:hAnsi="Courier New" w:cs="Courier New" w:hint="default"/>
      </w:rPr>
    </w:lvl>
    <w:lvl w:ilvl="2" w:tplc="04160005">
      <w:start w:val="1"/>
      <w:numFmt w:val="bullet"/>
      <w:lvlText w:val=""/>
      <w:lvlJc w:val="left"/>
      <w:pPr>
        <w:ind w:left="-822" w:hanging="360"/>
      </w:pPr>
      <w:rPr>
        <w:rFonts w:ascii="Wingdings" w:hAnsi="Wingdings" w:hint="default"/>
      </w:rPr>
    </w:lvl>
    <w:lvl w:ilvl="3" w:tplc="04160001">
      <w:start w:val="1"/>
      <w:numFmt w:val="bullet"/>
      <w:lvlText w:val=""/>
      <w:lvlJc w:val="left"/>
      <w:pPr>
        <w:ind w:left="-102" w:hanging="360"/>
      </w:pPr>
      <w:rPr>
        <w:rFonts w:ascii="Symbol" w:hAnsi="Symbol" w:hint="default"/>
      </w:rPr>
    </w:lvl>
    <w:lvl w:ilvl="4" w:tplc="0416000D">
      <w:start w:val="1"/>
      <w:numFmt w:val="bullet"/>
      <w:lvlText w:val=""/>
      <w:lvlJc w:val="left"/>
      <w:pPr>
        <w:ind w:left="618" w:hanging="360"/>
      </w:pPr>
      <w:rPr>
        <w:rFonts w:ascii="Wingdings" w:hAnsi="Wingdings" w:hint="default"/>
      </w:rPr>
    </w:lvl>
    <w:lvl w:ilvl="5" w:tplc="04160005" w:tentative="1">
      <w:start w:val="1"/>
      <w:numFmt w:val="bullet"/>
      <w:lvlText w:val=""/>
      <w:lvlJc w:val="left"/>
      <w:pPr>
        <w:ind w:left="1338" w:hanging="360"/>
      </w:pPr>
      <w:rPr>
        <w:rFonts w:ascii="Wingdings" w:hAnsi="Wingdings" w:hint="default"/>
      </w:rPr>
    </w:lvl>
    <w:lvl w:ilvl="6" w:tplc="04160001" w:tentative="1">
      <w:start w:val="1"/>
      <w:numFmt w:val="bullet"/>
      <w:lvlText w:val=""/>
      <w:lvlJc w:val="left"/>
      <w:pPr>
        <w:ind w:left="2058" w:hanging="360"/>
      </w:pPr>
      <w:rPr>
        <w:rFonts w:ascii="Symbol" w:hAnsi="Symbol" w:hint="default"/>
      </w:rPr>
    </w:lvl>
    <w:lvl w:ilvl="7" w:tplc="04160003" w:tentative="1">
      <w:start w:val="1"/>
      <w:numFmt w:val="bullet"/>
      <w:lvlText w:val="o"/>
      <w:lvlJc w:val="left"/>
      <w:pPr>
        <w:ind w:left="2778" w:hanging="360"/>
      </w:pPr>
      <w:rPr>
        <w:rFonts w:ascii="Courier New" w:hAnsi="Courier New" w:cs="Courier New" w:hint="default"/>
      </w:rPr>
    </w:lvl>
    <w:lvl w:ilvl="8" w:tplc="04160005" w:tentative="1">
      <w:start w:val="1"/>
      <w:numFmt w:val="bullet"/>
      <w:lvlText w:val=""/>
      <w:lvlJc w:val="left"/>
      <w:pPr>
        <w:ind w:left="3498" w:hanging="360"/>
      </w:pPr>
      <w:rPr>
        <w:rFonts w:ascii="Wingdings" w:hAnsi="Wingdings" w:hint="default"/>
      </w:rPr>
    </w:lvl>
  </w:abstractNum>
  <w:abstractNum w:abstractNumId="28" w15:restartNumberingAfterBreak="0">
    <w:nsid w:val="478045AE"/>
    <w:multiLevelType w:val="hybridMultilevel"/>
    <w:tmpl w:val="C0842A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496B5EB9"/>
    <w:multiLevelType w:val="hybridMultilevel"/>
    <w:tmpl w:val="36B8795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A88141A"/>
    <w:multiLevelType w:val="hybridMultilevel"/>
    <w:tmpl w:val="AF46A8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4E380D6D"/>
    <w:multiLevelType w:val="hybridMultilevel"/>
    <w:tmpl w:val="8F3C672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2" w15:restartNumberingAfterBreak="0">
    <w:nsid w:val="53CE56FD"/>
    <w:multiLevelType w:val="hybridMultilevel"/>
    <w:tmpl w:val="E428953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5457A47"/>
    <w:multiLevelType w:val="hybridMultilevel"/>
    <w:tmpl w:val="6CAC5AF4"/>
    <w:lvl w:ilvl="0" w:tplc="FC82AFB4">
      <w:start w:val="1"/>
      <w:numFmt w:val="bullet"/>
      <w:lvlText w:val=""/>
      <w:lvlJc w:val="left"/>
      <w:pPr>
        <w:ind w:left="360" w:hanging="360"/>
      </w:pPr>
      <w:rPr>
        <w:rFonts w:ascii="Wingdings" w:hAnsi="Wingdings" w:hint="default"/>
        <w:color w:val="0070C0"/>
        <w:sz w:val="22"/>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4" w15:restartNumberingAfterBreak="0">
    <w:nsid w:val="56FC530B"/>
    <w:multiLevelType w:val="hybridMultilevel"/>
    <w:tmpl w:val="0EF8A81C"/>
    <w:lvl w:ilvl="0" w:tplc="0416000D">
      <w:start w:val="1"/>
      <w:numFmt w:val="bullet"/>
      <w:lvlText w:val=""/>
      <w:lvlJc w:val="left"/>
      <w:pPr>
        <w:ind w:left="360" w:hanging="360"/>
      </w:pPr>
      <w:rPr>
        <w:rFonts w:ascii="Wingdings" w:hAnsi="Wingdings"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5" w15:restartNumberingAfterBreak="0">
    <w:nsid w:val="58493CB3"/>
    <w:multiLevelType w:val="hybridMultilevel"/>
    <w:tmpl w:val="19F05D9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59723F77"/>
    <w:multiLevelType w:val="hybridMultilevel"/>
    <w:tmpl w:val="ED74FA6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5B9C4236"/>
    <w:multiLevelType w:val="hybridMultilevel"/>
    <w:tmpl w:val="9D86A584"/>
    <w:lvl w:ilvl="0" w:tplc="0416000D">
      <w:start w:val="1"/>
      <w:numFmt w:val="bullet"/>
      <w:lvlText w:val=""/>
      <w:lvlJc w:val="left"/>
      <w:pPr>
        <w:ind w:left="1146" w:hanging="360"/>
      </w:pPr>
      <w:rPr>
        <w:rFonts w:ascii="Wingdings" w:hAnsi="Wingdings"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8" w15:restartNumberingAfterBreak="0">
    <w:nsid w:val="5BD840EF"/>
    <w:multiLevelType w:val="hybridMultilevel"/>
    <w:tmpl w:val="AB6826D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9" w15:restartNumberingAfterBreak="0">
    <w:nsid w:val="5E6C0FF3"/>
    <w:multiLevelType w:val="hybridMultilevel"/>
    <w:tmpl w:val="01DCB5D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0" w15:restartNumberingAfterBreak="0">
    <w:nsid w:val="60932D81"/>
    <w:multiLevelType w:val="hybridMultilevel"/>
    <w:tmpl w:val="A89A993C"/>
    <w:lvl w:ilvl="0" w:tplc="3C107B4E">
      <w:start w:val="1"/>
      <w:numFmt w:val="bullet"/>
      <w:lvlText w:val=""/>
      <w:lvlJc w:val="left"/>
      <w:pPr>
        <w:ind w:left="720" w:hanging="360"/>
      </w:pPr>
      <w:rPr>
        <w:rFonts w:ascii="Wingdings" w:hAnsi="Wingdings" w:hint="default"/>
        <w:color w:val="0070C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1" w15:restartNumberingAfterBreak="0">
    <w:nsid w:val="61BF1877"/>
    <w:multiLevelType w:val="hybridMultilevel"/>
    <w:tmpl w:val="D11C9F5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2" w15:restartNumberingAfterBreak="0">
    <w:nsid w:val="661A454C"/>
    <w:multiLevelType w:val="hybridMultilevel"/>
    <w:tmpl w:val="DCECFE94"/>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3" w15:restartNumberingAfterBreak="0">
    <w:nsid w:val="66C97141"/>
    <w:multiLevelType w:val="hybridMultilevel"/>
    <w:tmpl w:val="DA463D44"/>
    <w:lvl w:ilvl="0" w:tplc="D5BE78A4">
      <w:start w:val="1"/>
      <w:numFmt w:val="bullet"/>
      <w:lvlText w:val=""/>
      <w:lvlJc w:val="left"/>
      <w:pPr>
        <w:ind w:left="360" w:hanging="360"/>
      </w:pPr>
      <w:rPr>
        <w:rFonts w:ascii="Wingdings" w:hAnsi="Wingdings"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4" w15:restartNumberingAfterBreak="0">
    <w:nsid w:val="68D806CA"/>
    <w:multiLevelType w:val="hybridMultilevel"/>
    <w:tmpl w:val="5686CB34"/>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5" w15:restartNumberingAfterBreak="0">
    <w:nsid w:val="6E3C4844"/>
    <w:multiLevelType w:val="hybridMultilevel"/>
    <w:tmpl w:val="1B829B3E"/>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46" w15:restartNumberingAfterBreak="0">
    <w:nsid w:val="6E644D7A"/>
    <w:multiLevelType w:val="hybridMultilevel"/>
    <w:tmpl w:val="0684794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7" w15:restartNumberingAfterBreak="0">
    <w:nsid w:val="72A15F57"/>
    <w:multiLevelType w:val="hybridMultilevel"/>
    <w:tmpl w:val="52002140"/>
    <w:lvl w:ilvl="0" w:tplc="F4E2224C">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8" w15:restartNumberingAfterBreak="0">
    <w:nsid w:val="74540779"/>
    <w:multiLevelType w:val="hybridMultilevel"/>
    <w:tmpl w:val="E27420C2"/>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9" w15:restartNumberingAfterBreak="0">
    <w:nsid w:val="749E2345"/>
    <w:multiLevelType w:val="hybridMultilevel"/>
    <w:tmpl w:val="AF68CA32"/>
    <w:lvl w:ilvl="0" w:tplc="FC82AFB4">
      <w:start w:val="1"/>
      <w:numFmt w:val="bullet"/>
      <w:lvlText w:val=""/>
      <w:lvlJc w:val="left"/>
      <w:pPr>
        <w:ind w:left="720" w:hanging="360"/>
      </w:pPr>
      <w:rPr>
        <w:rFonts w:ascii="Wingdings" w:hAnsi="Wingdings" w:hint="default"/>
        <w:color w:val="0070C0"/>
        <w:sz w:val="22"/>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794D490A"/>
    <w:multiLevelType w:val="hybridMultilevel"/>
    <w:tmpl w:val="4BBA83F8"/>
    <w:lvl w:ilvl="0" w:tplc="2660A092">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4"/>
  </w:num>
  <w:num w:numId="2">
    <w:abstractNumId w:val="47"/>
  </w:num>
  <w:num w:numId="3">
    <w:abstractNumId w:val="26"/>
  </w:num>
  <w:num w:numId="4">
    <w:abstractNumId w:val="19"/>
  </w:num>
  <w:num w:numId="5">
    <w:abstractNumId w:val="21"/>
  </w:num>
  <w:num w:numId="6">
    <w:abstractNumId w:val="46"/>
  </w:num>
  <w:num w:numId="7">
    <w:abstractNumId w:val="41"/>
  </w:num>
  <w:num w:numId="8">
    <w:abstractNumId w:val="33"/>
  </w:num>
  <w:num w:numId="9">
    <w:abstractNumId w:val="27"/>
  </w:num>
  <w:num w:numId="10">
    <w:abstractNumId w:val="35"/>
  </w:num>
  <w:num w:numId="11">
    <w:abstractNumId w:val="2"/>
  </w:num>
  <w:num w:numId="12">
    <w:abstractNumId w:val="40"/>
  </w:num>
  <w:num w:numId="13">
    <w:abstractNumId w:val="11"/>
  </w:num>
  <w:num w:numId="14">
    <w:abstractNumId w:val="25"/>
  </w:num>
  <w:num w:numId="15">
    <w:abstractNumId w:val="48"/>
  </w:num>
  <w:num w:numId="16">
    <w:abstractNumId w:val="0"/>
  </w:num>
  <w:num w:numId="17">
    <w:abstractNumId w:val="18"/>
  </w:num>
  <w:num w:numId="18">
    <w:abstractNumId w:val="9"/>
  </w:num>
  <w:num w:numId="19">
    <w:abstractNumId w:val="12"/>
  </w:num>
  <w:num w:numId="20">
    <w:abstractNumId w:val="22"/>
  </w:num>
  <w:num w:numId="21">
    <w:abstractNumId w:val="36"/>
  </w:num>
  <w:num w:numId="22">
    <w:abstractNumId w:val="32"/>
  </w:num>
  <w:num w:numId="23">
    <w:abstractNumId w:val="39"/>
  </w:num>
  <w:num w:numId="24">
    <w:abstractNumId w:val="16"/>
  </w:num>
  <w:num w:numId="25">
    <w:abstractNumId w:val="42"/>
  </w:num>
  <w:num w:numId="26">
    <w:abstractNumId w:val="10"/>
  </w:num>
  <w:num w:numId="27">
    <w:abstractNumId w:val="17"/>
  </w:num>
  <w:num w:numId="28">
    <w:abstractNumId w:val="5"/>
  </w:num>
  <w:num w:numId="29">
    <w:abstractNumId w:val="45"/>
  </w:num>
  <w:num w:numId="30">
    <w:abstractNumId w:val="38"/>
  </w:num>
  <w:num w:numId="31">
    <w:abstractNumId w:val="13"/>
  </w:num>
  <w:num w:numId="32">
    <w:abstractNumId w:val="7"/>
  </w:num>
  <w:num w:numId="33">
    <w:abstractNumId w:val="4"/>
  </w:num>
  <w:num w:numId="34">
    <w:abstractNumId w:val="30"/>
  </w:num>
  <w:num w:numId="35">
    <w:abstractNumId w:val="14"/>
  </w:num>
  <w:num w:numId="36">
    <w:abstractNumId w:val="44"/>
  </w:num>
  <w:num w:numId="37">
    <w:abstractNumId w:val="23"/>
  </w:num>
  <w:num w:numId="38">
    <w:abstractNumId w:val="28"/>
  </w:num>
  <w:num w:numId="39">
    <w:abstractNumId w:val="20"/>
  </w:num>
  <w:num w:numId="40">
    <w:abstractNumId w:val="15"/>
  </w:num>
  <w:num w:numId="41">
    <w:abstractNumId w:val="43"/>
  </w:num>
  <w:num w:numId="42">
    <w:abstractNumId w:val="31"/>
  </w:num>
  <w:num w:numId="43">
    <w:abstractNumId w:val="29"/>
  </w:num>
  <w:num w:numId="44">
    <w:abstractNumId w:val="50"/>
  </w:num>
  <w:num w:numId="45">
    <w:abstractNumId w:val="34"/>
  </w:num>
  <w:num w:numId="46">
    <w:abstractNumId w:val="49"/>
  </w:num>
  <w:num w:numId="47">
    <w:abstractNumId w:val="8"/>
  </w:num>
  <w:num w:numId="48">
    <w:abstractNumId w:val="6"/>
  </w:num>
  <w:num w:numId="49">
    <w:abstractNumId w:val="1"/>
  </w:num>
  <w:num w:numId="50">
    <w:abstractNumId w:val="3"/>
  </w:num>
  <w:num w:numId="51">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7A5"/>
    <w:rsid w:val="00000614"/>
    <w:rsid w:val="000021C5"/>
    <w:rsid w:val="00004AB0"/>
    <w:rsid w:val="00006200"/>
    <w:rsid w:val="0002433B"/>
    <w:rsid w:val="0002500A"/>
    <w:rsid w:val="000256C9"/>
    <w:rsid w:val="00030F4F"/>
    <w:rsid w:val="0003153D"/>
    <w:rsid w:val="00033F1B"/>
    <w:rsid w:val="00034EE3"/>
    <w:rsid w:val="00037617"/>
    <w:rsid w:val="00050B88"/>
    <w:rsid w:val="00050BB1"/>
    <w:rsid w:val="00052416"/>
    <w:rsid w:val="00053C87"/>
    <w:rsid w:val="0005579E"/>
    <w:rsid w:val="00065E10"/>
    <w:rsid w:val="000717C4"/>
    <w:rsid w:val="00076EDD"/>
    <w:rsid w:val="00080692"/>
    <w:rsid w:val="00082144"/>
    <w:rsid w:val="00084F19"/>
    <w:rsid w:val="00090228"/>
    <w:rsid w:val="000A0D7F"/>
    <w:rsid w:val="000A1740"/>
    <w:rsid w:val="000A327F"/>
    <w:rsid w:val="000A4BCA"/>
    <w:rsid w:val="000A4DC4"/>
    <w:rsid w:val="000A5ADD"/>
    <w:rsid w:val="000A60CE"/>
    <w:rsid w:val="000B1714"/>
    <w:rsid w:val="000B6BC3"/>
    <w:rsid w:val="000C0CF5"/>
    <w:rsid w:val="000C18BA"/>
    <w:rsid w:val="000C4E4A"/>
    <w:rsid w:val="000C6A0A"/>
    <w:rsid w:val="000C7EF5"/>
    <w:rsid w:val="000D1434"/>
    <w:rsid w:val="000D2B59"/>
    <w:rsid w:val="000D4548"/>
    <w:rsid w:val="000D791D"/>
    <w:rsid w:val="000E061C"/>
    <w:rsid w:val="000E2689"/>
    <w:rsid w:val="000E2CFD"/>
    <w:rsid w:val="000E322A"/>
    <w:rsid w:val="000E408E"/>
    <w:rsid w:val="000F1054"/>
    <w:rsid w:val="000F5731"/>
    <w:rsid w:val="000F6451"/>
    <w:rsid w:val="000F7C8C"/>
    <w:rsid w:val="00101866"/>
    <w:rsid w:val="00102634"/>
    <w:rsid w:val="001027A5"/>
    <w:rsid w:val="00102C35"/>
    <w:rsid w:val="001057D8"/>
    <w:rsid w:val="001076A6"/>
    <w:rsid w:val="00115F3B"/>
    <w:rsid w:val="0011640B"/>
    <w:rsid w:val="00117F54"/>
    <w:rsid w:val="00130033"/>
    <w:rsid w:val="0013500B"/>
    <w:rsid w:val="00136AF1"/>
    <w:rsid w:val="00136FF3"/>
    <w:rsid w:val="0014165D"/>
    <w:rsid w:val="00144AC5"/>
    <w:rsid w:val="001558A0"/>
    <w:rsid w:val="00163AC8"/>
    <w:rsid w:val="00164BEE"/>
    <w:rsid w:val="001669F8"/>
    <w:rsid w:val="00166B94"/>
    <w:rsid w:val="001672C9"/>
    <w:rsid w:val="00183BBA"/>
    <w:rsid w:val="00185036"/>
    <w:rsid w:val="00185606"/>
    <w:rsid w:val="001858FB"/>
    <w:rsid w:val="00187AC7"/>
    <w:rsid w:val="00190A1F"/>
    <w:rsid w:val="00194215"/>
    <w:rsid w:val="001948AE"/>
    <w:rsid w:val="0019747A"/>
    <w:rsid w:val="001A3678"/>
    <w:rsid w:val="001A4DB9"/>
    <w:rsid w:val="001A5D6B"/>
    <w:rsid w:val="001B33D1"/>
    <w:rsid w:val="001B76BC"/>
    <w:rsid w:val="001B7C03"/>
    <w:rsid w:val="001C4677"/>
    <w:rsid w:val="001C7915"/>
    <w:rsid w:val="001C7992"/>
    <w:rsid w:val="001D4318"/>
    <w:rsid w:val="001E2799"/>
    <w:rsid w:val="001E4011"/>
    <w:rsid w:val="001E55F1"/>
    <w:rsid w:val="001E679E"/>
    <w:rsid w:val="001E6EC2"/>
    <w:rsid w:val="001E7A8A"/>
    <w:rsid w:val="001F3664"/>
    <w:rsid w:val="001F4B4B"/>
    <w:rsid w:val="0021074E"/>
    <w:rsid w:val="002132BF"/>
    <w:rsid w:val="002144B8"/>
    <w:rsid w:val="00220773"/>
    <w:rsid w:val="00232F31"/>
    <w:rsid w:val="00240509"/>
    <w:rsid w:val="00246F6B"/>
    <w:rsid w:val="0025173C"/>
    <w:rsid w:val="00252C0B"/>
    <w:rsid w:val="00253A3B"/>
    <w:rsid w:val="00255AD9"/>
    <w:rsid w:val="00256FDB"/>
    <w:rsid w:val="00260F74"/>
    <w:rsid w:val="002610C2"/>
    <w:rsid w:val="002619D6"/>
    <w:rsid w:val="002637F8"/>
    <w:rsid w:val="00266DC1"/>
    <w:rsid w:val="0027603C"/>
    <w:rsid w:val="00276BFA"/>
    <w:rsid w:val="00281850"/>
    <w:rsid w:val="00283D3E"/>
    <w:rsid w:val="002879C1"/>
    <w:rsid w:val="00290431"/>
    <w:rsid w:val="00294708"/>
    <w:rsid w:val="0029651B"/>
    <w:rsid w:val="0029750C"/>
    <w:rsid w:val="002A016A"/>
    <w:rsid w:val="002A4D72"/>
    <w:rsid w:val="002A71D5"/>
    <w:rsid w:val="002B24E1"/>
    <w:rsid w:val="002B4E1E"/>
    <w:rsid w:val="002B7E33"/>
    <w:rsid w:val="002D0B4C"/>
    <w:rsid w:val="002D244B"/>
    <w:rsid w:val="002D3FF4"/>
    <w:rsid w:val="002D42A2"/>
    <w:rsid w:val="002E4282"/>
    <w:rsid w:val="002E430D"/>
    <w:rsid w:val="002F306F"/>
    <w:rsid w:val="002F463D"/>
    <w:rsid w:val="002F7011"/>
    <w:rsid w:val="002F7732"/>
    <w:rsid w:val="00302D41"/>
    <w:rsid w:val="0031712F"/>
    <w:rsid w:val="003172C8"/>
    <w:rsid w:val="00320E3F"/>
    <w:rsid w:val="00330AE9"/>
    <w:rsid w:val="003312DE"/>
    <w:rsid w:val="00334EBE"/>
    <w:rsid w:val="00341162"/>
    <w:rsid w:val="00342035"/>
    <w:rsid w:val="00351A2F"/>
    <w:rsid w:val="0035692B"/>
    <w:rsid w:val="00356E9F"/>
    <w:rsid w:val="00363F13"/>
    <w:rsid w:val="003655F9"/>
    <w:rsid w:val="00365DBB"/>
    <w:rsid w:val="0036693B"/>
    <w:rsid w:val="00371057"/>
    <w:rsid w:val="00376A69"/>
    <w:rsid w:val="003A6430"/>
    <w:rsid w:val="003A72DC"/>
    <w:rsid w:val="003A7A23"/>
    <w:rsid w:val="003B0DF1"/>
    <w:rsid w:val="003B24D7"/>
    <w:rsid w:val="003B36E6"/>
    <w:rsid w:val="003B6F04"/>
    <w:rsid w:val="003C218A"/>
    <w:rsid w:val="003C2256"/>
    <w:rsid w:val="003C3FF0"/>
    <w:rsid w:val="003C48B9"/>
    <w:rsid w:val="003C49A3"/>
    <w:rsid w:val="003C5915"/>
    <w:rsid w:val="003D2BD3"/>
    <w:rsid w:val="003D51D7"/>
    <w:rsid w:val="003D54AE"/>
    <w:rsid w:val="003D57D9"/>
    <w:rsid w:val="003D6810"/>
    <w:rsid w:val="003E3B60"/>
    <w:rsid w:val="003E3B7A"/>
    <w:rsid w:val="003E3FDD"/>
    <w:rsid w:val="003F0C79"/>
    <w:rsid w:val="003F5FE5"/>
    <w:rsid w:val="00402975"/>
    <w:rsid w:val="004039AD"/>
    <w:rsid w:val="00403E3D"/>
    <w:rsid w:val="00405C22"/>
    <w:rsid w:val="00406041"/>
    <w:rsid w:val="0041242D"/>
    <w:rsid w:val="0041288D"/>
    <w:rsid w:val="00413237"/>
    <w:rsid w:val="00413CB3"/>
    <w:rsid w:val="00415D5A"/>
    <w:rsid w:val="0041644E"/>
    <w:rsid w:val="00417111"/>
    <w:rsid w:val="004204B2"/>
    <w:rsid w:val="0042286F"/>
    <w:rsid w:val="00426118"/>
    <w:rsid w:val="0043025F"/>
    <w:rsid w:val="004330F5"/>
    <w:rsid w:val="00436ED2"/>
    <w:rsid w:val="004377C2"/>
    <w:rsid w:val="004379A0"/>
    <w:rsid w:val="00445D12"/>
    <w:rsid w:val="00446944"/>
    <w:rsid w:val="00446A97"/>
    <w:rsid w:val="00446BB3"/>
    <w:rsid w:val="00453C47"/>
    <w:rsid w:val="00455649"/>
    <w:rsid w:val="0045748A"/>
    <w:rsid w:val="00457A58"/>
    <w:rsid w:val="00467EFD"/>
    <w:rsid w:val="004718AB"/>
    <w:rsid w:val="00483065"/>
    <w:rsid w:val="0048411E"/>
    <w:rsid w:val="004869A9"/>
    <w:rsid w:val="00490DBF"/>
    <w:rsid w:val="004910C2"/>
    <w:rsid w:val="0049204F"/>
    <w:rsid w:val="00492DBD"/>
    <w:rsid w:val="004973B4"/>
    <w:rsid w:val="004A0A94"/>
    <w:rsid w:val="004A11E7"/>
    <w:rsid w:val="004A161E"/>
    <w:rsid w:val="004A23A4"/>
    <w:rsid w:val="004A4077"/>
    <w:rsid w:val="004A45DC"/>
    <w:rsid w:val="004A48DF"/>
    <w:rsid w:val="004A65C9"/>
    <w:rsid w:val="004B05B9"/>
    <w:rsid w:val="004B079D"/>
    <w:rsid w:val="004B7505"/>
    <w:rsid w:val="004C0CDC"/>
    <w:rsid w:val="004C1033"/>
    <w:rsid w:val="004C2350"/>
    <w:rsid w:val="004C68DB"/>
    <w:rsid w:val="004D0CDD"/>
    <w:rsid w:val="004D1498"/>
    <w:rsid w:val="004D6961"/>
    <w:rsid w:val="004D6B02"/>
    <w:rsid w:val="004E172E"/>
    <w:rsid w:val="004E2480"/>
    <w:rsid w:val="005078D4"/>
    <w:rsid w:val="00510AE7"/>
    <w:rsid w:val="00513538"/>
    <w:rsid w:val="00514C48"/>
    <w:rsid w:val="00521D78"/>
    <w:rsid w:val="00522EF3"/>
    <w:rsid w:val="00525473"/>
    <w:rsid w:val="00526526"/>
    <w:rsid w:val="00532F19"/>
    <w:rsid w:val="00542144"/>
    <w:rsid w:val="00542733"/>
    <w:rsid w:val="00543AFC"/>
    <w:rsid w:val="00545517"/>
    <w:rsid w:val="00554CD7"/>
    <w:rsid w:val="00556472"/>
    <w:rsid w:val="00557460"/>
    <w:rsid w:val="00561488"/>
    <w:rsid w:val="00570F21"/>
    <w:rsid w:val="00576E14"/>
    <w:rsid w:val="0058036D"/>
    <w:rsid w:val="005850CA"/>
    <w:rsid w:val="00593799"/>
    <w:rsid w:val="00594081"/>
    <w:rsid w:val="0059496D"/>
    <w:rsid w:val="00597107"/>
    <w:rsid w:val="005A2447"/>
    <w:rsid w:val="005A303C"/>
    <w:rsid w:val="005A40AE"/>
    <w:rsid w:val="005B235D"/>
    <w:rsid w:val="005B435E"/>
    <w:rsid w:val="005B6102"/>
    <w:rsid w:val="005B669C"/>
    <w:rsid w:val="005B7387"/>
    <w:rsid w:val="005C11BA"/>
    <w:rsid w:val="005C65F3"/>
    <w:rsid w:val="005C70F3"/>
    <w:rsid w:val="005D00AB"/>
    <w:rsid w:val="005D237D"/>
    <w:rsid w:val="005D5752"/>
    <w:rsid w:val="005E0A73"/>
    <w:rsid w:val="005E302B"/>
    <w:rsid w:val="005E4C0F"/>
    <w:rsid w:val="005E4E96"/>
    <w:rsid w:val="005F53BE"/>
    <w:rsid w:val="005F5CF9"/>
    <w:rsid w:val="00600D7B"/>
    <w:rsid w:val="00602FF5"/>
    <w:rsid w:val="00605405"/>
    <w:rsid w:val="006057CE"/>
    <w:rsid w:val="00611D4B"/>
    <w:rsid w:val="006220D5"/>
    <w:rsid w:val="00624475"/>
    <w:rsid w:val="00630B26"/>
    <w:rsid w:val="00631177"/>
    <w:rsid w:val="0063288F"/>
    <w:rsid w:val="00636F31"/>
    <w:rsid w:val="00640B90"/>
    <w:rsid w:val="00640C12"/>
    <w:rsid w:val="00642EE9"/>
    <w:rsid w:val="00644CD4"/>
    <w:rsid w:val="006474DC"/>
    <w:rsid w:val="006505D2"/>
    <w:rsid w:val="006544A1"/>
    <w:rsid w:val="00655150"/>
    <w:rsid w:val="006562CD"/>
    <w:rsid w:val="00656F1C"/>
    <w:rsid w:val="00657B6B"/>
    <w:rsid w:val="00663141"/>
    <w:rsid w:val="006636FA"/>
    <w:rsid w:val="00667D31"/>
    <w:rsid w:val="00667E87"/>
    <w:rsid w:val="00672C43"/>
    <w:rsid w:val="006731AC"/>
    <w:rsid w:val="00673F42"/>
    <w:rsid w:val="006816FE"/>
    <w:rsid w:val="006821A7"/>
    <w:rsid w:val="006831A7"/>
    <w:rsid w:val="006A548C"/>
    <w:rsid w:val="006B12F9"/>
    <w:rsid w:val="006B219D"/>
    <w:rsid w:val="006B2742"/>
    <w:rsid w:val="006B3250"/>
    <w:rsid w:val="006B3CC3"/>
    <w:rsid w:val="006C5F87"/>
    <w:rsid w:val="006D3AFE"/>
    <w:rsid w:val="006E09CC"/>
    <w:rsid w:val="006E61F0"/>
    <w:rsid w:val="006F2550"/>
    <w:rsid w:val="006F6EDF"/>
    <w:rsid w:val="00704026"/>
    <w:rsid w:val="00705B4C"/>
    <w:rsid w:val="00705F2A"/>
    <w:rsid w:val="00706862"/>
    <w:rsid w:val="007102F5"/>
    <w:rsid w:val="00711447"/>
    <w:rsid w:val="00714177"/>
    <w:rsid w:val="00715005"/>
    <w:rsid w:val="00715531"/>
    <w:rsid w:val="00716E69"/>
    <w:rsid w:val="0072329E"/>
    <w:rsid w:val="007306D6"/>
    <w:rsid w:val="00732C23"/>
    <w:rsid w:val="0073479D"/>
    <w:rsid w:val="00737444"/>
    <w:rsid w:val="00737BAF"/>
    <w:rsid w:val="00740D90"/>
    <w:rsid w:val="007429FE"/>
    <w:rsid w:val="007442EF"/>
    <w:rsid w:val="00752BAF"/>
    <w:rsid w:val="00753794"/>
    <w:rsid w:val="00755B5A"/>
    <w:rsid w:val="00756456"/>
    <w:rsid w:val="00760333"/>
    <w:rsid w:val="00760B62"/>
    <w:rsid w:val="00760CD6"/>
    <w:rsid w:val="00761C95"/>
    <w:rsid w:val="0076243D"/>
    <w:rsid w:val="007637E6"/>
    <w:rsid w:val="007669A7"/>
    <w:rsid w:val="00766D7A"/>
    <w:rsid w:val="00767195"/>
    <w:rsid w:val="00772E1C"/>
    <w:rsid w:val="00773303"/>
    <w:rsid w:val="00781849"/>
    <w:rsid w:val="00782B82"/>
    <w:rsid w:val="00783A72"/>
    <w:rsid w:val="00785232"/>
    <w:rsid w:val="00793FA8"/>
    <w:rsid w:val="007963A0"/>
    <w:rsid w:val="007A04CB"/>
    <w:rsid w:val="007A18DC"/>
    <w:rsid w:val="007A30D3"/>
    <w:rsid w:val="007A3AB9"/>
    <w:rsid w:val="007A4B71"/>
    <w:rsid w:val="007A69D1"/>
    <w:rsid w:val="007B15FB"/>
    <w:rsid w:val="007B5B11"/>
    <w:rsid w:val="007C2527"/>
    <w:rsid w:val="007C4882"/>
    <w:rsid w:val="007C512C"/>
    <w:rsid w:val="007C7B24"/>
    <w:rsid w:val="007D179C"/>
    <w:rsid w:val="007D4863"/>
    <w:rsid w:val="007D7FE7"/>
    <w:rsid w:val="007E0F1D"/>
    <w:rsid w:val="007E1B15"/>
    <w:rsid w:val="007E62B4"/>
    <w:rsid w:val="007E7916"/>
    <w:rsid w:val="007F3AD9"/>
    <w:rsid w:val="007F4DCE"/>
    <w:rsid w:val="007F5857"/>
    <w:rsid w:val="00802B59"/>
    <w:rsid w:val="00804A53"/>
    <w:rsid w:val="00805A1A"/>
    <w:rsid w:val="00807ADA"/>
    <w:rsid w:val="00812331"/>
    <w:rsid w:val="008125EF"/>
    <w:rsid w:val="00815292"/>
    <w:rsid w:val="008311D8"/>
    <w:rsid w:val="0083195F"/>
    <w:rsid w:val="00833ED3"/>
    <w:rsid w:val="008345D8"/>
    <w:rsid w:val="00843854"/>
    <w:rsid w:val="00854243"/>
    <w:rsid w:val="0085504A"/>
    <w:rsid w:val="00856B4F"/>
    <w:rsid w:val="00856BC5"/>
    <w:rsid w:val="00866A88"/>
    <w:rsid w:val="0087004B"/>
    <w:rsid w:val="00871080"/>
    <w:rsid w:val="008717D7"/>
    <w:rsid w:val="00877A2F"/>
    <w:rsid w:val="00877CDF"/>
    <w:rsid w:val="008829F2"/>
    <w:rsid w:val="00883252"/>
    <w:rsid w:val="00884706"/>
    <w:rsid w:val="00886DAB"/>
    <w:rsid w:val="00897140"/>
    <w:rsid w:val="008A1268"/>
    <w:rsid w:val="008A1ADC"/>
    <w:rsid w:val="008A5CF2"/>
    <w:rsid w:val="008A630D"/>
    <w:rsid w:val="008B10A3"/>
    <w:rsid w:val="008B5465"/>
    <w:rsid w:val="008B6D60"/>
    <w:rsid w:val="008C5712"/>
    <w:rsid w:val="008C6795"/>
    <w:rsid w:val="008C79B0"/>
    <w:rsid w:val="008C7A26"/>
    <w:rsid w:val="008D01D4"/>
    <w:rsid w:val="008D2ED9"/>
    <w:rsid w:val="008D401E"/>
    <w:rsid w:val="008D563F"/>
    <w:rsid w:val="008F058A"/>
    <w:rsid w:val="008F1A04"/>
    <w:rsid w:val="008F205B"/>
    <w:rsid w:val="008F2158"/>
    <w:rsid w:val="008F40EC"/>
    <w:rsid w:val="00900530"/>
    <w:rsid w:val="009034D9"/>
    <w:rsid w:val="00905F58"/>
    <w:rsid w:val="00906CF8"/>
    <w:rsid w:val="00906F25"/>
    <w:rsid w:val="00907686"/>
    <w:rsid w:val="00910A6C"/>
    <w:rsid w:val="00910D0F"/>
    <w:rsid w:val="009128F5"/>
    <w:rsid w:val="00917E61"/>
    <w:rsid w:val="0092245B"/>
    <w:rsid w:val="00925D08"/>
    <w:rsid w:val="009264FB"/>
    <w:rsid w:val="009313EA"/>
    <w:rsid w:val="00932119"/>
    <w:rsid w:val="00942210"/>
    <w:rsid w:val="00946E69"/>
    <w:rsid w:val="00951759"/>
    <w:rsid w:val="009527CF"/>
    <w:rsid w:val="00953659"/>
    <w:rsid w:val="009545D8"/>
    <w:rsid w:val="00961196"/>
    <w:rsid w:val="0096200B"/>
    <w:rsid w:val="00967021"/>
    <w:rsid w:val="00970602"/>
    <w:rsid w:val="00974861"/>
    <w:rsid w:val="00974E60"/>
    <w:rsid w:val="00977BF4"/>
    <w:rsid w:val="00980EB9"/>
    <w:rsid w:val="00984560"/>
    <w:rsid w:val="00985F70"/>
    <w:rsid w:val="00987000"/>
    <w:rsid w:val="00987E08"/>
    <w:rsid w:val="009917BC"/>
    <w:rsid w:val="00991BF7"/>
    <w:rsid w:val="00993A4E"/>
    <w:rsid w:val="009A24A6"/>
    <w:rsid w:val="009A2A65"/>
    <w:rsid w:val="009A33E1"/>
    <w:rsid w:val="009A4CEC"/>
    <w:rsid w:val="009A5ACC"/>
    <w:rsid w:val="009A766D"/>
    <w:rsid w:val="009B074F"/>
    <w:rsid w:val="009B0E68"/>
    <w:rsid w:val="009B10AD"/>
    <w:rsid w:val="009B4492"/>
    <w:rsid w:val="009C3C92"/>
    <w:rsid w:val="009C5A73"/>
    <w:rsid w:val="009C5F8E"/>
    <w:rsid w:val="009D4531"/>
    <w:rsid w:val="009D4AA5"/>
    <w:rsid w:val="009D52C8"/>
    <w:rsid w:val="009D5750"/>
    <w:rsid w:val="009E0292"/>
    <w:rsid w:val="009E3024"/>
    <w:rsid w:val="009E4417"/>
    <w:rsid w:val="009E4D7D"/>
    <w:rsid w:val="009F13A7"/>
    <w:rsid w:val="009F1ADA"/>
    <w:rsid w:val="009F267F"/>
    <w:rsid w:val="009F451D"/>
    <w:rsid w:val="009F5192"/>
    <w:rsid w:val="00A02719"/>
    <w:rsid w:val="00A05BA0"/>
    <w:rsid w:val="00A128FF"/>
    <w:rsid w:val="00A13F04"/>
    <w:rsid w:val="00A248CB"/>
    <w:rsid w:val="00A34E7B"/>
    <w:rsid w:val="00A36263"/>
    <w:rsid w:val="00A416E3"/>
    <w:rsid w:val="00A45B7E"/>
    <w:rsid w:val="00A46697"/>
    <w:rsid w:val="00A51101"/>
    <w:rsid w:val="00A623B9"/>
    <w:rsid w:val="00A63CC4"/>
    <w:rsid w:val="00A64266"/>
    <w:rsid w:val="00A664F1"/>
    <w:rsid w:val="00A70BB0"/>
    <w:rsid w:val="00A72561"/>
    <w:rsid w:val="00A776F0"/>
    <w:rsid w:val="00A83100"/>
    <w:rsid w:val="00A84F59"/>
    <w:rsid w:val="00A93EC7"/>
    <w:rsid w:val="00A9520A"/>
    <w:rsid w:val="00AA2C2E"/>
    <w:rsid w:val="00AA51B8"/>
    <w:rsid w:val="00AA6F2B"/>
    <w:rsid w:val="00AA7A49"/>
    <w:rsid w:val="00AB4ED8"/>
    <w:rsid w:val="00AB5134"/>
    <w:rsid w:val="00AB6CA1"/>
    <w:rsid w:val="00AB77B3"/>
    <w:rsid w:val="00AC0124"/>
    <w:rsid w:val="00AC0488"/>
    <w:rsid w:val="00AC405E"/>
    <w:rsid w:val="00AC41FC"/>
    <w:rsid w:val="00AC4C5C"/>
    <w:rsid w:val="00AC4E7F"/>
    <w:rsid w:val="00AC56F4"/>
    <w:rsid w:val="00AE10C4"/>
    <w:rsid w:val="00AE2087"/>
    <w:rsid w:val="00AE569B"/>
    <w:rsid w:val="00AE60DB"/>
    <w:rsid w:val="00AE6AFC"/>
    <w:rsid w:val="00AE721E"/>
    <w:rsid w:val="00AE785A"/>
    <w:rsid w:val="00AF13DC"/>
    <w:rsid w:val="00AF5733"/>
    <w:rsid w:val="00B039DE"/>
    <w:rsid w:val="00B04071"/>
    <w:rsid w:val="00B1722D"/>
    <w:rsid w:val="00B1761B"/>
    <w:rsid w:val="00B17D54"/>
    <w:rsid w:val="00B200C0"/>
    <w:rsid w:val="00B24CD1"/>
    <w:rsid w:val="00B264D8"/>
    <w:rsid w:val="00B27CD5"/>
    <w:rsid w:val="00B36FC9"/>
    <w:rsid w:val="00B409FB"/>
    <w:rsid w:val="00B419C7"/>
    <w:rsid w:val="00B430AC"/>
    <w:rsid w:val="00B454C8"/>
    <w:rsid w:val="00B47EE7"/>
    <w:rsid w:val="00B60F1E"/>
    <w:rsid w:val="00B61015"/>
    <w:rsid w:val="00B70298"/>
    <w:rsid w:val="00B74A50"/>
    <w:rsid w:val="00B803E7"/>
    <w:rsid w:val="00B8309A"/>
    <w:rsid w:val="00B86337"/>
    <w:rsid w:val="00B865DB"/>
    <w:rsid w:val="00B87210"/>
    <w:rsid w:val="00B87A35"/>
    <w:rsid w:val="00B946A7"/>
    <w:rsid w:val="00B97303"/>
    <w:rsid w:val="00BA0952"/>
    <w:rsid w:val="00BA68F5"/>
    <w:rsid w:val="00BB1BDD"/>
    <w:rsid w:val="00BB24B4"/>
    <w:rsid w:val="00BB32F0"/>
    <w:rsid w:val="00BB49E7"/>
    <w:rsid w:val="00BB5A10"/>
    <w:rsid w:val="00BB5FE4"/>
    <w:rsid w:val="00BB6F3F"/>
    <w:rsid w:val="00BC0126"/>
    <w:rsid w:val="00BC12D3"/>
    <w:rsid w:val="00BC18CC"/>
    <w:rsid w:val="00BC1D9C"/>
    <w:rsid w:val="00BC2B4E"/>
    <w:rsid w:val="00BC67EC"/>
    <w:rsid w:val="00BD1A75"/>
    <w:rsid w:val="00BD1BA8"/>
    <w:rsid w:val="00BD7DCA"/>
    <w:rsid w:val="00BE4960"/>
    <w:rsid w:val="00BF3FF8"/>
    <w:rsid w:val="00BF43AC"/>
    <w:rsid w:val="00C00544"/>
    <w:rsid w:val="00C0471E"/>
    <w:rsid w:val="00C05633"/>
    <w:rsid w:val="00C10997"/>
    <w:rsid w:val="00C156DD"/>
    <w:rsid w:val="00C166CB"/>
    <w:rsid w:val="00C16782"/>
    <w:rsid w:val="00C16832"/>
    <w:rsid w:val="00C174DD"/>
    <w:rsid w:val="00C17AB7"/>
    <w:rsid w:val="00C17B15"/>
    <w:rsid w:val="00C25642"/>
    <w:rsid w:val="00C32A7F"/>
    <w:rsid w:val="00C350B1"/>
    <w:rsid w:val="00C428F1"/>
    <w:rsid w:val="00C445F2"/>
    <w:rsid w:val="00C50193"/>
    <w:rsid w:val="00C52590"/>
    <w:rsid w:val="00C54866"/>
    <w:rsid w:val="00C548EA"/>
    <w:rsid w:val="00C54FFA"/>
    <w:rsid w:val="00C62836"/>
    <w:rsid w:val="00C62FCD"/>
    <w:rsid w:val="00C648FF"/>
    <w:rsid w:val="00C64E2F"/>
    <w:rsid w:val="00C672CB"/>
    <w:rsid w:val="00C70C0F"/>
    <w:rsid w:val="00C72351"/>
    <w:rsid w:val="00C74636"/>
    <w:rsid w:val="00C77D16"/>
    <w:rsid w:val="00C81CC7"/>
    <w:rsid w:val="00C8537B"/>
    <w:rsid w:val="00C873B3"/>
    <w:rsid w:val="00C91DF2"/>
    <w:rsid w:val="00C94015"/>
    <w:rsid w:val="00C96B0F"/>
    <w:rsid w:val="00C96F7D"/>
    <w:rsid w:val="00C97A31"/>
    <w:rsid w:val="00CA2EC3"/>
    <w:rsid w:val="00CA36E4"/>
    <w:rsid w:val="00CA7BC4"/>
    <w:rsid w:val="00CB1B0A"/>
    <w:rsid w:val="00CB4FBF"/>
    <w:rsid w:val="00CB5534"/>
    <w:rsid w:val="00CB6591"/>
    <w:rsid w:val="00CC0630"/>
    <w:rsid w:val="00CC1FE3"/>
    <w:rsid w:val="00CC312E"/>
    <w:rsid w:val="00CC466A"/>
    <w:rsid w:val="00CC507E"/>
    <w:rsid w:val="00CC5550"/>
    <w:rsid w:val="00CD29A2"/>
    <w:rsid w:val="00CD6254"/>
    <w:rsid w:val="00CD79E6"/>
    <w:rsid w:val="00CE325E"/>
    <w:rsid w:val="00CF4D9E"/>
    <w:rsid w:val="00CF5B8D"/>
    <w:rsid w:val="00D04854"/>
    <w:rsid w:val="00D11FC4"/>
    <w:rsid w:val="00D16FC3"/>
    <w:rsid w:val="00D20355"/>
    <w:rsid w:val="00D2140A"/>
    <w:rsid w:val="00D24505"/>
    <w:rsid w:val="00D24ADE"/>
    <w:rsid w:val="00D265EA"/>
    <w:rsid w:val="00D319D4"/>
    <w:rsid w:val="00D34302"/>
    <w:rsid w:val="00D35940"/>
    <w:rsid w:val="00D43810"/>
    <w:rsid w:val="00D4647F"/>
    <w:rsid w:val="00D508E9"/>
    <w:rsid w:val="00D51A67"/>
    <w:rsid w:val="00D51D1E"/>
    <w:rsid w:val="00D53399"/>
    <w:rsid w:val="00D53DBF"/>
    <w:rsid w:val="00D614D9"/>
    <w:rsid w:val="00D71D56"/>
    <w:rsid w:val="00D76476"/>
    <w:rsid w:val="00D77624"/>
    <w:rsid w:val="00D77844"/>
    <w:rsid w:val="00D84997"/>
    <w:rsid w:val="00D87CB4"/>
    <w:rsid w:val="00D96A87"/>
    <w:rsid w:val="00DA191A"/>
    <w:rsid w:val="00DB668E"/>
    <w:rsid w:val="00DC09A3"/>
    <w:rsid w:val="00DC6EEE"/>
    <w:rsid w:val="00DC70A0"/>
    <w:rsid w:val="00DC733D"/>
    <w:rsid w:val="00DD0031"/>
    <w:rsid w:val="00DD2161"/>
    <w:rsid w:val="00DD2D21"/>
    <w:rsid w:val="00DD433F"/>
    <w:rsid w:val="00DD4B51"/>
    <w:rsid w:val="00DD53C6"/>
    <w:rsid w:val="00DD7869"/>
    <w:rsid w:val="00DD7D70"/>
    <w:rsid w:val="00DE0A22"/>
    <w:rsid w:val="00DE3084"/>
    <w:rsid w:val="00DE5E9C"/>
    <w:rsid w:val="00DF1556"/>
    <w:rsid w:val="00DF2492"/>
    <w:rsid w:val="00DF6A93"/>
    <w:rsid w:val="00DF707D"/>
    <w:rsid w:val="00DF7424"/>
    <w:rsid w:val="00E0087C"/>
    <w:rsid w:val="00E00C45"/>
    <w:rsid w:val="00E01A26"/>
    <w:rsid w:val="00E051D3"/>
    <w:rsid w:val="00E0576C"/>
    <w:rsid w:val="00E06BC9"/>
    <w:rsid w:val="00E06D27"/>
    <w:rsid w:val="00E1032B"/>
    <w:rsid w:val="00E11FCB"/>
    <w:rsid w:val="00E1392B"/>
    <w:rsid w:val="00E14162"/>
    <w:rsid w:val="00E14745"/>
    <w:rsid w:val="00E20B62"/>
    <w:rsid w:val="00E23AE4"/>
    <w:rsid w:val="00E3168C"/>
    <w:rsid w:val="00E33779"/>
    <w:rsid w:val="00E3382F"/>
    <w:rsid w:val="00E34AA6"/>
    <w:rsid w:val="00E40F9D"/>
    <w:rsid w:val="00E427A2"/>
    <w:rsid w:val="00E42966"/>
    <w:rsid w:val="00E43838"/>
    <w:rsid w:val="00E46071"/>
    <w:rsid w:val="00E46E5D"/>
    <w:rsid w:val="00E46FD2"/>
    <w:rsid w:val="00E47959"/>
    <w:rsid w:val="00E52C73"/>
    <w:rsid w:val="00E53381"/>
    <w:rsid w:val="00E547DC"/>
    <w:rsid w:val="00E618ED"/>
    <w:rsid w:val="00E629F0"/>
    <w:rsid w:val="00E652FE"/>
    <w:rsid w:val="00E67FCA"/>
    <w:rsid w:val="00E7247D"/>
    <w:rsid w:val="00E76393"/>
    <w:rsid w:val="00E87FED"/>
    <w:rsid w:val="00E910DE"/>
    <w:rsid w:val="00E92DDB"/>
    <w:rsid w:val="00E96C01"/>
    <w:rsid w:val="00EA05D4"/>
    <w:rsid w:val="00EA0D33"/>
    <w:rsid w:val="00EA29A7"/>
    <w:rsid w:val="00EA530D"/>
    <w:rsid w:val="00EA60A4"/>
    <w:rsid w:val="00EA6183"/>
    <w:rsid w:val="00EB087B"/>
    <w:rsid w:val="00EB29F5"/>
    <w:rsid w:val="00EC16A5"/>
    <w:rsid w:val="00EC46E7"/>
    <w:rsid w:val="00EC6344"/>
    <w:rsid w:val="00EE0B19"/>
    <w:rsid w:val="00EE276E"/>
    <w:rsid w:val="00EE2A61"/>
    <w:rsid w:val="00EF1446"/>
    <w:rsid w:val="00EF2327"/>
    <w:rsid w:val="00EF427D"/>
    <w:rsid w:val="00EF655D"/>
    <w:rsid w:val="00F01201"/>
    <w:rsid w:val="00F04650"/>
    <w:rsid w:val="00F110BC"/>
    <w:rsid w:val="00F116AA"/>
    <w:rsid w:val="00F15CE5"/>
    <w:rsid w:val="00F16098"/>
    <w:rsid w:val="00F17191"/>
    <w:rsid w:val="00F20352"/>
    <w:rsid w:val="00F21D62"/>
    <w:rsid w:val="00F2409E"/>
    <w:rsid w:val="00F24D40"/>
    <w:rsid w:val="00F30A1E"/>
    <w:rsid w:val="00F30B1C"/>
    <w:rsid w:val="00F32855"/>
    <w:rsid w:val="00F37AEA"/>
    <w:rsid w:val="00F37DF6"/>
    <w:rsid w:val="00F40D75"/>
    <w:rsid w:val="00F43D51"/>
    <w:rsid w:val="00F44A06"/>
    <w:rsid w:val="00F46D9E"/>
    <w:rsid w:val="00F47803"/>
    <w:rsid w:val="00F47B96"/>
    <w:rsid w:val="00F55091"/>
    <w:rsid w:val="00F57D9D"/>
    <w:rsid w:val="00F61930"/>
    <w:rsid w:val="00F61AB8"/>
    <w:rsid w:val="00F61CCC"/>
    <w:rsid w:val="00F656DC"/>
    <w:rsid w:val="00F67C03"/>
    <w:rsid w:val="00F67E67"/>
    <w:rsid w:val="00F71C41"/>
    <w:rsid w:val="00F72845"/>
    <w:rsid w:val="00F73AA1"/>
    <w:rsid w:val="00F76589"/>
    <w:rsid w:val="00F778FE"/>
    <w:rsid w:val="00F802A4"/>
    <w:rsid w:val="00F83A7E"/>
    <w:rsid w:val="00F842B1"/>
    <w:rsid w:val="00F9084D"/>
    <w:rsid w:val="00F930F8"/>
    <w:rsid w:val="00FA000A"/>
    <w:rsid w:val="00FB13A0"/>
    <w:rsid w:val="00FB2778"/>
    <w:rsid w:val="00FB5E5D"/>
    <w:rsid w:val="00FB7A49"/>
    <w:rsid w:val="00FC03E7"/>
    <w:rsid w:val="00FC062D"/>
    <w:rsid w:val="00FC1BE2"/>
    <w:rsid w:val="00FC344A"/>
    <w:rsid w:val="00FC35F8"/>
    <w:rsid w:val="00FC52D9"/>
    <w:rsid w:val="00FD53CD"/>
    <w:rsid w:val="00FD743E"/>
    <w:rsid w:val="00FE6EA0"/>
    <w:rsid w:val="00FE7711"/>
    <w:rsid w:val="00FF07A7"/>
    <w:rsid w:val="00FF130B"/>
    <w:rsid w:val="00FF172B"/>
    <w:rsid w:val="00FF2D87"/>
    <w:rsid w:val="00FF35B7"/>
    <w:rsid w:val="00FF591F"/>
    <w:rsid w:val="00FF7E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5:chartTrackingRefBased/>
  <w15:docId w15:val="{5E5BF833-919F-45F0-A155-0A55B899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F17191"/>
    <w:pPr>
      <w:keepNext/>
      <w:keepLines/>
      <w:spacing w:before="240" w:after="0"/>
      <w:jc w:val="center"/>
      <w:outlineLvl w:val="0"/>
    </w:pPr>
    <w:rPr>
      <w:rFonts w:ascii="Swis721 Th BT" w:eastAsiaTheme="majorEastAsia" w:hAnsi="Swis721 Th BT" w:cstheme="majorBidi"/>
      <w:b/>
      <w:color w:val="FF6600"/>
      <w:sz w:val="60"/>
      <w:szCs w:val="32"/>
    </w:rPr>
  </w:style>
  <w:style w:type="paragraph" w:styleId="Ttulo2">
    <w:name w:val="heading 2"/>
    <w:basedOn w:val="Normal"/>
    <w:next w:val="Normal"/>
    <w:link w:val="Ttulo2Char"/>
    <w:uiPriority w:val="9"/>
    <w:unhideWhenUsed/>
    <w:qFormat/>
    <w:rsid w:val="00B8309A"/>
    <w:pPr>
      <w:keepNext/>
      <w:keepLines/>
      <w:spacing w:before="40" w:after="0"/>
      <w:jc w:val="center"/>
      <w:outlineLvl w:val="1"/>
    </w:pPr>
    <w:rPr>
      <w:rFonts w:ascii="Swis721 Th BT" w:eastAsiaTheme="majorEastAsia" w:hAnsi="Swis721 Th BT" w:cstheme="majorBidi"/>
      <w:b/>
      <w:color w:val="0082B2"/>
      <w:sz w:val="40"/>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1027A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027A5"/>
  </w:style>
  <w:style w:type="paragraph" w:styleId="Rodap">
    <w:name w:val="footer"/>
    <w:basedOn w:val="Normal"/>
    <w:link w:val="RodapChar"/>
    <w:uiPriority w:val="99"/>
    <w:unhideWhenUsed/>
    <w:rsid w:val="001027A5"/>
    <w:pPr>
      <w:tabs>
        <w:tab w:val="center" w:pos="4252"/>
        <w:tab w:val="right" w:pos="8504"/>
      </w:tabs>
      <w:spacing w:after="0" w:line="240" w:lineRule="auto"/>
    </w:pPr>
  </w:style>
  <w:style w:type="character" w:customStyle="1" w:styleId="RodapChar">
    <w:name w:val="Rodapé Char"/>
    <w:basedOn w:val="Fontepargpadro"/>
    <w:link w:val="Rodap"/>
    <w:uiPriority w:val="99"/>
    <w:rsid w:val="001027A5"/>
  </w:style>
  <w:style w:type="paragraph" w:customStyle="1" w:styleId="Titulo">
    <w:name w:val="Titulo"/>
    <w:basedOn w:val="Normal"/>
    <w:link w:val="TituloChar"/>
    <w:qFormat/>
    <w:rsid w:val="00220773"/>
    <w:pPr>
      <w:spacing w:after="40" w:line="240" w:lineRule="auto"/>
      <w:jc w:val="center"/>
    </w:pPr>
    <w:rPr>
      <w:rFonts w:ascii="Swis721 Th BT" w:eastAsia="MS Mincho" w:hAnsi="Swis721 Th BT"/>
      <w:b/>
      <w:color w:val="FF6600"/>
      <w:sz w:val="60"/>
    </w:rPr>
  </w:style>
  <w:style w:type="paragraph" w:customStyle="1" w:styleId="Subtitulocorpo">
    <w:name w:val="Subtitulo_corpo"/>
    <w:basedOn w:val="Normal"/>
    <w:link w:val="SubtitulocorpoChar"/>
    <w:qFormat/>
    <w:rsid w:val="001027A5"/>
    <w:pPr>
      <w:spacing w:after="0" w:line="240" w:lineRule="auto"/>
    </w:pPr>
    <w:rPr>
      <w:rFonts w:ascii="Swis721 Th BT" w:eastAsia="MS Mincho" w:hAnsi="Swis721 Th BT"/>
      <w:b/>
      <w:color w:val="6DB6FF"/>
      <w:sz w:val="40"/>
    </w:rPr>
  </w:style>
  <w:style w:type="character" w:customStyle="1" w:styleId="TituloChar">
    <w:name w:val="Titulo Char"/>
    <w:basedOn w:val="Fontepargpadro"/>
    <w:link w:val="Titulo"/>
    <w:rsid w:val="00220773"/>
    <w:rPr>
      <w:rFonts w:ascii="Swis721 Th BT" w:eastAsia="MS Mincho" w:hAnsi="Swis721 Th BT"/>
      <w:b/>
      <w:color w:val="FF6600"/>
      <w:sz w:val="60"/>
    </w:rPr>
  </w:style>
  <w:style w:type="character" w:customStyle="1" w:styleId="SubtitulocorpoChar">
    <w:name w:val="Subtitulo_corpo Char"/>
    <w:basedOn w:val="Fontepargpadro"/>
    <w:link w:val="Subtitulocorpo"/>
    <w:rsid w:val="001027A5"/>
    <w:rPr>
      <w:rFonts w:ascii="Swis721 Th BT" w:eastAsia="MS Mincho" w:hAnsi="Swis721 Th BT"/>
      <w:b/>
      <w:color w:val="6DB6FF"/>
      <w:sz w:val="40"/>
    </w:rPr>
  </w:style>
  <w:style w:type="paragraph" w:customStyle="1" w:styleId="Corpo">
    <w:name w:val="Corpo"/>
    <w:basedOn w:val="Normal"/>
    <w:link w:val="CorpoChar"/>
    <w:qFormat/>
    <w:rsid w:val="001027A5"/>
    <w:pPr>
      <w:spacing w:after="20" w:line="240" w:lineRule="auto"/>
      <w:jc w:val="both"/>
    </w:pPr>
    <w:rPr>
      <w:rFonts w:ascii="Swis721 Th BT" w:eastAsia="MS Mincho" w:hAnsi="Swis721 Th BT"/>
      <w:color w:val="404040" w:themeColor="text1" w:themeTint="BF"/>
      <w:sz w:val="23"/>
      <w:szCs w:val="24"/>
    </w:rPr>
  </w:style>
  <w:style w:type="character" w:customStyle="1" w:styleId="CorpoChar">
    <w:name w:val="Corpo Char"/>
    <w:basedOn w:val="Fontepargpadro"/>
    <w:link w:val="Corpo"/>
    <w:rsid w:val="001027A5"/>
    <w:rPr>
      <w:rFonts w:ascii="Swis721 Th BT" w:eastAsia="MS Mincho" w:hAnsi="Swis721 Th BT"/>
      <w:color w:val="404040" w:themeColor="text1" w:themeTint="BF"/>
      <w:sz w:val="23"/>
      <w:szCs w:val="24"/>
    </w:rPr>
  </w:style>
  <w:style w:type="table" w:styleId="Tabelacomgrade">
    <w:name w:val="Table Grid"/>
    <w:basedOn w:val="Tabelanormal"/>
    <w:uiPriority w:val="59"/>
    <w:rsid w:val="001027A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fia">
    <w:name w:val="bibliografia"/>
    <w:basedOn w:val="Normal"/>
    <w:link w:val="bibliografiaChar"/>
    <w:qFormat/>
    <w:rsid w:val="001027A5"/>
    <w:pPr>
      <w:tabs>
        <w:tab w:val="right" w:leader="dot" w:pos="3715"/>
      </w:tabs>
      <w:spacing w:after="20" w:line="240" w:lineRule="auto"/>
      <w:jc w:val="both"/>
    </w:pPr>
    <w:rPr>
      <w:rFonts w:ascii="Swis721 Th BT" w:eastAsia="MS Mincho" w:hAnsi="Swis721 Th BT"/>
      <w:color w:val="595959" w:themeColor="text1" w:themeTint="A6"/>
      <w:sz w:val="12"/>
      <w:szCs w:val="16"/>
      <w:lang w:val="en-US"/>
    </w:rPr>
  </w:style>
  <w:style w:type="character" w:customStyle="1" w:styleId="bibliografiaChar">
    <w:name w:val="bibliografia Char"/>
    <w:basedOn w:val="Fontepargpadro"/>
    <w:link w:val="bibliografia"/>
    <w:rsid w:val="001027A5"/>
    <w:rPr>
      <w:rFonts w:ascii="Swis721 Th BT" w:eastAsia="MS Mincho" w:hAnsi="Swis721 Th BT"/>
      <w:color w:val="595959" w:themeColor="text1" w:themeTint="A6"/>
      <w:sz w:val="12"/>
      <w:szCs w:val="16"/>
      <w:lang w:val="en-US"/>
    </w:rPr>
  </w:style>
  <w:style w:type="paragraph" w:customStyle="1" w:styleId="referencias">
    <w:name w:val="referencias"/>
    <w:basedOn w:val="Normal"/>
    <w:link w:val="referenciasChar"/>
    <w:qFormat/>
    <w:rsid w:val="001027A5"/>
    <w:pPr>
      <w:spacing w:after="200" w:line="276" w:lineRule="auto"/>
    </w:pPr>
    <w:rPr>
      <w:rFonts w:ascii="Swis721 Th BT" w:eastAsia="MS Mincho" w:hAnsi="Swis721 Th BT"/>
      <w:b/>
      <w:color w:val="339966"/>
      <w:sz w:val="12"/>
      <w:szCs w:val="12"/>
    </w:rPr>
  </w:style>
  <w:style w:type="character" w:customStyle="1" w:styleId="referenciasChar">
    <w:name w:val="referencias Char"/>
    <w:basedOn w:val="Fontepargpadro"/>
    <w:link w:val="referencias"/>
    <w:rsid w:val="001027A5"/>
    <w:rPr>
      <w:rFonts w:ascii="Swis721 Th BT" w:eastAsia="MS Mincho" w:hAnsi="Swis721 Th BT"/>
      <w:b/>
      <w:color w:val="339966"/>
      <w:sz w:val="12"/>
      <w:szCs w:val="12"/>
    </w:rPr>
  </w:style>
  <w:style w:type="paragraph" w:customStyle="1" w:styleId="formulas">
    <w:name w:val="formulas"/>
    <w:basedOn w:val="Normal"/>
    <w:link w:val="formulasChar"/>
    <w:qFormat/>
    <w:rsid w:val="00522EF3"/>
    <w:pPr>
      <w:tabs>
        <w:tab w:val="right" w:leader="dot" w:pos="3715"/>
      </w:tabs>
      <w:spacing w:after="20" w:line="240" w:lineRule="auto"/>
      <w:jc w:val="both"/>
    </w:pPr>
    <w:rPr>
      <w:rFonts w:ascii="Futura Md BT" w:hAnsi="Futura Md BT"/>
      <w:color w:val="404040" w:themeColor="text1" w:themeTint="BF"/>
      <w:sz w:val="23"/>
      <w:szCs w:val="24"/>
    </w:rPr>
  </w:style>
  <w:style w:type="character" w:customStyle="1" w:styleId="formulasChar">
    <w:name w:val="formulas Char"/>
    <w:basedOn w:val="Fontepargpadro"/>
    <w:link w:val="formulas"/>
    <w:rsid w:val="00522EF3"/>
    <w:rPr>
      <w:rFonts w:ascii="Futura Md BT" w:hAnsi="Futura Md BT"/>
      <w:color w:val="404040" w:themeColor="text1" w:themeTint="BF"/>
      <w:sz w:val="23"/>
      <w:szCs w:val="24"/>
    </w:rPr>
  </w:style>
  <w:style w:type="paragraph" w:styleId="PargrafodaLista">
    <w:name w:val="List Paragraph"/>
    <w:basedOn w:val="Normal"/>
    <w:qFormat/>
    <w:rsid w:val="00A128FF"/>
    <w:pPr>
      <w:spacing w:after="200" w:line="276" w:lineRule="auto"/>
      <w:ind w:left="720"/>
      <w:contextualSpacing/>
    </w:pPr>
  </w:style>
  <w:style w:type="paragraph" w:styleId="Corpodetexto2">
    <w:name w:val="Body Text 2"/>
    <w:basedOn w:val="Normal"/>
    <w:link w:val="Corpodetexto2Char"/>
    <w:rsid w:val="007C512C"/>
    <w:pPr>
      <w:spacing w:after="0" w:line="240" w:lineRule="auto"/>
      <w:jc w:val="both"/>
    </w:pPr>
    <w:rPr>
      <w:rFonts w:ascii="Verdana" w:eastAsia="MS Mincho" w:hAnsi="Verdana" w:cs="Times New Roman"/>
      <w:szCs w:val="20"/>
      <w:lang w:eastAsia="ja-JP"/>
    </w:rPr>
  </w:style>
  <w:style w:type="character" w:customStyle="1" w:styleId="Corpodetexto2Char">
    <w:name w:val="Corpo de texto 2 Char"/>
    <w:basedOn w:val="Fontepargpadro"/>
    <w:link w:val="Corpodetexto2"/>
    <w:rsid w:val="007C512C"/>
    <w:rPr>
      <w:rFonts w:ascii="Verdana" w:eastAsia="MS Mincho" w:hAnsi="Verdana" w:cs="Times New Roman"/>
      <w:szCs w:val="20"/>
      <w:lang w:eastAsia="ja-JP"/>
    </w:rPr>
  </w:style>
  <w:style w:type="paragraph" w:styleId="Pr-formataoHTML">
    <w:name w:val="HTML Preformatted"/>
    <w:basedOn w:val="Normal"/>
    <w:link w:val="Pr-formataoHTMLChar"/>
    <w:uiPriority w:val="99"/>
    <w:unhideWhenUsed/>
    <w:rsid w:val="003B0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B0DF1"/>
    <w:rPr>
      <w:rFonts w:ascii="Courier New" w:eastAsia="Times New Roman" w:hAnsi="Courier New" w:cs="Courier New"/>
      <w:sz w:val="20"/>
      <w:szCs w:val="20"/>
      <w:lang w:eastAsia="pt-BR"/>
    </w:rPr>
  </w:style>
  <w:style w:type="table" w:styleId="SombreamentoClaro-nfase1">
    <w:name w:val="Light Shading Accent 1"/>
    <w:basedOn w:val="Tabelanormal"/>
    <w:uiPriority w:val="60"/>
    <w:rsid w:val="00E14162"/>
    <w:pPr>
      <w:spacing w:after="0" w:line="240" w:lineRule="auto"/>
    </w:pPr>
    <w:rPr>
      <w:rFonts w:eastAsia="MS Mincho"/>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aSimples2">
    <w:name w:val="Plain Table 2"/>
    <w:basedOn w:val="Tabelanormal"/>
    <w:uiPriority w:val="42"/>
    <w:rsid w:val="0054214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atacapa">
    <w:name w:val="Data_capa"/>
    <w:basedOn w:val="Normal"/>
    <w:link w:val="DatacapaChar"/>
    <w:rsid w:val="00320E3F"/>
    <w:pPr>
      <w:spacing w:after="200" w:line="276" w:lineRule="auto"/>
    </w:pPr>
    <w:rPr>
      <w:rFonts w:ascii="Zurich Lt BT" w:hAnsi="Zurich Lt BT"/>
      <w:color w:val="7F7F7F" w:themeColor="text1" w:themeTint="80"/>
      <w:sz w:val="16"/>
      <w:szCs w:val="16"/>
    </w:rPr>
  </w:style>
  <w:style w:type="character" w:customStyle="1" w:styleId="DatacapaChar">
    <w:name w:val="Data_capa Char"/>
    <w:basedOn w:val="Fontepargpadro"/>
    <w:link w:val="Datacapa"/>
    <w:rsid w:val="00320E3F"/>
    <w:rPr>
      <w:rFonts w:ascii="Zurich Lt BT" w:hAnsi="Zurich Lt BT"/>
      <w:color w:val="7F7F7F" w:themeColor="text1" w:themeTint="80"/>
      <w:sz w:val="16"/>
      <w:szCs w:val="16"/>
    </w:rPr>
  </w:style>
  <w:style w:type="table" w:customStyle="1" w:styleId="SombreamentoClaro-nfase15">
    <w:name w:val="Sombreamento Claro - Ênfase 15"/>
    <w:basedOn w:val="Tabelanormal"/>
    <w:uiPriority w:val="60"/>
    <w:rsid w:val="00320E3F"/>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Capasubtitulo">
    <w:name w:val="Capa_subtitulo"/>
    <w:basedOn w:val="Normal"/>
    <w:link w:val="CapasubtituloChar"/>
    <w:rsid w:val="00B1761B"/>
    <w:pPr>
      <w:spacing w:after="0" w:line="276" w:lineRule="auto"/>
      <w:jc w:val="center"/>
    </w:pPr>
    <w:rPr>
      <w:rFonts w:ascii="Futura Lt BT" w:eastAsiaTheme="minorEastAsia" w:hAnsi="Futura Lt BT"/>
      <w:color w:val="9CC2E5" w:themeColor="accent1" w:themeTint="99"/>
      <w:sz w:val="44"/>
      <w:lang w:eastAsia="pt-BR"/>
    </w:rPr>
  </w:style>
  <w:style w:type="character" w:customStyle="1" w:styleId="CapasubtituloChar">
    <w:name w:val="Capa_subtitulo Char"/>
    <w:basedOn w:val="Fontepargpadro"/>
    <w:link w:val="Capasubtitulo"/>
    <w:rsid w:val="00B1761B"/>
    <w:rPr>
      <w:rFonts w:ascii="Futura Lt BT" w:eastAsiaTheme="minorEastAsia" w:hAnsi="Futura Lt BT"/>
      <w:color w:val="9CC2E5" w:themeColor="accent1" w:themeTint="99"/>
      <w:sz w:val="44"/>
      <w:lang w:eastAsia="pt-BR"/>
    </w:rPr>
  </w:style>
  <w:style w:type="character" w:styleId="Hyperlink">
    <w:name w:val="Hyperlink"/>
    <w:basedOn w:val="Fontepargpadro"/>
    <w:uiPriority w:val="99"/>
    <w:unhideWhenUsed/>
    <w:rsid w:val="004A45DC"/>
    <w:rPr>
      <w:color w:val="0563C1" w:themeColor="hyperlink"/>
      <w:u w:val="single"/>
    </w:rPr>
  </w:style>
  <w:style w:type="paragraph" w:customStyle="1" w:styleId="EndNoteBibliography">
    <w:name w:val="EndNote Bibliography"/>
    <w:basedOn w:val="Normal"/>
    <w:link w:val="EndNoteBibliographyChar"/>
    <w:rsid w:val="004A45DC"/>
    <w:pPr>
      <w:spacing w:line="240" w:lineRule="auto"/>
      <w:jc w:val="both"/>
    </w:pPr>
    <w:rPr>
      <w:rFonts w:ascii="Calibri" w:hAnsi="Calibri" w:cs="Calibri"/>
      <w:noProof/>
      <w:lang w:val="en-US"/>
    </w:rPr>
  </w:style>
  <w:style w:type="character" w:customStyle="1" w:styleId="EndNoteBibliographyChar">
    <w:name w:val="EndNote Bibliography Char"/>
    <w:basedOn w:val="Fontepargpadro"/>
    <w:link w:val="EndNoteBibliography"/>
    <w:rsid w:val="004A45DC"/>
    <w:rPr>
      <w:rFonts w:ascii="Calibri" w:hAnsi="Calibri" w:cs="Calibri"/>
      <w:noProof/>
      <w:lang w:val="en-US"/>
    </w:rPr>
  </w:style>
  <w:style w:type="character" w:customStyle="1" w:styleId="Ttulo1Char">
    <w:name w:val="Título 1 Char"/>
    <w:basedOn w:val="Fontepargpadro"/>
    <w:link w:val="Ttulo1"/>
    <w:uiPriority w:val="9"/>
    <w:rsid w:val="00F17191"/>
    <w:rPr>
      <w:rFonts w:ascii="Swis721 Th BT" w:eastAsiaTheme="majorEastAsia" w:hAnsi="Swis721 Th BT" w:cstheme="majorBidi"/>
      <w:b/>
      <w:color w:val="FF6600"/>
      <w:sz w:val="60"/>
      <w:szCs w:val="32"/>
    </w:rPr>
  </w:style>
  <w:style w:type="paragraph" w:styleId="CabealhodoSumrio">
    <w:name w:val="TOC Heading"/>
    <w:basedOn w:val="Ttulo1"/>
    <w:next w:val="Normal"/>
    <w:uiPriority w:val="39"/>
    <w:unhideWhenUsed/>
    <w:qFormat/>
    <w:rsid w:val="00B8309A"/>
    <w:pPr>
      <w:outlineLvl w:val="9"/>
    </w:pPr>
    <w:rPr>
      <w:lang w:eastAsia="pt-BR"/>
    </w:rPr>
  </w:style>
  <w:style w:type="paragraph" w:styleId="Sumrio1">
    <w:name w:val="toc 1"/>
    <w:basedOn w:val="Normal"/>
    <w:next w:val="Normal"/>
    <w:autoRedefine/>
    <w:uiPriority w:val="39"/>
    <w:unhideWhenUsed/>
    <w:rsid w:val="00B8309A"/>
    <w:pPr>
      <w:spacing w:after="100"/>
    </w:pPr>
  </w:style>
  <w:style w:type="character" w:customStyle="1" w:styleId="Ttulo2Char">
    <w:name w:val="Título 2 Char"/>
    <w:basedOn w:val="Fontepargpadro"/>
    <w:link w:val="Ttulo2"/>
    <w:uiPriority w:val="9"/>
    <w:rsid w:val="00B8309A"/>
    <w:rPr>
      <w:rFonts w:ascii="Swis721 Th BT" w:eastAsiaTheme="majorEastAsia" w:hAnsi="Swis721 Th BT" w:cstheme="majorBidi"/>
      <w:b/>
      <w:color w:val="0082B2"/>
      <w:sz w:val="40"/>
      <w:szCs w:val="26"/>
    </w:rPr>
  </w:style>
  <w:style w:type="paragraph" w:styleId="Sumrio2">
    <w:name w:val="toc 2"/>
    <w:basedOn w:val="Normal"/>
    <w:next w:val="Normal"/>
    <w:autoRedefine/>
    <w:uiPriority w:val="39"/>
    <w:unhideWhenUsed/>
    <w:rsid w:val="00B8309A"/>
    <w:pPr>
      <w:spacing w:after="100"/>
      <w:ind w:left="220"/>
    </w:pPr>
  </w:style>
  <w:style w:type="paragraph" w:styleId="Textodebalo">
    <w:name w:val="Balloon Text"/>
    <w:basedOn w:val="Normal"/>
    <w:link w:val="TextodebaloChar"/>
    <w:uiPriority w:val="99"/>
    <w:semiHidden/>
    <w:unhideWhenUsed/>
    <w:rsid w:val="004204B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204B2"/>
    <w:rPr>
      <w:rFonts w:ascii="Segoe UI" w:hAnsi="Segoe UI" w:cs="Segoe UI"/>
      <w:sz w:val="18"/>
      <w:szCs w:val="18"/>
    </w:rPr>
  </w:style>
  <w:style w:type="table" w:customStyle="1" w:styleId="ListaClara-nfase13">
    <w:name w:val="Lista Clara - Ênfase 13"/>
    <w:basedOn w:val="Tabelanormal"/>
    <w:uiPriority w:val="61"/>
    <w:rsid w:val="006B3250"/>
    <w:pPr>
      <w:spacing w:after="0" w:line="240" w:lineRule="auto"/>
    </w:pPr>
    <w:rPr>
      <w:rFonts w:eastAsiaTheme="minorEastAsia"/>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ListaClara-nfase12">
    <w:name w:val="Lista Clara - Ênfase 12"/>
    <w:basedOn w:val="Tabelanormal"/>
    <w:uiPriority w:val="61"/>
    <w:rsid w:val="004A4077"/>
    <w:pPr>
      <w:spacing w:after="0" w:line="240" w:lineRule="auto"/>
    </w:pPr>
    <w:rPr>
      <w:rFonts w:eastAsiaTheme="minorEastAsia"/>
      <w:lang w:eastAsia="pt-BR"/>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SombreamentoClaro-nfase11">
    <w:name w:val="Sombreamento Claro - Ênfase 11"/>
    <w:basedOn w:val="Tabelanormal"/>
    <w:uiPriority w:val="60"/>
    <w:rsid w:val="0013500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TabelaSimples5">
    <w:name w:val="Plain Table 5"/>
    <w:basedOn w:val="Tabelanormal"/>
    <w:uiPriority w:val="45"/>
    <w:rsid w:val="004A0A94"/>
    <w:pPr>
      <w:spacing w:after="0" w:line="240" w:lineRule="auto"/>
    </w:pPr>
    <w:rPr>
      <w:rFonts w:eastAsia="MS Minch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ombreamentoMdio1-nfase11">
    <w:name w:val="Sombreamento Médio 1 - Ênfase 11"/>
    <w:basedOn w:val="Tabelanormal"/>
    <w:uiPriority w:val="63"/>
    <w:rsid w:val="001F4B4B"/>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ListaClara-nfase11">
    <w:name w:val="Lista Clara - Ênfase 11"/>
    <w:basedOn w:val="Tabelanormal"/>
    <w:uiPriority w:val="61"/>
    <w:rsid w:val="00C17AB7"/>
    <w:pPr>
      <w:spacing w:after="0" w:line="240" w:lineRule="auto"/>
    </w:pPr>
    <w:rPr>
      <w:rFonts w:eastAsia="MS Mincho"/>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Sumrio3">
    <w:name w:val="toc 3"/>
    <w:basedOn w:val="Normal"/>
    <w:next w:val="Normal"/>
    <w:autoRedefine/>
    <w:uiPriority w:val="39"/>
    <w:unhideWhenUsed/>
    <w:rsid w:val="00B70298"/>
    <w:pPr>
      <w:spacing w:after="100"/>
      <w:ind w:left="440"/>
    </w:pPr>
    <w:rPr>
      <w:rFonts w:eastAsiaTheme="minorEastAsia"/>
      <w:lang w:eastAsia="pt-BR"/>
    </w:rPr>
  </w:style>
  <w:style w:type="paragraph" w:styleId="Sumrio4">
    <w:name w:val="toc 4"/>
    <w:basedOn w:val="Normal"/>
    <w:next w:val="Normal"/>
    <w:autoRedefine/>
    <w:uiPriority w:val="39"/>
    <w:unhideWhenUsed/>
    <w:rsid w:val="00B70298"/>
    <w:pPr>
      <w:spacing w:after="100"/>
      <w:ind w:left="660"/>
    </w:pPr>
    <w:rPr>
      <w:rFonts w:eastAsiaTheme="minorEastAsia"/>
      <w:lang w:eastAsia="pt-BR"/>
    </w:rPr>
  </w:style>
  <w:style w:type="paragraph" w:styleId="Sumrio5">
    <w:name w:val="toc 5"/>
    <w:basedOn w:val="Normal"/>
    <w:next w:val="Normal"/>
    <w:autoRedefine/>
    <w:uiPriority w:val="39"/>
    <w:unhideWhenUsed/>
    <w:rsid w:val="00B70298"/>
    <w:pPr>
      <w:spacing w:after="100"/>
      <w:ind w:left="880"/>
    </w:pPr>
    <w:rPr>
      <w:rFonts w:eastAsiaTheme="minorEastAsia"/>
      <w:lang w:eastAsia="pt-BR"/>
    </w:rPr>
  </w:style>
  <w:style w:type="paragraph" w:styleId="Sumrio6">
    <w:name w:val="toc 6"/>
    <w:basedOn w:val="Normal"/>
    <w:next w:val="Normal"/>
    <w:autoRedefine/>
    <w:uiPriority w:val="39"/>
    <w:unhideWhenUsed/>
    <w:rsid w:val="00B70298"/>
    <w:pPr>
      <w:spacing w:after="100"/>
      <w:ind w:left="1100"/>
    </w:pPr>
    <w:rPr>
      <w:rFonts w:eastAsiaTheme="minorEastAsia"/>
      <w:lang w:eastAsia="pt-BR"/>
    </w:rPr>
  </w:style>
  <w:style w:type="paragraph" w:styleId="Sumrio7">
    <w:name w:val="toc 7"/>
    <w:basedOn w:val="Normal"/>
    <w:next w:val="Normal"/>
    <w:autoRedefine/>
    <w:uiPriority w:val="39"/>
    <w:unhideWhenUsed/>
    <w:rsid w:val="00B70298"/>
    <w:pPr>
      <w:spacing w:after="100"/>
      <w:ind w:left="1320"/>
    </w:pPr>
    <w:rPr>
      <w:rFonts w:eastAsiaTheme="minorEastAsia"/>
      <w:lang w:eastAsia="pt-BR"/>
    </w:rPr>
  </w:style>
  <w:style w:type="paragraph" w:styleId="Sumrio8">
    <w:name w:val="toc 8"/>
    <w:basedOn w:val="Normal"/>
    <w:next w:val="Normal"/>
    <w:autoRedefine/>
    <w:uiPriority w:val="39"/>
    <w:unhideWhenUsed/>
    <w:rsid w:val="00B70298"/>
    <w:pPr>
      <w:spacing w:after="100"/>
      <w:ind w:left="1540"/>
    </w:pPr>
    <w:rPr>
      <w:rFonts w:eastAsiaTheme="minorEastAsia"/>
      <w:lang w:eastAsia="pt-BR"/>
    </w:rPr>
  </w:style>
  <w:style w:type="paragraph" w:styleId="Sumrio9">
    <w:name w:val="toc 9"/>
    <w:basedOn w:val="Normal"/>
    <w:next w:val="Normal"/>
    <w:autoRedefine/>
    <w:uiPriority w:val="39"/>
    <w:unhideWhenUsed/>
    <w:rsid w:val="00B70298"/>
    <w:pPr>
      <w:spacing w:after="100"/>
      <w:ind w:left="1760"/>
    </w:pPr>
    <w:rPr>
      <w:rFonts w:eastAsiaTheme="minorEastAsia"/>
      <w:lang w:eastAsia="pt-BR"/>
    </w:rPr>
  </w:style>
  <w:style w:type="character" w:styleId="nfase">
    <w:name w:val="Emphasis"/>
    <w:basedOn w:val="Fontepargpadro"/>
    <w:uiPriority w:val="20"/>
    <w:qFormat/>
    <w:rsid w:val="00E7247D"/>
    <w:rPr>
      <w:i/>
      <w:iCs/>
    </w:rPr>
  </w:style>
  <w:style w:type="paragraph" w:styleId="NormalWeb">
    <w:name w:val="Normal (Web)"/>
    <w:basedOn w:val="Normal"/>
    <w:uiPriority w:val="99"/>
    <w:unhideWhenUsed/>
    <w:rsid w:val="00050BB1"/>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Simples51">
    <w:name w:val="Tabela Simples 51"/>
    <w:basedOn w:val="Tabelanormal"/>
    <w:uiPriority w:val="45"/>
    <w:rsid w:val="00E67FC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lement-citation">
    <w:name w:val="element-citation"/>
    <w:basedOn w:val="Fontepargpadro"/>
    <w:rsid w:val="002619D6"/>
  </w:style>
  <w:style w:type="character" w:customStyle="1" w:styleId="ref-journal">
    <w:name w:val="ref-journal"/>
    <w:basedOn w:val="Fontepargpadro"/>
    <w:rsid w:val="002619D6"/>
  </w:style>
  <w:style w:type="character" w:customStyle="1" w:styleId="ref-vol">
    <w:name w:val="ref-vol"/>
    <w:basedOn w:val="Fontepargpadro"/>
    <w:rsid w:val="002619D6"/>
  </w:style>
  <w:style w:type="paragraph" w:customStyle="1" w:styleId="descriocapa">
    <w:name w:val="descrição capa"/>
    <w:basedOn w:val="Normal"/>
    <w:link w:val="descriocapaChar"/>
    <w:qFormat/>
    <w:rsid w:val="000A4DC4"/>
    <w:pPr>
      <w:tabs>
        <w:tab w:val="left" w:pos="284"/>
      </w:tabs>
      <w:spacing w:after="200" w:line="276" w:lineRule="auto"/>
      <w:ind w:left="284" w:hanging="426"/>
    </w:pPr>
    <w:rPr>
      <w:rFonts w:ascii="Myriad Pro" w:hAnsi="Myriad Pro"/>
      <w:color w:val="808080" w:themeColor="background1" w:themeShade="80"/>
      <w:sz w:val="26"/>
    </w:rPr>
  </w:style>
  <w:style w:type="character" w:customStyle="1" w:styleId="descriocapaChar">
    <w:name w:val="descrição capa Char"/>
    <w:basedOn w:val="Fontepargpadro"/>
    <w:link w:val="descriocapa"/>
    <w:rsid w:val="000A4DC4"/>
    <w:rPr>
      <w:rFonts w:ascii="Myriad Pro" w:hAnsi="Myriad Pro"/>
      <w:color w:val="808080" w:themeColor="background1" w:themeShade="80"/>
      <w:sz w:val="26"/>
    </w:rPr>
  </w:style>
  <w:style w:type="paragraph" w:styleId="Subttulo">
    <w:name w:val="Subtitle"/>
    <w:basedOn w:val="Normal"/>
    <w:next w:val="Normal"/>
    <w:link w:val="SubttuloChar"/>
    <w:qFormat/>
    <w:rsid w:val="008311D8"/>
    <w:pPr>
      <w:numPr>
        <w:ilvl w:val="1"/>
      </w:numPr>
      <w:spacing w:after="200" w:line="276" w:lineRule="auto"/>
    </w:pPr>
    <w:rPr>
      <w:rFonts w:ascii="Futura Md BT" w:eastAsiaTheme="majorEastAsia" w:hAnsi="Futura Md BT" w:cstheme="majorBidi"/>
      <w:b/>
      <w:iCs/>
      <w:color w:val="28623E"/>
      <w:spacing w:val="15"/>
      <w:sz w:val="24"/>
      <w:szCs w:val="24"/>
    </w:rPr>
  </w:style>
  <w:style w:type="character" w:customStyle="1" w:styleId="SubttuloChar">
    <w:name w:val="Subtítulo Char"/>
    <w:basedOn w:val="Fontepargpadro"/>
    <w:link w:val="Subttulo"/>
    <w:rsid w:val="008311D8"/>
    <w:rPr>
      <w:rFonts w:ascii="Futura Md BT" w:eastAsiaTheme="majorEastAsia" w:hAnsi="Futura Md BT" w:cstheme="majorBidi"/>
      <w:b/>
      <w:iCs/>
      <w:color w:val="28623E"/>
      <w:spacing w:val="15"/>
      <w:sz w:val="24"/>
      <w:szCs w:val="24"/>
    </w:rPr>
  </w:style>
  <w:style w:type="table" w:customStyle="1" w:styleId="SombreamentoClaro-nfase12">
    <w:name w:val="Sombreamento Claro - Ênfase 12"/>
    <w:basedOn w:val="Tabelanormal"/>
    <w:uiPriority w:val="60"/>
    <w:rsid w:val="00A34E7B"/>
    <w:pPr>
      <w:spacing w:after="0" w:line="240" w:lineRule="auto"/>
    </w:pPr>
    <w:rPr>
      <w:rFonts w:eastAsia="MS Mincho"/>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3177">
      <w:bodyDiv w:val="1"/>
      <w:marLeft w:val="0"/>
      <w:marRight w:val="0"/>
      <w:marTop w:val="0"/>
      <w:marBottom w:val="0"/>
      <w:divBdr>
        <w:top w:val="none" w:sz="0" w:space="0" w:color="auto"/>
        <w:left w:val="none" w:sz="0" w:space="0" w:color="auto"/>
        <w:bottom w:val="none" w:sz="0" w:space="0" w:color="auto"/>
        <w:right w:val="none" w:sz="0" w:space="0" w:color="auto"/>
      </w:divBdr>
      <w:divsChild>
        <w:div w:id="1521747491">
          <w:marLeft w:val="0"/>
          <w:marRight w:val="0"/>
          <w:marTop w:val="0"/>
          <w:marBottom w:val="0"/>
          <w:divBdr>
            <w:top w:val="none" w:sz="0" w:space="0" w:color="auto"/>
            <w:left w:val="none" w:sz="0" w:space="0" w:color="auto"/>
            <w:bottom w:val="none" w:sz="0" w:space="0" w:color="auto"/>
            <w:right w:val="none" w:sz="0" w:space="0" w:color="auto"/>
          </w:divBdr>
          <w:divsChild>
            <w:div w:id="1690908127">
              <w:marLeft w:val="0"/>
              <w:marRight w:val="0"/>
              <w:marTop w:val="0"/>
              <w:marBottom w:val="0"/>
              <w:divBdr>
                <w:top w:val="none" w:sz="0" w:space="0" w:color="auto"/>
                <w:left w:val="none" w:sz="0" w:space="0" w:color="auto"/>
                <w:bottom w:val="none" w:sz="0" w:space="0" w:color="auto"/>
                <w:right w:val="none" w:sz="0" w:space="0" w:color="auto"/>
              </w:divBdr>
            </w:div>
            <w:div w:id="1178160306">
              <w:marLeft w:val="0"/>
              <w:marRight w:val="0"/>
              <w:marTop w:val="0"/>
              <w:marBottom w:val="0"/>
              <w:divBdr>
                <w:top w:val="none" w:sz="0" w:space="0" w:color="auto"/>
                <w:left w:val="none" w:sz="0" w:space="0" w:color="auto"/>
                <w:bottom w:val="none" w:sz="0" w:space="0" w:color="auto"/>
                <w:right w:val="none" w:sz="0" w:space="0" w:color="auto"/>
              </w:divBdr>
            </w:div>
          </w:divsChild>
        </w:div>
        <w:div w:id="855310823">
          <w:marLeft w:val="0"/>
          <w:marRight w:val="0"/>
          <w:marTop w:val="0"/>
          <w:marBottom w:val="0"/>
          <w:divBdr>
            <w:top w:val="none" w:sz="0" w:space="0" w:color="auto"/>
            <w:left w:val="none" w:sz="0" w:space="0" w:color="auto"/>
            <w:bottom w:val="none" w:sz="0" w:space="0" w:color="auto"/>
            <w:right w:val="none" w:sz="0" w:space="0" w:color="auto"/>
          </w:divBdr>
          <w:divsChild>
            <w:div w:id="125978971">
              <w:marLeft w:val="0"/>
              <w:marRight w:val="0"/>
              <w:marTop w:val="0"/>
              <w:marBottom w:val="0"/>
              <w:divBdr>
                <w:top w:val="none" w:sz="0" w:space="0" w:color="auto"/>
                <w:left w:val="none" w:sz="0" w:space="0" w:color="auto"/>
                <w:bottom w:val="none" w:sz="0" w:space="0" w:color="auto"/>
                <w:right w:val="none" w:sz="0" w:space="0" w:color="auto"/>
              </w:divBdr>
            </w:div>
            <w:div w:id="102957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2538">
      <w:bodyDiv w:val="1"/>
      <w:marLeft w:val="0"/>
      <w:marRight w:val="0"/>
      <w:marTop w:val="0"/>
      <w:marBottom w:val="0"/>
      <w:divBdr>
        <w:top w:val="none" w:sz="0" w:space="0" w:color="auto"/>
        <w:left w:val="none" w:sz="0" w:space="0" w:color="auto"/>
        <w:bottom w:val="none" w:sz="0" w:space="0" w:color="auto"/>
        <w:right w:val="none" w:sz="0" w:space="0" w:color="auto"/>
      </w:divBdr>
    </w:div>
    <w:div w:id="108743301">
      <w:bodyDiv w:val="1"/>
      <w:marLeft w:val="0"/>
      <w:marRight w:val="0"/>
      <w:marTop w:val="0"/>
      <w:marBottom w:val="0"/>
      <w:divBdr>
        <w:top w:val="none" w:sz="0" w:space="0" w:color="auto"/>
        <w:left w:val="none" w:sz="0" w:space="0" w:color="auto"/>
        <w:bottom w:val="none" w:sz="0" w:space="0" w:color="auto"/>
        <w:right w:val="none" w:sz="0" w:space="0" w:color="auto"/>
      </w:divBdr>
    </w:div>
    <w:div w:id="206794765">
      <w:bodyDiv w:val="1"/>
      <w:marLeft w:val="0"/>
      <w:marRight w:val="0"/>
      <w:marTop w:val="0"/>
      <w:marBottom w:val="0"/>
      <w:divBdr>
        <w:top w:val="none" w:sz="0" w:space="0" w:color="auto"/>
        <w:left w:val="none" w:sz="0" w:space="0" w:color="auto"/>
        <w:bottom w:val="none" w:sz="0" w:space="0" w:color="auto"/>
        <w:right w:val="none" w:sz="0" w:space="0" w:color="auto"/>
      </w:divBdr>
    </w:div>
    <w:div w:id="232474835">
      <w:bodyDiv w:val="1"/>
      <w:marLeft w:val="0"/>
      <w:marRight w:val="0"/>
      <w:marTop w:val="0"/>
      <w:marBottom w:val="0"/>
      <w:divBdr>
        <w:top w:val="none" w:sz="0" w:space="0" w:color="auto"/>
        <w:left w:val="none" w:sz="0" w:space="0" w:color="auto"/>
        <w:bottom w:val="none" w:sz="0" w:space="0" w:color="auto"/>
        <w:right w:val="none" w:sz="0" w:space="0" w:color="auto"/>
      </w:divBdr>
    </w:div>
    <w:div w:id="244919278">
      <w:bodyDiv w:val="1"/>
      <w:marLeft w:val="0"/>
      <w:marRight w:val="0"/>
      <w:marTop w:val="0"/>
      <w:marBottom w:val="0"/>
      <w:divBdr>
        <w:top w:val="none" w:sz="0" w:space="0" w:color="auto"/>
        <w:left w:val="none" w:sz="0" w:space="0" w:color="auto"/>
        <w:bottom w:val="none" w:sz="0" w:space="0" w:color="auto"/>
        <w:right w:val="none" w:sz="0" w:space="0" w:color="auto"/>
      </w:divBdr>
    </w:div>
    <w:div w:id="413281644">
      <w:bodyDiv w:val="1"/>
      <w:marLeft w:val="0"/>
      <w:marRight w:val="0"/>
      <w:marTop w:val="0"/>
      <w:marBottom w:val="0"/>
      <w:divBdr>
        <w:top w:val="none" w:sz="0" w:space="0" w:color="auto"/>
        <w:left w:val="none" w:sz="0" w:space="0" w:color="auto"/>
        <w:bottom w:val="none" w:sz="0" w:space="0" w:color="auto"/>
        <w:right w:val="none" w:sz="0" w:space="0" w:color="auto"/>
      </w:divBdr>
    </w:div>
    <w:div w:id="417210320">
      <w:bodyDiv w:val="1"/>
      <w:marLeft w:val="0"/>
      <w:marRight w:val="0"/>
      <w:marTop w:val="0"/>
      <w:marBottom w:val="0"/>
      <w:divBdr>
        <w:top w:val="none" w:sz="0" w:space="0" w:color="auto"/>
        <w:left w:val="none" w:sz="0" w:space="0" w:color="auto"/>
        <w:bottom w:val="none" w:sz="0" w:space="0" w:color="auto"/>
        <w:right w:val="none" w:sz="0" w:space="0" w:color="auto"/>
      </w:divBdr>
      <w:divsChild>
        <w:div w:id="488136952">
          <w:marLeft w:val="0"/>
          <w:marRight w:val="0"/>
          <w:marTop w:val="0"/>
          <w:marBottom w:val="0"/>
          <w:divBdr>
            <w:top w:val="none" w:sz="0" w:space="0" w:color="auto"/>
            <w:left w:val="none" w:sz="0" w:space="0" w:color="auto"/>
            <w:bottom w:val="none" w:sz="0" w:space="0" w:color="auto"/>
            <w:right w:val="none" w:sz="0" w:space="0" w:color="auto"/>
          </w:divBdr>
          <w:divsChild>
            <w:div w:id="1854222682">
              <w:marLeft w:val="0"/>
              <w:marRight w:val="0"/>
              <w:marTop w:val="0"/>
              <w:marBottom w:val="0"/>
              <w:divBdr>
                <w:top w:val="none" w:sz="0" w:space="0" w:color="auto"/>
                <w:left w:val="none" w:sz="0" w:space="0" w:color="auto"/>
                <w:bottom w:val="none" w:sz="0" w:space="0" w:color="auto"/>
                <w:right w:val="none" w:sz="0" w:space="0" w:color="auto"/>
              </w:divBdr>
            </w:div>
            <w:div w:id="1399789177">
              <w:marLeft w:val="0"/>
              <w:marRight w:val="0"/>
              <w:marTop w:val="0"/>
              <w:marBottom w:val="0"/>
              <w:divBdr>
                <w:top w:val="none" w:sz="0" w:space="0" w:color="auto"/>
                <w:left w:val="none" w:sz="0" w:space="0" w:color="auto"/>
                <w:bottom w:val="none" w:sz="0" w:space="0" w:color="auto"/>
                <w:right w:val="none" w:sz="0" w:space="0" w:color="auto"/>
              </w:divBdr>
            </w:div>
          </w:divsChild>
        </w:div>
        <w:div w:id="1282492835">
          <w:marLeft w:val="0"/>
          <w:marRight w:val="0"/>
          <w:marTop w:val="0"/>
          <w:marBottom w:val="0"/>
          <w:divBdr>
            <w:top w:val="none" w:sz="0" w:space="0" w:color="auto"/>
            <w:left w:val="none" w:sz="0" w:space="0" w:color="auto"/>
            <w:bottom w:val="none" w:sz="0" w:space="0" w:color="auto"/>
            <w:right w:val="none" w:sz="0" w:space="0" w:color="auto"/>
          </w:divBdr>
          <w:divsChild>
            <w:div w:id="1045526169">
              <w:marLeft w:val="0"/>
              <w:marRight w:val="0"/>
              <w:marTop w:val="0"/>
              <w:marBottom w:val="0"/>
              <w:divBdr>
                <w:top w:val="none" w:sz="0" w:space="0" w:color="auto"/>
                <w:left w:val="none" w:sz="0" w:space="0" w:color="auto"/>
                <w:bottom w:val="none" w:sz="0" w:space="0" w:color="auto"/>
                <w:right w:val="none" w:sz="0" w:space="0" w:color="auto"/>
              </w:divBdr>
            </w:div>
            <w:div w:id="854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5198">
      <w:bodyDiv w:val="1"/>
      <w:marLeft w:val="0"/>
      <w:marRight w:val="0"/>
      <w:marTop w:val="0"/>
      <w:marBottom w:val="0"/>
      <w:divBdr>
        <w:top w:val="none" w:sz="0" w:space="0" w:color="auto"/>
        <w:left w:val="none" w:sz="0" w:space="0" w:color="auto"/>
        <w:bottom w:val="none" w:sz="0" w:space="0" w:color="auto"/>
        <w:right w:val="none" w:sz="0" w:space="0" w:color="auto"/>
      </w:divBdr>
    </w:div>
    <w:div w:id="422264117">
      <w:bodyDiv w:val="1"/>
      <w:marLeft w:val="0"/>
      <w:marRight w:val="0"/>
      <w:marTop w:val="0"/>
      <w:marBottom w:val="0"/>
      <w:divBdr>
        <w:top w:val="none" w:sz="0" w:space="0" w:color="auto"/>
        <w:left w:val="none" w:sz="0" w:space="0" w:color="auto"/>
        <w:bottom w:val="none" w:sz="0" w:space="0" w:color="auto"/>
        <w:right w:val="none" w:sz="0" w:space="0" w:color="auto"/>
      </w:divBdr>
    </w:div>
    <w:div w:id="444354337">
      <w:bodyDiv w:val="1"/>
      <w:marLeft w:val="0"/>
      <w:marRight w:val="0"/>
      <w:marTop w:val="0"/>
      <w:marBottom w:val="0"/>
      <w:divBdr>
        <w:top w:val="none" w:sz="0" w:space="0" w:color="auto"/>
        <w:left w:val="none" w:sz="0" w:space="0" w:color="auto"/>
        <w:bottom w:val="none" w:sz="0" w:space="0" w:color="auto"/>
        <w:right w:val="none" w:sz="0" w:space="0" w:color="auto"/>
      </w:divBdr>
    </w:div>
    <w:div w:id="445543396">
      <w:bodyDiv w:val="1"/>
      <w:marLeft w:val="0"/>
      <w:marRight w:val="0"/>
      <w:marTop w:val="0"/>
      <w:marBottom w:val="0"/>
      <w:divBdr>
        <w:top w:val="none" w:sz="0" w:space="0" w:color="auto"/>
        <w:left w:val="none" w:sz="0" w:space="0" w:color="auto"/>
        <w:bottom w:val="none" w:sz="0" w:space="0" w:color="auto"/>
        <w:right w:val="none" w:sz="0" w:space="0" w:color="auto"/>
      </w:divBdr>
    </w:div>
    <w:div w:id="460076950">
      <w:bodyDiv w:val="1"/>
      <w:marLeft w:val="0"/>
      <w:marRight w:val="0"/>
      <w:marTop w:val="0"/>
      <w:marBottom w:val="0"/>
      <w:divBdr>
        <w:top w:val="none" w:sz="0" w:space="0" w:color="auto"/>
        <w:left w:val="none" w:sz="0" w:space="0" w:color="auto"/>
        <w:bottom w:val="none" w:sz="0" w:space="0" w:color="auto"/>
        <w:right w:val="none" w:sz="0" w:space="0" w:color="auto"/>
      </w:divBdr>
    </w:div>
    <w:div w:id="465591891">
      <w:bodyDiv w:val="1"/>
      <w:marLeft w:val="0"/>
      <w:marRight w:val="0"/>
      <w:marTop w:val="0"/>
      <w:marBottom w:val="0"/>
      <w:divBdr>
        <w:top w:val="none" w:sz="0" w:space="0" w:color="auto"/>
        <w:left w:val="none" w:sz="0" w:space="0" w:color="auto"/>
        <w:bottom w:val="none" w:sz="0" w:space="0" w:color="auto"/>
        <w:right w:val="none" w:sz="0" w:space="0" w:color="auto"/>
      </w:divBdr>
    </w:div>
    <w:div w:id="540359540">
      <w:bodyDiv w:val="1"/>
      <w:marLeft w:val="0"/>
      <w:marRight w:val="0"/>
      <w:marTop w:val="0"/>
      <w:marBottom w:val="0"/>
      <w:divBdr>
        <w:top w:val="none" w:sz="0" w:space="0" w:color="auto"/>
        <w:left w:val="none" w:sz="0" w:space="0" w:color="auto"/>
        <w:bottom w:val="none" w:sz="0" w:space="0" w:color="auto"/>
        <w:right w:val="none" w:sz="0" w:space="0" w:color="auto"/>
      </w:divBdr>
    </w:div>
    <w:div w:id="556283611">
      <w:bodyDiv w:val="1"/>
      <w:marLeft w:val="0"/>
      <w:marRight w:val="0"/>
      <w:marTop w:val="0"/>
      <w:marBottom w:val="0"/>
      <w:divBdr>
        <w:top w:val="none" w:sz="0" w:space="0" w:color="auto"/>
        <w:left w:val="none" w:sz="0" w:space="0" w:color="auto"/>
        <w:bottom w:val="none" w:sz="0" w:space="0" w:color="auto"/>
        <w:right w:val="none" w:sz="0" w:space="0" w:color="auto"/>
      </w:divBdr>
    </w:div>
    <w:div w:id="572543620">
      <w:bodyDiv w:val="1"/>
      <w:marLeft w:val="0"/>
      <w:marRight w:val="0"/>
      <w:marTop w:val="0"/>
      <w:marBottom w:val="0"/>
      <w:divBdr>
        <w:top w:val="none" w:sz="0" w:space="0" w:color="auto"/>
        <w:left w:val="none" w:sz="0" w:space="0" w:color="auto"/>
        <w:bottom w:val="none" w:sz="0" w:space="0" w:color="auto"/>
        <w:right w:val="none" w:sz="0" w:space="0" w:color="auto"/>
      </w:divBdr>
    </w:div>
    <w:div w:id="619458399">
      <w:bodyDiv w:val="1"/>
      <w:marLeft w:val="0"/>
      <w:marRight w:val="0"/>
      <w:marTop w:val="0"/>
      <w:marBottom w:val="0"/>
      <w:divBdr>
        <w:top w:val="none" w:sz="0" w:space="0" w:color="auto"/>
        <w:left w:val="none" w:sz="0" w:space="0" w:color="auto"/>
        <w:bottom w:val="none" w:sz="0" w:space="0" w:color="auto"/>
        <w:right w:val="none" w:sz="0" w:space="0" w:color="auto"/>
      </w:divBdr>
    </w:div>
    <w:div w:id="631643491">
      <w:bodyDiv w:val="1"/>
      <w:marLeft w:val="0"/>
      <w:marRight w:val="0"/>
      <w:marTop w:val="0"/>
      <w:marBottom w:val="0"/>
      <w:divBdr>
        <w:top w:val="none" w:sz="0" w:space="0" w:color="auto"/>
        <w:left w:val="none" w:sz="0" w:space="0" w:color="auto"/>
        <w:bottom w:val="none" w:sz="0" w:space="0" w:color="auto"/>
        <w:right w:val="none" w:sz="0" w:space="0" w:color="auto"/>
      </w:divBdr>
    </w:div>
    <w:div w:id="768045107">
      <w:bodyDiv w:val="1"/>
      <w:marLeft w:val="0"/>
      <w:marRight w:val="0"/>
      <w:marTop w:val="0"/>
      <w:marBottom w:val="0"/>
      <w:divBdr>
        <w:top w:val="none" w:sz="0" w:space="0" w:color="auto"/>
        <w:left w:val="none" w:sz="0" w:space="0" w:color="auto"/>
        <w:bottom w:val="none" w:sz="0" w:space="0" w:color="auto"/>
        <w:right w:val="none" w:sz="0" w:space="0" w:color="auto"/>
      </w:divBdr>
    </w:div>
    <w:div w:id="783231307">
      <w:bodyDiv w:val="1"/>
      <w:marLeft w:val="0"/>
      <w:marRight w:val="0"/>
      <w:marTop w:val="0"/>
      <w:marBottom w:val="0"/>
      <w:divBdr>
        <w:top w:val="none" w:sz="0" w:space="0" w:color="auto"/>
        <w:left w:val="none" w:sz="0" w:space="0" w:color="auto"/>
        <w:bottom w:val="none" w:sz="0" w:space="0" w:color="auto"/>
        <w:right w:val="none" w:sz="0" w:space="0" w:color="auto"/>
      </w:divBdr>
    </w:div>
    <w:div w:id="809715262">
      <w:bodyDiv w:val="1"/>
      <w:marLeft w:val="0"/>
      <w:marRight w:val="0"/>
      <w:marTop w:val="0"/>
      <w:marBottom w:val="0"/>
      <w:divBdr>
        <w:top w:val="none" w:sz="0" w:space="0" w:color="auto"/>
        <w:left w:val="none" w:sz="0" w:space="0" w:color="auto"/>
        <w:bottom w:val="none" w:sz="0" w:space="0" w:color="auto"/>
        <w:right w:val="none" w:sz="0" w:space="0" w:color="auto"/>
      </w:divBdr>
    </w:div>
    <w:div w:id="833376724">
      <w:bodyDiv w:val="1"/>
      <w:marLeft w:val="0"/>
      <w:marRight w:val="0"/>
      <w:marTop w:val="0"/>
      <w:marBottom w:val="0"/>
      <w:divBdr>
        <w:top w:val="none" w:sz="0" w:space="0" w:color="auto"/>
        <w:left w:val="none" w:sz="0" w:space="0" w:color="auto"/>
        <w:bottom w:val="none" w:sz="0" w:space="0" w:color="auto"/>
        <w:right w:val="none" w:sz="0" w:space="0" w:color="auto"/>
      </w:divBdr>
    </w:div>
    <w:div w:id="858784545">
      <w:bodyDiv w:val="1"/>
      <w:marLeft w:val="0"/>
      <w:marRight w:val="0"/>
      <w:marTop w:val="0"/>
      <w:marBottom w:val="0"/>
      <w:divBdr>
        <w:top w:val="none" w:sz="0" w:space="0" w:color="auto"/>
        <w:left w:val="none" w:sz="0" w:space="0" w:color="auto"/>
        <w:bottom w:val="none" w:sz="0" w:space="0" w:color="auto"/>
        <w:right w:val="none" w:sz="0" w:space="0" w:color="auto"/>
      </w:divBdr>
    </w:div>
    <w:div w:id="947466622">
      <w:bodyDiv w:val="1"/>
      <w:marLeft w:val="0"/>
      <w:marRight w:val="0"/>
      <w:marTop w:val="0"/>
      <w:marBottom w:val="0"/>
      <w:divBdr>
        <w:top w:val="none" w:sz="0" w:space="0" w:color="auto"/>
        <w:left w:val="none" w:sz="0" w:space="0" w:color="auto"/>
        <w:bottom w:val="none" w:sz="0" w:space="0" w:color="auto"/>
        <w:right w:val="none" w:sz="0" w:space="0" w:color="auto"/>
      </w:divBdr>
      <w:divsChild>
        <w:div w:id="1772971649">
          <w:marLeft w:val="0"/>
          <w:marRight w:val="0"/>
          <w:marTop w:val="0"/>
          <w:marBottom w:val="0"/>
          <w:divBdr>
            <w:top w:val="none" w:sz="0" w:space="0" w:color="auto"/>
            <w:left w:val="none" w:sz="0" w:space="0" w:color="auto"/>
            <w:bottom w:val="none" w:sz="0" w:space="0" w:color="auto"/>
            <w:right w:val="none" w:sz="0" w:space="0" w:color="auto"/>
          </w:divBdr>
          <w:divsChild>
            <w:div w:id="345905720">
              <w:marLeft w:val="0"/>
              <w:marRight w:val="0"/>
              <w:marTop w:val="0"/>
              <w:marBottom w:val="0"/>
              <w:divBdr>
                <w:top w:val="none" w:sz="0" w:space="0" w:color="auto"/>
                <w:left w:val="none" w:sz="0" w:space="0" w:color="auto"/>
                <w:bottom w:val="none" w:sz="0" w:space="0" w:color="auto"/>
                <w:right w:val="none" w:sz="0" w:space="0" w:color="auto"/>
              </w:divBdr>
            </w:div>
            <w:div w:id="1842577006">
              <w:marLeft w:val="0"/>
              <w:marRight w:val="0"/>
              <w:marTop w:val="0"/>
              <w:marBottom w:val="0"/>
              <w:divBdr>
                <w:top w:val="none" w:sz="0" w:space="0" w:color="auto"/>
                <w:left w:val="none" w:sz="0" w:space="0" w:color="auto"/>
                <w:bottom w:val="none" w:sz="0" w:space="0" w:color="auto"/>
                <w:right w:val="none" w:sz="0" w:space="0" w:color="auto"/>
              </w:divBdr>
            </w:div>
          </w:divsChild>
        </w:div>
        <w:div w:id="2046632123">
          <w:marLeft w:val="0"/>
          <w:marRight w:val="0"/>
          <w:marTop w:val="0"/>
          <w:marBottom w:val="0"/>
          <w:divBdr>
            <w:top w:val="none" w:sz="0" w:space="0" w:color="auto"/>
            <w:left w:val="none" w:sz="0" w:space="0" w:color="auto"/>
            <w:bottom w:val="none" w:sz="0" w:space="0" w:color="auto"/>
            <w:right w:val="none" w:sz="0" w:space="0" w:color="auto"/>
          </w:divBdr>
          <w:divsChild>
            <w:div w:id="25910702">
              <w:marLeft w:val="0"/>
              <w:marRight w:val="0"/>
              <w:marTop w:val="0"/>
              <w:marBottom w:val="0"/>
              <w:divBdr>
                <w:top w:val="none" w:sz="0" w:space="0" w:color="auto"/>
                <w:left w:val="none" w:sz="0" w:space="0" w:color="auto"/>
                <w:bottom w:val="none" w:sz="0" w:space="0" w:color="auto"/>
                <w:right w:val="none" w:sz="0" w:space="0" w:color="auto"/>
              </w:divBdr>
            </w:div>
            <w:div w:id="254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522420">
      <w:bodyDiv w:val="1"/>
      <w:marLeft w:val="0"/>
      <w:marRight w:val="0"/>
      <w:marTop w:val="0"/>
      <w:marBottom w:val="0"/>
      <w:divBdr>
        <w:top w:val="none" w:sz="0" w:space="0" w:color="auto"/>
        <w:left w:val="none" w:sz="0" w:space="0" w:color="auto"/>
        <w:bottom w:val="none" w:sz="0" w:space="0" w:color="auto"/>
        <w:right w:val="none" w:sz="0" w:space="0" w:color="auto"/>
      </w:divBdr>
    </w:div>
    <w:div w:id="958411677">
      <w:bodyDiv w:val="1"/>
      <w:marLeft w:val="0"/>
      <w:marRight w:val="0"/>
      <w:marTop w:val="0"/>
      <w:marBottom w:val="0"/>
      <w:divBdr>
        <w:top w:val="none" w:sz="0" w:space="0" w:color="auto"/>
        <w:left w:val="none" w:sz="0" w:space="0" w:color="auto"/>
        <w:bottom w:val="none" w:sz="0" w:space="0" w:color="auto"/>
        <w:right w:val="none" w:sz="0" w:space="0" w:color="auto"/>
      </w:divBdr>
    </w:div>
    <w:div w:id="976957095">
      <w:bodyDiv w:val="1"/>
      <w:marLeft w:val="0"/>
      <w:marRight w:val="0"/>
      <w:marTop w:val="0"/>
      <w:marBottom w:val="0"/>
      <w:divBdr>
        <w:top w:val="none" w:sz="0" w:space="0" w:color="auto"/>
        <w:left w:val="none" w:sz="0" w:space="0" w:color="auto"/>
        <w:bottom w:val="none" w:sz="0" w:space="0" w:color="auto"/>
        <w:right w:val="none" w:sz="0" w:space="0" w:color="auto"/>
      </w:divBdr>
    </w:div>
    <w:div w:id="1003820148">
      <w:bodyDiv w:val="1"/>
      <w:marLeft w:val="0"/>
      <w:marRight w:val="0"/>
      <w:marTop w:val="0"/>
      <w:marBottom w:val="0"/>
      <w:divBdr>
        <w:top w:val="none" w:sz="0" w:space="0" w:color="auto"/>
        <w:left w:val="none" w:sz="0" w:space="0" w:color="auto"/>
        <w:bottom w:val="none" w:sz="0" w:space="0" w:color="auto"/>
        <w:right w:val="none" w:sz="0" w:space="0" w:color="auto"/>
      </w:divBdr>
    </w:div>
    <w:div w:id="1021976343">
      <w:bodyDiv w:val="1"/>
      <w:marLeft w:val="0"/>
      <w:marRight w:val="0"/>
      <w:marTop w:val="0"/>
      <w:marBottom w:val="0"/>
      <w:divBdr>
        <w:top w:val="none" w:sz="0" w:space="0" w:color="auto"/>
        <w:left w:val="none" w:sz="0" w:space="0" w:color="auto"/>
        <w:bottom w:val="none" w:sz="0" w:space="0" w:color="auto"/>
        <w:right w:val="none" w:sz="0" w:space="0" w:color="auto"/>
      </w:divBdr>
    </w:div>
    <w:div w:id="1043864542">
      <w:bodyDiv w:val="1"/>
      <w:marLeft w:val="0"/>
      <w:marRight w:val="0"/>
      <w:marTop w:val="0"/>
      <w:marBottom w:val="0"/>
      <w:divBdr>
        <w:top w:val="none" w:sz="0" w:space="0" w:color="auto"/>
        <w:left w:val="none" w:sz="0" w:space="0" w:color="auto"/>
        <w:bottom w:val="none" w:sz="0" w:space="0" w:color="auto"/>
        <w:right w:val="none" w:sz="0" w:space="0" w:color="auto"/>
      </w:divBdr>
    </w:div>
    <w:div w:id="1064181671">
      <w:bodyDiv w:val="1"/>
      <w:marLeft w:val="0"/>
      <w:marRight w:val="0"/>
      <w:marTop w:val="0"/>
      <w:marBottom w:val="0"/>
      <w:divBdr>
        <w:top w:val="none" w:sz="0" w:space="0" w:color="auto"/>
        <w:left w:val="none" w:sz="0" w:space="0" w:color="auto"/>
        <w:bottom w:val="none" w:sz="0" w:space="0" w:color="auto"/>
        <w:right w:val="none" w:sz="0" w:space="0" w:color="auto"/>
      </w:divBdr>
    </w:div>
    <w:div w:id="1076586977">
      <w:bodyDiv w:val="1"/>
      <w:marLeft w:val="0"/>
      <w:marRight w:val="0"/>
      <w:marTop w:val="0"/>
      <w:marBottom w:val="0"/>
      <w:divBdr>
        <w:top w:val="none" w:sz="0" w:space="0" w:color="auto"/>
        <w:left w:val="none" w:sz="0" w:space="0" w:color="auto"/>
        <w:bottom w:val="none" w:sz="0" w:space="0" w:color="auto"/>
        <w:right w:val="none" w:sz="0" w:space="0" w:color="auto"/>
      </w:divBdr>
    </w:div>
    <w:div w:id="1113789201">
      <w:bodyDiv w:val="1"/>
      <w:marLeft w:val="0"/>
      <w:marRight w:val="0"/>
      <w:marTop w:val="0"/>
      <w:marBottom w:val="0"/>
      <w:divBdr>
        <w:top w:val="none" w:sz="0" w:space="0" w:color="auto"/>
        <w:left w:val="none" w:sz="0" w:space="0" w:color="auto"/>
        <w:bottom w:val="none" w:sz="0" w:space="0" w:color="auto"/>
        <w:right w:val="none" w:sz="0" w:space="0" w:color="auto"/>
      </w:divBdr>
    </w:div>
    <w:div w:id="1141769100">
      <w:bodyDiv w:val="1"/>
      <w:marLeft w:val="0"/>
      <w:marRight w:val="0"/>
      <w:marTop w:val="0"/>
      <w:marBottom w:val="0"/>
      <w:divBdr>
        <w:top w:val="none" w:sz="0" w:space="0" w:color="auto"/>
        <w:left w:val="none" w:sz="0" w:space="0" w:color="auto"/>
        <w:bottom w:val="none" w:sz="0" w:space="0" w:color="auto"/>
        <w:right w:val="none" w:sz="0" w:space="0" w:color="auto"/>
      </w:divBdr>
    </w:div>
    <w:div w:id="1182234412">
      <w:bodyDiv w:val="1"/>
      <w:marLeft w:val="0"/>
      <w:marRight w:val="0"/>
      <w:marTop w:val="0"/>
      <w:marBottom w:val="0"/>
      <w:divBdr>
        <w:top w:val="none" w:sz="0" w:space="0" w:color="auto"/>
        <w:left w:val="none" w:sz="0" w:space="0" w:color="auto"/>
        <w:bottom w:val="none" w:sz="0" w:space="0" w:color="auto"/>
        <w:right w:val="none" w:sz="0" w:space="0" w:color="auto"/>
      </w:divBdr>
    </w:div>
    <w:div w:id="1305357136">
      <w:bodyDiv w:val="1"/>
      <w:marLeft w:val="0"/>
      <w:marRight w:val="0"/>
      <w:marTop w:val="0"/>
      <w:marBottom w:val="0"/>
      <w:divBdr>
        <w:top w:val="none" w:sz="0" w:space="0" w:color="auto"/>
        <w:left w:val="none" w:sz="0" w:space="0" w:color="auto"/>
        <w:bottom w:val="none" w:sz="0" w:space="0" w:color="auto"/>
        <w:right w:val="none" w:sz="0" w:space="0" w:color="auto"/>
      </w:divBdr>
    </w:div>
    <w:div w:id="1452093500">
      <w:bodyDiv w:val="1"/>
      <w:marLeft w:val="0"/>
      <w:marRight w:val="0"/>
      <w:marTop w:val="0"/>
      <w:marBottom w:val="0"/>
      <w:divBdr>
        <w:top w:val="none" w:sz="0" w:space="0" w:color="auto"/>
        <w:left w:val="none" w:sz="0" w:space="0" w:color="auto"/>
        <w:bottom w:val="none" w:sz="0" w:space="0" w:color="auto"/>
        <w:right w:val="none" w:sz="0" w:space="0" w:color="auto"/>
      </w:divBdr>
    </w:div>
    <w:div w:id="1618677779">
      <w:bodyDiv w:val="1"/>
      <w:marLeft w:val="0"/>
      <w:marRight w:val="0"/>
      <w:marTop w:val="0"/>
      <w:marBottom w:val="0"/>
      <w:divBdr>
        <w:top w:val="none" w:sz="0" w:space="0" w:color="auto"/>
        <w:left w:val="none" w:sz="0" w:space="0" w:color="auto"/>
        <w:bottom w:val="none" w:sz="0" w:space="0" w:color="auto"/>
        <w:right w:val="none" w:sz="0" w:space="0" w:color="auto"/>
      </w:divBdr>
    </w:div>
    <w:div w:id="1700666911">
      <w:bodyDiv w:val="1"/>
      <w:marLeft w:val="0"/>
      <w:marRight w:val="0"/>
      <w:marTop w:val="0"/>
      <w:marBottom w:val="0"/>
      <w:divBdr>
        <w:top w:val="none" w:sz="0" w:space="0" w:color="auto"/>
        <w:left w:val="none" w:sz="0" w:space="0" w:color="auto"/>
        <w:bottom w:val="none" w:sz="0" w:space="0" w:color="auto"/>
        <w:right w:val="none" w:sz="0" w:space="0" w:color="auto"/>
      </w:divBdr>
    </w:div>
    <w:div w:id="1702051335">
      <w:bodyDiv w:val="1"/>
      <w:marLeft w:val="0"/>
      <w:marRight w:val="0"/>
      <w:marTop w:val="0"/>
      <w:marBottom w:val="0"/>
      <w:divBdr>
        <w:top w:val="none" w:sz="0" w:space="0" w:color="auto"/>
        <w:left w:val="none" w:sz="0" w:space="0" w:color="auto"/>
        <w:bottom w:val="none" w:sz="0" w:space="0" w:color="auto"/>
        <w:right w:val="none" w:sz="0" w:space="0" w:color="auto"/>
      </w:divBdr>
    </w:div>
    <w:div w:id="1744835894">
      <w:bodyDiv w:val="1"/>
      <w:marLeft w:val="0"/>
      <w:marRight w:val="0"/>
      <w:marTop w:val="0"/>
      <w:marBottom w:val="0"/>
      <w:divBdr>
        <w:top w:val="none" w:sz="0" w:space="0" w:color="auto"/>
        <w:left w:val="none" w:sz="0" w:space="0" w:color="auto"/>
        <w:bottom w:val="none" w:sz="0" w:space="0" w:color="auto"/>
        <w:right w:val="none" w:sz="0" w:space="0" w:color="auto"/>
      </w:divBdr>
    </w:div>
    <w:div w:id="1794057747">
      <w:bodyDiv w:val="1"/>
      <w:marLeft w:val="0"/>
      <w:marRight w:val="0"/>
      <w:marTop w:val="0"/>
      <w:marBottom w:val="0"/>
      <w:divBdr>
        <w:top w:val="none" w:sz="0" w:space="0" w:color="auto"/>
        <w:left w:val="none" w:sz="0" w:space="0" w:color="auto"/>
        <w:bottom w:val="none" w:sz="0" w:space="0" w:color="auto"/>
        <w:right w:val="none" w:sz="0" w:space="0" w:color="auto"/>
      </w:divBdr>
    </w:div>
    <w:div w:id="1925412732">
      <w:bodyDiv w:val="1"/>
      <w:marLeft w:val="0"/>
      <w:marRight w:val="0"/>
      <w:marTop w:val="0"/>
      <w:marBottom w:val="0"/>
      <w:divBdr>
        <w:top w:val="none" w:sz="0" w:space="0" w:color="auto"/>
        <w:left w:val="none" w:sz="0" w:space="0" w:color="auto"/>
        <w:bottom w:val="none" w:sz="0" w:space="0" w:color="auto"/>
        <w:right w:val="none" w:sz="0" w:space="0" w:color="auto"/>
      </w:divBdr>
    </w:div>
    <w:div w:id="1948385436">
      <w:bodyDiv w:val="1"/>
      <w:marLeft w:val="0"/>
      <w:marRight w:val="0"/>
      <w:marTop w:val="0"/>
      <w:marBottom w:val="0"/>
      <w:divBdr>
        <w:top w:val="none" w:sz="0" w:space="0" w:color="auto"/>
        <w:left w:val="none" w:sz="0" w:space="0" w:color="auto"/>
        <w:bottom w:val="none" w:sz="0" w:space="0" w:color="auto"/>
        <w:right w:val="none" w:sz="0" w:space="0" w:color="auto"/>
      </w:divBdr>
    </w:div>
    <w:div w:id="1976910125">
      <w:bodyDiv w:val="1"/>
      <w:marLeft w:val="0"/>
      <w:marRight w:val="0"/>
      <w:marTop w:val="0"/>
      <w:marBottom w:val="0"/>
      <w:divBdr>
        <w:top w:val="none" w:sz="0" w:space="0" w:color="auto"/>
        <w:left w:val="none" w:sz="0" w:space="0" w:color="auto"/>
        <w:bottom w:val="none" w:sz="0" w:space="0" w:color="auto"/>
        <w:right w:val="none" w:sz="0" w:space="0" w:color="auto"/>
      </w:divBdr>
    </w:div>
    <w:div w:id="2004701794">
      <w:bodyDiv w:val="1"/>
      <w:marLeft w:val="0"/>
      <w:marRight w:val="0"/>
      <w:marTop w:val="0"/>
      <w:marBottom w:val="0"/>
      <w:divBdr>
        <w:top w:val="none" w:sz="0" w:space="0" w:color="auto"/>
        <w:left w:val="none" w:sz="0" w:space="0" w:color="auto"/>
        <w:bottom w:val="none" w:sz="0" w:space="0" w:color="auto"/>
        <w:right w:val="none" w:sz="0" w:space="0" w:color="auto"/>
      </w:divBdr>
    </w:div>
    <w:div w:id="2015719346">
      <w:bodyDiv w:val="1"/>
      <w:marLeft w:val="0"/>
      <w:marRight w:val="0"/>
      <w:marTop w:val="0"/>
      <w:marBottom w:val="0"/>
      <w:divBdr>
        <w:top w:val="none" w:sz="0" w:space="0" w:color="auto"/>
        <w:left w:val="none" w:sz="0" w:space="0" w:color="auto"/>
        <w:bottom w:val="none" w:sz="0" w:space="0" w:color="auto"/>
        <w:right w:val="none" w:sz="0" w:space="0" w:color="auto"/>
      </w:divBdr>
    </w:div>
    <w:div w:id="2035227659">
      <w:bodyDiv w:val="1"/>
      <w:marLeft w:val="0"/>
      <w:marRight w:val="0"/>
      <w:marTop w:val="0"/>
      <w:marBottom w:val="0"/>
      <w:divBdr>
        <w:top w:val="none" w:sz="0" w:space="0" w:color="auto"/>
        <w:left w:val="none" w:sz="0" w:space="0" w:color="auto"/>
        <w:bottom w:val="none" w:sz="0" w:space="0" w:color="auto"/>
        <w:right w:val="none" w:sz="0" w:space="0" w:color="auto"/>
      </w:divBdr>
    </w:div>
    <w:div w:id="2077318623">
      <w:bodyDiv w:val="1"/>
      <w:marLeft w:val="0"/>
      <w:marRight w:val="0"/>
      <w:marTop w:val="0"/>
      <w:marBottom w:val="0"/>
      <w:divBdr>
        <w:top w:val="none" w:sz="0" w:space="0" w:color="auto"/>
        <w:left w:val="none" w:sz="0" w:space="0" w:color="auto"/>
        <w:bottom w:val="none" w:sz="0" w:space="0" w:color="auto"/>
        <w:right w:val="none" w:sz="0" w:space="0" w:color="auto"/>
      </w:divBdr>
    </w:div>
    <w:div w:id="2085030735">
      <w:bodyDiv w:val="1"/>
      <w:marLeft w:val="0"/>
      <w:marRight w:val="0"/>
      <w:marTop w:val="0"/>
      <w:marBottom w:val="0"/>
      <w:divBdr>
        <w:top w:val="none" w:sz="0" w:space="0" w:color="auto"/>
        <w:left w:val="none" w:sz="0" w:space="0" w:color="auto"/>
        <w:bottom w:val="none" w:sz="0" w:space="0" w:color="auto"/>
        <w:right w:val="none" w:sz="0" w:space="0" w:color="auto"/>
      </w:divBdr>
    </w:div>
    <w:div w:id="209331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QuickStyle" Target="diagrams/quickStyle1.xml"/><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1.xml"/><Relationship Id="rId29" Type="http://schemas.openxmlformats.org/officeDocument/2006/relationships/image" Target="media/image17.jpeg"/><Relationship Id="rId11" Type="http://schemas.openxmlformats.org/officeDocument/2006/relationships/image" Target="media/image4.jpe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diagramColors" Target="diagrams/colors1.xml"/><Relationship Id="rId31" Type="http://schemas.openxmlformats.org/officeDocument/2006/relationships/image" Target="media/image19.png"/><Relationship Id="rId44"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Layout" Target="diagrams/layout1.xml"/><Relationship Id="rId25" Type="http://schemas.openxmlformats.org/officeDocument/2006/relationships/image" Target="media/image13.pn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header" Target="header1.xml"/><Relationship Id="rId20" Type="http://schemas.microsoft.com/office/2007/relationships/diagramDrawing" Target="diagrams/drawing1.xml"/><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3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2A70B6-BDB8-463D-8ABB-4722509FF3B5}" type="doc">
      <dgm:prSet loTypeId="urn:microsoft.com/office/officeart/2005/8/layout/arrow4" loCatId="relationship" qsTypeId="urn:microsoft.com/office/officeart/2005/8/quickstyle/simple1" qsCatId="simple" csTypeId="urn:microsoft.com/office/officeart/2005/8/colors/accent1_2" csCatId="accent1" phldr="1"/>
      <dgm:spPr/>
      <dgm:t>
        <a:bodyPr/>
        <a:lstStyle/>
        <a:p>
          <a:endParaRPr lang="pt-BR"/>
        </a:p>
      </dgm:t>
    </dgm:pt>
    <dgm:pt modelId="{D19DB7E2-9196-4EDC-A6C0-3DB908B89170}">
      <dgm:prSet phldrT="[Texto]" custT="1"/>
      <dgm:spPr/>
      <dgm:t>
        <a:bodyPr/>
        <a:lstStyle/>
        <a:p>
          <a:r>
            <a:rPr lang="pt-BR" sz="1100">
              <a:latin typeface="Swis721 Th BT" panose="020B0303020202020204" pitchFamily="34" charset="0"/>
            </a:rPr>
            <a:t>Melatonina</a:t>
          </a:r>
        </a:p>
      </dgm:t>
    </dgm:pt>
    <dgm:pt modelId="{2C734B09-C4AA-4FCE-A1F6-52BC70210E54}" type="parTrans" cxnId="{56FF74A2-E906-44FA-BACB-56EE172570BE}">
      <dgm:prSet/>
      <dgm:spPr/>
      <dgm:t>
        <a:bodyPr/>
        <a:lstStyle/>
        <a:p>
          <a:endParaRPr lang="pt-BR" sz="1600">
            <a:latin typeface="Swis721 Th BT" panose="020B0303020202020204" pitchFamily="34" charset="0"/>
          </a:endParaRPr>
        </a:p>
      </dgm:t>
    </dgm:pt>
    <dgm:pt modelId="{1DC237EF-A313-4757-8767-D4B71878C6AD}" type="sibTrans" cxnId="{56FF74A2-E906-44FA-BACB-56EE172570BE}">
      <dgm:prSet/>
      <dgm:spPr/>
      <dgm:t>
        <a:bodyPr/>
        <a:lstStyle/>
        <a:p>
          <a:endParaRPr lang="pt-BR" sz="1600">
            <a:latin typeface="Swis721 Th BT" panose="020B0303020202020204" pitchFamily="34" charset="0"/>
          </a:endParaRPr>
        </a:p>
      </dgm:t>
    </dgm:pt>
    <dgm:pt modelId="{40CC1E9A-7CD1-4FE8-B1DC-547F2C6630AF}">
      <dgm:prSet phldrT="[Texto]" custT="1"/>
      <dgm:spPr/>
      <dgm:t>
        <a:bodyPr/>
        <a:lstStyle/>
        <a:p>
          <a:r>
            <a:rPr lang="pt-BR" sz="1100">
              <a:latin typeface="Swis721 Th BT" panose="020B0303020202020204" pitchFamily="34" charset="0"/>
            </a:rPr>
            <a:t>Estresse Oxidativo</a:t>
          </a:r>
        </a:p>
      </dgm:t>
    </dgm:pt>
    <dgm:pt modelId="{B06D49A2-A3F6-42E6-A211-DBBA564007DF}" type="parTrans" cxnId="{47CE3119-E641-43B6-961B-E5C322A3BC08}">
      <dgm:prSet/>
      <dgm:spPr/>
      <dgm:t>
        <a:bodyPr/>
        <a:lstStyle/>
        <a:p>
          <a:endParaRPr lang="pt-BR" sz="1600">
            <a:latin typeface="Swis721 Th BT" panose="020B0303020202020204" pitchFamily="34" charset="0"/>
          </a:endParaRPr>
        </a:p>
      </dgm:t>
    </dgm:pt>
    <dgm:pt modelId="{F7571AEE-1C9E-446F-AD77-12FAEBBD4EB6}" type="sibTrans" cxnId="{47CE3119-E641-43B6-961B-E5C322A3BC08}">
      <dgm:prSet/>
      <dgm:spPr/>
      <dgm:t>
        <a:bodyPr/>
        <a:lstStyle/>
        <a:p>
          <a:endParaRPr lang="pt-BR" sz="1600">
            <a:latin typeface="Swis721 Th BT" panose="020B0303020202020204" pitchFamily="34" charset="0"/>
          </a:endParaRPr>
        </a:p>
      </dgm:t>
    </dgm:pt>
    <dgm:pt modelId="{5E04F4F8-2BAF-432C-8300-57A9EA7EEE8B}" type="pres">
      <dgm:prSet presAssocID="{BA2A70B6-BDB8-463D-8ABB-4722509FF3B5}" presName="compositeShape" presStyleCnt="0">
        <dgm:presLayoutVars>
          <dgm:chMax val="2"/>
          <dgm:dir/>
          <dgm:resizeHandles val="exact"/>
        </dgm:presLayoutVars>
      </dgm:prSet>
      <dgm:spPr/>
      <dgm:t>
        <a:bodyPr/>
        <a:lstStyle/>
        <a:p>
          <a:endParaRPr lang="pt-BR"/>
        </a:p>
      </dgm:t>
    </dgm:pt>
    <dgm:pt modelId="{7B234BA5-6673-49DC-ADBB-D6E6A2B533F6}" type="pres">
      <dgm:prSet presAssocID="{D19DB7E2-9196-4EDC-A6C0-3DB908B89170}" presName="upArrow" presStyleLbl="node1" presStyleIdx="0" presStyleCnt="2"/>
      <dgm:spPr>
        <a:solidFill>
          <a:srgbClr val="0070C0"/>
        </a:solidFill>
      </dgm:spPr>
    </dgm:pt>
    <dgm:pt modelId="{DEE3B782-9140-4E4A-937B-A47162AC247F}" type="pres">
      <dgm:prSet presAssocID="{D19DB7E2-9196-4EDC-A6C0-3DB908B89170}" presName="upArrowText" presStyleLbl="revTx" presStyleIdx="0" presStyleCnt="2">
        <dgm:presLayoutVars>
          <dgm:chMax val="0"/>
          <dgm:bulletEnabled val="1"/>
        </dgm:presLayoutVars>
      </dgm:prSet>
      <dgm:spPr/>
      <dgm:t>
        <a:bodyPr/>
        <a:lstStyle/>
        <a:p>
          <a:endParaRPr lang="pt-BR"/>
        </a:p>
      </dgm:t>
    </dgm:pt>
    <dgm:pt modelId="{E13BF5A6-2A0D-4B4C-A987-616F2C85BD02}" type="pres">
      <dgm:prSet presAssocID="{40CC1E9A-7CD1-4FE8-B1DC-547F2C6630AF}" presName="downArrow" presStyleLbl="node1" presStyleIdx="1" presStyleCnt="2"/>
      <dgm:spPr>
        <a:solidFill>
          <a:srgbClr val="DDDDDD">
            <a:alpha val="50196"/>
          </a:srgbClr>
        </a:solidFill>
      </dgm:spPr>
    </dgm:pt>
    <dgm:pt modelId="{432AC54B-49C9-4D14-9B8A-A9E74954969F}" type="pres">
      <dgm:prSet presAssocID="{40CC1E9A-7CD1-4FE8-B1DC-547F2C6630AF}" presName="downArrowText" presStyleLbl="revTx" presStyleIdx="1" presStyleCnt="2">
        <dgm:presLayoutVars>
          <dgm:chMax val="0"/>
          <dgm:bulletEnabled val="1"/>
        </dgm:presLayoutVars>
      </dgm:prSet>
      <dgm:spPr/>
      <dgm:t>
        <a:bodyPr/>
        <a:lstStyle/>
        <a:p>
          <a:endParaRPr lang="pt-BR"/>
        </a:p>
      </dgm:t>
    </dgm:pt>
  </dgm:ptLst>
  <dgm:cxnLst>
    <dgm:cxn modelId="{98ED01B2-8D68-4504-93BC-F35AC7B5330A}" type="presOf" srcId="{40CC1E9A-7CD1-4FE8-B1DC-547F2C6630AF}" destId="{432AC54B-49C9-4D14-9B8A-A9E74954969F}" srcOrd="0" destOrd="0" presId="urn:microsoft.com/office/officeart/2005/8/layout/arrow4"/>
    <dgm:cxn modelId="{56FF74A2-E906-44FA-BACB-56EE172570BE}" srcId="{BA2A70B6-BDB8-463D-8ABB-4722509FF3B5}" destId="{D19DB7E2-9196-4EDC-A6C0-3DB908B89170}" srcOrd="0" destOrd="0" parTransId="{2C734B09-C4AA-4FCE-A1F6-52BC70210E54}" sibTransId="{1DC237EF-A313-4757-8767-D4B71878C6AD}"/>
    <dgm:cxn modelId="{47CE3119-E641-43B6-961B-E5C322A3BC08}" srcId="{BA2A70B6-BDB8-463D-8ABB-4722509FF3B5}" destId="{40CC1E9A-7CD1-4FE8-B1DC-547F2C6630AF}" srcOrd="1" destOrd="0" parTransId="{B06D49A2-A3F6-42E6-A211-DBBA564007DF}" sibTransId="{F7571AEE-1C9E-446F-AD77-12FAEBBD4EB6}"/>
    <dgm:cxn modelId="{F6986E9C-9B5E-4CB5-A09B-6AC7EBCC56FC}" type="presOf" srcId="{D19DB7E2-9196-4EDC-A6C0-3DB908B89170}" destId="{DEE3B782-9140-4E4A-937B-A47162AC247F}" srcOrd="0" destOrd="0" presId="urn:microsoft.com/office/officeart/2005/8/layout/arrow4"/>
    <dgm:cxn modelId="{4B751DC4-5FC2-4E82-A0B6-C4814AB233AA}" type="presOf" srcId="{BA2A70B6-BDB8-463D-8ABB-4722509FF3B5}" destId="{5E04F4F8-2BAF-432C-8300-57A9EA7EEE8B}" srcOrd="0" destOrd="0" presId="urn:microsoft.com/office/officeart/2005/8/layout/arrow4"/>
    <dgm:cxn modelId="{C873A534-DB75-485D-AB00-05A5D211AD23}" type="presParOf" srcId="{5E04F4F8-2BAF-432C-8300-57A9EA7EEE8B}" destId="{7B234BA5-6673-49DC-ADBB-D6E6A2B533F6}" srcOrd="0" destOrd="0" presId="urn:microsoft.com/office/officeart/2005/8/layout/arrow4"/>
    <dgm:cxn modelId="{B6FA1F32-E642-48AB-B9E1-4ED0E722B8A3}" type="presParOf" srcId="{5E04F4F8-2BAF-432C-8300-57A9EA7EEE8B}" destId="{DEE3B782-9140-4E4A-937B-A47162AC247F}" srcOrd="1" destOrd="0" presId="urn:microsoft.com/office/officeart/2005/8/layout/arrow4"/>
    <dgm:cxn modelId="{71841038-EF6E-4F1D-8629-3EA5755C4F5E}" type="presParOf" srcId="{5E04F4F8-2BAF-432C-8300-57A9EA7EEE8B}" destId="{E13BF5A6-2A0D-4B4C-A987-616F2C85BD02}" srcOrd="2" destOrd="0" presId="urn:microsoft.com/office/officeart/2005/8/layout/arrow4"/>
    <dgm:cxn modelId="{0E840E7C-C164-4204-B20E-99D29DD7A7C2}" type="presParOf" srcId="{5E04F4F8-2BAF-432C-8300-57A9EA7EEE8B}" destId="{432AC54B-49C9-4D14-9B8A-A9E74954969F}" srcOrd="3" destOrd="0" presId="urn:microsoft.com/office/officeart/2005/8/layout/arrow4"/>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34BA5-6673-49DC-ADBB-D6E6A2B533F6}">
      <dsp:nvSpPr>
        <dsp:cNvPr id="0" name=""/>
        <dsp:cNvSpPr/>
      </dsp:nvSpPr>
      <dsp:spPr>
        <a:xfrm>
          <a:off x="885" y="0"/>
          <a:ext cx="531209" cy="489204"/>
        </a:xfrm>
        <a:prstGeom prst="upArrow">
          <a:avLst/>
        </a:prstGeom>
        <a:solidFill>
          <a:srgbClr val="0070C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EE3B782-9140-4E4A-937B-A47162AC247F}">
      <dsp:nvSpPr>
        <dsp:cNvPr id="0" name=""/>
        <dsp:cNvSpPr/>
      </dsp:nvSpPr>
      <dsp:spPr>
        <a:xfrm>
          <a:off x="548030" y="0"/>
          <a:ext cx="901446" cy="4892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0" rIns="78232" bIns="78232" numCol="1" spcCol="1270" anchor="ctr" anchorCtr="0">
          <a:noAutofit/>
        </a:bodyPr>
        <a:lstStyle/>
        <a:p>
          <a:pPr lvl="0" algn="l" defTabSz="488950">
            <a:lnSpc>
              <a:spcPct val="90000"/>
            </a:lnSpc>
            <a:spcBef>
              <a:spcPct val="0"/>
            </a:spcBef>
            <a:spcAft>
              <a:spcPct val="35000"/>
            </a:spcAft>
          </a:pPr>
          <a:r>
            <a:rPr lang="pt-BR" sz="1100" kern="1200">
              <a:latin typeface="Swis721 Th BT" panose="020B0303020202020204" pitchFamily="34" charset="0"/>
            </a:rPr>
            <a:t>Melatonina</a:t>
          </a:r>
        </a:p>
      </dsp:txBody>
      <dsp:txXfrm>
        <a:off x="548030" y="0"/>
        <a:ext cx="901446" cy="489204"/>
      </dsp:txXfrm>
    </dsp:sp>
    <dsp:sp modelId="{E13BF5A6-2A0D-4B4C-A987-616F2C85BD02}">
      <dsp:nvSpPr>
        <dsp:cNvPr id="0" name=""/>
        <dsp:cNvSpPr/>
      </dsp:nvSpPr>
      <dsp:spPr>
        <a:xfrm>
          <a:off x="160248" y="529970"/>
          <a:ext cx="531209" cy="489204"/>
        </a:xfrm>
        <a:prstGeom prst="downArrow">
          <a:avLst/>
        </a:prstGeom>
        <a:solidFill>
          <a:srgbClr val="DDDDDD">
            <a:alpha val="50196"/>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32AC54B-49C9-4D14-9B8A-A9E74954969F}">
      <dsp:nvSpPr>
        <dsp:cNvPr id="0" name=""/>
        <dsp:cNvSpPr/>
      </dsp:nvSpPr>
      <dsp:spPr>
        <a:xfrm>
          <a:off x="707393" y="529970"/>
          <a:ext cx="901446" cy="48920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8232" tIns="0" rIns="78232" bIns="78232" numCol="1" spcCol="1270" anchor="ctr" anchorCtr="0">
          <a:noAutofit/>
        </a:bodyPr>
        <a:lstStyle/>
        <a:p>
          <a:pPr lvl="0" algn="l" defTabSz="488950">
            <a:lnSpc>
              <a:spcPct val="90000"/>
            </a:lnSpc>
            <a:spcBef>
              <a:spcPct val="0"/>
            </a:spcBef>
            <a:spcAft>
              <a:spcPct val="35000"/>
            </a:spcAft>
          </a:pPr>
          <a:r>
            <a:rPr lang="pt-BR" sz="1100" kern="1200">
              <a:latin typeface="Swis721 Th BT" panose="020B0303020202020204" pitchFamily="34" charset="0"/>
            </a:rPr>
            <a:t>Estresse Oxidativo</a:t>
          </a:r>
        </a:p>
      </dsp:txBody>
      <dsp:txXfrm>
        <a:off x="707393" y="529970"/>
        <a:ext cx="901446" cy="489204"/>
      </dsp:txXfrm>
    </dsp:sp>
  </dsp:spTree>
</dsp:drawing>
</file>

<file path=word/diagrams/layout1.xml><?xml version="1.0" encoding="utf-8"?>
<dgm:layoutDef xmlns:dgm="http://schemas.openxmlformats.org/drawingml/2006/diagram" xmlns:a="http://schemas.openxmlformats.org/drawingml/2006/main" uniqueId="urn:microsoft.com/office/officeart/2005/8/layout/arrow4">
  <dgm:title val=""/>
  <dgm:desc val=""/>
  <dgm:catLst>
    <dgm:cat type="relationship" pri="8000"/>
    <dgm:cat type="process" pri="30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shape xmlns:r="http://schemas.openxmlformats.org/officeDocument/2006/relationships" r:blip="">
      <dgm:adjLst/>
    </dgm:shape>
    <dgm:presOf/>
    <dgm:choose name="Name0">
      <dgm:if name="Name1" func="var" arg="dir" op="equ" val="norm">
        <dgm:choose name="Name2">
          <dgm:if name="Name3" axis="ch" ptType="node" func="cnt" op="lte" val="1">
            <dgm:constrLst>
              <dgm:constr type="primFontSz" for="des" ptType="node" op="equ" val="65"/>
              <dgm:constr type="w" for="ch" forName="upArrow" refType="w" fact="0.33"/>
              <dgm:constr type="h" for="ch" forName="upArrow" refType="h"/>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dgm:constr type="b" for="ch" forName="upArrowText" refType="h" fact="0.48"/>
              <dgm:constr type="l" for="ch" forName="upArrowText" refType="w" refFor="ch" refForName="upArrow" fact="1.03"/>
            </dgm:constrLst>
          </dgm:if>
          <dgm:else name="Name4">
            <dgm:constrLst>
              <dgm:constr type="primFontSz" for="des" ptType="node" op="equ" val="65"/>
              <dgm:constr type="w" for="ch" forName="upArrow" refType="w" fact="0.33"/>
              <dgm:constr type="h" for="ch" forName="upArrow" refType="h" fact="0.48"/>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fact="0.48"/>
              <dgm:constr type="b" for="ch" forName="upArrowText" refType="h" fact="0.48"/>
              <dgm:constr type="l" for="ch" forName="upArrowText" refType="w" refFor="ch" refForName="upArrow" fact="1.03"/>
              <dgm:constr type="w" for="ch" forName="downArrow" refType="w" fact="0.33"/>
              <dgm:constr type="h" for="ch" forName="downArrow" refType="h" fact="0.48"/>
              <dgm:constr type="t" for="ch" forName="downArrow" refType="h" fact="0.52"/>
              <dgm:constr type="l" for="ch" forName="downArrow" refType="w" refFor="ch" refForName="downArrow" fact="0.3"/>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refType="w" refFor="ch" refForName="downArrow" fact="1.33"/>
            </dgm:constrLst>
          </dgm:else>
        </dgm:choose>
      </dgm:if>
      <dgm:else name="Name5">
        <dgm:choose name="Name6">
          <dgm:if name="Name7" axis="ch" ptType="node" func="cnt" op="lte" val="1">
            <dgm:constrLst>
              <dgm:constr type="primFontSz" for="des" ptType="node" op="equ" val="65"/>
              <dgm:constr type="w" for="ch" forName="upArrow" refType="w" fact="0.33"/>
              <dgm:constr type="h" for="ch" forName="upArrow" refType="h"/>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dgm:constr type="t" for="ch" forName="upArrowText"/>
              <dgm:constr type="l" for="ch" forName="upArrowText" refType="w" fact="0.1"/>
            </dgm:constrLst>
          </dgm:if>
          <dgm:else name="Name8">
            <dgm:constrLst>
              <dgm:constr type="primFontSz" for="des" ptType="node" op="equ" val="65"/>
              <dgm:constr type="w" for="ch" forName="upArrow" refType="w" fact="0.33"/>
              <dgm:constr type="h" for="ch" forName="upArrow" refType="h" fact="0.48"/>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fact="0.48"/>
              <dgm:constr type="t" for="ch" forName="upArrowText"/>
              <dgm:constr type="l" for="ch" forName="upArrowText" refType="w" fact="0.1"/>
              <dgm:constr type="w" for="ch" forName="downArrow" refType="w" fact="0.33"/>
              <dgm:constr type="h" for="ch" forName="downArrow" refType="h" fact="0.48"/>
              <dgm:constr type="t" for="ch" forName="downArrow" refType="h" fact="0.52"/>
              <dgm:constr type="l" for="ch" forName="downArrow" refType="w" fact="0.57"/>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dgm:constrLst>
          </dgm:else>
        </dgm:choose>
      </dgm:else>
    </dgm:choose>
    <dgm:ruleLst/>
    <dgm:forEach name="Name9" axis="ch" ptType="node" cnt="1">
      <dgm:layoutNode name="upArrow" styleLbl="node1">
        <dgm:alg type="sp"/>
        <dgm:shape xmlns:r="http://schemas.openxmlformats.org/officeDocument/2006/relationships" type="upArrow" r:blip="">
          <dgm:adjLst/>
        </dgm:shape>
        <dgm:presOf/>
        <dgm:constrLst/>
        <dgm:ruleLst/>
      </dgm:layoutNode>
      <dgm:layoutNode name="upArrowText" styleLbl="revTx">
        <dgm:varLst>
          <dgm:chMax val="0"/>
          <dgm:bulletEnabled val="1"/>
        </dgm:varLst>
        <dgm:choose name="Name10">
          <dgm:if name="Name11" axis="root des" ptType="all node" func="maxDepth" op="gt" val="1">
            <dgm:alg type="tx">
              <dgm:param type="parTxLTRAlign" val="l"/>
              <dgm:param type="parTxRTLAlign" val="r"/>
              <dgm:param type="txAnchorVertCh" val="mid"/>
            </dgm:alg>
          </dgm:if>
          <dgm:else name="Name12">
            <dgm:choose name="Name13">
              <dgm:if name="Name14" func="var" arg="dir" op="equ" val="norm">
                <dgm:alg type="tx">
                  <dgm:param type="parTxLTRAlign" val="l"/>
                  <dgm:param type="parTxRTLAlign" val="l"/>
                  <dgm:param type="txAnchorVertCh" val="mid"/>
                </dgm:alg>
              </dgm:if>
              <dgm:else name="Name15">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forEach name="Name16" axis="ch" ptType="node" st="2"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chMax val="0"/>
          <dgm:bulletEnabled val="1"/>
        </dgm:varLst>
        <dgm:choose name="Name17">
          <dgm:if name="Name18" axis="root des" ptType="all node" func="maxDepth" op="gt" val="1">
            <dgm:alg type="tx">
              <dgm:param type="parTxLTRAlign" val="l"/>
              <dgm:param type="parTxRTLAlign" val="r"/>
              <dgm:param type="txAnchorVertCh" val="mid"/>
            </dgm:alg>
          </dgm:if>
          <dgm:else name="Name19">
            <dgm:choose name="Name20">
              <dgm:if name="Name21" func="var" arg="dir" op="equ" val="norm">
                <dgm:alg type="tx">
                  <dgm:param type="parTxLTRAlign" val="l"/>
                  <dgm:param type="parTxRTLAlign" val="l"/>
                  <dgm:param type="txAnchorVertCh" val="mid"/>
                </dgm:alg>
              </dgm:if>
              <dgm:else name="Name22">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CD795-DA5F-4CA3-ACFB-4C8256BAE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1897</TotalTime>
  <Pages>116</Pages>
  <Words>16849</Words>
  <Characters>90987</Characters>
  <Application>Microsoft Office Word</Application>
  <DocSecurity>0</DocSecurity>
  <Lines>758</Lines>
  <Paragraphs>215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Tamiris Rodrigues</dc:creator>
  <cp:keywords/>
  <dc:description/>
  <cp:lastModifiedBy>Vanessa Mayumi Dias Ishibashi</cp:lastModifiedBy>
  <cp:revision>85</cp:revision>
  <cp:lastPrinted>2019-12-18T12:06:00Z</cp:lastPrinted>
  <dcterms:created xsi:type="dcterms:W3CDTF">2019-11-05T17:50:00Z</dcterms:created>
  <dcterms:modified xsi:type="dcterms:W3CDTF">2020-02-20T12:49:00Z</dcterms:modified>
</cp:coreProperties>
</file>