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46" w:rsidRPr="000273B3" w:rsidRDefault="00DD0546" w:rsidP="00CF299D">
      <w:pPr>
        <w:pStyle w:val="Titulo"/>
        <w:rPr>
          <w:rFonts w:ascii="Swis721 Th BT" w:hAnsi="Swis721 Th BT"/>
          <w:b/>
          <w:color w:val="FFC000"/>
          <w:lang w:val="en-US"/>
        </w:rPr>
      </w:pPr>
      <w:r w:rsidRPr="000273B3">
        <w:rPr>
          <w:rFonts w:ascii="Swis721 Th BT" w:hAnsi="Swis721 Th BT"/>
          <w:b/>
          <w:color w:val="FFC000"/>
          <w:lang w:val="en-US"/>
        </w:rPr>
        <w:t>Abstract</w:t>
      </w:r>
      <w:r w:rsidR="005F580A" w:rsidRPr="000273B3">
        <w:rPr>
          <w:rFonts w:ascii="Swis721 Th BT" w:hAnsi="Swis721 Th BT"/>
          <w:b/>
          <w:color w:val="FFC000"/>
          <w:lang w:val="en-US"/>
        </w:rPr>
        <w:t>s</w:t>
      </w:r>
    </w:p>
    <w:p w:rsidR="00F81E36" w:rsidRPr="000273B3" w:rsidRDefault="00F81E36" w:rsidP="00CF299D">
      <w:pPr>
        <w:pStyle w:val="Titulo"/>
        <w:rPr>
          <w:rFonts w:ascii="Swis721 Th BT" w:hAnsi="Swis721 Th BT"/>
          <w:b/>
          <w:color w:val="FFC000"/>
          <w:lang w:val="en-US"/>
        </w:rPr>
      </w:pP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 xml:space="preserve">J </w:t>
      </w:r>
      <w:proofErr w:type="spellStart"/>
      <w:r w:rsidRPr="00205AEF">
        <w:rPr>
          <w:rFonts w:ascii="Swis721 Th BT" w:hAnsi="Swis721 Th BT"/>
          <w:color w:val="404040" w:themeColor="text1" w:themeTint="BF"/>
          <w:sz w:val="23"/>
          <w:szCs w:val="23"/>
          <w:lang w:val="en-US"/>
        </w:rPr>
        <w:t>Intercult</w:t>
      </w:r>
      <w:proofErr w:type="spellEnd"/>
      <w:r w:rsidRPr="00205AEF">
        <w:rPr>
          <w:rFonts w:ascii="Swis721 Th BT" w:hAnsi="Swis721 Th BT"/>
          <w:color w:val="404040" w:themeColor="text1" w:themeTint="BF"/>
          <w:sz w:val="23"/>
          <w:szCs w:val="23"/>
          <w:lang w:val="en-US"/>
        </w:rPr>
        <w:t xml:space="preserve"> </w:t>
      </w:r>
      <w:proofErr w:type="spellStart"/>
      <w:r w:rsidRPr="00205AEF">
        <w:rPr>
          <w:rFonts w:ascii="Swis721 Th BT" w:hAnsi="Swis721 Th BT"/>
          <w:color w:val="404040" w:themeColor="text1" w:themeTint="BF"/>
          <w:sz w:val="23"/>
          <w:szCs w:val="23"/>
          <w:lang w:val="en-US"/>
        </w:rPr>
        <w:t>Ethnopharmacol</w:t>
      </w:r>
      <w:proofErr w:type="spellEnd"/>
      <w:r w:rsidRPr="00205AEF">
        <w:rPr>
          <w:rFonts w:ascii="Swis721 Th BT" w:hAnsi="Swis721 Th BT"/>
          <w:color w:val="404040" w:themeColor="text1" w:themeTint="BF"/>
          <w:sz w:val="23"/>
          <w:szCs w:val="23"/>
          <w:lang w:val="en-US"/>
        </w:rPr>
        <w:t>. 2016 Sep-Dec; 5(4): 408–414.</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 xml:space="preserve">Published online 2016 Aug 22. </w:t>
      </w:r>
      <w:proofErr w:type="spellStart"/>
      <w:proofErr w:type="gramStart"/>
      <w:r w:rsidRPr="00205AEF">
        <w:rPr>
          <w:rFonts w:ascii="Swis721 Th BT" w:hAnsi="Swis721 Th BT"/>
          <w:color w:val="404040" w:themeColor="text1" w:themeTint="BF"/>
          <w:sz w:val="23"/>
          <w:szCs w:val="23"/>
          <w:lang w:val="en-US"/>
        </w:rPr>
        <w:t>doi</w:t>
      </w:r>
      <w:proofErr w:type="spellEnd"/>
      <w:proofErr w:type="gramEnd"/>
      <w:r w:rsidRPr="00205AEF">
        <w:rPr>
          <w:rFonts w:ascii="Swis721 Th BT" w:hAnsi="Swis721 Th BT"/>
          <w:color w:val="404040" w:themeColor="text1" w:themeTint="BF"/>
          <w:sz w:val="23"/>
          <w:szCs w:val="23"/>
          <w:lang w:val="en-US"/>
        </w:rPr>
        <w:t>: 10.5455/jice.20160815080732</w:t>
      </w:r>
      <w:r>
        <w:rPr>
          <w:rFonts w:ascii="Swis721 Th BT" w:hAnsi="Swis721 Th BT"/>
          <w:color w:val="404040" w:themeColor="text1" w:themeTint="BF"/>
          <w:sz w:val="23"/>
          <w:szCs w:val="23"/>
          <w:lang w:val="en-US"/>
        </w:rPr>
        <w:t xml:space="preserve"> </w:t>
      </w:r>
      <w:r w:rsidRPr="00205AEF">
        <w:rPr>
          <w:rFonts w:ascii="Swis721 Th BT" w:hAnsi="Swis721 Th BT"/>
          <w:color w:val="404040" w:themeColor="text1" w:themeTint="BF"/>
          <w:sz w:val="23"/>
          <w:szCs w:val="23"/>
          <w:lang w:val="en-US"/>
        </w:rPr>
        <w:t>PMCID: PMC5061485</w:t>
      </w:r>
      <w:r>
        <w:rPr>
          <w:rFonts w:ascii="Swis721 Th BT" w:hAnsi="Swis721 Th BT"/>
          <w:color w:val="404040" w:themeColor="text1" w:themeTint="BF"/>
          <w:sz w:val="23"/>
          <w:szCs w:val="23"/>
          <w:lang w:val="en-US"/>
        </w:rPr>
        <w:t xml:space="preserve"> </w:t>
      </w:r>
      <w:r w:rsidRPr="00205AEF">
        <w:rPr>
          <w:rFonts w:ascii="Swis721 Th BT" w:hAnsi="Swis721 Th BT"/>
          <w:color w:val="404040" w:themeColor="text1" w:themeTint="BF"/>
          <w:sz w:val="23"/>
          <w:szCs w:val="23"/>
          <w:lang w:val="en-US"/>
        </w:rPr>
        <w:t>PMID: 27757272</w:t>
      </w:r>
    </w:p>
    <w:p w:rsidR="00205AEF" w:rsidRPr="00205AEF" w:rsidRDefault="00205AEF" w:rsidP="00205AEF">
      <w:pPr>
        <w:shd w:val="clear" w:color="auto" w:fill="FFFFFF"/>
        <w:spacing w:after="0" w:line="348" w:lineRule="atLeast"/>
        <w:jc w:val="both"/>
        <w:rPr>
          <w:rFonts w:ascii="Swis721 Th BT" w:hAnsi="Swis721 Th BT"/>
          <w:b/>
          <w:color w:val="404040" w:themeColor="text1" w:themeTint="BF"/>
          <w:sz w:val="23"/>
          <w:szCs w:val="23"/>
          <w:lang w:val="en-US"/>
        </w:rPr>
      </w:pPr>
      <w:r w:rsidRPr="00205AEF">
        <w:rPr>
          <w:rFonts w:ascii="Swis721 Th BT" w:hAnsi="Swis721 Th BT"/>
          <w:b/>
          <w:color w:val="404040" w:themeColor="text1" w:themeTint="BF"/>
          <w:sz w:val="23"/>
          <w:szCs w:val="23"/>
          <w:lang w:val="en-US"/>
        </w:rPr>
        <w:t xml:space="preserve">Effect of orlistat alone or in combination with Garcinia </w:t>
      </w:r>
      <w:proofErr w:type="spellStart"/>
      <w:r w:rsidRPr="00205AEF">
        <w:rPr>
          <w:rFonts w:ascii="Swis721 Th BT" w:hAnsi="Swis721 Th BT"/>
          <w:b/>
          <w:color w:val="404040" w:themeColor="text1" w:themeTint="BF"/>
          <w:sz w:val="23"/>
          <w:szCs w:val="23"/>
          <w:lang w:val="en-US"/>
        </w:rPr>
        <w:t>cambogia</w:t>
      </w:r>
      <w:proofErr w:type="spellEnd"/>
      <w:r w:rsidRPr="00205AEF">
        <w:rPr>
          <w:rFonts w:ascii="Swis721 Th BT" w:hAnsi="Swis721 Th BT"/>
          <w:b/>
          <w:color w:val="404040" w:themeColor="text1" w:themeTint="BF"/>
          <w:sz w:val="23"/>
          <w:szCs w:val="23"/>
          <w:lang w:val="en-US"/>
        </w:rPr>
        <w:t xml:space="preserve"> on visceral adiposity index in obese patients</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u w:val="single"/>
          <w:lang w:val="en-US"/>
        </w:rPr>
      </w:pPr>
      <w:proofErr w:type="spellStart"/>
      <w:r w:rsidRPr="00205AEF">
        <w:rPr>
          <w:rFonts w:ascii="Swis721 Th BT" w:hAnsi="Swis721 Th BT"/>
          <w:color w:val="404040" w:themeColor="text1" w:themeTint="BF"/>
          <w:sz w:val="23"/>
          <w:szCs w:val="23"/>
          <w:u w:val="single"/>
          <w:lang w:val="en-US"/>
        </w:rPr>
        <w:t>Hayder</w:t>
      </w:r>
      <w:proofErr w:type="spellEnd"/>
      <w:r w:rsidRPr="00205AEF">
        <w:rPr>
          <w:rFonts w:ascii="Swis721 Th BT" w:hAnsi="Swis721 Th BT"/>
          <w:color w:val="404040" w:themeColor="text1" w:themeTint="BF"/>
          <w:sz w:val="23"/>
          <w:szCs w:val="23"/>
          <w:u w:val="single"/>
          <w:lang w:val="en-US"/>
        </w:rPr>
        <w:t xml:space="preserve"> M. Al-</w:t>
      </w:r>
      <w:proofErr w:type="spellStart"/>
      <w:r w:rsidRPr="00205AEF">
        <w:rPr>
          <w:rFonts w:ascii="Swis721 Th BT" w:hAnsi="Swis721 Th BT"/>
          <w:color w:val="404040" w:themeColor="text1" w:themeTint="BF"/>
          <w:sz w:val="23"/>
          <w:szCs w:val="23"/>
          <w:u w:val="single"/>
          <w:lang w:val="en-US"/>
        </w:rPr>
        <w:t>kuraishy</w:t>
      </w:r>
      <w:proofErr w:type="spellEnd"/>
      <w:r w:rsidRPr="00205AEF">
        <w:rPr>
          <w:rFonts w:ascii="Swis721 Th BT" w:hAnsi="Swis721 Th BT"/>
          <w:color w:val="404040" w:themeColor="text1" w:themeTint="BF"/>
          <w:sz w:val="23"/>
          <w:szCs w:val="23"/>
          <w:u w:val="single"/>
          <w:lang w:val="en-US"/>
        </w:rPr>
        <w:t xml:space="preserve"> and Ali I. Al-</w:t>
      </w:r>
      <w:proofErr w:type="spellStart"/>
      <w:r w:rsidRPr="00205AEF">
        <w:rPr>
          <w:rFonts w:ascii="Swis721 Th BT" w:hAnsi="Swis721 Th BT"/>
          <w:color w:val="404040" w:themeColor="text1" w:themeTint="BF"/>
          <w:sz w:val="23"/>
          <w:szCs w:val="23"/>
          <w:u w:val="single"/>
          <w:lang w:val="en-US"/>
        </w:rPr>
        <w:t>Gareeb</w:t>
      </w:r>
      <w:proofErr w:type="spellEnd"/>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Abstract</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Aim:</w:t>
      </w:r>
      <w:r>
        <w:rPr>
          <w:rFonts w:ascii="Swis721 Th BT" w:hAnsi="Swis721 Th BT"/>
          <w:color w:val="404040" w:themeColor="text1" w:themeTint="BF"/>
          <w:sz w:val="23"/>
          <w:szCs w:val="23"/>
          <w:lang w:val="en-US"/>
        </w:rPr>
        <w:t xml:space="preserve"> </w:t>
      </w:r>
      <w:r w:rsidRPr="00205AEF">
        <w:rPr>
          <w:rFonts w:ascii="Swis721 Th BT" w:hAnsi="Swis721 Th BT"/>
          <w:color w:val="404040" w:themeColor="text1" w:themeTint="BF"/>
          <w:sz w:val="23"/>
          <w:szCs w:val="23"/>
          <w:lang w:val="en-US"/>
        </w:rPr>
        <w:t xml:space="preserve">The objective of this study was to estimate the effect of orlistat alone and in combination with Garcinia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xml:space="preserve"> on visceral adiposity index (VAI) in obese patients.</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Patients and Methods:</w:t>
      </w:r>
      <w:r>
        <w:rPr>
          <w:rFonts w:ascii="Swis721 Th BT" w:hAnsi="Swis721 Th BT"/>
          <w:color w:val="404040" w:themeColor="text1" w:themeTint="BF"/>
          <w:sz w:val="23"/>
          <w:szCs w:val="23"/>
          <w:lang w:val="en-US"/>
        </w:rPr>
        <w:t xml:space="preserve"> </w:t>
      </w:r>
      <w:proofErr w:type="gramStart"/>
      <w:r w:rsidRPr="00205AEF">
        <w:rPr>
          <w:rFonts w:ascii="Swis721 Th BT" w:hAnsi="Swis721 Th BT"/>
          <w:color w:val="404040" w:themeColor="text1" w:themeTint="BF"/>
          <w:sz w:val="23"/>
          <w:szCs w:val="23"/>
          <w:lang w:val="en-US"/>
        </w:rPr>
        <w:t>A total of 99</w:t>
      </w:r>
      <w:proofErr w:type="gramEnd"/>
      <w:r w:rsidRPr="00205AEF">
        <w:rPr>
          <w:rFonts w:ascii="Swis721 Th BT" w:hAnsi="Swis721 Th BT"/>
          <w:color w:val="404040" w:themeColor="text1" w:themeTint="BF"/>
          <w:sz w:val="23"/>
          <w:szCs w:val="23"/>
          <w:lang w:val="en-US"/>
        </w:rPr>
        <w:t xml:space="preserve"> obese male patients were recruited with aged range between 37 and 46 years. They </w:t>
      </w:r>
      <w:proofErr w:type="gramStart"/>
      <w:r w:rsidRPr="00205AEF">
        <w:rPr>
          <w:rFonts w:ascii="Swis721 Th BT" w:hAnsi="Swis721 Th BT"/>
          <w:color w:val="404040" w:themeColor="text1" w:themeTint="BF"/>
          <w:sz w:val="23"/>
          <w:szCs w:val="23"/>
          <w:lang w:val="en-US"/>
        </w:rPr>
        <w:t>were randomized</w:t>
      </w:r>
      <w:proofErr w:type="gramEnd"/>
      <w:r w:rsidRPr="00205AEF">
        <w:rPr>
          <w:rFonts w:ascii="Swis721 Th BT" w:hAnsi="Swis721 Th BT"/>
          <w:color w:val="404040" w:themeColor="text1" w:themeTint="BF"/>
          <w:sz w:val="23"/>
          <w:szCs w:val="23"/>
          <w:lang w:val="en-US"/>
        </w:rPr>
        <w:t xml:space="preserve"> into three equal groups, first group treated with orlistat 120 mg/day, second group treated with G.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xml:space="preserve"> 166 mg/day, and third group treated with orlistat 120 mg/day plus G.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xml:space="preserve"> 166 mg/day. The duration of the treatments was three consecutive months. Body mass index (BMI), VAI, blood pressure, blood glucose, total lipid profile, </w:t>
      </w:r>
      <w:proofErr w:type="spellStart"/>
      <w:r w:rsidRPr="00205AEF">
        <w:rPr>
          <w:rFonts w:ascii="Swis721 Th BT" w:hAnsi="Swis721 Th BT"/>
          <w:color w:val="404040" w:themeColor="text1" w:themeTint="BF"/>
          <w:sz w:val="23"/>
          <w:szCs w:val="23"/>
          <w:lang w:val="en-US"/>
        </w:rPr>
        <w:t>atherogenic</w:t>
      </w:r>
      <w:proofErr w:type="spellEnd"/>
      <w:r w:rsidRPr="00205AEF">
        <w:rPr>
          <w:rFonts w:ascii="Swis721 Th BT" w:hAnsi="Swis721 Th BT"/>
          <w:color w:val="404040" w:themeColor="text1" w:themeTint="BF"/>
          <w:sz w:val="23"/>
          <w:szCs w:val="23"/>
          <w:lang w:val="en-US"/>
        </w:rPr>
        <w:t xml:space="preserve"> index, and cardiac risk ratio were recorded at baseline and after 3 months.</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Results:</w:t>
      </w:r>
      <w:r>
        <w:rPr>
          <w:rFonts w:ascii="Swis721 Th BT" w:hAnsi="Swis721 Th BT"/>
          <w:color w:val="404040" w:themeColor="text1" w:themeTint="BF"/>
          <w:sz w:val="23"/>
          <w:szCs w:val="23"/>
          <w:lang w:val="en-US"/>
        </w:rPr>
        <w:t xml:space="preserve"> </w:t>
      </w:r>
      <w:r w:rsidRPr="00205AEF">
        <w:rPr>
          <w:rFonts w:ascii="Swis721 Th BT" w:hAnsi="Swis721 Th BT"/>
          <w:color w:val="404040" w:themeColor="text1" w:themeTint="BF"/>
          <w:sz w:val="23"/>
          <w:szCs w:val="23"/>
          <w:lang w:val="en-US"/>
        </w:rPr>
        <w:t xml:space="preserve">The treatment with G.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xml:space="preserve"> leads to reduction in VAI P &lt; 0.05, whereas orlistat has a beneficial effect on </w:t>
      </w:r>
      <w:proofErr w:type="spellStart"/>
      <w:r w:rsidRPr="00205AEF">
        <w:rPr>
          <w:rFonts w:ascii="Swis721 Th BT" w:hAnsi="Swis721 Th BT"/>
          <w:color w:val="404040" w:themeColor="text1" w:themeTint="BF"/>
          <w:sz w:val="23"/>
          <w:szCs w:val="23"/>
          <w:lang w:val="en-US"/>
        </w:rPr>
        <w:t>cardiometabolic</w:t>
      </w:r>
      <w:proofErr w:type="spellEnd"/>
      <w:r w:rsidRPr="00205AEF">
        <w:rPr>
          <w:rFonts w:ascii="Swis721 Th BT" w:hAnsi="Swis721 Th BT"/>
          <w:color w:val="404040" w:themeColor="text1" w:themeTint="BF"/>
          <w:sz w:val="23"/>
          <w:szCs w:val="23"/>
          <w:lang w:val="en-US"/>
        </w:rPr>
        <w:t xml:space="preserve"> profiles without a reduction in VAI P &gt; 0.05. Combined therapy of G.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xml:space="preserve"> plus orlistat showed the more significant effect in reduction of VAI P &lt; 0.05, </w:t>
      </w:r>
      <w:proofErr w:type="spellStart"/>
      <w:r w:rsidRPr="00205AEF">
        <w:rPr>
          <w:rFonts w:ascii="Swis721 Th BT" w:hAnsi="Swis721 Th BT"/>
          <w:color w:val="404040" w:themeColor="text1" w:themeTint="BF"/>
          <w:sz w:val="23"/>
          <w:szCs w:val="23"/>
          <w:lang w:val="en-US"/>
        </w:rPr>
        <w:t>cardiometabolic</w:t>
      </w:r>
      <w:proofErr w:type="spellEnd"/>
      <w:r w:rsidRPr="00205AEF">
        <w:rPr>
          <w:rFonts w:ascii="Swis721 Th BT" w:hAnsi="Swis721 Th BT"/>
          <w:color w:val="404040" w:themeColor="text1" w:themeTint="BF"/>
          <w:sz w:val="23"/>
          <w:szCs w:val="23"/>
          <w:lang w:val="en-US"/>
        </w:rPr>
        <w:t xml:space="preserve"> profiles and anthropometric measures P &lt; 0.01 compared to pretreatment period.</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Conclusion:</w:t>
      </w:r>
      <w:r>
        <w:rPr>
          <w:rFonts w:ascii="Swis721 Th BT" w:hAnsi="Swis721 Th BT"/>
          <w:color w:val="404040" w:themeColor="text1" w:themeTint="BF"/>
          <w:sz w:val="23"/>
          <w:szCs w:val="23"/>
          <w:lang w:val="en-US"/>
        </w:rPr>
        <w:t xml:space="preserve"> </w:t>
      </w:r>
      <w:r w:rsidRPr="00205AEF">
        <w:rPr>
          <w:rFonts w:ascii="Swis721 Th BT" w:hAnsi="Swis721 Th BT"/>
          <w:color w:val="404040" w:themeColor="text1" w:themeTint="BF"/>
          <w:sz w:val="23"/>
          <w:szCs w:val="23"/>
          <w:lang w:val="en-US"/>
        </w:rPr>
        <w:t xml:space="preserve">Combination of G.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xml:space="preserve"> with orlistat lead to more significant effect than orlistat alone in amelioration of </w:t>
      </w:r>
      <w:proofErr w:type="spellStart"/>
      <w:r w:rsidRPr="00205AEF">
        <w:rPr>
          <w:rFonts w:ascii="Swis721 Th BT" w:hAnsi="Swis721 Th BT"/>
          <w:color w:val="404040" w:themeColor="text1" w:themeTint="BF"/>
          <w:sz w:val="23"/>
          <w:szCs w:val="23"/>
          <w:lang w:val="en-US"/>
        </w:rPr>
        <w:t>cardiometabolic</w:t>
      </w:r>
      <w:proofErr w:type="spellEnd"/>
      <w:r w:rsidRPr="00205AEF">
        <w:rPr>
          <w:rFonts w:ascii="Swis721 Th BT" w:hAnsi="Swis721 Th BT"/>
          <w:color w:val="404040" w:themeColor="text1" w:themeTint="BF"/>
          <w:sz w:val="23"/>
          <w:szCs w:val="23"/>
          <w:lang w:val="en-US"/>
        </w:rPr>
        <w:t xml:space="preserve"> profile and VAI in obese patients.</w:t>
      </w:r>
    </w:p>
    <w:p w:rsidR="000640A6"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r w:rsidRPr="00205AEF">
        <w:rPr>
          <w:rFonts w:ascii="Swis721 Th BT" w:hAnsi="Swis721 Th BT"/>
          <w:color w:val="404040" w:themeColor="text1" w:themeTint="BF"/>
          <w:sz w:val="23"/>
          <w:szCs w:val="23"/>
          <w:lang w:val="en-US"/>
        </w:rPr>
        <w:t xml:space="preserve">KEY WORDS: Garcinia </w:t>
      </w:r>
      <w:proofErr w:type="spellStart"/>
      <w:r w:rsidRPr="00205AEF">
        <w:rPr>
          <w:rFonts w:ascii="Swis721 Th BT" w:hAnsi="Swis721 Th BT"/>
          <w:color w:val="404040" w:themeColor="text1" w:themeTint="BF"/>
          <w:sz w:val="23"/>
          <w:szCs w:val="23"/>
          <w:lang w:val="en-US"/>
        </w:rPr>
        <w:t>cambogia</w:t>
      </w:r>
      <w:proofErr w:type="spellEnd"/>
      <w:r w:rsidRPr="00205AEF">
        <w:rPr>
          <w:rFonts w:ascii="Swis721 Th BT" w:hAnsi="Swis721 Th BT"/>
          <w:color w:val="404040" w:themeColor="text1" w:themeTint="BF"/>
          <w:sz w:val="23"/>
          <w:szCs w:val="23"/>
          <w:lang w:val="en-US"/>
        </w:rPr>
        <w:t>, obesity, orlistat</w:t>
      </w:r>
    </w:p>
    <w:p w:rsid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p>
    <w:p w:rsid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p>
    <w:p w:rsidR="00205AEF" w:rsidRDefault="00205AEF" w:rsidP="00205AEF">
      <w:pPr>
        <w:shd w:val="clear" w:color="auto" w:fill="FFFFFF"/>
        <w:spacing w:after="0" w:line="348" w:lineRule="atLeast"/>
        <w:jc w:val="both"/>
        <w:rPr>
          <w:rFonts w:ascii="Swis721 Th BT" w:hAnsi="Swis721 Th BT"/>
          <w:color w:val="404040" w:themeColor="text1" w:themeTint="BF"/>
          <w:sz w:val="23"/>
          <w:szCs w:val="23"/>
          <w:lang w:val="en-US"/>
        </w:rPr>
      </w:pP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Obesity (Silver Spring). 2013 May</w:t>
      </w:r>
      <w:proofErr w:type="gramStart"/>
      <w:r w:rsidRPr="00205AEF">
        <w:rPr>
          <w:rFonts w:ascii="Swis721 Th BT" w:hAnsi="Swis721 Th BT"/>
          <w:color w:val="404040" w:themeColor="text1" w:themeTint="BF"/>
          <w:lang w:val="en"/>
        </w:rPr>
        <w:t>;21</w:t>
      </w:r>
      <w:proofErr w:type="gramEnd"/>
      <w:r w:rsidRPr="00205AEF">
        <w:rPr>
          <w:rFonts w:ascii="Swis721 Th BT" w:hAnsi="Swis721 Th BT"/>
          <w:color w:val="404040" w:themeColor="text1" w:themeTint="BF"/>
          <w:lang w:val="en"/>
        </w:rPr>
        <w:t xml:space="preserve">(5):935-43. </w:t>
      </w:r>
      <w:proofErr w:type="spellStart"/>
      <w:proofErr w:type="gramStart"/>
      <w:r w:rsidRPr="00205AEF">
        <w:rPr>
          <w:rFonts w:ascii="Swis721 Th BT" w:hAnsi="Swis721 Th BT"/>
          <w:color w:val="404040" w:themeColor="text1" w:themeTint="BF"/>
          <w:lang w:val="en"/>
        </w:rPr>
        <w:t>doi</w:t>
      </w:r>
      <w:proofErr w:type="spellEnd"/>
      <w:proofErr w:type="gramEnd"/>
      <w:r w:rsidRPr="00205AEF">
        <w:rPr>
          <w:rFonts w:ascii="Swis721 Th BT" w:hAnsi="Swis721 Th BT"/>
          <w:color w:val="404040" w:themeColor="text1" w:themeTint="BF"/>
          <w:lang w:val="en"/>
        </w:rPr>
        <w:t>: 10.1002/oby.20309.</w:t>
      </w:r>
    </w:p>
    <w:p w:rsidR="00205AEF" w:rsidRPr="00205AEF" w:rsidRDefault="00205AEF" w:rsidP="00205AEF">
      <w:pPr>
        <w:shd w:val="clear" w:color="auto" w:fill="FFFFFF"/>
        <w:spacing w:after="0" w:line="348" w:lineRule="atLeast"/>
        <w:jc w:val="both"/>
        <w:rPr>
          <w:rFonts w:ascii="Swis721 Th BT" w:hAnsi="Swis721 Th BT"/>
          <w:b/>
          <w:color w:val="404040" w:themeColor="text1" w:themeTint="BF"/>
          <w:lang w:val="en"/>
        </w:rPr>
      </w:pPr>
      <w:r w:rsidRPr="00205AEF">
        <w:rPr>
          <w:rFonts w:ascii="Swis721 Th BT" w:hAnsi="Swis721 Th BT"/>
          <w:b/>
          <w:color w:val="404040" w:themeColor="text1" w:themeTint="BF"/>
          <w:lang w:val="en"/>
        </w:rPr>
        <w:t>A randomized, phase 3 trial of naltrexone SR/bupropion SR on weight and obesity-related risk factors (COR-II).</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u w:val="single"/>
          <w:lang w:val="en"/>
        </w:rPr>
      </w:pPr>
      <w:proofErr w:type="spellStart"/>
      <w:r w:rsidRPr="00205AEF">
        <w:rPr>
          <w:rFonts w:ascii="Swis721 Th BT" w:hAnsi="Swis721 Th BT"/>
          <w:color w:val="404040" w:themeColor="text1" w:themeTint="BF"/>
          <w:u w:val="single"/>
          <w:lang w:val="en"/>
        </w:rPr>
        <w:t>Apovian</w:t>
      </w:r>
      <w:proofErr w:type="spellEnd"/>
      <w:r w:rsidRPr="00205AEF">
        <w:rPr>
          <w:rFonts w:ascii="Swis721 Th BT" w:hAnsi="Swis721 Th BT"/>
          <w:color w:val="404040" w:themeColor="text1" w:themeTint="BF"/>
          <w:u w:val="single"/>
          <w:lang w:val="en"/>
        </w:rPr>
        <w:t xml:space="preserve"> CM1, </w:t>
      </w:r>
      <w:proofErr w:type="spellStart"/>
      <w:r w:rsidRPr="00205AEF">
        <w:rPr>
          <w:rFonts w:ascii="Swis721 Th BT" w:hAnsi="Swis721 Th BT"/>
          <w:color w:val="404040" w:themeColor="text1" w:themeTint="BF"/>
          <w:u w:val="single"/>
          <w:lang w:val="en"/>
        </w:rPr>
        <w:t>Aronne</w:t>
      </w:r>
      <w:proofErr w:type="spellEnd"/>
      <w:r w:rsidRPr="00205AEF">
        <w:rPr>
          <w:rFonts w:ascii="Swis721 Th BT" w:hAnsi="Swis721 Th BT"/>
          <w:color w:val="404040" w:themeColor="text1" w:themeTint="BF"/>
          <w:u w:val="single"/>
          <w:lang w:val="en"/>
        </w:rPr>
        <w:t xml:space="preserve"> L, </w:t>
      </w:r>
      <w:proofErr w:type="spellStart"/>
      <w:r w:rsidRPr="00205AEF">
        <w:rPr>
          <w:rFonts w:ascii="Swis721 Th BT" w:hAnsi="Swis721 Th BT"/>
          <w:color w:val="404040" w:themeColor="text1" w:themeTint="BF"/>
          <w:u w:val="single"/>
          <w:lang w:val="en"/>
        </w:rPr>
        <w:t>Rubino</w:t>
      </w:r>
      <w:proofErr w:type="spellEnd"/>
      <w:r w:rsidRPr="00205AEF">
        <w:rPr>
          <w:rFonts w:ascii="Swis721 Th BT" w:hAnsi="Swis721 Th BT"/>
          <w:color w:val="404040" w:themeColor="text1" w:themeTint="BF"/>
          <w:u w:val="single"/>
          <w:lang w:val="en"/>
        </w:rPr>
        <w:t xml:space="preserve"> D, Still C, Wyatt H, Burns C, Kim D, </w:t>
      </w:r>
      <w:proofErr w:type="spellStart"/>
      <w:r w:rsidRPr="00205AEF">
        <w:rPr>
          <w:rFonts w:ascii="Swis721 Th BT" w:hAnsi="Swis721 Th BT"/>
          <w:color w:val="404040" w:themeColor="text1" w:themeTint="BF"/>
          <w:u w:val="single"/>
          <w:lang w:val="en"/>
        </w:rPr>
        <w:t>Dunayevich</w:t>
      </w:r>
      <w:proofErr w:type="spellEnd"/>
      <w:r w:rsidRPr="00205AEF">
        <w:rPr>
          <w:rFonts w:ascii="Swis721 Th BT" w:hAnsi="Swis721 Th BT"/>
          <w:color w:val="404040" w:themeColor="text1" w:themeTint="BF"/>
          <w:u w:val="single"/>
          <w:lang w:val="en"/>
        </w:rPr>
        <w:t xml:space="preserve"> E; COR-II </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Abstract</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OBJECTIVE:</w:t>
      </w:r>
      <w:r>
        <w:rPr>
          <w:rFonts w:ascii="Swis721 Th BT" w:hAnsi="Swis721 Th BT"/>
          <w:color w:val="404040" w:themeColor="text1" w:themeTint="BF"/>
          <w:lang w:val="en"/>
        </w:rPr>
        <w:t xml:space="preserve"> </w:t>
      </w:r>
      <w:r w:rsidRPr="00205AEF">
        <w:rPr>
          <w:rFonts w:ascii="Swis721 Th BT" w:hAnsi="Swis721 Th BT"/>
          <w:color w:val="404040" w:themeColor="text1" w:themeTint="BF"/>
          <w:lang w:val="en"/>
        </w:rPr>
        <w:t>To examine the effects of naltrexone/bupropion (NB) combination therapy on weight and weight-related risk factors in overweight and obese participants.</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lastRenderedPageBreak/>
        <w:t>DESIGN AND METHODS:</w:t>
      </w:r>
      <w:r>
        <w:rPr>
          <w:rFonts w:ascii="Swis721 Th BT" w:hAnsi="Swis721 Th BT"/>
          <w:color w:val="404040" w:themeColor="text1" w:themeTint="BF"/>
          <w:lang w:val="en"/>
        </w:rPr>
        <w:t xml:space="preserve"> </w:t>
      </w:r>
      <w:r w:rsidRPr="00205AEF">
        <w:rPr>
          <w:rFonts w:ascii="Swis721 Th BT" w:hAnsi="Swis721 Th BT"/>
          <w:color w:val="404040" w:themeColor="text1" w:themeTint="BF"/>
          <w:lang w:val="en"/>
        </w:rPr>
        <w:t>CONTRAVE Obesity Research-II (COR-II) was a double-blind, placebo-controlled study of 1,496 obese (BMI 30-45 kg/</w:t>
      </w:r>
      <w:proofErr w:type="gramStart"/>
      <w:r w:rsidRPr="00205AEF">
        <w:rPr>
          <w:rFonts w:ascii="Swis721 Th BT" w:hAnsi="Swis721 Th BT"/>
          <w:color w:val="404040" w:themeColor="text1" w:themeTint="BF"/>
          <w:lang w:val="en"/>
        </w:rPr>
        <w:t>m(</w:t>
      </w:r>
      <w:proofErr w:type="gramEnd"/>
      <w:r w:rsidRPr="00205AEF">
        <w:rPr>
          <w:rFonts w:ascii="Swis721 Th BT" w:hAnsi="Swis721 Th BT"/>
          <w:color w:val="404040" w:themeColor="text1" w:themeTint="BF"/>
          <w:lang w:val="en"/>
        </w:rPr>
        <w:t>2) ) or overweight (27-45 kg/m(2) with dyslipidemia and/or hypertension) participants randomized 2:1 to combined naltrexone sustained-release (SR) (32 mg/day) plus bupropion SR (360 mg/day) (NB32) or placebo for up to 56 weeks. The co-primary endpoints were percent weight change and proportion achieving ≥ 5% weight loss at week 28.</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RESULTS:</w:t>
      </w:r>
      <w:r>
        <w:rPr>
          <w:rFonts w:ascii="Swis721 Th BT" w:hAnsi="Swis721 Th BT"/>
          <w:color w:val="404040" w:themeColor="text1" w:themeTint="BF"/>
          <w:lang w:val="en"/>
        </w:rPr>
        <w:t xml:space="preserve"> </w:t>
      </w:r>
      <w:r w:rsidRPr="00205AEF">
        <w:rPr>
          <w:rFonts w:ascii="Swis721 Th BT" w:hAnsi="Swis721 Th BT"/>
          <w:color w:val="404040" w:themeColor="text1" w:themeTint="BF"/>
          <w:lang w:val="en"/>
        </w:rPr>
        <w:t xml:space="preserve">Significantly (P &lt; 0.001) greater weight loss was observed with NB32 versus placebo at week 28 (-6.5% vs. -1.9%) and week 56 (-6.4% vs. -1.2%). More NB32-treated participants (P &lt; 0.001) experienced ≥ 5% weight loss versus placebo at week 28 (55.6% vs. 17.5%) and week 56 (50.5% vs. 17.1%). NB32 produced greater improvements in various </w:t>
      </w:r>
      <w:proofErr w:type="spellStart"/>
      <w:r w:rsidRPr="00205AEF">
        <w:rPr>
          <w:rFonts w:ascii="Swis721 Th BT" w:hAnsi="Swis721 Th BT"/>
          <w:color w:val="404040" w:themeColor="text1" w:themeTint="BF"/>
          <w:lang w:val="en"/>
        </w:rPr>
        <w:t>cardiometabolic</w:t>
      </w:r>
      <w:proofErr w:type="spellEnd"/>
      <w:r w:rsidRPr="00205AEF">
        <w:rPr>
          <w:rFonts w:ascii="Swis721 Th BT" w:hAnsi="Swis721 Th BT"/>
          <w:color w:val="404040" w:themeColor="text1" w:themeTint="BF"/>
          <w:lang w:val="en"/>
        </w:rPr>
        <w:t xml:space="preserve"> risk markers, participant-reported weight-related quality of life, and control of eating. The most common adverse event with NB was nausea, which was generally mild to moderate and transient. NB was not associated with increased events of depression or suicidality versus placebo.</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CONCLUSION:</w:t>
      </w:r>
      <w:r>
        <w:rPr>
          <w:rFonts w:ascii="Swis721 Th BT" w:hAnsi="Swis721 Th BT"/>
          <w:color w:val="404040" w:themeColor="text1" w:themeTint="BF"/>
          <w:lang w:val="en"/>
        </w:rPr>
        <w:t xml:space="preserve"> </w:t>
      </w:r>
      <w:r w:rsidRPr="00205AEF">
        <w:rPr>
          <w:rFonts w:ascii="Swis721 Th BT" w:hAnsi="Swis721 Th BT"/>
          <w:color w:val="404040" w:themeColor="text1" w:themeTint="BF"/>
          <w:lang w:val="en"/>
        </w:rPr>
        <w:t>NB represents a novel pharmacological approach to the treatment of obesity, and may become a valuable new therapeutic option.</w:t>
      </w:r>
    </w:p>
    <w:p w:rsidR="00205AEF" w:rsidRP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 xml:space="preserve">Copyright © 2013 </w:t>
      </w:r>
      <w:proofErr w:type="gramStart"/>
      <w:r w:rsidRPr="00205AEF">
        <w:rPr>
          <w:rFonts w:ascii="Swis721 Th BT" w:hAnsi="Swis721 Th BT"/>
          <w:color w:val="404040" w:themeColor="text1" w:themeTint="BF"/>
          <w:lang w:val="en"/>
        </w:rPr>
        <w:t>The</w:t>
      </w:r>
      <w:proofErr w:type="gramEnd"/>
      <w:r w:rsidRPr="00205AEF">
        <w:rPr>
          <w:rFonts w:ascii="Swis721 Th BT" w:hAnsi="Swis721 Th BT"/>
          <w:color w:val="404040" w:themeColor="text1" w:themeTint="BF"/>
          <w:lang w:val="en"/>
        </w:rPr>
        <w:t xml:space="preserve"> Obesity Society.</w:t>
      </w:r>
    </w:p>
    <w:p w:rsidR="00205AEF" w:rsidRDefault="00205AEF" w:rsidP="00205AEF">
      <w:pPr>
        <w:shd w:val="clear" w:color="auto" w:fill="FFFFFF"/>
        <w:spacing w:after="0" w:line="348" w:lineRule="atLeast"/>
        <w:jc w:val="both"/>
        <w:rPr>
          <w:rFonts w:ascii="Swis721 Th BT" w:hAnsi="Swis721 Th BT"/>
          <w:color w:val="404040" w:themeColor="text1" w:themeTint="BF"/>
          <w:lang w:val="en"/>
        </w:rPr>
      </w:pPr>
      <w:r w:rsidRPr="00205AEF">
        <w:rPr>
          <w:rFonts w:ascii="Swis721 Th BT" w:hAnsi="Swis721 Th BT"/>
          <w:color w:val="404040" w:themeColor="text1" w:themeTint="BF"/>
          <w:lang w:val="en"/>
        </w:rPr>
        <w:t>PMID: 23408728 PMCID: PMC3739931 DOI: 10.1002/oby.20309</w:t>
      </w:r>
    </w:p>
    <w:p w:rsidR="005708E6" w:rsidRDefault="005708E6" w:rsidP="00205AEF">
      <w:pPr>
        <w:shd w:val="clear" w:color="auto" w:fill="FFFFFF"/>
        <w:spacing w:after="0" w:line="348" w:lineRule="atLeast"/>
        <w:jc w:val="both"/>
        <w:rPr>
          <w:rFonts w:ascii="Swis721 Th BT" w:hAnsi="Swis721 Th BT"/>
          <w:color w:val="404040" w:themeColor="text1" w:themeTint="BF"/>
          <w:lang w:val="en"/>
        </w:rPr>
      </w:pPr>
    </w:p>
    <w:p w:rsidR="005708E6" w:rsidRDefault="005708E6" w:rsidP="00205AEF">
      <w:pPr>
        <w:shd w:val="clear" w:color="auto" w:fill="FFFFFF"/>
        <w:spacing w:after="0" w:line="348" w:lineRule="atLeast"/>
        <w:jc w:val="both"/>
        <w:rPr>
          <w:rFonts w:ascii="Swis721 Th BT" w:hAnsi="Swis721 Th BT"/>
          <w:color w:val="404040" w:themeColor="text1" w:themeTint="BF"/>
          <w:lang w:val="en"/>
        </w:rPr>
      </w:pPr>
    </w:p>
    <w:p w:rsidR="005708E6" w:rsidRDefault="005708E6" w:rsidP="00205AEF">
      <w:pPr>
        <w:shd w:val="clear" w:color="auto" w:fill="FFFFFF"/>
        <w:spacing w:after="0" w:line="348" w:lineRule="atLeast"/>
        <w:jc w:val="both"/>
        <w:rPr>
          <w:rFonts w:ascii="Swis721 Th BT" w:hAnsi="Swis721 Th BT"/>
          <w:color w:val="404040" w:themeColor="text1" w:themeTint="BF"/>
          <w:lang w:val="en"/>
        </w:rPr>
      </w:pPr>
    </w:p>
    <w:p w:rsidR="004E6AEE" w:rsidRDefault="004E6AEE" w:rsidP="00205AEF">
      <w:pPr>
        <w:shd w:val="clear" w:color="auto" w:fill="FFFFFF"/>
        <w:spacing w:after="0" w:line="348" w:lineRule="atLeast"/>
        <w:jc w:val="both"/>
        <w:rPr>
          <w:rFonts w:ascii="Swis721 Th BT" w:hAnsi="Swis721 Th BT"/>
          <w:color w:val="404040" w:themeColor="text1" w:themeTint="BF"/>
          <w:lang w:val="en"/>
        </w:rPr>
      </w:pPr>
    </w:p>
    <w:p w:rsidR="005708E6" w:rsidRDefault="005708E6" w:rsidP="00205AEF">
      <w:pPr>
        <w:shd w:val="clear" w:color="auto" w:fill="FFFFFF"/>
        <w:spacing w:after="0" w:line="348" w:lineRule="atLeast"/>
        <w:jc w:val="both"/>
        <w:rPr>
          <w:rFonts w:ascii="Swis721 Th BT" w:hAnsi="Swis721 Th BT"/>
          <w:color w:val="404040" w:themeColor="text1" w:themeTint="BF"/>
          <w:lang w:val="en"/>
        </w:rPr>
      </w:pP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Obesity (Silver Spring). 2016 Jul</w:t>
      </w:r>
      <w:proofErr w:type="gramStart"/>
      <w:r w:rsidRPr="004E6AEE">
        <w:rPr>
          <w:rFonts w:ascii="Swis721 Th BT" w:hAnsi="Swis721 Th BT"/>
          <w:color w:val="404040" w:themeColor="text1" w:themeTint="BF"/>
          <w:lang w:val="en"/>
        </w:rPr>
        <w:t>;24</w:t>
      </w:r>
      <w:proofErr w:type="gramEnd"/>
      <w:r w:rsidRPr="004E6AEE">
        <w:rPr>
          <w:rFonts w:ascii="Swis721 Th BT" w:hAnsi="Swis721 Th BT"/>
          <w:color w:val="404040" w:themeColor="text1" w:themeTint="BF"/>
          <w:lang w:val="en"/>
        </w:rPr>
        <w:t xml:space="preserve">(7):1454-63. </w:t>
      </w:r>
      <w:proofErr w:type="spellStart"/>
      <w:proofErr w:type="gramStart"/>
      <w:r w:rsidRPr="004E6AEE">
        <w:rPr>
          <w:rFonts w:ascii="Swis721 Th BT" w:hAnsi="Swis721 Th BT"/>
          <w:color w:val="404040" w:themeColor="text1" w:themeTint="BF"/>
          <w:lang w:val="en"/>
        </w:rPr>
        <w:t>doi</w:t>
      </w:r>
      <w:proofErr w:type="spellEnd"/>
      <w:proofErr w:type="gramEnd"/>
      <w:r w:rsidRPr="004E6AEE">
        <w:rPr>
          <w:rFonts w:ascii="Swis721 Th BT" w:hAnsi="Swis721 Th BT"/>
          <w:color w:val="404040" w:themeColor="text1" w:themeTint="BF"/>
          <w:lang w:val="en"/>
        </w:rPr>
        <w:t xml:space="preserve">: 10.1002/oby.21523. </w:t>
      </w:r>
      <w:proofErr w:type="spellStart"/>
      <w:r w:rsidRPr="004E6AEE">
        <w:rPr>
          <w:rFonts w:ascii="Swis721 Th BT" w:hAnsi="Swis721 Th BT"/>
          <w:color w:val="404040" w:themeColor="text1" w:themeTint="BF"/>
          <w:lang w:val="en"/>
        </w:rPr>
        <w:t>Epub</w:t>
      </w:r>
      <w:proofErr w:type="spellEnd"/>
      <w:r w:rsidRPr="004E6AEE">
        <w:rPr>
          <w:rFonts w:ascii="Swis721 Th BT" w:hAnsi="Swis721 Th BT"/>
          <w:color w:val="404040" w:themeColor="text1" w:themeTint="BF"/>
          <w:lang w:val="en"/>
        </w:rPr>
        <w:t xml:space="preserve"> 2016 May 25.</w:t>
      </w:r>
    </w:p>
    <w:p w:rsidR="004E6AEE" w:rsidRPr="004E6AEE" w:rsidRDefault="004E6AEE" w:rsidP="004E6AEE">
      <w:pPr>
        <w:shd w:val="clear" w:color="auto" w:fill="FFFFFF"/>
        <w:spacing w:after="0" w:line="348" w:lineRule="atLeast"/>
        <w:jc w:val="both"/>
        <w:rPr>
          <w:rFonts w:ascii="Swis721 Th BT" w:hAnsi="Swis721 Th BT"/>
          <w:b/>
          <w:color w:val="404040" w:themeColor="text1" w:themeTint="BF"/>
          <w:lang w:val="en"/>
        </w:rPr>
      </w:pPr>
      <w:r w:rsidRPr="004E6AEE">
        <w:rPr>
          <w:rFonts w:ascii="Swis721 Th BT" w:hAnsi="Swis721 Th BT"/>
          <w:b/>
          <w:color w:val="404040" w:themeColor="text1" w:themeTint="BF"/>
          <w:lang w:val="en"/>
        </w:rPr>
        <w:t>Efficacy of an orlistat-resveratrol combination for weight loss in subjects with obesity: A randomized controlled trial.</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u w:val="single"/>
        </w:rPr>
      </w:pPr>
      <w:proofErr w:type="spellStart"/>
      <w:r w:rsidRPr="004E6AEE">
        <w:rPr>
          <w:rFonts w:ascii="Swis721 Th BT" w:hAnsi="Swis721 Th BT"/>
          <w:color w:val="404040" w:themeColor="text1" w:themeTint="BF"/>
          <w:u w:val="single"/>
        </w:rPr>
        <w:t>Arzola</w:t>
      </w:r>
      <w:proofErr w:type="spellEnd"/>
      <w:r w:rsidRPr="004E6AEE">
        <w:rPr>
          <w:rFonts w:ascii="Swis721 Th BT" w:hAnsi="Swis721 Th BT"/>
          <w:color w:val="404040" w:themeColor="text1" w:themeTint="BF"/>
          <w:u w:val="single"/>
        </w:rPr>
        <w:t>-Paniagua MA1, García-Salgado López ER1, Calvo-Vargas CG2, Guevara-Cruz M3.</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Abstract</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OBJECTIVE:</w:t>
      </w:r>
      <w:r>
        <w:rPr>
          <w:rFonts w:ascii="Swis721 Th BT" w:hAnsi="Swis721 Th BT"/>
          <w:color w:val="404040" w:themeColor="text1" w:themeTint="BF"/>
          <w:lang w:val="en"/>
        </w:rPr>
        <w:t xml:space="preserve"> </w:t>
      </w:r>
      <w:r w:rsidRPr="004E6AEE">
        <w:rPr>
          <w:rFonts w:ascii="Swis721 Th BT" w:hAnsi="Swis721 Th BT"/>
          <w:color w:val="404040" w:themeColor="text1" w:themeTint="BF"/>
          <w:lang w:val="en"/>
        </w:rPr>
        <w:t>To evaluate the efficacy of an orlistat-resveratrol (O-R) combination in subjects with obesity over a 6-month period.</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METHODS:</w:t>
      </w:r>
      <w:r>
        <w:rPr>
          <w:rFonts w:ascii="Swis721 Th BT" w:hAnsi="Swis721 Th BT"/>
          <w:color w:val="404040" w:themeColor="text1" w:themeTint="BF"/>
          <w:lang w:val="en"/>
        </w:rPr>
        <w:t xml:space="preserve"> </w:t>
      </w:r>
      <w:r w:rsidRPr="004E6AEE">
        <w:rPr>
          <w:rFonts w:ascii="Swis721 Th BT" w:hAnsi="Swis721 Th BT"/>
          <w:color w:val="404040" w:themeColor="text1" w:themeTint="BF"/>
          <w:lang w:val="en"/>
        </w:rPr>
        <w:t xml:space="preserve">This study was a </w:t>
      </w:r>
      <w:proofErr w:type="gramStart"/>
      <w:r w:rsidRPr="004E6AEE">
        <w:rPr>
          <w:rFonts w:ascii="Swis721 Th BT" w:hAnsi="Swis721 Th BT"/>
          <w:color w:val="404040" w:themeColor="text1" w:themeTint="BF"/>
          <w:lang w:val="en"/>
        </w:rPr>
        <w:t>double-blind</w:t>
      </w:r>
      <w:proofErr w:type="gramEnd"/>
      <w:r w:rsidRPr="004E6AEE">
        <w:rPr>
          <w:rFonts w:ascii="Swis721 Th BT" w:hAnsi="Swis721 Th BT"/>
          <w:color w:val="404040" w:themeColor="text1" w:themeTint="BF"/>
          <w:lang w:val="en"/>
        </w:rPr>
        <w:t xml:space="preserve">, parallel, randomized controlled clinical trial. Patients fulfilling the selection criteria (age from 20 to 60 years and body mass index (BMI) ≥30 and ≤39.9 kg/m(2) ) consumed an energy-reduced diet with 500 fewer calories than their usual diet for 2 weeks. Then the participants </w:t>
      </w:r>
      <w:proofErr w:type="gramStart"/>
      <w:r w:rsidRPr="004E6AEE">
        <w:rPr>
          <w:rFonts w:ascii="Swis721 Th BT" w:hAnsi="Swis721 Th BT"/>
          <w:color w:val="404040" w:themeColor="text1" w:themeTint="BF"/>
          <w:lang w:val="en"/>
        </w:rPr>
        <w:t>were randomly assigned</w:t>
      </w:r>
      <w:proofErr w:type="gramEnd"/>
      <w:r w:rsidRPr="004E6AEE">
        <w:rPr>
          <w:rFonts w:ascii="Swis721 Th BT" w:hAnsi="Swis721 Th BT"/>
          <w:color w:val="404040" w:themeColor="text1" w:themeTint="BF"/>
          <w:lang w:val="en"/>
        </w:rPr>
        <w:t xml:space="preserve"> to four groups, placebo, resveratrol, orlistat, or O-R, and they consumed the energy-reduced diet for 6 months. The study consisted of seven visits. During each visit, a 24-h recall was performed, along with measurements of anthropometric and serum biochemical parameters.</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RESULTS:</w:t>
      </w:r>
      <w:r>
        <w:rPr>
          <w:rFonts w:ascii="Swis721 Th BT" w:hAnsi="Swis721 Th BT"/>
          <w:color w:val="404040" w:themeColor="text1" w:themeTint="BF"/>
          <w:lang w:val="en"/>
        </w:rPr>
        <w:t xml:space="preserve"> </w:t>
      </w:r>
      <w:proofErr w:type="gramStart"/>
      <w:r w:rsidRPr="004E6AEE">
        <w:rPr>
          <w:rFonts w:ascii="Swis721 Th BT" w:hAnsi="Swis721 Th BT"/>
          <w:color w:val="404040" w:themeColor="text1" w:themeTint="BF"/>
          <w:lang w:val="en"/>
        </w:rPr>
        <w:t>A total of 161</w:t>
      </w:r>
      <w:proofErr w:type="gramEnd"/>
      <w:r w:rsidRPr="004E6AEE">
        <w:rPr>
          <w:rFonts w:ascii="Swis721 Th BT" w:hAnsi="Swis721 Th BT"/>
          <w:color w:val="404040" w:themeColor="text1" w:themeTint="BF"/>
          <w:lang w:val="en"/>
        </w:rPr>
        <w:t xml:space="preserve"> participants were selected. Of these, 84 participants completed the study. A significant weight loss of -6.82 kg (95% CI -8.37 to -5.26) was observed in the O-R group compared with -3.50 kg (-5.05 to -1.95, P = 0.021) in the placebo group. In contrast, the -6.02 kg (-7.68 to -4.36) orlistat and -4.68 kg (-6.64 to -2.71) resveratrol monotherapy losses did not significantly differ from the placebo. Significant decreases in BMI, waist circumference, fat mass, triglycerides, leptin, and leptin/adiponectin ratio </w:t>
      </w:r>
      <w:proofErr w:type="gramStart"/>
      <w:r w:rsidRPr="004E6AEE">
        <w:rPr>
          <w:rFonts w:ascii="Swis721 Th BT" w:hAnsi="Swis721 Th BT"/>
          <w:color w:val="404040" w:themeColor="text1" w:themeTint="BF"/>
          <w:lang w:val="en"/>
        </w:rPr>
        <w:t>were observed</w:t>
      </w:r>
      <w:proofErr w:type="gramEnd"/>
      <w:r w:rsidRPr="004E6AEE">
        <w:rPr>
          <w:rFonts w:ascii="Swis721 Th BT" w:hAnsi="Swis721 Th BT"/>
          <w:color w:val="404040" w:themeColor="text1" w:themeTint="BF"/>
          <w:lang w:val="en"/>
        </w:rPr>
        <w:t xml:space="preserve"> with the O-R combination.</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CONCLUSIONS:</w:t>
      </w:r>
      <w:r>
        <w:rPr>
          <w:rFonts w:ascii="Swis721 Th BT" w:hAnsi="Swis721 Th BT"/>
          <w:color w:val="404040" w:themeColor="text1" w:themeTint="BF"/>
          <w:lang w:val="en"/>
        </w:rPr>
        <w:t xml:space="preserve"> </w:t>
      </w:r>
      <w:r w:rsidRPr="004E6AEE">
        <w:rPr>
          <w:rFonts w:ascii="Swis721 Th BT" w:hAnsi="Swis721 Th BT"/>
          <w:color w:val="404040" w:themeColor="text1" w:themeTint="BF"/>
          <w:lang w:val="en"/>
        </w:rPr>
        <w:t>The O-R combination was the most effective weight loss treatment.</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 2016 The Obesity Society.</w:t>
      </w:r>
    </w:p>
    <w:p w:rsidR="005708E6" w:rsidRDefault="004E6AEE" w:rsidP="004E6AEE">
      <w:pPr>
        <w:shd w:val="clear" w:color="auto" w:fill="FFFFFF"/>
        <w:spacing w:after="0" w:line="348" w:lineRule="atLeast"/>
        <w:jc w:val="both"/>
        <w:rPr>
          <w:rFonts w:ascii="Swis721 Th BT" w:hAnsi="Swis721 Th BT"/>
          <w:color w:val="404040" w:themeColor="text1" w:themeTint="BF"/>
          <w:lang w:val="en"/>
        </w:rPr>
      </w:pPr>
      <w:r w:rsidRPr="004E6AEE">
        <w:rPr>
          <w:rFonts w:ascii="Swis721 Th BT" w:hAnsi="Swis721 Th BT"/>
          <w:color w:val="404040" w:themeColor="text1" w:themeTint="BF"/>
          <w:lang w:val="en"/>
        </w:rPr>
        <w:t>PMID: 27221771 DOI: 10.1002/oby.21523</w:t>
      </w:r>
    </w:p>
    <w:p w:rsidR="004E6AEE" w:rsidRDefault="004E6AEE" w:rsidP="004E6AEE">
      <w:pPr>
        <w:shd w:val="clear" w:color="auto" w:fill="FFFFFF"/>
        <w:spacing w:after="0" w:line="348" w:lineRule="atLeast"/>
        <w:jc w:val="both"/>
        <w:rPr>
          <w:rFonts w:ascii="Swis721 Th BT" w:hAnsi="Swis721 Th BT"/>
          <w:color w:val="404040" w:themeColor="text1" w:themeTint="BF"/>
          <w:lang w:val="en"/>
        </w:rPr>
      </w:pPr>
    </w:p>
    <w:p w:rsidR="004E6AEE" w:rsidRDefault="004E6AEE" w:rsidP="004E6AEE">
      <w:pPr>
        <w:shd w:val="clear" w:color="auto" w:fill="FFFFFF"/>
        <w:spacing w:after="0" w:line="348" w:lineRule="atLeast"/>
        <w:jc w:val="both"/>
        <w:rPr>
          <w:rFonts w:ascii="Swis721 Th BT" w:hAnsi="Swis721 Th BT"/>
          <w:color w:val="404040" w:themeColor="text1" w:themeTint="BF"/>
          <w:lang w:val="en"/>
        </w:rPr>
      </w:pPr>
    </w:p>
    <w:p w:rsidR="004E6AEE" w:rsidRDefault="004E6AEE" w:rsidP="004E6AEE">
      <w:pPr>
        <w:shd w:val="clear" w:color="auto" w:fill="FFFFFF"/>
        <w:spacing w:after="0" w:line="348" w:lineRule="atLeast"/>
        <w:jc w:val="both"/>
        <w:rPr>
          <w:rFonts w:ascii="Swis721 Th BT" w:hAnsi="Swis721 Th BT"/>
          <w:color w:val="404040" w:themeColor="text1" w:themeTint="BF"/>
          <w:lang w:val="en"/>
        </w:rPr>
      </w:pPr>
    </w:p>
    <w:p w:rsidR="004E6AEE" w:rsidRDefault="004E6AEE" w:rsidP="004E6AEE">
      <w:pPr>
        <w:shd w:val="clear" w:color="auto" w:fill="FFFFFF"/>
        <w:spacing w:after="0" w:line="348" w:lineRule="atLeast"/>
        <w:jc w:val="both"/>
        <w:rPr>
          <w:rFonts w:ascii="Swis721 Th BT" w:hAnsi="Swis721 Th BT"/>
          <w:color w:val="404040" w:themeColor="text1" w:themeTint="BF"/>
          <w:lang w:val="en"/>
        </w:rPr>
      </w:pP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Lipids Health Dis. 2018 Mar 20</w:t>
      </w:r>
      <w:proofErr w:type="gramStart"/>
      <w:r w:rsidRPr="004E6AEE">
        <w:rPr>
          <w:rFonts w:ascii="Swis721 Th BT" w:hAnsi="Swis721 Th BT"/>
          <w:color w:val="404040" w:themeColor="text1" w:themeTint="BF"/>
          <w:lang w:val="en-US"/>
        </w:rPr>
        <w:t>;17</w:t>
      </w:r>
      <w:proofErr w:type="gramEnd"/>
      <w:r w:rsidRPr="004E6AEE">
        <w:rPr>
          <w:rFonts w:ascii="Swis721 Th BT" w:hAnsi="Swis721 Th BT"/>
          <w:color w:val="404040" w:themeColor="text1" w:themeTint="BF"/>
          <w:lang w:val="en-US"/>
        </w:rPr>
        <w:t xml:space="preserve">(1):56. </w:t>
      </w:r>
      <w:proofErr w:type="spellStart"/>
      <w:proofErr w:type="gramStart"/>
      <w:r w:rsidRPr="004E6AEE">
        <w:rPr>
          <w:rFonts w:ascii="Swis721 Th BT" w:hAnsi="Swis721 Th BT"/>
          <w:color w:val="404040" w:themeColor="text1" w:themeTint="BF"/>
          <w:lang w:val="en-US"/>
        </w:rPr>
        <w:t>doi</w:t>
      </w:r>
      <w:proofErr w:type="spellEnd"/>
      <w:proofErr w:type="gramEnd"/>
      <w:r w:rsidRPr="004E6AEE">
        <w:rPr>
          <w:rFonts w:ascii="Swis721 Th BT" w:hAnsi="Swis721 Th BT"/>
          <w:color w:val="404040" w:themeColor="text1" w:themeTint="BF"/>
          <w:lang w:val="en-US"/>
        </w:rPr>
        <w:t>: 10.1186/s12944-018-0711-y.</w:t>
      </w:r>
    </w:p>
    <w:p w:rsidR="004E6AEE" w:rsidRPr="004E6AEE" w:rsidRDefault="004E6AEE" w:rsidP="004E6AEE">
      <w:pPr>
        <w:shd w:val="clear" w:color="auto" w:fill="FFFFFF"/>
        <w:spacing w:after="0" w:line="348" w:lineRule="atLeast"/>
        <w:jc w:val="both"/>
        <w:rPr>
          <w:rFonts w:ascii="Swis721 Th BT" w:hAnsi="Swis721 Th BT"/>
          <w:b/>
          <w:color w:val="404040" w:themeColor="text1" w:themeTint="BF"/>
          <w:lang w:val="en-US"/>
        </w:rPr>
      </w:pPr>
      <w:r w:rsidRPr="004E6AEE">
        <w:rPr>
          <w:rFonts w:ascii="Swis721 Th BT" w:hAnsi="Swis721 Th BT"/>
          <w:b/>
          <w:color w:val="404040" w:themeColor="text1" w:themeTint="BF"/>
          <w:lang w:val="en-US"/>
        </w:rPr>
        <w:t>Effect of Gum Arabic (Acacia Senegal) supplementation on visceral adiposity index (VAI) and blood pressure in patients with type 2 diabetes mellitus as indicators of cardiovascular disease (CVD): a randomized and placebo-controlled clinical trial.</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u w:val="single"/>
          <w:lang w:val="en-US"/>
        </w:rPr>
      </w:pPr>
      <w:proofErr w:type="spellStart"/>
      <w:r w:rsidRPr="004E6AEE">
        <w:rPr>
          <w:rFonts w:ascii="Swis721 Th BT" w:hAnsi="Swis721 Th BT"/>
          <w:color w:val="404040" w:themeColor="text1" w:themeTint="BF"/>
          <w:u w:val="single"/>
          <w:lang w:val="en-US"/>
        </w:rPr>
        <w:t>Babiker</w:t>
      </w:r>
      <w:proofErr w:type="spellEnd"/>
      <w:r w:rsidRPr="004E6AEE">
        <w:rPr>
          <w:rFonts w:ascii="Swis721 Th BT" w:hAnsi="Swis721 Th BT"/>
          <w:color w:val="404040" w:themeColor="text1" w:themeTint="BF"/>
          <w:u w:val="single"/>
          <w:lang w:val="en-US"/>
        </w:rPr>
        <w:t xml:space="preserve"> R1, </w:t>
      </w:r>
      <w:proofErr w:type="spellStart"/>
      <w:r w:rsidRPr="004E6AEE">
        <w:rPr>
          <w:rFonts w:ascii="Swis721 Th BT" w:hAnsi="Swis721 Th BT"/>
          <w:color w:val="404040" w:themeColor="text1" w:themeTint="BF"/>
          <w:u w:val="single"/>
          <w:lang w:val="en-US"/>
        </w:rPr>
        <w:t>Elmusharaf</w:t>
      </w:r>
      <w:proofErr w:type="spellEnd"/>
      <w:r w:rsidRPr="004E6AEE">
        <w:rPr>
          <w:rFonts w:ascii="Swis721 Th BT" w:hAnsi="Swis721 Th BT"/>
          <w:color w:val="404040" w:themeColor="text1" w:themeTint="BF"/>
          <w:u w:val="single"/>
          <w:lang w:val="en-US"/>
        </w:rPr>
        <w:t xml:space="preserve"> K2, Keogh MB3, Saeed AM4.</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Abstract</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4E6AEE">
        <w:rPr>
          <w:rFonts w:ascii="Swis721 Th BT" w:hAnsi="Swis721 Th BT"/>
          <w:color w:val="404040" w:themeColor="text1" w:themeTint="BF"/>
          <w:lang w:val="en-US"/>
        </w:rPr>
        <w:t xml:space="preserve">There is a strong association between </w:t>
      </w:r>
      <w:proofErr w:type="spellStart"/>
      <w:r w:rsidRPr="004E6AEE">
        <w:rPr>
          <w:rFonts w:ascii="Swis721 Th BT" w:hAnsi="Swis721 Th BT"/>
          <w:color w:val="404040" w:themeColor="text1" w:themeTint="BF"/>
          <w:lang w:val="en-US"/>
        </w:rPr>
        <w:t>cardiometabolic</w:t>
      </w:r>
      <w:proofErr w:type="spellEnd"/>
      <w:r w:rsidRPr="004E6AEE">
        <w:rPr>
          <w:rFonts w:ascii="Swis721 Th BT" w:hAnsi="Swis721 Th BT"/>
          <w:color w:val="404040" w:themeColor="text1" w:themeTint="BF"/>
          <w:lang w:val="en-US"/>
        </w:rPr>
        <w:t xml:space="preserve"> risk and adipose tissue dysfunction with great consequences on type 2 diabetic patients. Visceral Adiposity Index (VAI) is an indirect clinical marker of adipose tissue dysfunction. Gum Arabic (GA) is a safe dietary fiber, an exudate of Acacia Senegal. Gum Arabic had shown lipid lowering effect in both humans and animals. The aim of this trial was to determine the effect of GA supplementation on anthropometric obesity marker, Visceral Adiposity Index (VAI) and blood pressure in patients with type 2 diabetes mellitus.</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4E6AEE">
        <w:rPr>
          <w:rFonts w:ascii="Swis721 Th BT" w:hAnsi="Swis721 Th BT"/>
          <w:color w:val="404040" w:themeColor="text1" w:themeTint="BF"/>
          <w:lang w:val="en-US"/>
        </w:rPr>
        <w:t>This randomized, double blinded, placebo controlled trial recruited a total of 91 type 2 diabetic patients (73 females, 18 males), age (mean</w:t>
      </w:r>
      <w:r w:rsidRPr="004E6AEE">
        <w:rPr>
          <w:rFonts w:ascii="Arial" w:hAnsi="Arial" w:cs="Arial"/>
          <w:color w:val="404040" w:themeColor="text1" w:themeTint="BF"/>
          <w:lang w:val="en-US"/>
        </w:rPr>
        <w:t> </w:t>
      </w:r>
      <w:r w:rsidRPr="004E6AEE">
        <w:rPr>
          <w:rFonts w:ascii="Swis721 Th BT" w:hAnsi="Swis721 Th BT" w:cs="Swis721 Th BT"/>
          <w:color w:val="404040" w:themeColor="text1" w:themeTint="BF"/>
          <w:lang w:val="en-US"/>
        </w:rPr>
        <w:t>±</w:t>
      </w:r>
      <w:r w:rsidRPr="004E6AEE">
        <w:rPr>
          <w:rFonts w:ascii="Arial" w:hAnsi="Arial" w:cs="Arial"/>
          <w:color w:val="404040" w:themeColor="text1" w:themeTint="BF"/>
          <w:lang w:val="en-US"/>
        </w:rPr>
        <w:t> </w:t>
      </w:r>
      <w:r w:rsidRPr="004E6AEE">
        <w:rPr>
          <w:rFonts w:ascii="Swis721 Th BT" w:hAnsi="Swis721 Th BT"/>
          <w:color w:val="404040" w:themeColor="text1" w:themeTint="BF"/>
          <w:lang w:val="en-US"/>
        </w:rPr>
        <w:t>SD) 50.09</w:t>
      </w:r>
      <w:r w:rsidRPr="004E6AEE">
        <w:rPr>
          <w:rFonts w:ascii="Arial" w:hAnsi="Arial" w:cs="Arial"/>
          <w:color w:val="404040" w:themeColor="text1" w:themeTint="BF"/>
          <w:lang w:val="en-US"/>
        </w:rPr>
        <w:t> </w:t>
      </w:r>
      <w:r w:rsidRPr="004E6AEE">
        <w:rPr>
          <w:rFonts w:ascii="Swis721 Th BT" w:hAnsi="Swis721 Th BT" w:cs="Swis721 Th BT"/>
          <w:color w:val="404040" w:themeColor="text1" w:themeTint="BF"/>
          <w:lang w:val="en-US"/>
        </w:rPr>
        <w:t>±</w:t>
      </w:r>
      <w:r w:rsidRPr="004E6AEE">
        <w:rPr>
          <w:rFonts w:ascii="Arial" w:hAnsi="Arial" w:cs="Arial"/>
          <w:color w:val="404040" w:themeColor="text1" w:themeTint="BF"/>
          <w:lang w:val="en-US"/>
        </w:rPr>
        <w:t> </w:t>
      </w:r>
      <w:r w:rsidRPr="004E6AEE">
        <w:rPr>
          <w:rFonts w:ascii="Swis721 Th BT" w:hAnsi="Swis721 Th BT"/>
          <w:color w:val="404040" w:themeColor="text1" w:themeTint="BF"/>
          <w:lang w:val="en-US"/>
        </w:rPr>
        <w:t xml:space="preserve">9.3 years on hypoglycemic agents and were randomly assigned into two groups, either to consume 30 g of GA or 5 g of placebo daily for 3 months. Anthropometric obesity markers </w:t>
      </w:r>
      <w:proofErr w:type="gramStart"/>
      <w:r w:rsidRPr="004E6AEE">
        <w:rPr>
          <w:rFonts w:ascii="Swis721 Th BT" w:hAnsi="Swis721 Th BT"/>
          <w:color w:val="404040" w:themeColor="text1" w:themeTint="BF"/>
          <w:lang w:val="en-US"/>
        </w:rPr>
        <w:t>were measured</w:t>
      </w:r>
      <w:proofErr w:type="gramEnd"/>
      <w:r w:rsidRPr="004E6AEE">
        <w:rPr>
          <w:rFonts w:ascii="Swis721 Th BT" w:hAnsi="Swis721 Th BT"/>
          <w:color w:val="404040" w:themeColor="text1" w:themeTint="BF"/>
          <w:lang w:val="en-US"/>
        </w:rPr>
        <w:t xml:space="preserve"> and indices were calculated. Blood pressure was measured and </w:t>
      </w:r>
      <w:proofErr w:type="gramStart"/>
      <w:r w:rsidRPr="004E6AEE">
        <w:rPr>
          <w:rFonts w:ascii="Swis721 Th BT" w:hAnsi="Swis721 Th BT"/>
          <w:color w:val="404040" w:themeColor="text1" w:themeTint="BF"/>
          <w:lang w:val="en-US"/>
        </w:rPr>
        <w:t>high density</w:t>
      </w:r>
      <w:proofErr w:type="gramEnd"/>
      <w:r w:rsidRPr="004E6AEE">
        <w:rPr>
          <w:rFonts w:ascii="Swis721 Th BT" w:hAnsi="Swis721 Th BT"/>
          <w:color w:val="404040" w:themeColor="text1" w:themeTint="BF"/>
          <w:lang w:val="en-US"/>
        </w:rPr>
        <w:t xml:space="preserve"> lipoprotein (HDL) and triglycerides (TG) were determined in fasting blood samples at the start and end of the study period.</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4E6AEE">
        <w:rPr>
          <w:rFonts w:ascii="Swis721 Th BT" w:hAnsi="Swis721 Th BT"/>
          <w:color w:val="404040" w:themeColor="text1" w:themeTint="BF"/>
          <w:lang w:val="en-US"/>
        </w:rPr>
        <w:t>After intervention, Gum Arabic decreased BMI and VAI significantly (P</w:t>
      </w:r>
      <w:r w:rsidRPr="004E6AEE">
        <w:rPr>
          <w:rFonts w:ascii="Arial" w:hAnsi="Arial" w:cs="Arial"/>
          <w:color w:val="404040" w:themeColor="text1" w:themeTint="BF"/>
          <w:lang w:val="en-US"/>
        </w:rPr>
        <w:t> </w:t>
      </w:r>
      <w:r w:rsidRPr="004E6AEE">
        <w:rPr>
          <w:rFonts w:ascii="Swis721 Th BT" w:hAnsi="Swis721 Th BT"/>
          <w:color w:val="404040" w:themeColor="text1" w:themeTint="BF"/>
          <w:lang w:val="en-US"/>
        </w:rPr>
        <w:t>&lt;</w:t>
      </w:r>
      <w:r w:rsidRPr="004E6AEE">
        <w:rPr>
          <w:rFonts w:ascii="Arial" w:hAnsi="Arial" w:cs="Arial"/>
          <w:color w:val="404040" w:themeColor="text1" w:themeTint="BF"/>
          <w:lang w:val="en-US"/>
        </w:rPr>
        <w:t> </w:t>
      </w:r>
      <w:r w:rsidRPr="004E6AEE">
        <w:rPr>
          <w:rFonts w:ascii="Swis721 Th BT" w:hAnsi="Swis721 Th BT"/>
          <w:color w:val="404040" w:themeColor="text1" w:themeTint="BF"/>
          <w:lang w:val="en-US"/>
        </w:rPr>
        <w:t xml:space="preserve">0.05) in GA group by 2 and 23.7% respectively. Body adiposity index significantly decreased by 3.9% in GA group while there were no significant changes in waist circumference or waist-to-hip ratio (WHR). Systolic blood pressure significantly decreased by 7.6% in GA group and by 2.7% in placebo group from baseline with no significant changes in diastolic blood pressure in the </w:t>
      </w:r>
      <w:proofErr w:type="gramStart"/>
      <w:r w:rsidRPr="004E6AEE">
        <w:rPr>
          <w:rFonts w:ascii="Swis721 Th BT" w:hAnsi="Swis721 Th BT"/>
          <w:color w:val="404040" w:themeColor="text1" w:themeTint="BF"/>
          <w:lang w:val="en-US"/>
        </w:rPr>
        <w:t>two</w:t>
      </w:r>
      <w:proofErr w:type="gramEnd"/>
      <w:r w:rsidRPr="004E6AEE">
        <w:rPr>
          <w:rFonts w:ascii="Swis721 Th BT" w:hAnsi="Swis721 Th BT"/>
          <w:color w:val="404040" w:themeColor="text1" w:themeTint="BF"/>
          <w:lang w:val="en-US"/>
        </w:rPr>
        <w:t xml:space="preserve"> groups.</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4E6AEE">
        <w:rPr>
          <w:rFonts w:ascii="Swis721 Th BT" w:hAnsi="Swis721 Th BT"/>
          <w:color w:val="404040" w:themeColor="text1" w:themeTint="BF"/>
          <w:lang w:val="en-US"/>
        </w:rPr>
        <w:t xml:space="preserve">Gum Arabic consumption at a dose of 30 g/d for 3 months may play an effective role in preventing weight gain and modulating adipose tissue dysfunction in type 2 diabetic patients, although no effect </w:t>
      </w:r>
      <w:proofErr w:type="gramStart"/>
      <w:r w:rsidRPr="004E6AEE">
        <w:rPr>
          <w:rFonts w:ascii="Swis721 Th BT" w:hAnsi="Swis721 Th BT"/>
          <w:color w:val="404040" w:themeColor="text1" w:themeTint="BF"/>
          <w:lang w:val="en-US"/>
        </w:rPr>
        <w:t>has been shown</w:t>
      </w:r>
      <w:proofErr w:type="gramEnd"/>
      <w:r w:rsidRPr="004E6AEE">
        <w:rPr>
          <w:rFonts w:ascii="Swis721 Th BT" w:hAnsi="Swis721 Th BT"/>
          <w:color w:val="404040" w:themeColor="text1" w:themeTint="BF"/>
          <w:lang w:val="en-US"/>
        </w:rPr>
        <w:t xml:space="preserve"> in waist-to-hip ratio.</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TRIAL REGISTRATION:</w:t>
      </w:r>
      <w:r>
        <w:rPr>
          <w:rFonts w:ascii="Swis721 Th BT" w:hAnsi="Swis721 Th BT"/>
          <w:color w:val="404040" w:themeColor="text1" w:themeTint="BF"/>
          <w:lang w:val="en-US"/>
        </w:rPr>
        <w:t xml:space="preserve"> </w:t>
      </w:r>
      <w:r w:rsidRPr="004E6AEE">
        <w:rPr>
          <w:rFonts w:ascii="Swis721 Th BT" w:hAnsi="Swis721 Th BT"/>
          <w:color w:val="404040" w:themeColor="text1" w:themeTint="BF"/>
          <w:lang w:val="en-US"/>
        </w:rPr>
        <w:t xml:space="preserve">The trial had been registered as prospective interventional clinical trials in the Pan African Clinical Trial Registry (PACTR) </w:t>
      </w:r>
      <w:proofErr w:type="gramStart"/>
      <w:r w:rsidRPr="004E6AEE">
        <w:rPr>
          <w:rFonts w:ascii="Swis721 Th BT" w:hAnsi="Swis721 Th BT"/>
          <w:color w:val="404040" w:themeColor="text1" w:themeTint="BF"/>
          <w:lang w:val="en-US"/>
        </w:rPr>
        <w:t>PACTR201403000785219 ,</w:t>
      </w:r>
      <w:proofErr w:type="gramEnd"/>
      <w:r w:rsidRPr="004E6AEE">
        <w:rPr>
          <w:rFonts w:ascii="Swis721 Th BT" w:hAnsi="Swis721 Th BT"/>
          <w:color w:val="404040" w:themeColor="text1" w:themeTint="BF"/>
          <w:lang w:val="en-US"/>
        </w:rPr>
        <w:t xml:space="preserve"> on 7th March 2014.</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4E6AEE">
        <w:rPr>
          <w:rFonts w:ascii="Swis721 Th BT" w:hAnsi="Swis721 Th BT"/>
          <w:color w:val="404040" w:themeColor="text1" w:themeTint="BF"/>
          <w:lang w:val="en-US"/>
        </w:rPr>
        <w:t>BMI and blood pressure; Gum Arabic; Lipid profile; Nutrition; Type 2 diabetes mellitus; VAI</w:t>
      </w:r>
    </w:p>
    <w:p w:rsid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PMID: 29558953 PMCID: PMC5859434 DOI: 10.1186/s12944-018-0711-y</w:t>
      </w:r>
    </w:p>
    <w:p w:rsidR="004E6AEE" w:rsidRDefault="004E6AEE" w:rsidP="004E6AEE">
      <w:pPr>
        <w:shd w:val="clear" w:color="auto" w:fill="FFFFFF"/>
        <w:spacing w:after="0" w:line="348" w:lineRule="atLeast"/>
        <w:jc w:val="both"/>
        <w:rPr>
          <w:rFonts w:ascii="Swis721 Th BT" w:hAnsi="Swis721 Th BT"/>
          <w:color w:val="404040" w:themeColor="text1" w:themeTint="BF"/>
          <w:lang w:val="en-US"/>
        </w:rPr>
      </w:pPr>
    </w:p>
    <w:p w:rsidR="004E6AEE" w:rsidRDefault="004E6AEE" w:rsidP="004E6AEE">
      <w:pPr>
        <w:shd w:val="clear" w:color="auto" w:fill="FFFFFF"/>
        <w:spacing w:after="0" w:line="348" w:lineRule="atLeast"/>
        <w:jc w:val="both"/>
        <w:rPr>
          <w:rFonts w:ascii="Swis721 Th BT" w:hAnsi="Swis721 Th BT"/>
          <w:color w:val="404040" w:themeColor="text1" w:themeTint="BF"/>
          <w:lang w:val="en-US"/>
        </w:rPr>
      </w:pPr>
    </w:p>
    <w:p w:rsidR="004E6AEE" w:rsidRDefault="004E6AEE" w:rsidP="004E6AEE">
      <w:pPr>
        <w:shd w:val="clear" w:color="auto" w:fill="FFFFFF"/>
        <w:spacing w:after="0" w:line="348" w:lineRule="atLeast"/>
        <w:jc w:val="both"/>
        <w:rPr>
          <w:rFonts w:ascii="Swis721 Th BT" w:hAnsi="Swis721 Th BT"/>
          <w:color w:val="404040" w:themeColor="text1" w:themeTint="BF"/>
          <w:lang w:val="en-US"/>
        </w:rPr>
      </w:pPr>
    </w:p>
    <w:p w:rsidR="004E6AEE" w:rsidRDefault="004E6AEE" w:rsidP="004E6AEE">
      <w:pPr>
        <w:shd w:val="clear" w:color="auto" w:fill="FFFFFF"/>
        <w:spacing w:after="0" w:line="348" w:lineRule="atLeast"/>
        <w:jc w:val="both"/>
        <w:rPr>
          <w:rFonts w:ascii="Swis721 Th BT" w:hAnsi="Swis721 Th BT"/>
          <w:color w:val="404040" w:themeColor="text1" w:themeTint="BF"/>
          <w:lang w:val="en-US"/>
        </w:rPr>
      </w:pPr>
    </w:p>
    <w:p w:rsidR="004E6AEE" w:rsidRPr="004E6AEE" w:rsidRDefault="004E6AEE" w:rsidP="004E6AEE">
      <w:pPr>
        <w:shd w:val="clear" w:color="auto" w:fill="FFFFFF"/>
        <w:spacing w:after="0" w:line="348" w:lineRule="atLeast"/>
        <w:jc w:val="both"/>
        <w:rPr>
          <w:rFonts w:ascii="Swis721 Th BT" w:hAnsi="Swis721 Th BT"/>
          <w:color w:val="404040" w:themeColor="text1" w:themeTint="BF"/>
        </w:rPr>
      </w:pPr>
      <w:proofErr w:type="spellStart"/>
      <w:r w:rsidRPr="004E6AEE">
        <w:rPr>
          <w:rFonts w:ascii="Swis721 Th BT" w:hAnsi="Swis721 Th BT"/>
          <w:color w:val="404040" w:themeColor="text1" w:themeTint="BF"/>
        </w:rPr>
        <w:t>Nutrients</w:t>
      </w:r>
      <w:proofErr w:type="spellEnd"/>
      <w:r w:rsidRPr="004E6AEE">
        <w:rPr>
          <w:rFonts w:ascii="Swis721 Th BT" w:hAnsi="Swis721 Th BT"/>
          <w:color w:val="404040" w:themeColor="text1" w:themeTint="BF"/>
        </w:rPr>
        <w:t xml:space="preserve">. 2018 </w:t>
      </w:r>
      <w:proofErr w:type="spellStart"/>
      <w:r w:rsidRPr="004E6AEE">
        <w:rPr>
          <w:rFonts w:ascii="Swis721 Th BT" w:hAnsi="Swis721 Th BT"/>
          <w:color w:val="404040" w:themeColor="text1" w:themeTint="BF"/>
        </w:rPr>
        <w:t>Sep</w:t>
      </w:r>
      <w:proofErr w:type="spellEnd"/>
      <w:r w:rsidRPr="004E6AEE">
        <w:rPr>
          <w:rFonts w:ascii="Swis721 Th BT" w:hAnsi="Swis721 Th BT"/>
          <w:color w:val="404040" w:themeColor="text1" w:themeTint="BF"/>
        </w:rPr>
        <w:t xml:space="preserve"> 7;10(9). </w:t>
      </w:r>
      <w:proofErr w:type="spellStart"/>
      <w:proofErr w:type="gramStart"/>
      <w:r w:rsidRPr="004E6AEE">
        <w:rPr>
          <w:rFonts w:ascii="Swis721 Th BT" w:hAnsi="Swis721 Th BT"/>
          <w:color w:val="404040" w:themeColor="text1" w:themeTint="BF"/>
        </w:rPr>
        <w:t>pii</w:t>
      </w:r>
      <w:proofErr w:type="spellEnd"/>
      <w:proofErr w:type="gramEnd"/>
      <w:r w:rsidRPr="004E6AEE">
        <w:rPr>
          <w:rFonts w:ascii="Swis721 Th BT" w:hAnsi="Swis721 Th BT"/>
          <w:color w:val="404040" w:themeColor="text1" w:themeTint="BF"/>
        </w:rPr>
        <w:t xml:space="preserve">: E1258. </w:t>
      </w:r>
      <w:proofErr w:type="spellStart"/>
      <w:proofErr w:type="gramStart"/>
      <w:r w:rsidRPr="004E6AEE">
        <w:rPr>
          <w:rFonts w:ascii="Swis721 Th BT" w:hAnsi="Swis721 Th BT"/>
          <w:color w:val="404040" w:themeColor="text1" w:themeTint="BF"/>
        </w:rPr>
        <w:t>doi</w:t>
      </w:r>
      <w:proofErr w:type="spellEnd"/>
      <w:proofErr w:type="gramEnd"/>
      <w:r w:rsidRPr="004E6AEE">
        <w:rPr>
          <w:rFonts w:ascii="Swis721 Th BT" w:hAnsi="Swis721 Th BT"/>
          <w:color w:val="404040" w:themeColor="text1" w:themeTint="BF"/>
        </w:rPr>
        <w:t>: 10.3390/nu10091258.</w:t>
      </w:r>
    </w:p>
    <w:p w:rsidR="004E6AEE" w:rsidRPr="004E6AEE" w:rsidRDefault="004E6AEE" w:rsidP="004E6AEE">
      <w:pPr>
        <w:shd w:val="clear" w:color="auto" w:fill="FFFFFF"/>
        <w:spacing w:after="0" w:line="348" w:lineRule="atLeast"/>
        <w:jc w:val="both"/>
        <w:rPr>
          <w:rFonts w:ascii="Swis721 Th BT" w:hAnsi="Swis721 Th BT"/>
          <w:b/>
          <w:color w:val="404040" w:themeColor="text1" w:themeTint="BF"/>
          <w:lang w:val="en-US"/>
        </w:rPr>
      </w:pPr>
      <w:r w:rsidRPr="004E6AEE">
        <w:rPr>
          <w:rFonts w:ascii="Swis721 Th BT" w:hAnsi="Swis721 Th BT"/>
          <w:b/>
          <w:color w:val="404040" w:themeColor="text1" w:themeTint="BF"/>
          <w:lang w:val="en-US"/>
        </w:rPr>
        <w:t xml:space="preserve">Carnosine Supplementation Improves Serum </w:t>
      </w:r>
      <w:proofErr w:type="spellStart"/>
      <w:r w:rsidRPr="004E6AEE">
        <w:rPr>
          <w:rFonts w:ascii="Swis721 Th BT" w:hAnsi="Swis721 Th BT"/>
          <w:b/>
          <w:color w:val="404040" w:themeColor="text1" w:themeTint="BF"/>
          <w:lang w:val="en-US"/>
        </w:rPr>
        <w:t>Resistin</w:t>
      </w:r>
      <w:proofErr w:type="spellEnd"/>
      <w:r w:rsidRPr="004E6AEE">
        <w:rPr>
          <w:rFonts w:ascii="Swis721 Th BT" w:hAnsi="Swis721 Th BT"/>
          <w:b/>
          <w:color w:val="404040" w:themeColor="text1" w:themeTint="BF"/>
          <w:lang w:val="en-US"/>
        </w:rPr>
        <w:t xml:space="preserve"> Concentrations in Overweight or Obese Otherwise Healthy Adults: A Pilot Randomized Trial.</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u w:val="single"/>
          <w:lang w:val="en-US"/>
        </w:rPr>
      </w:pPr>
      <w:proofErr w:type="spellStart"/>
      <w:r w:rsidRPr="004E6AEE">
        <w:rPr>
          <w:rFonts w:ascii="Swis721 Th BT" w:hAnsi="Swis721 Th BT"/>
          <w:color w:val="404040" w:themeColor="text1" w:themeTint="BF"/>
          <w:u w:val="single"/>
          <w:lang w:val="en-US"/>
        </w:rPr>
        <w:t>Baye</w:t>
      </w:r>
      <w:proofErr w:type="spellEnd"/>
      <w:r w:rsidRPr="004E6AEE">
        <w:rPr>
          <w:rFonts w:ascii="Swis721 Th BT" w:hAnsi="Swis721 Th BT"/>
          <w:color w:val="404040" w:themeColor="text1" w:themeTint="BF"/>
          <w:u w:val="single"/>
          <w:lang w:val="en-US"/>
        </w:rPr>
        <w:t xml:space="preserve"> E1, </w:t>
      </w:r>
      <w:proofErr w:type="spellStart"/>
      <w:r w:rsidRPr="004E6AEE">
        <w:rPr>
          <w:rFonts w:ascii="Swis721 Th BT" w:hAnsi="Swis721 Th BT"/>
          <w:color w:val="404040" w:themeColor="text1" w:themeTint="BF"/>
          <w:u w:val="single"/>
          <w:lang w:val="en-US"/>
        </w:rPr>
        <w:t>Ukropec</w:t>
      </w:r>
      <w:proofErr w:type="spellEnd"/>
      <w:r w:rsidRPr="004E6AEE">
        <w:rPr>
          <w:rFonts w:ascii="Swis721 Th BT" w:hAnsi="Swis721 Th BT"/>
          <w:color w:val="404040" w:themeColor="text1" w:themeTint="BF"/>
          <w:u w:val="single"/>
          <w:lang w:val="en-US"/>
        </w:rPr>
        <w:t xml:space="preserve"> J2, de </w:t>
      </w:r>
      <w:proofErr w:type="spellStart"/>
      <w:r w:rsidRPr="004E6AEE">
        <w:rPr>
          <w:rFonts w:ascii="Swis721 Th BT" w:hAnsi="Swis721 Th BT"/>
          <w:color w:val="404040" w:themeColor="text1" w:themeTint="BF"/>
          <w:u w:val="single"/>
          <w:lang w:val="en-US"/>
        </w:rPr>
        <w:t>Courten</w:t>
      </w:r>
      <w:proofErr w:type="spellEnd"/>
      <w:r w:rsidRPr="004E6AEE">
        <w:rPr>
          <w:rFonts w:ascii="Swis721 Th BT" w:hAnsi="Swis721 Th BT"/>
          <w:color w:val="404040" w:themeColor="text1" w:themeTint="BF"/>
          <w:u w:val="single"/>
          <w:lang w:val="en-US"/>
        </w:rPr>
        <w:t xml:space="preserve"> MPJ3, </w:t>
      </w:r>
      <w:proofErr w:type="spellStart"/>
      <w:r w:rsidRPr="004E6AEE">
        <w:rPr>
          <w:rFonts w:ascii="Swis721 Th BT" w:hAnsi="Swis721 Th BT"/>
          <w:color w:val="404040" w:themeColor="text1" w:themeTint="BF"/>
          <w:u w:val="single"/>
          <w:lang w:val="en-US"/>
        </w:rPr>
        <w:t>Mousa</w:t>
      </w:r>
      <w:proofErr w:type="spellEnd"/>
      <w:r w:rsidRPr="004E6AEE">
        <w:rPr>
          <w:rFonts w:ascii="Swis721 Th BT" w:hAnsi="Swis721 Th BT"/>
          <w:color w:val="404040" w:themeColor="text1" w:themeTint="BF"/>
          <w:u w:val="single"/>
          <w:lang w:val="en-US"/>
        </w:rPr>
        <w:t xml:space="preserve"> A4, </w:t>
      </w:r>
      <w:proofErr w:type="spellStart"/>
      <w:r w:rsidRPr="004E6AEE">
        <w:rPr>
          <w:rFonts w:ascii="Swis721 Th BT" w:hAnsi="Swis721 Th BT"/>
          <w:color w:val="404040" w:themeColor="text1" w:themeTint="BF"/>
          <w:u w:val="single"/>
          <w:lang w:val="en-US"/>
        </w:rPr>
        <w:t>Kurdiova</w:t>
      </w:r>
      <w:proofErr w:type="spellEnd"/>
      <w:r w:rsidRPr="004E6AEE">
        <w:rPr>
          <w:rFonts w:ascii="Swis721 Th BT" w:hAnsi="Swis721 Th BT"/>
          <w:color w:val="404040" w:themeColor="text1" w:themeTint="BF"/>
          <w:u w:val="single"/>
          <w:lang w:val="en-US"/>
        </w:rPr>
        <w:t xml:space="preserve"> T5, Johnson J6, Wilson K7, </w:t>
      </w:r>
      <w:proofErr w:type="spellStart"/>
      <w:r w:rsidRPr="004E6AEE">
        <w:rPr>
          <w:rFonts w:ascii="Swis721 Th BT" w:hAnsi="Swis721 Th BT"/>
          <w:color w:val="404040" w:themeColor="text1" w:themeTint="BF"/>
          <w:u w:val="single"/>
          <w:lang w:val="en-US"/>
        </w:rPr>
        <w:t>Plebanski</w:t>
      </w:r>
      <w:proofErr w:type="spellEnd"/>
      <w:r w:rsidRPr="004E6AEE">
        <w:rPr>
          <w:rFonts w:ascii="Swis721 Th BT" w:hAnsi="Swis721 Th BT"/>
          <w:color w:val="404040" w:themeColor="text1" w:themeTint="BF"/>
          <w:u w:val="single"/>
          <w:lang w:val="en-US"/>
        </w:rPr>
        <w:t xml:space="preserve"> M8,9, </w:t>
      </w:r>
      <w:proofErr w:type="spellStart"/>
      <w:r w:rsidRPr="004E6AEE">
        <w:rPr>
          <w:rFonts w:ascii="Swis721 Th BT" w:hAnsi="Swis721 Th BT"/>
          <w:color w:val="404040" w:themeColor="text1" w:themeTint="BF"/>
          <w:u w:val="single"/>
          <w:lang w:val="en-US"/>
        </w:rPr>
        <w:t>Aldini</w:t>
      </w:r>
      <w:proofErr w:type="spellEnd"/>
      <w:r w:rsidRPr="004E6AEE">
        <w:rPr>
          <w:rFonts w:ascii="Swis721 Th BT" w:hAnsi="Swis721 Th BT"/>
          <w:color w:val="404040" w:themeColor="text1" w:themeTint="BF"/>
          <w:u w:val="single"/>
          <w:lang w:val="en-US"/>
        </w:rPr>
        <w:t xml:space="preserve"> G10, </w:t>
      </w:r>
      <w:proofErr w:type="spellStart"/>
      <w:r w:rsidRPr="004E6AEE">
        <w:rPr>
          <w:rFonts w:ascii="Swis721 Th BT" w:hAnsi="Swis721 Th BT"/>
          <w:color w:val="404040" w:themeColor="text1" w:themeTint="BF"/>
          <w:u w:val="single"/>
          <w:lang w:val="en-US"/>
        </w:rPr>
        <w:t>Ukropcova</w:t>
      </w:r>
      <w:proofErr w:type="spellEnd"/>
      <w:r w:rsidRPr="004E6AEE">
        <w:rPr>
          <w:rFonts w:ascii="Swis721 Th BT" w:hAnsi="Swis721 Th BT"/>
          <w:color w:val="404040" w:themeColor="text1" w:themeTint="BF"/>
          <w:u w:val="single"/>
          <w:lang w:val="en-US"/>
        </w:rPr>
        <w:t xml:space="preserve"> B11,12, de </w:t>
      </w:r>
      <w:proofErr w:type="spellStart"/>
      <w:r w:rsidRPr="004E6AEE">
        <w:rPr>
          <w:rFonts w:ascii="Swis721 Th BT" w:hAnsi="Swis721 Th BT"/>
          <w:color w:val="404040" w:themeColor="text1" w:themeTint="BF"/>
          <w:u w:val="single"/>
          <w:lang w:val="en-US"/>
        </w:rPr>
        <w:t>Courten</w:t>
      </w:r>
      <w:proofErr w:type="spellEnd"/>
      <w:r w:rsidRPr="004E6AEE">
        <w:rPr>
          <w:rFonts w:ascii="Swis721 Th BT" w:hAnsi="Swis721 Th BT"/>
          <w:color w:val="404040" w:themeColor="text1" w:themeTint="BF"/>
          <w:u w:val="single"/>
          <w:lang w:val="en-US"/>
        </w:rPr>
        <w:t xml:space="preserve"> B13.</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Abstract</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proofErr w:type="spellStart"/>
      <w:r w:rsidRPr="004E6AEE">
        <w:rPr>
          <w:rFonts w:ascii="Swis721 Th BT" w:hAnsi="Swis721 Th BT"/>
          <w:color w:val="404040" w:themeColor="text1" w:themeTint="BF"/>
          <w:lang w:val="en-US"/>
        </w:rPr>
        <w:t>Adipokines</w:t>
      </w:r>
      <w:proofErr w:type="spellEnd"/>
      <w:r w:rsidRPr="004E6AEE">
        <w:rPr>
          <w:rFonts w:ascii="Swis721 Th BT" w:hAnsi="Swis721 Th BT"/>
          <w:color w:val="404040" w:themeColor="text1" w:themeTint="BF"/>
          <w:lang w:val="en-US"/>
        </w:rPr>
        <w:t xml:space="preserve"> play an important role in the regulation of glucose metabolism. We have previously shown that carnosine supplementation in overweight or obese non-diabetic individuals improves glucose metabolism but does not change adiponectin concentrations. However, its effect on other </w:t>
      </w:r>
      <w:proofErr w:type="spellStart"/>
      <w:r w:rsidRPr="004E6AEE">
        <w:rPr>
          <w:rFonts w:ascii="Swis721 Th BT" w:hAnsi="Swis721 Th BT"/>
          <w:color w:val="404040" w:themeColor="text1" w:themeTint="BF"/>
          <w:lang w:val="en-US"/>
        </w:rPr>
        <w:t>adipokines</w:t>
      </w:r>
      <w:proofErr w:type="spellEnd"/>
      <w:r w:rsidRPr="004E6AEE">
        <w:rPr>
          <w:rFonts w:ascii="Swis721 Th BT" w:hAnsi="Swis721 Th BT"/>
          <w:color w:val="404040" w:themeColor="text1" w:themeTint="BF"/>
          <w:lang w:val="en-US"/>
        </w:rPr>
        <w:t xml:space="preserve"> </w:t>
      </w:r>
      <w:proofErr w:type="gramStart"/>
      <w:r w:rsidRPr="004E6AEE">
        <w:rPr>
          <w:rFonts w:ascii="Swis721 Th BT" w:hAnsi="Swis721 Th BT"/>
          <w:color w:val="404040" w:themeColor="text1" w:themeTint="BF"/>
          <w:lang w:val="en-US"/>
        </w:rPr>
        <w:t>has not been investigated</w:t>
      </w:r>
      <w:proofErr w:type="gramEnd"/>
      <w:r w:rsidRPr="004E6AEE">
        <w:rPr>
          <w:rFonts w:ascii="Swis721 Th BT" w:hAnsi="Swis721 Th BT"/>
          <w:color w:val="404040" w:themeColor="text1" w:themeTint="BF"/>
          <w:lang w:val="en-US"/>
        </w:rPr>
        <w:t xml:space="preserve">. Herein we further determined the effect of carnosine supplementation on serum </w:t>
      </w:r>
      <w:proofErr w:type="spellStart"/>
      <w:r w:rsidRPr="004E6AEE">
        <w:rPr>
          <w:rFonts w:ascii="Swis721 Th BT" w:hAnsi="Swis721 Th BT"/>
          <w:color w:val="404040" w:themeColor="text1" w:themeTint="BF"/>
          <w:lang w:val="en-US"/>
        </w:rPr>
        <w:t>adipsin</w:t>
      </w:r>
      <w:proofErr w:type="spellEnd"/>
      <w:r w:rsidRPr="004E6AEE">
        <w:rPr>
          <w:rFonts w:ascii="Swis721 Th BT" w:hAnsi="Swis721 Th BT"/>
          <w:color w:val="404040" w:themeColor="text1" w:themeTint="BF"/>
          <w:lang w:val="en-US"/>
        </w:rPr>
        <w:t xml:space="preserve">, </w:t>
      </w:r>
      <w:proofErr w:type="spellStart"/>
      <w:r w:rsidRPr="004E6AEE">
        <w:rPr>
          <w:rFonts w:ascii="Swis721 Th BT" w:hAnsi="Swis721 Th BT"/>
          <w:color w:val="404040" w:themeColor="text1" w:themeTint="BF"/>
          <w:lang w:val="en-US"/>
        </w:rPr>
        <w:t>resistin</w:t>
      </w:r>
      <w:proofErr w:type="spellEnd"/>
      <w:r w:rsidRPr="004E6AEE">
        <w:rPr>
          <w:rFonts w:ascii="Swis721 Th BT" w:hAnsi="Swis721 Th BT"/>
          <w:color w:val="404040" w:themeColor="text1" w:themeTint="BF"/>
          <w:lang w:val="en-US"/>
        </w:rPr>
        <w:t xml:space="preserve"> and leptin. Twenty-two overweight or obese otherwise healthy adults were randomly assigned to receive either 2 g of carnosine (n = 13) or identically looking placebo (n = 9) for 12 weeks. Serum </w:t>
      </w:r>
      <w:proofErr w:type="spellStart"/>
      <w:r w:rsidRPr="004E6AEE">
        <w:rPr>
          <w:rFonts w:ascii="Swis721 Th BT" w:hAnsi="Swis721 Th BT"/>
          <w:color w:val="404040" w:themeColor="text1" w:themeTint="BF"/>
          <w:lang w:val="en-US"/>
        </w:rPr>
        <w:t>adipsin</w:t>
      </w:r>
      <w:proofErr w:type="spellEnd"/>
      <w:r w:rsidRPr="004E6AEE">
        <w:rPr>
          <w:rFonts w:ascii="Swis721 Th BT" w:hAnsi="Swis721 Th BT"/>
          <w:color w:val="404040" w:themeColor="text1" w:themeTint="BF"/>
          <w:lang w:val="en-US"/>
        </w:rPr>
        <w:t xml:space="preserve">, leptin and </w:t>
      </w:r>
      <w:proofErr w:type="spellStart"/>
      <w:r w:rsidRPr="004E6AEE">
        <w:rPr>
          <w:rFonts w:ascii="Swis721 Th BT" w:hAnsi="Swis721 Th BT"/>
          <w:color w:val="404040" w:themeColor="text1" w:themeTint="BF"/>
          <w:lang w:val="en-US"/>
        </w:rPr>
        <w:t>resistin</w:t>
      </w:r>
      <w:proofErr w:type="spellEnd"/>
      <w:r w:rsidRPr="004E6AEE">
        <w:rPr>
          <w:rFonts w:ascii="Swis721 Th BT" w:hAnsi="Swis721 Th BT"/>
          <w:color w:val="404040" w:themeColor="text1" w:themeTint="BF"/>
          <w:lang w:val="en-US"/>
        </w:rPr>
        <w:t xml:space="preserve"> </w:t>
      </w:r>
      <w:proofErr w:type="gramStart"/>
      <w:r w:rsidRPr="004E6AEE">
        <w:rPr>
          <w:rFonts w:ascii="Swis721 Th BT" w:hAnsi="Swis721 Th BT"/>
          <w:color w:val="404040" w:themeColor="text1" w:themeTint="BF"/>
          <w:lang w:val="en-US"/>
        </w:rPr>
        <w:t>were analyzed</w:t>
      </w:r>
      <w:proofErr w:type="gramEnd"/>
      <w:r w:rsidRPr="004E6AEE">
        <w:rPr>
          <w:rFonts w:ascii="Swis721 Th BT" w:hAnsi="Swis721 Th BT"/>
          <w:color w:val="404040" w:themeColor="text1" w:themeTint="BF"/>
          <w:lang w:val="en-US"/>
        </w:rPr>
        <w:t xml:space="preserve"> using a bead-based multiplex assay. Carnosine supplementation decreased serum </w:t>
      </w:r>
      <w:proofErr w:type="spellStart"/>
      <w:r w:rsidRPr="004E6AEE">
        <w:rPr>
          <w:rFonts w:ascii="Swis721 Th BT" w:hAnsi="Swis721 Th BT"/>
          <w:color w:val="404040" w:themeColor="text1" w:themeTint="BF"/>
          <w:lang w:val="en-US"/>
        </w:rPr>
        <w:t>resistin</w:t>
      </w:r>
      <w:proofErr w:type="spellEnd"/>
      <w:r w:rsidRPr="004E6AEE">
        <w:rPr>
          <w:rFonts w:ascii="Swis721 Th BT" w:hAnsi="Swis721 Th BT"/>
          <w:color w:val="404040" w:themeColor="text1" w:themeTint="BF"/>
          <w:lang w:val="en-US"/>
        </w:rPr>
        <w:t xml:space="preserve"> concentrations compared to placebo (mean change from baseline: -35 ± 83 carnosine vs. 35 ± 55 ng/mL placebo, p = 0.04). There was a trend for a reduction in serum leptin concentrations after carnosine supplementation (-76 ± 165 ng/mL carnosine vs. 20 ± 28 ng/mL placebo, p = 0.06). The changes in leptin and </w:t>
      </w:r>
      <w:proofErr w:type="spellStart"/>
      <w:r w:rsidRPr="004E6AEE">
        <w:rPr>
          <w:rFonts w:ascii="Swis721 Th BT" w:hAnsi="Swis721 Th BT"/>
          <w:color w:val="404040" w:themeColor="text1" w:themeTint="BF"/>
          <w:lang w:val="en-US"/>
        </w:rPr>
        <w:t>resistin</w:t>
      </w:r>
      <w:proofErr w:type="spellEnd"/>
      <w:r w:rsidRPr="004E6AEE">
        <w:rPr>
          <w:rFonts w:ascii="Swis721 Th BT" w:hAnsi="Swis721 Th BT"/>
          <w:color w:val="404040" w:themeColor="text1" w:themeTint="BF"/>
          <w:lang w:val="en-US"/>
        </w:rPr>
        <w:t xml:space="preserve"> concentrations were inversely related to the change in concentration for urinary carnosine (r = -0.72, p = 0.0002; r = -0.67, p = 0.0009, respectively), carnosine-</w:t>
      </w:r>
      <w:proofErr w:type="spellStart"/>
      <w:r w:rsidRPr="004E6AEE">
        <w:rPr>
          <w:rFonts w:ascii="Swis721 Th BT" w:hAnsi="Swis721 Th BT"/>
          <w:color w:val="404040" w:themeColor="text1" w:themeTint="BF"/>
          <w:lang w:val="en-US"/>
        </w:rPr>
        <w:t>propanal</w:t>
      </w:r>
      <w:proofErr w:type="spellEnd"/>
      <w:r w:rsidRPr="004E6AEE">
        <w:rPr>
          <w:rFonts w:ascii="Swis721 Th BT" w:hAnsi="Swis721 Th BT"/>
          <w:color w:val="404040" w:themeColor="text1" w:themeTint="BF"/>
          <w:lang w:val="en-US"/>
        </w:rPr>
        <w:t xml:space="preserve"> (r = -0.56, p = 0.005; r = -0.63, p = 0.001, respectively) and carnosine-propanol (r = -0.61, p = 0.002; r = -0.60, p = 0.002, respectively). There were no differences between groups in change in </w:t>
      </w:r>
      <w:proofErr w:type="spellStart"/>
      <w:r w:rsidRPr="004E6AEE">
        <w:rPr>
          <w:rFonts w:ascii="Swis721 Th BT" w:hAnsi="Swis721 Th BT"/>
          <w:color w:val="404040" w:themeColor="text1" w:themeTint="BF"/>
          <w:lang w:val="en-US"/>
        </w:rPr>
        <w:t>adipsin</w:t>
      </w:r>
      <w:proofErr w:type="spellEnd"/>
      <w:r w:rsidRPr="004E6AEE">
        <w:rPr>
          <w:rFonts w:ascii="Swis721 Th BT" w:hAnsi="Swis721 Th BT"/>
          <w:color w:val="404040" w:themeColor="text1" w:themeTint="BF"/>
          <w:lang w:val="en-US"/>
        </w:rPr>
        <w:t xml:space="preserve"> concentrations. Our findings show carnosine supplementation may normalize some, but not all, of the serum </w:t>
      </w:r>
      <w:proofErr w:type="spellStart"/>
      <w:r w:rsidRPr="004E6AEE">
        <w:rPr>
          <w:rFonts w:ascii="Swis721 Th BT" w:hAnsi="Swis721 Th BT"/>
          <w:color w:val="404040" w:themeColor="text1" w:themeTint="BF"/>
          <w:lang w:val="en-US"/>
        </w:rPr>
        <w:t>adipokine</w:t>
      </w:r>
      <w:proofErr w:type="spellEnd"/>
      <w:r w:rsidRPr="004E6AEE">
        <w:rPr>
          <w:rFonts w:ascii="Swis721 Th BT" w:hAnsi="Swis721 Th BT"/>
          <w:color w:val="404040" w:themeColor="text1" w:themeTint="BF"/>
          <w:lang w:val="en-US"/>
        </w:rPr>
        <w:t xml:space="preserve"> concentrations involved in glucose metabolism, in overweight and obese individuals. Further clinical trials with larger samples </w:t>
      </w:r>
      <w:proofErr w:type="gramStart"/>
      <w:r w:rsidRPr="004E6AEE">
        <w:rPr>
          <w:rFonts w:ascii="Swis721 Th BT" w:hAnsi="Swis721 Th BT"/>
          <w:color w:val="404040" w:themeColor="text1" w:themeTint="BF"/>
          <w:lang w:val="en-US"/>
        </w:rPr>
        <w:t>are needed</w:t>
      </w:r>
      <w:proofErr w:type="gramEnd"/>
      <w:r w:rsidRPr="004E6AEE">
        <w:rPr>
          <w:rFonts w:ascii="Swis721 Th BT" w:hAnsi="Swis721 Th BT"/>
          <w:color w:val="404040" w:themeColor="text1" w:themeTint="BF"/>
          <w:lang w:val="en-US"/>
        </w:rPr>
        <w:t xml:space="preserve"> to confirm these results.</w:t>
      </w:r>
    </w:p>
    <w:p w:rsidR="004E6AEE" w:rsidRP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proofErr w:type="spellStart"/>
      <w:r w:rsidRPr="004E6AEE">
        <w:rPr>
          <w:rFonts w:ascii="Swis721 Th BT" w:hAnsi="Swis721 Th BT"/>
          <w:color w:val="404040" w:themeColor="text1" w:themeTint="BF"/>
          <w:lang w:val="en-US"/>
        </w:rPr>
        <w:t>adipokines</w:t>
      </w:r>
      <w:proofErr w:type="spellEnd"/>
      <w:r w:rsidRPr="004E6AEE">
        <w:rPr>
          <w:rFonts w:ascii="Swis721 Th BT" w:hAnsi="Swis721 Th BT"/>
          <w:color w:val="404040" w:themeColor="text1" w:themeTint="BF"/>
          <w:lang w:val="en-US"/>
        </w:rPr>
        <w:t>; cardiovascular disease; carnosine; obesity; type 2 diabetes</w:t>
      </w:r>
    </w:p>
    <w:p w:rsidR="004E6AEE" w:rsidRDefault="004E6AEE" w:rsidP="004E6AEE">
      <w:pPr>
        <w:shd w:val="clear" w:color="auto" w:fill="FFFFFF"/>
        <w:spacing w:after="0" w:line="348" w:lineRule="atLeast"/>
        <w:jc w:val="both"/>
        <w:rPr>
          <w:rFonts w:ascii="Swis721 Th BT" w:hAnsi="Swis721 Th BT"/>
          <w:color w:val="404040" w:themeColor="text1" w:themeTint="BF"/>
          <w:lang w:val="en-US"/>
        </w:rPr>
      </w:pPr>
      <w:r w:rsidRPr="004E6AEE">
        <w:rPr>
          <w:rFonts w:ascii="Swis721 Th BT" w:hAnsi="Swis721 Th BT"/>
          <w:color w:val="404040" w:themeColor="text1" w:themeTint="BF"/>
          <w:lang w:val="en-US"/>
        </w:rPr>
        <w:t>PMID: 30205427 PMCID: PMC6165206 DOI: 10.3390/nu10091258</w:t>
      </w:r>
    </w:p>
    <w:p w:rsidR="00486564" w:rsidRDefault="00486564" w:rsidP="004E6AEE">
      <w:pPr>
        <w:shd w:val="clear" w:color="auto" w:fill="FFFFFF"/>
        <w:spacing w:after="0" w:line="348" w:lineRule="atLeast"/>
        <w:jc w:val="both"/>
        <w:rPr>
          <w:rFonts w:ascii="Swis721 Th BT" w:hAnsi="Swis721 Th BT"/>
          <w:color w:val="404040" w:themeColor="text1" w:themeTint="BF"/>
          <w:lang w:val="en-US"/>
        </w:rPr>
      </w:pPr>
    </w:p>
    <w:p w:rsidR="00486564" w:rsidRDefault="00486564" w:rsidP="004E6AEE">
      <w:pPr>
        <w:shd w:val="clear" w:color="auto" w:fill="FFFFFF"/>
        <w:spacing w:after="0" w:line="348" w:lineRule="atLeast"/>
        <w:jc w:val="both"/>
        <w:rPr>
          <w:rFonts w:ascii="Swis721 Th BT" w:hAnsi="Swis721 Th BT"/>
          <w:color w:val="404040" w:themeColor="text1" w:themeTint="BF"/>
          <w:lang w:val="en-US"/>
        </w:rPr>
      </w:pPr>
    </w:p>
    <w:p w:rsidR="00486564" w:rsidRDefault="00486564" w:rsidP="004E6AEE">
      <w:pPr>
        <w:shd w:val="clear" w:color="auto" w:fill="FFFFFF"/>
        <w:spacing w:after="0" w:line="348" w:lineRule="atLeast"/>
        <w:jc w:val="both"/>
        <w:rPr>
          <w:rFonts w:ascii="Swis721 Th BT" w:hAnsi="Swis721 Th BT"/>
          <w:color w:val="404040" w:themeColor="text1" w:themeTint="BF"/>
          <w:lang w:val="en-US"/>
        </w:rPr>
      </w:pPr>
    </w:p>
    <w:p w:rsidR="00486564" w:rsidRDefault="00486564" w:rsidP="004E6AEE">
      <w:pPr>
        <w:shd w:val="clear" w:color="auto" w:fill="FFFFFF"/>
        <w:spacing w:after="0" w:line="348" w:lineRule="atLeast"/>
        <w:jc w:val="both"/>
        <w:rPr>
          <w:rFonts w:ascii="Swis721 Th BT" w:hAnsi="Swis721 Th BT"/>
          <w:color w:val="404040" w:themeColor="text1" w:themeTint="BF"/>
          <w:lang w:val="en-US"/>
        </w:rPr>
      </w:pPr>
    </w:p>
    <w:p w:rsidR="00486564" w:rsidRDefault="00486564" w:rsidP="004E6AEE">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proofErr w:type="spellStart"/>
      <w:r w:rsidRPr="00DA132F">
        <w:rPr>
          <w:rFonts w:ascii="Swis721 Th BT" w:hAnsi="Swis721 Th BT"/>
          <w:color w:val="404040" w:themeColor="text1" w:themeTint="BF"/>
          <w:lang w:val="en-US"/>
        </w:rPr>
        <w:t>Evid</w:t>
      </w:r>
      <w:proofErr w:type="spellEnd"/>
      <w:r w:rsidRPr="00DA132F">
        <w:rPr>
          <w:rFonts w:ascii="Swis721 Th BT" w:hAnsi="Swis721 Th BT"/>
          <w:color w:val="404040" w:themeColor="text1" w:themeTint="BF"/>
          <w:lang w:val="en-US"/>
        </w:rPr>
        <w:t xml:space="preserve"> Based Complement </w:t>
      </w:r>
      <w:proofErr w:type="spellStart"/>
      <w:r w:rsidRPr="00DA132F">
        <w:rPr>
          <w:rFonts w:ascii="Swis721 Th BT" w:hAnsi="Swis721 Th BT"/>
          <w:color w:val="404040" w:themeColor="text1" w:themeTint="BF"/>
          <w:lang w:val="en-US"/>
        </w:rPr>
        <w:t>Alternat</w:t>
      </w:r>
      <w:proofErr w:type="spellEnd"/>
      <w:r w:rsidRPr="00DA132F">
        <w:rPr>
          <w:rFonts w:ascii="Swis721 Th BT" w:hAnsi="Swis721 Th BT"/>
          <w:color w:val="404040" w:themeColor="text1" w:themeTint="BF"/>
          <w:lang w:val="en-US"/>
        </w:rPr>
        <w:t xml:space="preserve"> Med. 2013</w:t>
      </w:r>
      <w:proofErr w:type="gramStart"/>
      <w:r w:rsidRPr="00DA132F">
        <w:rPr>
          <w:rFonts w:ascii="Swis721 Th BT" w:hAnsi="Swis721 Th BT"/>
          <w:color w:val="404040" w:themeColor="text1" w:themeTint="BF"/>
          <w:lang w:val="en-US"/>
        </w:rPr>
        <w:t>;2013:869061</w:t>
      </w:r>
      <w:proofErr w:type="gramEnd"/>
      <w:r w:rsidRPr="00DA132F">
        <w:rPr>
          <w:rFonts w:ascii="Swis721 Th BT" w:hAnsi="Swis721 Th BT"/>
          <w:color w:val="404040" w:themeColor="text1" w:themeTint="BF"/>
          <w:lang w:val="en-US"/>
        </w:rPr>
        <w:t xml:space="preserve">. </w:t>
      </w:r>
      <w:proofErr w:type="spellStart"/>
      <w:proofErr w:type="gramStart"/>
      <w:r w:rsidRPr="00DA132F">
        <w:rPr>
          <w:rFonts w:ascii="Swis721 Th BT" w:hAnsi="Swis721 Th BT"/>
          <w:color w:val="404040" w:themeColor="text1" w:themeTint="BF"/>
          <w:lang w:val="en-US"/>
        </w:rPr>
        <w:t>doi</w:t>
      </w:r>
      <w:proofErr w:type="spellEnd"/>
      <w:proofErr w:type="gramEnd"/>
      <w:r w:rsidRPr="00DA132F">
        <w:rPr>
          <w:rFonts w:ascii="Swis721 Th BT" w:hAnsi="Swis721 Th BT"/>
          <w:color w:val="404040" w:themeColor="text1" w:themeTint="BF"/>
          <w:lang w:val="en-US"/>
        </w:rPr>
        <w:t xml:space="preserve">: 10.1155/2013/869061.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2013 Nov 14.</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proofErr w:type="spellStart"/>
      <w:r w:rsidRPr="00DA132F">
        <w:rPr>
          <w:rFonts w:ascii="Swis721 Th BT" w:hAnsi="Swis721 Th BT"/>
          <w:b/>
          <w:color w:val="404040" w:themeColor="text1" w:themeTint="BF"/>
          <w:lang w:val="en-US"/>
        </w:rPr>
        <w:t>Greenselect</w:t>
      </w:r>
      <w:proofErr w:type="spellEnd"/>
      <w:r w:rsidRPr="00DA132F">
        <w:rPr>
          <w:rFonts w:ascii="Swis721 Th BT" w:hAnsi="Swis721 Th BT"/>
          <w:b/>
          <w:color w:val="404040" w:themeColor="text1" w:themeTint="BF"/>
          <w:lang w:val="en-US"/>
        </w:rPr>
        <w:t xml:space="preserve"> </w:t>
      </w:r>
      <w:proofErr w:type="spellStart"/>
      <w:r w:rsidRPr="00DA132F">
        <w:rPr>
          <w:rFonts w:ascii="Swis721 Th BT" w:hAnsi="Swis721 Th BT"/>
          <w:b/>
          <w:color w:val="404040" w:themeColor="text1" w:themeTint="BF"/>
          <w:lang w:val="en-US"/>
        </w:rPr>
        <w:t>phytosome</w:t>
      </w:r>
      <w:proofErr w:type="spellEnd"/>
      <w:r w:rsidRPr="00DA132F">
        <w:rPr>
          <w:rFonts w:ascii="Swis721 Th BT" w:hAnsi="Swis721 Th BT"/>
          <w:b/>
          <w:color w:val="404040" w:themeColor="text1" w:themeTint="BF"/>
          <w:lang w:val="en-US"/>
        </w:rPr>
        <w:t xml:space="preserve"> for borderline metabolic syndrome.</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lang w:val="en-US"/>
        </w:rPr>
      </w:pPr>
      <w:proofErr w:type="spellStart"/>
      <w:r w:rsidRPr="00DA132F">
        <w:rPr>
          <w:rFonts w:ascii="Swis721 Th BT" w:hAnsi="Swis721 Th BT"/>
          <w:color w:val="404040" w:themeColor="text1" w:themeTint="BF"/>
          <w:u w:val="single"/>
          <w:lang w:val="en-US"/>
        </w:rPr>
        <w:t>Belcaro</w:t>
      </w:r>
      <w:proofErr w:type="spellEnd"/>
      <w:r w:rsidRPr="00DA132F">
        <w:rPr>
          <w:rFonts w:ascii="Swis721 Th BT" w:hAnsi="Swis721 Th BT"/>
          <w:color w:val="404040" w:themeColor="text1" w:themeTint="BF"/>
          <w:u w:val="single"/>
          <w:lang w:val="en-US"/>
        </w:rPr>
        <w:t xml:space="preserve"> G1, </w:t>
      </w:r>
      <w:proofErr w:type="spellStart"/>
      <w:r w:rsidRPr="00DA132F">
        <w:rPr>
          <w:rFonts w:ascii="Swis721 Th BT" w:hAnsi="Swis721 Th BT"/>
          <w:color w:val="404040" w:themeColor="text1" w:themeTint="BF"/>
          <w:u w:val="single"/>
          <w:lang w:val="en-US"/>
        </w:rPr>
        <w:t>Ledda</w:t>
      </w:r>
      <w:proofErr w:type="spellEnd"/>
      <w:r w:rsidRPr="00DA132F">
        <w:rPr>
          <w:rFonts w:ascii="Swis721 Th BT" w:hAnsi="Swis721 Th BT"/>
          <w:color w:val="404040" w:themeColor="text1" w:themeTint="BF"/>
          <w:u w:val="single"/>
          <w:lang w:val="en-US"/>
        </w:rPr>
        <w:t xml:space="preserve"> A1, Hu S1, </w:t>
      </w:r>
      <w:proofErr w:type="spellStart"/>
      <w:r w:rsidRPr="00DA132F">
        <w:rPr>
          <w:rFonts w:ascii="Swis721 Th BT" w:hAnsi="Swis721 Th BT"/>
          <w:color w:val="404040" w:themeColor="text1" w:themeTint="BF"/>
          <w:u w:val="single"/>
          <w:lang w:val="en-US"/>
        </w:rPr>
        <w:t>Cesarone</w:t>
      </w:r>
      <w:proofErr w:type="spellEnd"/>
      <w:r w:rsidRPr="00DA132F">
        <w:rPr>
          <w:rFonts w:ascii="Swis721 Th BT" w:hAnsi="Swis721 Th BT"/>
          <w:color w:val="404040" w:themeColor="text1" w:themeTint="BF"/>
          <w:u w:val="single"/>
          <w:lang w:val="en-US"/>
        </w:rPr>
        <w:t xml:space="preserve"> MR1, </w:t>
      </w:r>
      <w:proofErr w:type="spellStart"/>
      <w:r w:rsidRPr="00DA132F">
        <w:rPr>
          <w:rFonts w:ascii="Swis721 Th BT" w:hAnsi="Swis721 Th BT"/>
          <w:color w:val="404040" w:themeColor="text1" w:themeTint="BF"/>
          <w:u w:val="single"/>
          <w:lang w:val="en-US"/>
        </w:rPr>
        <w:t>Feragalli</w:t>
      </w:r>
      <w:proofErr w:type="spellEnd"/>
      <w:r w:rsidRPr="00DA132F">
        <w:rPr>
          <w:rFonts w:ascii="Swis721 Th BT" w:hAnsi="Swis721 Th BT"/>
          <w:color w:val="404040" w:themeColor="text1" w:themeTint="BF"/>
          <w:u w:val="single"/>
          <w:lang w:val="en-US"/>
        </w:rPr>
        <w:t xml:space="preserve"> B1, </w:t>
      </w:r>
      <w:proofErr w:type="spellStart"/>
      <w:r w:rsidRPr="00DA132F">
        <w:rPr>
          <w:rFonts w:ascii="Swis721 Th BT" w:hAnsi="Swis721 Th BT"/>
          <w:color w:val="404040" w:themeColor="text1" w:themeTint="BF"/>
          <w:u w:val="single"/>
          <w:lang w:val="en-US"/>
        </w:rPr>
        <w:t>Dugall</w:t>
      </w:r>
      <w:proofErr w:type="spellEnd"/>
      <w:r w:rsidRPr="00DA132F">
        <w:rPr>
          <w:rFonts w:ascii="Swis721 Th BT" w:hAnsi="Swis721 Th BT"/>
          <w:color w:val="404040" w:themeColor="text1" w:themeTint="BF"/>
          <w:u w:val="single"/>
          <w:lang w:val="en-US"/>
        </w:rPr>
        <w:t xml:space="preserve"> M1.</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The beneficial effects of </w:t>
      </w:r>
      <w:proofErr w:type="spellStart"/>
      <w:r w:rsidRPr="00DA132F">
        <w:rPr>
          <w:rFonts w:ascii="Swis721 Th BT" w:hAnsi="Swis721 Th BT"/>
          <w:color w:val="404040" w:themeColor="text1" w:themeTint="BF"/>
          <w:lang w:val="en-US"/>
        </w:rPr>
        <w:t>Greenselect</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Phytosome</w:t>
      </w:r>
      <w:proofErr w:type="spellEnd"/>
      <w:r w:rsidRPr="00DA132F">
        <w:rPr>
          <w:rFonts w:ascii="Swis721 Th BT" w:hAnsi="Swis721 Th BT"/>
          <w:color w:val="404040" w:themeColor="text1" w:themeTint="BF"/>
          <w:lang w:val="en-US"/>
        </w:rPr>
        <w:t xml:space="preserve">, a proprietary lecithin formulation of a caffeine-free green tea </w:t>
      </w:r>
      <w:proofErr w:type="spellStart"/>
      <w:r w:rsidRPr="00DA132F">
        <w:rPr>
          <w:rFonts w:ascii="Swis721 Th BT" w:hAnsi="Swis721 Th BT"/>
          <w:color w:val="404040" w:themeColor="text1" w:themeTint="BF"/>
          <w:lang w:val="en-US"/>
        </w:rPr>
        <w:t>catechin</w:t>
      </w:r>
      <w:proofErr w:type="spellEnd"/>
      <w:r w:rsidRPr="00DA132F">
        <w:rPr>
          <w:rFonts w:ascii="Swis721 Th BT" w:hAnsi="Swis721 Th BT"/>
          <w:color w:val="404040" w:themeColor="text1" w:themeTint="BF"/>
          <w:lang w:val="en-US"/>
        </w:rPr>
        <w:t xml:space="preserve"> extract, were evaluated in a controlled registry study on 50 asymptomatic </w:t>
      </w:r>
      <w:proofErr w:type="gramStart"/>
      <w:r w:rsidRPr="00DA132F">
        <w:rPr>
          <w:rFonts w:ascii="Swis721 Th BT" w:hAnsi="Swis721 Th BT"/>
          <w:color w:val="404040" w:themeColor="text1" w:themeTint="BF"/>
          <w:lang w:val="en-US"/>
        </w:rPr>
        <w:t>subjects</w:t>
      </w:r>
      <w:proofErr w:type="gramEnd"/>
      <w:r w:rsidRPr="00DA132F">
        <w:rPr>
          <w:rFonts w:ascii="Swis721 Th BT" w:hAnsi="Swis721 Th BT"/>
          <w:color w:val="404040" w:themeColor="text1" w:themeTint="BF"/>
          <w:lang w:val="en-US"/>
        </w:rPr>
        <w:t xml:space="preserve"> borderline for metabolic syndrome factors and with increased plasma oxidative stress. After 24 weeks of intervention, improvement in weight, blood lipid profile, and blood pressure positioned 68% of subjects in the treatment arm out of the metabolic syndrome profile, while 80% of the subjects in the control </w:t>
      </w:r>
      <w:proofErr w:type="gramStart"/>
      <w:r w:rsidRPr="00DA132F">
        <w:rPr>
          <w:rFonts w:ascii="Swis721 Th BT" w:hAnsi="Swis721 Th BT"/>
          <w:color w:val="404040" w:themeColor="text1" w:themeTint="BF"/>
          <w:lang w:val="en-US"/>
        </w:rPr>
        <w:t>group still</w:t>
      </w:r>
      <w:proofErr w:type="gramEnd"/>
      <w:r w:rsidRPr="00DA132F">
        <w:rPr>
          <w:rFonts w:ascii="Swis721 Th BT" w:hAnsi="Swis721 Th BT"/>
          <w:color w:val="404040" w:themeColor="text1" w:themeTint="BF"/>
          <w:lang w:val="en-US"/>
        </w:rPr>
        <w:t xml:space="preserve"> remained in their initial borderline disease signature. Compared to the control (lifestyle and dietary changes alone), </w:t>
      </w:r>
      <w:proofErr w:type="spellStart"/>
      <w:r w:rsidRPr="00DA132F">
        <w:rPr>
          <w:rFonts w:ascii="Swis721 Th BT" w:hAnsi="Swis721 Th BT"/>
          <w:color w:val="404040" w:themeColor="text1" w:themeTint="BF"/>
          <w:lang w:val="en-US"/>
        </w:rPr>
        <w:t>Greenselect</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Phytosome</w:t>
      </w:r>
      <w:proofErr w:type="spellEnd"/>
      <w:r w:rsidRPr="00DA132F">
        <w:rPr>
          <w:rFonts w:ascii="Swis721 Th BT" w:hAnsi="Swis721 Th BT"/>
          <w:color w:val="404040" w:themeColor="text1" w:themeTint="BF"/>
          <w:lang w:val="en-US"/>
        </w:rPr>
        <w:t xml:space="preserve"> was especially effective for weight/waist changes. These results highlight the relevance of addressing multiple factors involved in the development of metabolic syndrome with a pleiotropic agent capable of improving the beneficial effects of lifestyle and dietary changes and foster the attainment of a globally improved health profile.</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24348726 PMCID: PMC3848081 DOI: 10.1155/2013/869061</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Ann </w:t>
      </w:r>
      <w:proofErr w:type="spellStart"/>
      <w:r w:rsidRPr="00DA132F">
        <w:rPr>
          <w:rFonts w:ascii="Swis721 Th BT" w:hAnsi="Swis721 Th BT"/>
          <w:color w:val="404040" w:themeColor="text1" w:themeTint="BF"/>
          <w:lang w:val="en-US"/>
        </w:rPr>
        <w:t>Nutr</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Metab</w:t>
      </w:r>
      <w:proofErr w:type="spellEnd"/>
      <w:r w:rsidRPr="00DA132F">
        <w:rPr>
          <w:rFonts w:ascii="Swis721 Th BT" w:hAnsi="Swis721 Th BT"/>
          <w:color w:val="404040" w:themeColor="text1" w:themeTint="BF"/>
          <w:lang w:val="en-US"/>
        </w:rPr>
        <w:t>. 2006</w:t>
      </w:r>
      <w:proofErr w:type="gramStart"/>
      <w:r w:rsidRPr="00DA132F">
        <w:rPr>
          <w:rFonts w:ascii="Swis721 Th BT" w:hAnsi="Swis721 Th BT"/>
          <w:color w:val="404040" w:themeColor="text1" w:themeTint="BF"/>
          <w:lang w:val="en-US"/>
        </w:rPr>
        <w:t>;50</w:t>
      </w:r>
      <w:proofErr w:type="gramEnd"/>
      <w:r w:rsidRPr="00DA132F">
        <w:rPr>
          <w:rFonts w:ascii="Swis721 Th BT" w:hAnsi="Swis721 Th BT"/>
          <w:color w:val="404040" w:themeColor="text1" w:themeTint="BF"/>
          <w:lang w:val="en-US"/>
        </w:rPr>
        <w:t xml:space="preserve">(2):108-14.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2005 Dec 21.</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 xml:space="preserve">Dose-dependent inhibition of the post-prandial </w:t>
      </w:r>
      <w:proofErr w:type="spellStart"/>
      <w:r w:rsidRPr="00DA132F">
        <w:rPr>
          <w:rFonts w:ascii="Swis721 Th BT" w:hAnsi="Swis721 Th BT"/>
          <w:b/>
          <w:color w:val="404040" w:themeColor="text1" w:themeTint="BF"/>
          <w:lang w:val="en-US"/>
        </w:rPr>
        <w:t>glycaemic</w:t>
      </w:r>
      <w:proofErr w:type="spellEnd"/>
      <w:r w:rsidRPr="00DA132F">
        <w:rPr>
          <w:rFonts w:ascii="Swis721 Th BT" w:hAnsi="Swis721 Th BT"/>
          <w:b/>
          <w:color w:val="404040" w:themeColor="text1" w:themeTint="BF"/>
          <w:lang w:val="en-US"/>
        </w:rPr>
        <w:t xml:space="preserve"> response to a standard carbohydrate meal following incorporation of alpha-</w:t>
      </w:r>
      <w:proofErr w:type="spellStart"/>
      <w:r w:rsidRPr="00DA132F">
        <w:rPr>
          <w:rFonts w:ascii="Swis721 Th BT" w:hAnsi="Swis721 Th BT"/>
          <w:b/>
          <w:color w:val="404040" w:themeColor="text1" w:themeTint="BF"/>
          <w:lang w:val="en-US"/>
        </w:rPr>
        <w:t>cyclodextrin</w:t>
      </w:r>
      <w:proofErr w:type="spellEnd"/>
      <w:r w:rsidRPr="00DA132F">
        <w:rPr>
          <w:rFonts w:ascii="Swis721 Th BT" w:hAnsi="Swis721 Th BT"/>
          <w:b/>
          <w:color w:val="404040" w:themeColor="text1" w:themeTint="BF"/>
          <w:lang w:val="en-US"/>
        </w:rPr>
        <w: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lang w:val="en-US"/>
        </w:rPr>
      </w:pPr>
      <w:r w:rsidRPr="00DA132F">
        <w:rPr>
          <w:rFonts w:ascii="Swis721 Th BT" w:hAnsi="Swis721 Th BT"/>
          <w:color w:val="404040" w:themeColor="text1" w:themeTint="BF"/>
          <w:u w:val="single"/>
          <w:lang w:val="en-US"/>
        </w:rPr>
        <w:t>Buckley JD1, Thorp AA, Murphy KJ, Howe PR.</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This study evaluated the dose-response effects of alpha-</w:t>
      </w:r>
      <w:proofErr w:type="spellStart"/>
      <w:r w:rsidRPr="00DA132F">
        <w:rPr>
          <w:rFonts w:ascii="Swis721 Th BT" w:hAnsi="Swis721 Th BT"/>
          <w:color w:val="404040" w:themeColor="text1" w:themeTint="BF"/>
          <w:lang w:val="en-US"/>
        </w:rPr>
        <w:t>cyclodextrin</w:t>
      </w:r>
      <w:proofErr w:type="spellEnd"/>
      <w:r w:rsidRPr="00DA132F">
        <w:rPr>
          <w:rFonts w:ascii="Swis721 Th BT" w:hAnsi="Swis721 Th BT"/>
          <w:color w:val="404040" w:themeColor="text1" w:themeTint="BF"/>
          <w:lang w:val="en-US"/>
        </w:rPr>
        <w:t xml:space="preserve">, a cyclic oligosaccharide, on the </w:t>
      </w:r>
      <w:proofErr w:type="spellStart"/>
      <w:r w:rsidRPr="00DA132F">
        <w:rPr>
          <w:rFonts w:ascii="Swis721 Th BT" w:hAnsi="Swis721 Th BT"/>
          <w:color w:val="404040" w:themeColor="text1" w:themeTint="BF"/>
          <w:lang w:val="en-US"/>
        </w:rPr>
        <w:t>glycaemic</w:t>
      </w:r>
      <w:proofErr w:type="spellEnd"/>
      <w:r w:rsidRPr="00DA132F">
        <w:rPr>
          <w:rFonts w:ascii="Swis721 Th BT" w:hAnsi="Swis721 Th BT"/>
          <w:color w:val="404040" w:themeColor="text1" w:themeTint="BF"/>
          <w:lang w:val="en-US"/>
        </w:rPr>
        <w:t xml:space="preserve"> and </w:t>
      </w:r>
      <w:proofErr w:type="spellStart"/>
      <w:r w:rsidRPr="00DA132F">
        <w:rPr>
          <w:rFonts w:ascii="Swis721 Th BT" w:hAnsi="Swis721 Th BT"/>
          <w:color w:val="404040" w:themeColor="text1" w:themeTint="BF"/>
          <w:lang w:val="en-US"/>
        </w:rPr>
        <w:t>insulinaemic</w:t>
      </w:r>
      <w:proofErr w:type="spellEnd"/>
      <w:r w:rsidRPr="00DA132F">
        <w:rPr>
          <w:rFonts w:ascii="Swis721 Th BT" w:hAnsi="Swis721 Th BT"/>
          <w:color w:val="404040" w:themeColor="text1" w:themeTint="BF"/>
          <w:lang w:val="en-US"/>
        </w:rPr>
        <w:t xml:space="preserve"> responses to the consumption of a standard carbohydrate meal.</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In a double-blind, </w:t>
      </w:r>
      <w:proofErr w:type="spellStart"/>
      <w:r w:rsidRPr="00DA132F">
        <w:rPr>
          <w:rFonts w:ascii="Swis721 Th BT" w:hAnsi="Swis721 Th BT"/>
          <w:color w:val="404040" w:themeColor="text1" w:themeTint="BF"/>
          <w:lang w:val="en-US"/>
        </w:rPr>
        <w:t>randomised</w:t>
      </w:r>
      <w:proofErr w:type="spellEnd"/>
      <w:r w:rsidRPr="00DA132F">
        <w:rPr>
          <w:rFonts w:ascii="Swis721 Th BT" w:hAnsi="Swis721 Th BT"/>
          <w:color w:val="404040" w:themeColor="text1" w:themeTint="BF"/>
          <w:lang w:val="en-US"/>
        </w:rPr>
        <w:t>, cross-over design, 10 healthy subjects consumed boiled white rice containing 50 g of digestible carbohydrate to which 0 (control), 2, 5 or 10 g of alpha-</w:t>
      </w:r>
      <w:proofErr w:type="spellStart"/>
      <w:r w:rsidRPr="00DA132F">
        <w:rPr>
          <w:rFonts w:ascii="Swis721 Th BT" w:hAnsi="Swis721 Th BT"/>
          <w:color w:val="404040" w:themeColor="text1" w:themeTint="BF"/>
          <w:lang w:val="en-US"/>
        </w:rPr>
        <w:t>cyclodextrin</w:t>
      </w:r>
      <w:proofErr w:type="spellEnd"/>
      <w:r w:rsidRPr="00DA132F">
        <w:rPr>
          <w:rFonts w:ascii="Swis721 Th BT" w:hAnsi="Swis721 Th BT"/>
          <w:color w:val="404040" w:themeColor="text1" w:themeTint="BF"/>
          <w:lang w:val="en-US"/>
        </w:rPr>
        <w:t xml:space="preserve"> was added. Plasma glucose and insulin concentrations were determined prior to and for 2 h after consumption of each meal.</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The area under the plasma glucose curve was negatively related to the dose of alpha-</w:t>
      </w:r>
      <w:proofErr w:type="spellStart"/>
      <w:r w:rsidRPr="00DA132F">
        <w:rPr>
          <w:rFonts w:ascii="Swis721 Th BT" w:hAnsi="Swis721 Th BT"/>
          <w:color w:val="404040" w:themeColor="text1" w:themeTint="BF"/>
          <w:lang w:val="en-US"/>
        </w:rPr>
        <w:t>cyclodextrin</w:t>
      </w:r>
      <w:proofErr w:type="spellEnd"/>
      <w:r w:rsidRPr="00DA132F">
        <w:rPr>
          <w:rFonts w:ascii="Swis721 Th BT" w:hAnsi="Swis721 Th BT"/>
          <w:color w:val="404040" w:themeColor="text1" w:themeTint="BF"/>
          <w:lang w:val="en-US"/>
        </w:rPr>
        <w:t xml:space="preserve"> (</w:t>
      </w:r>
      <w:proofErr w:type="gramStart"/>
      <w:r w:rsidRPr="00DA132F">
        <w:rPr>
          <w:rFonts w:ascii="Swis721 Th BT" w:hAnsi="Swis721 Th BT"/>
          <w:color w:val="404040" w:themeColor="text1" w:themeTint="BF"/>
          <w:lang w:val="en-US"/>
        </w:rPr>
        <w:t>r(</w:t>
      </w:r>
      <w:proofErr w:type="gramEnd"/>
      <w:r w:rsidRPr="00DA132F">
        <w:rPr>
          <w:rFonts w:ascii="Swis721 Th BT" w:hAnsi="Swis721 Th BT"/>
          <w:color w:val="404040" w:themeColor="text1" w:themeTint="BF"/>
          <w:lang w:val="en-US"/>
        </w:rPr>
        <w:t xml:space="preserve">2)=0.97, p=0.02), with the areas being significantly reduced at the 5- and 10-gram doses compared with the control (p&lt;0.05). </w:t>
      </w:r>
      <w:proofErr w:type="gramStart"/>
      <w:r w:rsidRPr="00DA132F">
        <w:rPr>
          <w:rFonts w:ascii="Swis721 Th BT" w:hAnsi="Swis721 Th BT"/>
          <w:color w:val="404040" w:themeColor="text1" w:themeTint="BF"/>
          <w:lang w:val="en-US"/>
        </w:rPr>
        <w:t>alpha-</w:t>
      </w:r>
      <w:proofErr w:type="spellStart"/>
      <w:r w:rsidRPr="00DA132F">
        <w:rPr>
          <w:rFonts w:ascii="Swis721 Th BT" w:hAnsi="Swis721 Th BT"/>
          <w:color w:val="404040" w:themeColor="text1" w:themeTint="BF"/>
          <w:lang w:val="en-US"/>
        </w:rPr>
        <w:t>Cyclodextrin</w:t>
      </w:r>
      <w:proofErr w:type="spellEnd"/>
      <w:proofErr w:type="gramEnd"/>
      <w:r w:rsidRPr="00DA132F">
        <w:rPr>
          <w:rFonts w:ascii="Swis721 Th BT" w:hAnsi="Swis721 Th BT"/>
          <w:color w:val="404040" w:themeColor="text1" w:themeTint="BF"/>
          <w:lang w:val="en-US"/>
        </w:rPr>
        <w:t xml:space="preserve"> did not affect the area under the plasma insulin curve (p=0.39). Higher doses of alpha-</w:t>
      </w:r>
      <w:proofErr w:type="spellStart"/>
      <w:r w:rsidRPr="00DA132F">
        <w:rPr>
          <w:rFonts w:ascii="Swis721 Th BT" w:hAnsi="Swis721 Th BT"/>
          <w:color w:val="404040" w:themeColor="text1" w:themeTint="BF"/>
          <w:lang w:val="en-US"/>
        </w:rPr>
        <w:t>cyclodextrin</w:t>
      </w:r>
      <w:proofErr w:type="spellEnd"/>
      <w:r w:rsidRPr="00DA132F">
        <w:rPr>
          <w:rFonts w:ascii="Swis721 Th BT" w:hAnsi="Swis721 Th BT"/>
          <w:color w:val="404040" w:themeColor="text1" w:themeTint="BF"/>
          <w:lang w:val="en-US"/>
        </w:rPr>
        <w:t xml:space="preserve"> resulted in greater satiety, but were associated with reduced palatability and an increased incidence of minor gastrointestinal complaints (</w:t>
      </w:r>
      <w:proofErr w:type="gramStart"/>
      <w:r w:rsidRPr="00DA132F">
        <w:rPr>
          <w:rFonts w:ascii="Swis721 Th BT" w:hAnsi="Swis721 Th BT"/>
          <w:color w:val="404040" w:themeColor="text1" w:themeTint="BF"/>
          <w:lang w:val="en-US"/>
        </w:rPr>
        <w:t>stomach ache</w:t>
      </w:r>
      <w:proofErr w:type="gramEnd"/>
      <w:r w:rsidRPr="00DA132F">
        <w:rPr>
          <w:rFonts w:ascii="Swis721 Th BT" w:hAnsi="Swis721 Th BT"/>
          <w:color w:val="404040" w:themeColor="text1" w:themeTint="BF"/>
          <w:lang w:val="en-US"/>
        </w:rPr>
        <w:t>, nausea, bloating).</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alpha-</w:t>
      </w:r>
      <w:proofErr w:type="spellStart"/>
      <w:r w:rsidRPr="00DA132F">
        <w:rPr>
          <w:rFonts w:ascii="Swis721 Th BT" w:hAnsi="Swis721 Th BT"/>
          <w:color w:val="404040" w:themeColor="text1" w:themeTint="BF"/>
          <w:lang w:val="en-US"/>
        </w:rPr>
        <w:t>Cyclodextrin</w:t>
      </w:r>
      <w:proofErr w:type="spellEnd"/>
      <w:r w:rsidRPr="00DA132F">
        <w:rPr>
          <w:rFonts w:ascii="Swis721 Th BT" w:hAnsi="Swis721 Th BT"/>
          <w:color w:val="404040" w:themeColor="text1" w:themeTint="BF"/>
          <w:lang w:val="en-US"/>
        </w:rPr>
        <w:t xml:space="preserve"> reduces the </w:t>
      </w:r>
      <w:proofErr w:type="spellStart"/>
      <w:r w:rsidRPr="00DA132F">
        <w:rPr>
          <w:rFonts w:ascii="Swis721 Th BT" w:hAnsi="Swis721 Th BT"/>
          <w:color w:val="404040" w:themeColor="text1" w:themeTint="BF"/>
          <w:lang w:val="en-US"/>
        </w:rPr>
        <w:t>glycaemic</w:t>
      </w:r>
      <w:proofErr w:type="spellEnd"/>
      <w:r w:rsidRPr="00DA132F">
        <w:rPr>
          <w:rFonts w:ascii="Swis721 Th BT" w:hAnsi="Swis721 Th BT"/>
          <w:color w:val="404040" w:themeColor="text1" w:themeTint="BF"/>
          <w:lang w:val="en-US"/>
        </w:rPr>
        <w:t xml:space="preserve"> response to a standard carbohydrate meal in a dose-dependent manner and may be useful as an ingredient for reducing the </w:t>
      </w:r>
      <w:proofErr w:type="spellStart"/>
      <w:r w:rsidRPr="00DA132F">
        <w:rPr>
          <w:rFonts w:ascii="Swis721 Th BT" w:hAnsi="Swis721 Th BT"/>
          <w:color w:val="404040" w:themeColor="text1" w:themeTint="BF"/>
          <w:lang w:val="en-US"/>
        </w:rPr>
        <w:t>glycaemic</w:t>
      </w:r>
      <w:proofErr w:type="spellEnd"/>
      <w:r w:rsidRPr="00DA132F">
        <w:rPr>
          <w:rFonts w:ascii="Swis721 Th BT" w:hAnsi="Swis721 Th BT"/>
          <w:color w:val="404040" w:themeColor="text1" w:themeTint="BF"/>
          <w:lang w:val="en-US"/>
        </w:rPr>
        <w:t xml:space="preserve"> impact of such foods.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Copyright (c) 2006 S. </w:t>
      </w:r>
      <w:proofErr w:type="spellStart"/>
      <w:r w:rsidRPr="00DA132F">
        <w:rPr>
          <w:rFonts w:ascii="Swis721 Th BT" w:hAnsi="Swis721 Th BT"/>
          <w:color w:val="404040" w:themeColor="text1" w:themeTint="BF"/>
          <w:lang w:val="en-US"/>
        </w:rPr>
        <w:t>Karger</w:t>
      </w:r>
      <w:proofErr w:type="spellEnd"/>
      <w:r w:rsidRPr="00DA132F">
        <w:rPr>
          <w:rFonts w:ascii="Swis721 Th BT" w:hAnsi="Swis721 Th BT"/>
          <w:color w:val="404040" w:themeColor="text1" w:themeTint="BF"/>
          <w:lang w:val="en-US"/>
        </w:rPr>
        <w:t xml:space="preserve"> AG, Basel.</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16373993 DOI: 10.1159/000090498</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Nat Prod Res. 2015</w:t>
      </w:r>
      <w:proofErr w:type="gramStart"/>
      <w:r w:rsidRPr="00DA132F">
        <w:rPr>
          <w:rFonts w:ascii="Swis721 Th BT" w:hAnsi="Swis721 Th BT"/>
          <w:color w:val="404040" w:themeColor="text1" w:themeTint="BF"/>
          <w:lang w:val="en-US"/>
        </w:rPr>
        <w:t>;29</w:t>
      </w:r>
      <w:proofErr w:type="gramEnd"/>
      <w:r w:rsidRPr="00DA132F">
        <w:rPr>
          <w:rFonts w:ascii="Swis721 Th BT" w:hAnsi="Swis721 Th BT"/>
          <w:color w:val="404040" w:themeColor="text1" w:themeTint="BF"/>
          <w:lang w:val="en-US"/>
        </w:rPr>
        <w:t xml:space="preserve">(23):2256-60. </w:t>
      </w:r>
      <w:proofErr w:type="spellStart"/>
      <w:proofErr w:type="gramStart"/>
      <w:r w:rsidRPr="00DA132F">
        <w:rPr>
          <w:rFonts w:ascii="Swis721 Th BT" w:hAnsi="Swis721 Th BT"/>
          <w:color w:val="404040" w:themeColor="text1" w:themeTint="BF"/>
          <w:lang w:val="en-US"/>
        </w:rPr>
        <w:t>doi</w:t>
      </w:r>
      <w:proofErr w:type="spellEnd"/>
      <w:proofErr w:type="gramEnd"/>
      <w:r w:rsidRPr="00DA132F">
        <w:rPr>
          <w:rFonts w:ascii="Swis721 Th BT" w:hAnsi="Swis721 Th BT"/>
          <w:color w:val="404040" w:themeColor="text1" w:themeTint="BF"/>
          <w:lang w:val="en-US"/>
        </w:rPr>
        <w:t xml:space="preserve">: 10.1080/14786419.2014.1000897.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2015 Jan 15.</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 xml:space="preserve">Clinical evaluation of Moro (Citrus sinensis (L.) </w:t>
      </w:r>
      <w:proofErr w:type="spellStart"/>
      <w:r w:rsidRPr="00DA132F">
        <w:rPr>
          <w:rFonts w:ascii="Swis721 Th BT" w:hAnsi="Swis721 Th BT"/>
          <w:b/>
          <w:color w:val="404040" w:themeColor="text1" w:themeTint="BF"/>
          <w:lang w:val="en-US"/>
        </w:rPr>
        <w:t>Osbeck</w:t>
      </w:r>
      <w:proofErr w:type="spellEnd"/>
      <w:r w:rsidRPr="00DA132F">
        <w:rPr>
          <w:rFonts w:ascii="Swis721 Th BT" w:hAnsi="Swis721 Th BT"/>
          <w:b/>
          <w:color w:val="404040" w:themeColor="text1" w:themeTint="BF"/>
          <w:lang w:val="en-US"/>
        </w:rPr>
        <w:t>) orange juice supplementation for the weight management.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rPr>
      </w:pPr>
      <w:proofErr w:type="spellStart"/>
      <w:r w:rsidRPr="00DA132F">
        <w:rPr>
          <w:rFonts w:ascii="Swis721 Th BT" w:hAnsi="Swis721 Th BT"/>
          <w:color w:val="404040" w:themeColor="text1" w:themeTint="BF"/>
          <w:u w:val="single"/>
        </w:rPr>
        <w:t>Cardile</w:t>
      </w:r>
      <w:proofErr w:type="spellEnd"/>
      <w:r w:rsidRPr="00DA132F">
        <w:rPr>
          <w:rFonts w:ascii="Swis721 Th BT" w:hAnsi="Swis721 Th BT"/>
          <w:color w:val="404040" w:themeColor="text1" w:themeTint="BF"/>
          <w:u w:val="single"/>
        </w:rPr>
        <w:t xml:space="preserve"> V1, Graziano AC1, </w:t>
      </w:r>
      <w:proofErr w:type="spellStart"/>
      <w:r w:rsidRPr="00DA132F">
        <w:rPr>
          <w:rFonts w:ascii="Swis721 Th BT" w:hAnsi="Swis721 Th BT"/>
          <w:color w:val="404040" w:themeColor="text1" w:themeTint="BF"/>
          <w:u w:val="single"/>
        </w:rPr>
        <w:t>Venditti</w:t>
      </w:r>
      <w:proofErr w:type="spellEnd"/>
      <w:r w:rsidRPr="00DA132F">
        <w:rPr>
          <w:rFonts w:ascii="Swis721 Th BT" w:hAnsi="Swis721 Th BT"/>
          <w:color w:val="404040" w:themeColor="text1" w:themeTint="BF"/>
          <w:u w:val="single"/>
        </w:rPr>
        <w:t xml:space="preserve"> A2,3.</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In the last years, several studies have recently evaluated the beneficial effects of red orange juice (Citrus sinensis (L.) </w:t>
      </w:r>
      <w:proofErr w:type="spellStart"/>
      <w:r w:rsidRPr="00DA132F">
        <w:rPr>
          <w:rFonts w:ascii="Swis721 Th BT" w:hAnsi="Swis721 Th BT"/>
          <w:color w:val="404040" w:themeColor="text1" w:themeTint="BF"/>
          <w:lang w:val="en-US"/>
        </w:rPr>
        <w:t>Osbeck</w:t>
      </w:r>
      <w:proofErr w:type="spellEnd"/>
      <w:r w:rsidRPr="00DA132F">
        <w:rPr>
          <w:rFonts w:ascii="Swis721 Th BT" w:hAnsi="Swis721 Th BT"/>
          <w:color w:val="404040" w:themeColor="text1" w:themeTint="BF"/>
          <w:lang w:val="en-US"/>
        </w:rPr>
        <w:t xml:space="preserve">) and its active components in weight management and obesity. Moro orange is a cultivar of red orange, particularly rich in active compounds such as anthocyanins, </w:t>
      </w:r>
      <w:proofErr w:type="spellStart"/>
      <w:r w:rsidRPr="00DA132F">
        <w:rPr>
          <w:rFonts w:ascii="Swis721 Th BT" w:hAnsi="Swis721 Th BT"/>
          <w:color w:val="404040" w:themeColor="text1" w:themeTint="BF"/>
          <w:lang w:val="en-US"/>
        </w:rPr>
        <w:t>hydroxycinnamic</w:t>
      </w:r>
      <w:proofErr w:type="spellEnd"/>
      <w:r w:rsidRPr="00DA132F">
        <w:rPr>
          <w:rFonts w:ascii="Swis721 Th BT" w:hAnsi="Swis721 Th BT"/>
          <w:color w:val="404040" w:themeColor="text1" w:themeTint="BF"/>
          <w:lang w:val="en-US"/>
        </w:rPr>
        <w:t xml:space="preserve"> acids, flavone glycosides and ascorbic acid, which displays anti-obesity effects in in vitro and in vivo studies. In this clinical study, the effect of a Moro juice extract (</w:t>
      </w:r>
      <w:proofErr w:type="spellStart"/>
      <w:proofErr w:type="gramStart"/>
      <w:r w:rsidRPr="00DA132F">
        <w:rPr>
          <w:rFonts w:ascii="Swis721 Th BT" w:hAnsi="Swis721 Th BT"/>
          <w:color w:val="404040" w:themeColor="text1" w:themeTint="BF"/>
          <w:lang w:val="en-US"/>
        </w:rPr>
        <w:t>Morosil</w:t>
      </w:r>
      <w:proofErr w:type="spellEnd"/>
      <w:r w:rsidRPr="00DA132F">
        <w:rPr>
          <w:rFonts w:ascii="Swis721 Th BT" w:hAnsi="Swis721 Th BT"/>
          <w:color w:val="404040" w:themeColor="text1" w:themeTint="BF"/>
          <w:lang w:val="en-US"/>
        </w:rPr>
        <w:t>(</w:t>
      </w:r>
      <w:proofErr w:type="gramEnd"/>
      <w:r w:rsidRPr="00DA132F">
        <w:rPr>
          <w:rFonts w:ascii="Swis721 Th BT" w:hAnsi="Swis721 Th BT"/>
          <w:color w:val="404040" w:themeColor="text1" w:themeTint="BF"/>
          <w:lang w:val="en-US"/>
        </w:rPr>
        <w:t xml:space="preserve">®), 400 mg/die) supplementation was evaluated in overweight healthy human volunteers for 12 weeks. Results showed that Moro juice extract intake was able to induce a significant reduction in body mass index (BMI) after 4 weeks of treatment (p &lt; 0.05). Moreover, in subjects treated with Moro extract, body weight, BMI, waist and hip circumference were significantly different from the placebo group (p &lt; 0.05). In conclusion, it </w:t>
      </w:r>
      <w:proofErr w:type="gramStart"/>
      <w:r w:rsidRPr="00DA132F">
        <w:rPr>
          <w:rFonts w:ascii="Swis721 Th BT" w:hAnsi="Swis721 Th BT"/>
          <w:color w:val="404040" w:themeColor="text1" w:themeTint="BF"/>
          <w:lang w:val="en-US"/>
        </w:rPr>
        <w:t>could be suggested</w:t>
      </w:r>
      <w:proofErr w:type="gramEnd"/>
      <w:r w:rsidRPr="00DA132F">
        <w:rPr>
          <w:rFonts w:ascii="Swis721 Th BT" w:hAnsi="Swis721 Th BT"/>
          <w:color w:val="404040" w:themeColor="text1" w:themeTint="BF"/>
          <w:lang w:val="en-US"/>
        </w:rPr>
        <w:t xml:space="preserve"> that the active compounds contained in Moro juice have a synergistic effect on fat accumulation in humans and Moro juice extract can be used in weight management and in the prevention of human obesity.</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Moro juice; obesity; red orange; weight management</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25588369 DOI: 10.1080/14786419.2014.1000897</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J </w:t>
      </w:r>
      <w:proofErr w:type="spellStart"/>
      <w:r w:rsidRPr="00DA132F">
        <w:rPr>
          <w:rFonts w:ascii="Swis721 Th BT" w:hAnsi="Swis721 Th BT"/>
          <w:color w:val="404040" w:themeColor="text1" w:themeTint="BF"/>
          <w:lang w:val="en-US"/>
        </w:rPr>
        <w:t>Evid</w:t>
      </w:r>
      <w:proofErr w:type="spellEnd"/>
      <w:r w:rsidRPr="00DA132F">
        <w:rPr>
          <w:rFonts w:ascii="Swis721 Th BT" w:hAnsi="Swis721 Th BT"/>
          <w:color w:val="404040" w:themeColor="text1" w:themeTint="BF"/>
          <w:lang w:val="en-US"/>
        </w:rPr>
        <w:t xml:space="preserve"> Based Complementary </w:t>
      </w:r>
      <w:proofErr w:type="spellStart"/>
      <w:r w:rsidRPr="00DA132F">
        <w:rPr>
          <w:rFonts w:ascii="Swis721 Th BT" w:hAnsi="Swis721 Th BT"/>
          <w:color w:val="404040" w:themeColor="text1" w:themeTint="BF"/>
          <w:lang w:val="en-US"/>
        </w:rPr>
        <w:t>Altern</w:t>
      </w:r>
      <w:proofErr w:type="spellEnd"/>
      <w:r w:rsidRPr="00DA132F">
        <w:rPr>
          <w:rFonts w:ascii="Swis721 Th BT" w:hAnsi="Swis721 Th BT"/>
          <w:color w:val="404040" w:themeColor="text1" w:themeTint="BF"/>
          <w:lang w:val="en-US"/>
        </w:rPr>
        <w:t xml:space="preserve"> Med. 2017 Jan</w:t>
      </w:r>
      <w:proofErr w:type="gramStart"/>
      <w:r w:rsidRPr="00DA132F">
        <w:rPr>
          <w:rFonts w:ascii="Swis721 Th BT" w:hAnsi="Swis721 Th BT"/>
          <w:color w:val="404040" w:themeColor="text1" w:themeTint="BF"/>
          <w:lang w:val="en-US"/>
        </w:rPr>
        <w:t>;22</w:t>
      </w:r>
      <w:proofErr w:type="gramEnd"/>
      <w:r w:rsidRPr="00DA132F">
        <w:rPr>
          <w:rFonts w:ascii="Swis721 Th BT" w:hAnsi="Swis721 Th BT"/>
          <w:color w:val="404040" w:themeColor="text1" w:themeTint="BF"/>
          <w:lang w:val="en-US"/>
        </w:rPr>
        <w:t xml:space="preserve">(1):96-106.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2016 Apr 6.</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 xml:space="preserve">Body Weight Management in Adults Under Chronic Stress Through Treatment With Ashwagandha Root Extract: A </w:t>
      </w:r>
      <w:proofErr w:type="gramStart"/>
      <w:r w:rsidRPr="00DA132F">
        <w:rPr>
          <w:rFonts w:ascii="Swis721 Th BT" w:hAnsi="Swis721 Th BT"/>
          <w:b/>
          <w:color w:val="404040" w:themeColor="text1" w:themeTint="BF"/>
          <w:lang w:val="en-US"/>
        </w:rPr>
        <w:t>Double-Blind</w:t>
      </w:r>
      <w:proofErr w:type="gramEnd"/>
      <w:r w:rsidRPr="00DA132F">
        <w:rPr>
          <w:rFonts w:ascii="Swis721 Th BT" w:hAnsi="Swis721 Th BT"/>
          <w:b/>
          <w:color w:val="404040" w:themeColor="text1" w:themeTint="BF"/>
          <w:lang w:val="en-US"/>
        </w:rPr>
        <w:t>, Randomized, Placebo-Controlled Trial.</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lang w:val="en-US"/>
        </w:rPr>
      </w:pPr>
      <w:proofErr w:type="spellStart"/>
      <w:r w:rsidRPr="00DA132F">
        <w:rPr>
          <w:rFonts w:ascii="Swis721 Th BT" w:hAnsi="Swis721 Th BT"/>
          <w:color w:val="404040" w:themeColor="text1" w:themeTint="BF"/>
          <w:u w:val="single"/>
          <w:lang w:val="en-US"/>
        </w:rPr>
        <w:t>Choudhary</w:t>
      </w:r>
      <w:proofErr w:type="spellEnd"/>
      <w:r w:rsidRPr="00DA132F">
        <w:rPr>
          <w:rFonts w:ascii="Swis721 Th BT" w:hAnsi="Swis721 Th BT"/>
          <w:color w:val="404040" w:themeColor="text1" w:themeTint="BF"/>
          <w:u w:val="single"/>
          <w:lang w:val="en-US"/>
        </w:rPr>
        <w:t xml:space="preserve"> D1, Bhattacharyya S2, Joshi K3.</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Chronic stress has been associated with a number of illnesses, including obesity. Ashwagandha is a well-known </w:t>
      </w:r>
      <w:proofErr w:type="spellStart"/>
      <w:r w:rsidRPr="00DA132F">
        <w:rPr>
          <w:rFonts w:ascii="Swis721 Th BT" w:hAnsi="Swis721 Th BT"/>
          <w:color w:val="404040" w:themeColor="text1" w:themeTint="BF"/>
          <w:lang w:val="en-US"/>
        </w:rPr>
        <w:t>adaptogen</w:t>
      </w:r>
      <w:proofErr w:type="spellEnd"/>
      <w:r w:rsidRPr="00DA132F">
        <w:rPr>
          <w:rFonts w:ascii="Swis721 Th BT" w:hAnsi="Swis721 Th BT"/>
          <w:color w:val="404040" w:themeColor="text1" w:themeTint="BF"/>
          <w:lang w:val="en-US"/>
        </w:rPr>
        <w:t xml:space="preserve"> and known for reducing stress and anxiety in humans. The objective of this study was to evaluate the safety and efficacy of a standardized root extract of Ashwagandha through a </w:t>
      </w:r>
      <w:proofErr w:type="gramStart"/>
      <w:r w:rsidRPr="00DA132F">
        <w:rPr>
          <w:rFonts w:ascii="Swis721 Th BT" w:hAnsi="Swis721 Th BT"/>
          <w:color w:val="404040" w:themeColor="text1" w:themeTint="BF"/>
          <w:lang w:val="en-US"/>
        </w:rPr>
        <w:t>double-blind</w:t>
      </w:r>
      <w:proofErr w:type="gramEnd"/>
      <w:r w:rsidRPr="00DA132F">
        <w:rPr>
          <w:rFonts w:ascii="Swis721 Th BT" w:hAnsi="Swis721 Th BT"/>
          <w:color w:val="404040" w:themeColor="text1" w:themeTint="BF"/>
          <w:lang w:val="en-US"/>
        </w:rPr>
        <w:t xml:space="preserve">, randomized, placebo-controlled trial. </w:t>
      </w:r>
      <w:proofErr w:type="gramStart"/>
      <w:r w:rsidRPr="00DA132F">
        <w:rPr>
          <w:rFonts w:ascii="Swis721 Th BT" w:hAnsi="Swis721 Th BT"/>
          <w:color w:val="404040" w:themeColor="text1" w:themeTint="BF"/>
          <w:lang w:val="en-US"/>
        </w:rPr>
        <w:t>A total of 52</w:t>
      </w:r>
      <w:proofErr w:type="gramEnd"/>
      <w:r w:rsidRPr="00DA132F">
        <w:rPr>
          <w:rFonts w:ascii="Swis721 Th BT" w:hAnsi="Swis721 Th BT"/>
          <w:color w:val="404040" w:themeColor="text1" w:themeTint="BF"/>
          <w:lang w:val="en-US"/>
        </w:rPr>
        <w:t xml:space="preserve"> subjects under chronic stress received either Ashwagandha (300 mg) or placebo twice daily. Primary efficacy measures were Perceived Stress Scale and Food Cravings Questionnaire. Secondary efficacy measures were Oxford Happiness Questionnaire, Three-Factor Eating Questionnaire, serum cortisol, body weight, and body mass index. Each subject </w:t>
      </w:r>
      <w:proofErr w:type="gramStart"/>
      <w:r w:rsidRPr="00DA132F">
        <w:rPr>
          <w:rFonts w:ascii="Swis721 Th BT" w:hAnsi="Swis721 Th BT"/>
          <w:color w:val="404040" w:themeColor="text1" w:themeTint="BF"/>
          <w:lang w:val="en-US"/>
        </w:rPr>
        <w:t>was assessed</w:t>
      </w:r>
      <w:proofErr w:type="gramEnd"/>
      <w:r w:rsidRPr="00DA132F">
        <w:rPr>
          <w:rFonts w:ascii="Swis721 Th BT" w:hAnsi="Swis721 Th BT"/>
          <w:color w:val="404040" w:themeColor="text1" w:themeTint="BF"/>
          <w:lang w:val="en-US"/>
        </w:rPr>
        <w:t xml:space="preserve"> at the start and at 4 and 8 weeks. The treatment with Ashwagandha resulted in significant improvements in primary and secondary measures. </w:t>
      </w:r>
      <w:proofErr w:type="gramStart"/>
      <w:r w:rsidRPr="00DA132F">
        <w:rPr>
          <w:rFonts w:ascii="Swis721 Th BT" w:hAnsi="Swis721 Th BT"/>
          <w:color w:val="404040" w:themeColor="text1" w:themeTint="BF"/>
          <w:lang w:val="en-US"/>
        </w:rPr>
        <w:t>Also</w:t>
      </w:r>
      <w:proofErr w:type="gramEnd"/>
      <w:r w:rsidRPr="00DA132F">
        <w:rPr>
          <w:rFonts w:ascii="Swis721 Th BT" w:hAnsi="Swis721 Th BT"/>
          <w:color w:val="404040" w:themeColor="text1" w:themeTint="BF"/>
          <w:lang w:val="en-US"/>
        </w:rPr>
        <w:t xml:space="preserve">, the extract was found to be safe and tolerable. The outcome of this study suggests that Ashwagandha root extract </w:t>
      </w:r>
      <w:proofErr w:type="gramStart"/>
      <w:r w:rsidRPr="00DA132F">
        <w:rPr>
          <w:rFonts w:ascii="Swis721 Th BT" w:hAnsi="Swis721 Th BT"/>
          <w:color w:val="404040" w:themeColor="text1" w:themeTint="BF"/>
          <w:lang w:val="en-US"/>
        </w:rPr>
        <w:t>can be used</w:t>
      </w:r>
      <w:proofErr w:type="gramEnd"/>
      <w:r w:rsidRPr="00DA132F">
        <w:rPr>
          <w:rFonts w:ascii="Swis721 Th BT" w:hAnsi="Swis721 Th BT"/>
          <w:color w:val="404040" w:themeColor="text1" w:themeTint="BF"/>
          <w:lang w:val="en-US"/>
        </w:rPr>
        <w:t xml:space="preserve"> for body weight management in adults under chronic stress.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The Author(s) 2016.</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Withania</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somnifera</w:t>
      </w:r>
      <w:proofErr w:type="spellEnd"/>
      <w:r w:rsidRPr="00DA132F">
        <w:rPr>
          <w:rFonts w:ascii="Swis721 Th BT" w:hAnsi="Swis721 Th BT"/>
          <w:color w:val="404040" w:themeColor="text1" w:themeTint="BF"/>
          <w:lang w:val="en-US"/>
        </w:rPr>
        <w:t>; food craving; serum cortisol; stress; weight gain</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27055824 PMCID: PMC5871210 DOI: 10.1177/2156587216641830</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J </w:t>
      </w:r>
      <w:proofErr w:type="spellStart"/>
      <w:r w:rsidRPr="00DA132F">
        <w:rPr>
          <w:rFonts w:ascii="Swis721 Th BT" w:hAnsi="Swis721 Th BT"/>
          <w:color w:val="404040" w:themeColor="text1" w:themeTint="BF"/>
          <w:lang w:val="en-US"/>
        </w:rPr>
        <w:t>Clin</w:t>
      </w:r>
      <w:proofErr w:type="spellEnd"/>
      <w:r w:rsidRPr="00DA132F">
        <w:rPr>
          <w:rFonts w:ascii="Swis721 Th BT" w:hAnsi="Swis721 Th BT"/>
          <w:color w:val="404040" w:themeColor="text1" w:themeTint="BF"/>
          <w:lang w:val="en-US"/>
        </w:rPr>
        <w:t xml:space="preserve"> Psychiatry. 2007 Sep</w:t>
      </w:r>
      <w:proofErr w:type="gramStart"/>
      <w:r w:rsidRPr="00DA132F">
        <w:rPr>
          <w:rFonts w:ascii="Swis721 Th BT" w:hAnsi="Swis721 Th BT"/>
          <w:color w:val="404040" w:themeColor="text1" w:themeTint="BF"/>
          <w:lang w:val="en-US"/>
        </w:rPr>
        <w:t>;68</w:t>
      </w:r>
      <w:proofErr w:type="gramEnd"/>
      <w:r w:rsidRPr="00DA132F">
        <w:rPr>
          <w:rFonts w:ascii="Swis721 Th BT" w:hAnsi="Swis721 Th BT"/>
          <w:color w:val="404040" w:themeColor="text1" w:themeTint="BF"/>
          <w:lang w:val="en-US"/>
        </w:rPr>
        <w:t>(9):1324-32.</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proofErr w:type="gramStart"/>
      <w:r w:rsidRPr="00DA132F">
        <w:rPr>
          <w:rFonts w:ascii="Swis721 Th BT" w:hAnsi="Swis721 Th BT"/>
          <w:b/>
          <w:color w:val="404040" w:themeColor="text1" w:themeTint="BF"/>
          <w:lang w:val="en-US"/>
        </w:rPr>
        <w:t>Double-blind</w:t>
      </w:r>
      <w:proofErr w:type="gramEnd"/>
      <w:r w:rsidRPr="00DA132F">
        <w:rPr>
          <w:rFonts w:ascii="Swis721 Th BT" w:hAnsi="Swis721 Th BT"/>
          <w:b/>
          <w:color w:val="404040" w:themeColor="text1" w:themeTint="BF"/>
          <w:lang w:val="en-US"/>
        </w:rPr>
        <w:t xml:space="preserve">, randomized, placebo-controlled trial of </w:t>
      </w:r>
      <w:proofErr w:type="spellStart"/>
      <w:r w:rsidRPr="00DA132F">
        <w:rPr>
          <w:rFonts w:ascii="Swis721 Th BT" w:hAnsi="Swis721 Th BT"/>
          <w:b/>
          <w:color w:val="404040" w:themeColor="text1" w:themeTint="BF"/>
          <w:lang w:val="en-US"/>
        </w:rPr>
        <w:t>topiramate</w:t>
      </w:r>
      <w:proofErr w:type="spellEnd"/>
      <w:r w:rsidRPr="00DA132F">
        <w:rPr>
          <w:rFonts w:ascii="Swis721 Th BT" w:hAnsi="Swis721 Th BT"/>
          <w:b/>
          <w:color w:val="404040" w:themeColor="text1" w:themeTint="BF"/>
          <w:lang w:val="en-US"/>
        </w:rPr>
        <w:t xml:space="preserve"> plus cognitive-behavior therapy in binge-eating disorder.</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rPr>
      </w:pPr>
      <w:r w:rsidRPr="00DA132F">
        <w:rPr>
          <w:rFonts w:ascii="Swis721 Th BT" w:hAnsi="Swis721 Th BT"/>
          <w:color w:val="404040" w:themeColor="text1" w:themeTint="BF"/>
          <w:u w:val="single"/>
        </w:rPr>
        <w:t xml:space="preserve">Claudino AM1, de Oliveira IR, </w:t>
      </w:r>
      <w:proofErr w:type="spellStart"/>
      <w:r w:rsidRPr="00DA132F">
        <w:rPr>
          <w:rFonts w:ascii="Swis721 Th BT" w:hAnsi="Swis721 Th BT"/>
          <w:color w:val="404040" w:themeColor="text1" w:themeTint="BF"/>
          <w:u w:val="single"/>
        </w:rPr>
        <w:t>Appolinario</w:t>
      </w:r>
      <w:proofErr w:type="spellEnd"/>
      <w:r w:rsidRPr="00DA132F">
        <w:rPr>
          <w:rFonts w:ascii="Swis721 Th BT" w:hAnsi="Swis721 Th BT"/>
          <w:color w:val="404040" w:themeColor="text1" w:themeTint="BF"/>
          <w:u w:val="single"/>
        </w:rPr>
        <w:t xml:space="preserve"> JC, </w:t>
      </w:r>
      <w:proofErr w:type="spellStart"/>
      <w:r w:rsidRPr="00DA132F">
        <w:rPr>
          <w:rFonts w:ascii="Swis721 Th BT" w:hAnsi="Swis721 Th BT"/>
          <w:color w:val="404040" w:themeColor="text1" w:themeTint="BF"/>
          <w:u w:val="single"/>
        </w:rPr>
        <w:t>Cordás</w:t>
      </w:r>
      <w:proofErr w:type="spellEnd"/>
      <w:r w:rsidRPr="00DA132F">
        <w:rPr>
          <w:rFonts w:ascii="Swis721 Th BT" w:hAnsi="Swis721 Th BT"/>
          <w:color w:val="404040" w:themeColor="text1" w:themeTint="BF"/>
          <w:u w:val="single"/>
        </w:rPr>
        <w:t xml:space="preserve"> TA, </w:t>
      </w:r>
      <w:proofErr w:type="spellStart"/>
      <w:r w:rsidRPr="00DA132F">
        <w:rPr>
          <w:rFonts w:ascii="Swis721 Th BT" w:hAnsi="Swis721 Th BT"/>
          <w:color w:val="404040" w:themeColor="text1" w:themeTint="BF"/>
          <w:u w:val="single"/>
        </w:rPr>
        <w:t>Duchesne</w:t>
      </w:r>
      <w:proofErr w:type="spellEnd"/>
      <w:r w:rsidRPr="00DA132F">
        <w:rPr>
          <w:rFonts w:ascii="Swis721 Th BT" w:hAnsi="Swis721 Th BT"/>
          <w:color w:val="404040" w:themeColor="text1" w:themeTint="BF"/>
          <w:u w:val="single"/>
        </w:rPr>
        <w:t xml:space="preserve"> M, </w:t>
      </w:r>
      <w:proofErr w:type="spellStart"/>
      <w:r w:rsidRPr="00DA132F">
        <w:rPr>
          <w:rFonts w:ascii="Swis721 Th BT" w:hAnsi="Swis721 Th BT"/>
          <w:color w:val="404040" w:themeColor="text1" w:themeTint="BF"/>
          <w:u w:val="single"/>
        </w:rPr>
        <w:t>Sichieri</w:t>
      </w:r>
      <w:proofErr w:type="spellEnd"/>
      <w:r w:rsidRPr="00DA132F">
        <w:rPr>
          <w:rFonts w:ascii="Swis721 Th BT" w:hAnsi="Swis721 Th BT"/>
          <w:color w:val="404040" w:themeColor="text1" w:themeTint="BF"/>
          <w:u w:val="single"/>
        </w:rPr>
        <w:t xml:space="preserve"> R, </w:t>
      </w:r>
      <w:proofErr w:type="spellStart"/>
      <w:r w:rsidRPr="00DA132F">
        <w:rPr>
          <w:rFonts w:ascii="Swis721 Th BT" w:hAnsi="Swis721 Th BT"/>
          <w:color w:val="404040" w:themeColor="text1" w:themeTint="BF"/>
          <w:u w:val="single"/>
        </w:rPr>
        <w:t>Bacaltchuk</w:t>
      </w:r>
      <w:proofErr w:type="spellEnd"/>
      <w:r w:rsidRPr="00DA132F">
        <w:rPr>
          <w:rFonts w:ascii="Swis721 Th BT" w:hAnsi="Swis721 Th BT"/>
          <w:color w:val="404040" w:themeColor="text1" w:themeTint="BF"/>
          <w:u w:val="single"/>
        </w:rPr>
        <w:t xml:space="preserve"> J.</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proofErr w:type="spellStart"/>
      <w:r w:rsidRPr="00DA132F">
        <w:rPr>
          <w:rFonts w:ascii="Swis721 Th BT" w:hAnsi="Swis721 Th BT"/>
          <w:color w:val="404040" w:themeColor="text1" w:themeTint="BF"/>
          <w:lang w:val="en-US"/>
        </w:rPr>
        <w:t>OBJECTIVE</w:t>
      </w:r>
      <w:proofErr w:type="gramStart"/>
      <w:r w:rsidRPr="00DA132F">
        <w:rPr>
          <w:rFonts w:ascii="Swis721 Th BT" w:hAnsi="Swis721 Th BT"/>
          <w:color w:val="404040" w:themeColor="text1" w:themeTint="BF"/>
          <w:lang w:val="en-US"/>
        </w:rPr>
        <w:t>:To</w:t>
      </w:r>
      <w:proofErr w:type="spellEnd"/>
      <w:proofErr w:type="gramEnd"/>
      <w:r w:rsidRPr="00DA132F">
        <w:rPr>
          <w:rFonts w:ascii="Swis721 Th BT" w:hAnsi="Swis721 Th BT"/>
          <w:color w:val="404040" w:themeColor="text1" w:themeTint="BF"/>
          <w:lang w:val="en-US"/>
        </w:rPr>
        <w:t xml:space="preserve"> evaluate the efficacy and tolerability of adjunctive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compared to placebo in reducing weight and binge eating in obese patients with binge-eating disorder (BED) receiving cognitive-behavior therapy (CBT).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METHOD:</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A </w:t>
      </w:r>
      <w:proofErr w:type="gramStart"/>
      <w:r w:rsidRPr="00DA132F">
        <w:rPr>
          <w:rFonts w:ascii="Swis721 Th BT" w:hAnsi="Swis721 Th BT"/>
          <w:color w:val="404040" w:themeColor="text1" w:themeTint="BF"/>
          <w:lang w:val="en-US"/>
        </w:rPr>
        <w:t>double-blind</w:t>
      </w:r>
      <w:proofErr w:type="gramEnd"/>
      <w:r w:rsidRPr="00DA132F">
        <w:rPr>
          <w:rFonts w:ascii="Swis721 Th BT" w:hAnsi="Swis721 Th BT"/>
          <w:color w:val="404040" w:themeColor="text1" w:themeTint="BF"/>
          <w:lang w:val="en-US"/>
        </w:rPr>
        <w:t>, randomized, placebo-controlled trial of 21 weeks' duration was conducted at 4 university centers. Participants were 73 obese (body mass index &gt;or= 30 kg/</w:t>
      </w:r>
      <w:proofErr w:type="gramStart"/>
      <w:r w:rsidRPr="00DA132F">
        <w:rPr>
          <w:rFonts w:ascii="Swis721 Th BT" w:hAnsi="Swis721 Th BT"/>
          <w:color w:val="404040" w:themeColor="text1" w:themeTint="BF"/>
          <w:lang w:val="en-US"/>
        </w:rPr>
        <w:t>m(</w:t>
      </w:r>
      <w:proofErr w:type="gramEnd"/>
      <w:r w:rsidRPr="00DA132F">
        <w:rPr>
          <w:rFonts w:ascii="Swis721 Th BT" w:hAnsi="Swis721 Th BT"/>
          <w:color w:val="404040" w:themeColor="text1" w:themeTint="BF"/>
          <w:lang w:val="en-US"/>
        </w:rPr>
        <w:t xml:space="preserve">2)) outpatients with BED (DSM-IV criteria), both genders, and aged from 18 to 60 years. After a 2- to 5-week run-in period, selected participants </w:t>
      </w:r>
      <w:proofErr w:type="gramStart"/>
      <w:r w:rsidRPr="00DA132F">
        <w:rPr>
          <w:rFonts w:ascii="Swis721 Th BT" w:hAnsi="Swis721 Th BT"/>
          <w:color w:val="404040" w:themeColor="text1" w:themeTint="BF"/>
          <w:lang w:val="en-US"/>
        </w:rPr>
        <w:t>were treated</w:t>
      </w:r>
      <w:proofErr w:type="gramEnd"/>
      <w:r w:rsidRPr="00DA132F">
        <w:rPr>
          <w:rFonts w:ascii="Swis721 Th BT" w:hAnsi="Swis721 Th BT"/>
          <w:color w:val="404040" w:themeColor="text1" w:themeTint="BF"/>
          <w:lang w:val="en-US"/>
        </w:rPr>
        <w:t xml:space="preserve"> with group CBT (19 sessions) and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(target daily dose, 200 mg) or placebo (September 2003-April 2005). The main outcome measure was weight change, and secondary outcome measures were binge frequencies, binge remission, Binge Eating Scale (BES) scores, and Beck Depression Inventory (BDI) scores.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Repeated-measures random regression analysis revealed a greater rate of weight reduction associated with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over the course of treatment (p &lt; .001), with patients taking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attaining a clinically significant weight loss (-6.8 kg) compared to patients taking placebo (-0.9 kg). Although rates of reduction of binge frequencies, BES scores, and BDI scores did not differ between groups during treatment, a greater number of patients of the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plus CBT group (31/37) attained binge remission compared to patients taking placebo (22/36) during the trial (p = .03). No difference between groups was found in completion rates; </w:t>
      </w:r>
      <w:proofErr w:type="gramStart"/>
      <w:r w:rsidRPr="00DA132F">
        <w:rPr>
          <w:rFonts w:ascii="Swis721 Th BT" w:hAnsi="Swis721 Th BT"/>
          <w:color w:val="404040" w:themeColor="text1" w:themeTint="BF"/>
          <w:lang w:val="en-US"/>
        </w:rPr>
        <w:t>1</w:t>
      </w:r>
      <w:proofErr w:type="gramEnd"/>
      <w:r w:rsidRPr="00DA132F">
        <w:rPr>
          <w:rFonts w:ascii="Swis721 Th BT" w:hAnsi="Swis721 Th BT"/>
          <w:color w:val="404040" w:themeColor="text1" w:themeTint="BF"/>
          <w:lang w:val="en-US"/>
        </w:rPr>
        <w:t xml:space="preserve"> patient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group) withdrew for adverse effect. Paresthesia and taste perversion were more frequent with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and insomnia was more frequent with placebo (p &lt; .05).</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added to CBT improved the efficacy of the later, increasing binge remission and weight loss in the short run.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w:t>
      </w:r>
      <w:proofErr w:type="gramStart"/>
      <w:r w:rsidRPr="00DA132F">
        <w:rPr>
          <w:rFonts w:ascii="Swis721 Th BT" w:hAnsi="Swis721 Th BT"/>
          <w:color w:val="404040" w:themeColor="text1" w:themeTint="BF"/>
          <w:lang w:val="en-US"/>
        </w:rPr>
        <w:t>was well tolerated</w:t>
      </w:r>
      <w:proofErr w:type="gramEnd"/>
      <w:r w:rsidRPr="00DA132F">
        <w:rPr>
          <w:rFonts w:ascii="Swis721 Th BT" w:hAnsi="Swis721 Th BT"/>
          <w:color w:val="404040" w:themeColor="text1" w:themeTint="BF"/>
          <w:lang w:val="en-US"/>
        </w:rPr>
        <w:t>, as shown by few adverse events during treatment.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CLINICAL TRIALS REGISTRATION:</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ClinicalTrials.gov identifier NCT00307619.</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Comment in</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New indications for </w:t>
      </w:r>
      <w:proofErr w:type="spellStart"/>
      <w:r w:rsidRPr="00DA132F">
        <w:rPr>
          <w:rFonts w:ascii="Swis721 Th BT" w:hAnsi="Swis721 Th BT"/>
          <w:color w:val="404040" w:themeColor="text1" w:themeTint="BF"/>
          <w:lang w:val="en-US"/>
        </w:rPr>
        <w:t>topiramate</w:t>
      </w:r>
      <w:proofErr w:type="spellEnd"/>
      <w:r w:rsidRPr="00DA132F">
        <w:rPr>
          <w:rFonts w:ascii="Swis721 Th BT" w:hAnsi="Swis721 Th BT"/>
          <w:color w:val="404040" w:themeColor="text1" w:themeTint="BF"/>
          <w:lang w:val="en-US"/>
        </w:rPr>
        <w:t xml:space="preserve">: alcohol dependency and binge-eating disorder. [Expert </w:t>
      </w:r>
      <w:proofErr w:type="spellStart"/>
      <w:r w:rsidRPr="00DA132F">
        <w:rPr>
          <w:rFonts w:ascii="Swis721 Th BT" w:hAnsi="Swis721 Th BT"/>
          <w:color w:val="404040" w:themeColor="text1" w:themeTint="BF"/>
          <w:lang w:val="en-US"/>
        </w:rPr>
        <w:t>Opin</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Pharmacother</w:t>
      </w:r>
      <w:proofErr w:type="spellEnd"/>
      <w:r w:rsidRPr="00DA132F">
        <w:rPr>
          <w:rFonts w:ascii="Swis721 Th BT" w:hAnsi="Swis721 Th BT"/>
          <w:color w:val="404040" w:themeColor="text1" w:themeTint="BF"/>
          <w:lang w:val="en-US"/>
        </w:rPr>
        <w:t>. 2008]</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17915969</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Obesity (Silver Spring). 2011 Jun</w:t>
      </w:r>
      <w:proofErr w:type="gramStart"/>
      <w:r w:rsidRPr="00DA132F">
        <w:rPr>
          <w:rFonts w:ascii="Swis721 Th BT" w:hAnsi="Swis721 Th BT"/>
          <w:color w:val="404040" w:themeColor="text1" w:themeTint="BF"/>
          <w:lang w:val="en-US"/>
        </w:rPr>
        <w:t>;19</w:t>
      </w:r>
      <w:proofErr w:type="gramEnd"/>
      <w:r w:rsidRPr="00DA132F">
        <w:rPr>
          <w:rFonts w:ascii="Swis721 Th BT" w:hAnsi="Swis721 Th BT"/>
          <w:color w:val="404040" w:themeColor="text1" w:themeTint="BF"/>
          <w:lang w:val="en-US"/>
        </w:rPr>
        <w:t xml:space="preserve">(6):1200-4. </w:t>
      </w:r>
      <w:proofErr w:type="spellStart"/>
      <w:proofErr w:type="gramStart"/>
      <w:r w:rsidRPr="00DA132F">
        <w:rPr>
          <w:rFonts w:ascii="Swis721 Th BT" w:hAnsi="Swis721 Th BT"/>
          <w:color w:val="404040" w:themeColor="text1" w:themeTint="BF"/>
          <w:lang w:val="en-US"/>
        </w:rPr>
        <w:t>doi</w:t>
      </w:r>
      <w:proofErr w:type="spellEnd"/>
      <w:proofErr w:type="gramEnd"/>
      <w:r w:rsidRPr="00DA132F">
        <w:rPr>
          <w:rFonts w:ascii="Swis721 Th BT" w:hAnsi="Swis721 Th BT"/>
          <w:color w:val="404040" w:themeColor="text1" w:themeTint="BF"/>
          <w:lang w:val="en-US"/>
        </w:rPr>
        <w:t xml:space="preserve">: 10.1038/oby.2010.280.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2010 Dec 2.</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 xml:space="preserve">The beneficial effects of </w:t>
      </w:r>
      <w:r w:rsidRPr="00DA132F">
        <w:rPr>
          <w:rFonts w:ascii="Calibri" w:hAnsi="Calibri" w:cs="Calibri"/>
          <w:b/>
          <w:color w:val="404040" w:themeColor="text1" w:themeTint="BF"/>
          <w:lang w:val="en-US"/>
        </w:rPr>
        <w:t>α</w:t>
      </w:r>
      <w:r w:rsidRPr="00DA132F">
        <w:rPr>
          <w:rFonts w:ascii="Swis721 Th BT" w:hAnsi="Swis721 Th BT"/>
          <w:b/>
          <w:color w:val="404040" w:themeColor="text1" w:themeTint="BF"/>
          <w:lang w:val="en-US"/>
        </w:rPr>
        <w:t>-</w:t>
      </w:r>
      <w:proofErr w:type="spellStart"/>
      <w:r w:rsidRPr="00DA132F">
        <w:rPr>
          <w:rFonts w:ascii="Swis721 Th BT" w:hAnsi="Swis721 Th BT"/>
          <w:b/>
          <w:color w:val="404040" w:themeColor="text1" w:themeTint="BF"/>
          <w:lang w:val="en-US"/>
        </w:rPr>
        <w:t>cyclodextrin</w:t>
      </w:r>
      <w:proofErr w:type="spellEnd"/>
      <w:r w:rsidRPr="00DA132F">
        <w:rPr>
          <w:rFonts w:ascii="Swis721 Th BT" w:hAnsi="Swis721 Th BT"/>
          <w:b/>
          <w:color w:val="404040" w:themeColor="text1" w:themeTint="BF"/>
          <w:lang w:val="en-US"/>
        </w:rPr>
        <w:t xml:space="preserve"> on blood lipids and weight loss in healthy humans.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lang w:val="en-US"/>
        </w:rPr>
      </w:pPr>
      <w:proofErr w:type="spellStart"/>
      <w:r w:rsidRPr="00DA132F">
        <w:rPr>
          <w:rFonts w:ascii="Swis721 Th BT" w:hAnsi="Swis721 Th BT"/>
          <w:color w:val="404040" w:themeColor="text1" w:themeTint="BF"/>
          <w:u w:val="single"/>
          <w:lang w:val="en-US"/>
        </w:rPr>
        <w:t>Comerford</w:t>
      </w:r>
      <w:proofErr w:type="spellEnd"/>
      <w:r w:rsidRPr="00DA132F">
        <w:rPr>
          <w:rFonts w:ascii="Swis721 Th BT" w:hAnsi="Swis721 Th BT"/>
          <w:color w:val="404040" w:themeColor="text1" w:themeTint="BF"/>
          <w:u w:val="single"/>
          <w:lang w:val="en-US"/>
        </w:rPr>
        <w:t xml:space="preserve"> KB1, </w:t>
      </w:r>
      <w:proofErr w:type="spellStart"/>
      <w:r w:rsidRPr="00DA132F">
        <w:rPr>
          <w:rFonts w:ascii="Swis721 Th BT" w:hAnsi="Swis721 Th BT"/>
          <w:color w:val="404040" w:themeColor="text1" w:themeTint="BF"/>
          <w:u w:val="single"/>
          <w:lang w:val="en-US"/>
        </w:rPr>
        <w:t>Artiss</w:t>
      </w:r>
      <w:proofErr w:type="spellEnd"/>
      <w:r w:rsidRPr="00DA132F">
        <w:rPr>
          <w:rFonts w:ascii="Swis721 Th BT" w:hAnsi="Swis721 Th BT"/>
          <w:color w:val="404040" w:themeColor="text1" w:themeTint="BF"/>
          <w:u w:val="single"/>
          <w:lang w:val="en-US"/>
        </w:rPr>
        <w:t xml:space="preserve"> JD, Jen KL, Karakas SE.</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proofErr w:type="gramStart"/>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w:t>
      </w:r>
      <w:proofErr w:type="spellStart"/>
      <w:r w:rsidRPr="00DA132F">
        <w:rPr>
          <w:rFonts w:ascii="Swis721 Th BT" w:hAnsi="Swis721 Th BT"/>
          <w:color w:val="404040" w:themeColor="text1" w:themeTint="BF"/>
          <w:lang w:val="en-US"/>
        </w:rPr>
        <w:t>Cyclodextrin</w:t>
      </w:r>
      <w:proofErr w:type="spellEnd"/>
      <w:proofErr w:type="gramEnd"/>
      <w:r w:rsidRPr="00DA132F">
        <w:rPr>
          <w:rFonts w:ascii="Swis721 Th BT" w:hAnsi="Swis721 Th BT"/>
          <w:color w:val="404040" w:themeColor="text1" w:themeTint="BF"/>
          <w:lang w:val="en-US"/>
        </w:rPr>
        <w:t xml:space="preserve"> (</w:t>
      </w:r>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 xml:space="preserve">-CD) is a soluble fiber derived from corn. It has previously been reported that early intervention with </w:t>
      </w:r>
      <w:proofErr w:type="spellStart"/>
      <w:r w:rsidRPr="00DA132F">
        <w:rPr>
          <w:rFonts w:ascii="Swis721 Th BT" w:hAnsi="Swis721 Th BT"/>
          <w:color w:val="404040" w:themeColor="text1" w:themeTint="BF"/>
          <w:lang w:val="en-US"/>
        </w:rPr>
        <w:t>Mirafit</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fbcx</w:t>
      </w:r>
      <w:proofErr w:type="spellEnd"/>
      <w:r w:rsidRPr="00DA132F">
        <w:rPr>
          <w:rFonts w:ascii="Swis721 Th BT" w:hAnsi="Swis721 Th BT"/>
          <w:color w:val="404040" w:themeColor="text1" w:themeTint="BF"/>
          <w:lang w:val="en-US"/>
        </w:rPr>
        <w:t xml:space="preserve">, a trademarked name for </w:t>
      </w:r>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 xml:space="preserve">-CD, has beneficial effects on weight management in obese individuals with type 2 diabetes, and that it preferentially reduces blood levels of saturated and trans fats in the LDL receptor knockout mice. The current investigation involves overweight but not obese nondiabetic individuals and </w:t>
      </w:r>
      <w:proofErr w:type="gramStart"/>
      <w:r w:rsidRPr="00DA132F">
        <w:rPr>
          <w:rFonts w:ascii="Swis721 Th BT" w:hAnsi="Swis721 Th BT"/>
          <w:color w:val="404040" w:themeColor="text1" w:themeTint="BF"/>
          <w:lang w:val="en-US"/>
        </w:rPr>
        <w:t>was intended</w:t>
      </w:r>
      <w:proofErr w:type="gramEnd"/>
      <w:r w:rsidRPr="00DA132F">
        <w:rPr>
          <w:rFonts w:ascii="Swis721 Th BT" w:hAnsi="Swis721 Th BT"/>
          <w:color w:val="404040" w:themeColor="text1" w:themeTint="BF"/>
          <w:lang w:val="en-US"/>
        </w:rPr>
        <w:t xml:space="preserve"> to confirm the effects of </w:t>
      </w:r>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 xml:space="preserve">-CD on both weight management and improving blood lipid levels. Forty-one healthy adults (age: 41.4 ± 13.6 years) participated in this 2-month, double-blinded, crossover study. In 28 compliant participants (8 males and 20 females), when the active phase was compared to the control phase, there were significant decreases in body weight (-0.4 ± 0.2 kg, P &lt; 0.05), serum total cholesterol (mean ± </w:t>
      </w:r>
      <w:proofErr w:type="spellStart"/>
      <w:r w:rsidRPr="00DA132F">
        <w:rPr>
          <w:rFonts w:ascii="Swis721 Th BT" w:hAnsi="Swis721 Th BT"/>
          <w:color w:val="404040" w:themeColor="text1" w:themeTint="BF"/>
          <w:lang w:val="en-US"/>
        </w:rPr>
        <w:t>s.e.m</w:t>
      </w:r>
      <w:proofErr w:type="spellEnd"/>
      <w:r w:rsidRPr="00DA132F">
        <w:rPr>
          <w:rFonts w:ascii="Swis721 Th BT" w:hAnsi="Swis721 Th BT"/>
          <w:color w:val="404040" w:themeColor="text1" w:themeTint="BF"/>
          <w:lang w:val="en-US"/>
        </w:rPr>
        <w:t xml:space="preserve">., -0.295 ± 0.10 mmol/l, 5.3%, P &lt; 0.02) and low-density lipoprotein (LDL) cholesterol (-0.23 ± 0.11 mmol/l, -6.7%, P &lt; 0.05). Apolipoprotein B (Apo B) (-0.0404 ± 0.02 g/l, -5.6%, P = 0.06) and insulin levels also decreased by 9.5% (-0.16 ± 0.08 </w:t>
      </w:r>
      <w:proofErr w:type="spellStart"/>
      <w:r w:rsidRPr="00DA132F">
        <w:rPr>
          <w:rFonts w:ascii="Swis721 Th BT" w:hAnsi="Swis721 Th BT"/>
          <w:color w:val="404040" w:themeColor="text1" w:themeTint="BF"/>
          <w:lang w:val="en-US"/>
        </w:rPr>
        <w:t>pmol</w:t>
      </w:r>
      <w:proofErr w:type="spellEnd"/>
      <w:r w:rsidRPr="00DA132F">
        <w:rPr>
          <w:rFonts w:ascii="Swis721 Th BT" w:hAnsi="Swis721 Th BT"/>
          <w:color w:val="404040" w:themeColor="text1" w:themeTint="BF"/>
          <w:lang w:val="en-US"/>
        </w:rPr>
        <w:t xml:space="preserve">/l, P = 0.06) while blood glucose and leptin levels did not change. These results suggest that </w:t>
      </w:r>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 xml:space="preserve">-CD exerts its beneficial health effects on body weight and blood lipid profile in healthy </w:t>
      </w:r>
      <w:proofErr w:type="spellStart"/>
      <w:r w:rsidRPr="00DA132F">
        <w:rPr>
          <w:rFonts w:ascii="Swis721 Th BT" w:hAnsi="Swis721 Th BT"/>
          <w:color w:val="404040" w:themeColor="text1" w:themeTint="BF"/>
          <w:lang w:val="en-US"/>
        </w:rPr>
        <w:t>nonobese</w:t>
      </w:r>
      <w:proofErr w:type="spellEnd"/>
      <w:r w:rsidRPr="00DA132F">
        <w:rPr>
          <w:rFonts w:ascii="Swis721 Th BT" w:hAnsi="Swis721 Th BT"/>
          <w:color w:val="404040" w:themeColor="text1" w:themeTint="BF"/>
          <w:lang w:val="en-US"/>
        </w:rPr>
        <w:t xml:space="preserve"> individuals, as previously reported in obese individuals with type </w:t>
      </w:r>
      <w:proofErr w:type="gramStart"/>
      <w:r w:rsidRPr="00DA132F">
        <w:rPr>
          <w:rFonts w:ascii="Swis721 Th BT" w:hAnsi="Swis721 Th BT"/>
          <w:color w:val="404040" w:themeColor="text1" w:themeTint="BF"/>
          <w:lang w:val="en-US"/>
        </w:rPr>
        <w:t>2</w:t>
      </w:r>
      <w:proofErr w:type="gramEnd"/>
      <w:r w:rsidRPr="00DA132F">
        <w:rPr>
          <w:rFonts w:ascii="Swis721 Th BT" w:hAnsi="Swis721 Th BT"/>
          <w:color w:val="404040" w:themeColor="text1" w:themeTint="BF"/>
          <w:lang w:val="en-US"/>
        </w:rPr>
        <w:t xml:space="preserve"> diabetes.</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21127475 DOI: 10.1038/oby.2010.280</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Res </w:t>
      </w:r>
      <w:proofErr w:type="spellStart"/>
      <w:r w:rsidRPr="00DA132F">
        <w:rPr>
          <w:rFonts w:ascii="Swis721 Th BT" w:hAnsi="Swis721 Th BT"/>
          <w:color w:val="404040" w:themeColor="text1" w:themeTint="BF"/>
          <w:lang w:val="en-US"/>
        </w:rPr>
        <w:t>Cardiovasc</w:t>
      </w:r>
      <w:proofErr w:type="spellEnd"/>
      <w:r w:rsidRPr="00DA132F">
        <w:rPr>
          <w:rFonts w:ascii="Swis721 Th BT" w:hAnsi="Swis721 Th BT"/>
          <w:color w:val="404040" w:themeColor="text1" w:themeTint="BF"/>
          <w:lang w:val="en-US"/>
        </w:rPr>
        <w:t xml:space="preserve"> Med. 2015 Dec 29</w:t>
      </w:r>
      <w:proofErr w:type="gramStart"/>
      <w:r w:rsidRPr="00DA132F">
        <w:rPr>
          <w:rFonts w:ascii="Swis721 Th BT" w:hAnsi="Swis721 Th BT"/>
          <w:color w:val="404040" w:themeColor="text1" w:themeTint="BF"/>
          <w:lang w:val="en-US"/>
        </w:rPr>
        <w:t>;5</w:t>
      </w:r>
      <w:proofErr w:type="gramEnd"/>
      <w:r w:rsidRPr="00DA132F">
        <w:rPr>
          <w:rFonts w:ascii="Swis721 Th BT" w:hAnsi="Swis721 Th BT"/>
          <w:color w:val="404040" w:themeColor="text1" w:themeTint="BF"/>
          <w:lang w:val="en-US"/>
        </w:rPr>
        <w:t xml:space="preserve">(1):e29419. </w:t>
      </w:r>
      <w:proofErr w:type="spellStart"/>
      <w:proofErr w:type="gramStart"/>
      <w:r w:rsidRPr="00DA132F">
        <w:rPr>
          <w:rFonts w:ascii="Swis721 Th BT" w:hAnsi="Swis721 Th BT"/>
          <w:color w:val="404040" w:themeColor="text1" w:themeTint="BF"/>
          <w:lang w:val="en-US"/>
        </w:rPr>
        <w:t>doi</w:t>
      </w:r>
      <w:proofErr w:type="spellEnd"/>
      <w:proofErr w:type="gramEnd"/>
      <w:r w:rsidRPr="00DA132F">
        <w:rPr>
          <w:rFonts w:ascii="Swis721 Th BT" w:hAnsi="Swis721 Th BT"/>
          <w:color w:val="404040" w:themeColor="text1" w:themeTint="BF"/>
          <w:lang w:val="en-US"/>
        </w:rPr>
        <w:t xml:space="preserve">: 10.5812/cardiovascmed.29419. </w:t>
      </w:r>
      <w:proofErr w:type="spellStart"/>
      <w:proofErr w:type="gramStart"/>
      <w:r w:rsidRPr="00DA132F">
        <w:rPr>
          <w:rFonts w:ascii="Swis721 Th BT" w:hAnsi="Swis721 Th BT"/>
          <w:color w:val="404040" w:themeColor="text1" w:themeTint="BF"/>
          <w:lang w:val="en-US"/>
        </w:rPr>
        <w:t>eCollection</w:t>
      </w:r>
      <w:proofErr w:type="spellEnd"/>
      <w:proofErr w:type="gramEnd"/>
      <w:r w:rsidRPr="00DA132F">
        <w:rPr>
          <w:rFonts w:ascii="Swis721 Th BT" w:hAnsi="Swis721 Th BT"/>
          <w:color w:val="404040" w:themeColor="text1" w:themeTint="BF"/>
          <w:lang w:val="en-US"/>
        </w:rPr>
        <w:t xml:space="preserve"> 2016 Feb.</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Oral L-Arginine Administration Improves Anthropometric and Biochemical Indices Associated With Cardiovascular Diseases in Obese Patients: A Randomized, Single Blind Placebo Controlled Clinical Trial.</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rPr>
      </w:pPr>
      <w:r w:rsidRPr="00DA132F">
        <w:rPr>
          <w:rFonts w:ascii="Swis721 Th BT" w:hAnsi="Swis721 Th BT"/>
          <w:color w:val="404040" w:themeColor="text1" w:themeTint="BF"/>
          <w:u w:val="single"/>
        </w:rPr>
        <w:t xml:space="preserve">Dashtabi A1, </w:t>
      </w:r>
      <w:proofErr w:type="spellStart"/>
      <w:r w:rsidRPr="00DA132F">
        <w:rPr>
          <w:rFonts w:ascii="Swis721 Th BT" w:hAnsi="Swis721 Th BT"/>
          <w:color w:val="404040" w:themeColor="text1" w:themeTint="BF"/>
          <w:u w:val="single"/>
        </w:rPr>
        <w:t>Mazloom</w:t>
      </w:r>
      <w:proofErr w:type="spellEnd"/>
      <w:r w:rsidRPr="00DA132F">
        <w:rPr>
          <w:rFonts w:ascii="Swis721 Th BT" w:hAnsi="Swis721 Th BT"/>
          <w:color w:val="404040" w:themeColor="text1" w:themeTint="BF"/>
          <w:u w:val="single"/>
        </w:rPr>
        <w:t xml:space="preserve"> Z1, </w:t>
      </w:r>
      <w:proofErr w:type="spellStart"/>
      <w:r w:rsidRPr="00DA132F">
        <w:rPr>
          <w:rFonts w:ascii="Swis721 Th BT" w:hAnsi="Swis721 Th BT"/>
          <w:color w:val="404040" w:themeColor="text1" w:themeTint="BF"/>
          <w:u w:val="single"/>
        </w:rPr>
        <w:t>Fararouei</w:t>
      </w:r>
      <w:proofErr w:type="spellEnd"/>
      <w:r w:rsidRPr="00DA132F">
        <w:rPr>
          <w:rFonts w:ascii="Swis721 Th BT" w:hAnsi="Swis721 Th BT"/>
          <w:color w:val="404040" w:themeColor="text1" w:themeTint="BF"/>
          <w:u w:val="single"/>
        </w:rPr>
        <w:t xml:space="preserve"> M2, </w:t>
      </w:r>
      <w:proofErr w:type="spellStart"/>
      <w:r w:rsidRPr="00DA132F">
        <w:rPr>
          <w:rFonts w:ascii="Swis721 Th BT" w:hAnsi="Swis721 Th BT"/>
          <w:color w:val="404040" w:themeColor="text1" w:themeTint="BF"/>
          <w:u w:val="single"/>
        </w:rPr>
        <w:t>Hejazi</w:t>
      </w:r>
      <w:proofErr w:type="spellEnd"/>
      <w:r w:rsidRPr="00DA132F">
        <w:rPr>
          <w:rFonts w:ascii="Swis721 Th BT" w:hAnsi="Swis721 Th BT"/>
          <w:color w:val="404040" w:themeColor="text1" w:themeTint="BF"/>
          <w:u w:val="single"/>
        </w:rPr>
        <w:t xml:space="preserve"> N3.</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Recently, the potential of L-arginine supplementation as a novel and effective strategy for weight loss and improving biochemical parameters in obese patients has been under consideration.</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proofErr w:type="gramStart"/>
      <w:r w:rsidRPr="00DA132F">
        <w:rPr>
          <w:rFonts w:ascii="Swis721 Th BT" w:hAnsi="Swis721 Th BT"/>
          <w:color w:val="404040" w:themeColor="text1" w:themeTint="BF"/>
          <w:lang w:val="en-US"/>
        </w:rPr>
        <w:t>OBJECTIVES: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To evaluate the influence of 8-week oral L-arginine supplementation on body mass index (BMI), waist circumference (WC), triceps skinfold (TS), subscapular skinfold (SS), systolic blood pressure (SBP), diastolic blood pressure (DBP), plasma fasting blood sugar (FBS), glycated hemoglobin (HbA1c), triglyceride (TG), total cholesterol (TC), low-density lipoprotein (LDL), high-density lipoprotein (HDL), and </w:t>
      </w:r>
      <w:proofErr w:type="spellStart"/>
      <w:r w:rsidRPr="00DA132F">
        <w:rPr>
          <w:rFonts w:ascii="Swis721 Th BT" w:hAnsi="Swis721 Th BT"/>
          <w:color w:val="404040" w:themeColor="text1" w:themeTint="BF"/>
          <w:lang w:val="en-US"/>
        </w:rPr>
        <w:t>malondialdehyde</w:t>
      </w:r>
      <w:proofErr w:type="spellEnd"/>
      <w:r w:rsidRPr="00DA132F">
        <w:rPr>
          <w:rFonts w:ascii="Swis721 Th BT" w:hAnsi="Swis721 Th BT"/>
          <w:color w:val="404040" w:themeColor="text1" w:themeTint="BF"/>
          <w:lang w:val="en-US"/>
        </w:rPr>
        <w:t xml:space="preserve"> (MDA) in patients with BMI values &gt; 29.9 or visceral obesity (WC &gt; 102 cm in men or &gt; 88 cm in women).</w:t>
      </w:r>
      <w:proofErr w:type="gramEnd"/>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PATIENTS AND METHODS: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Ninety obese patients were included in a single-blind randomized controlled trial. Patients </w:t>
      </w:r>
      <w:proofErr w:type="gramStart"/>
      <w:r w:rsidRPr="00DA132F">
        <w:rPr>
          <w:rFonts w:ascii="Swis721 Th BT" w:hAnsi="Swis721 Th BT"/>
          <w:color w:val="404040" w:themeColor="text1" w:themeTint="BF"/>
          <w:lang w:val="en-US"/>
        </w:rPr>
        <w:t>were randomized</w:t>
      </w:r>
      <w:proofErr w:type="gramEnd"/>
      <w:r w:rsidRPr="00DA132F">
        <w:rPr>
          <w:rFonts w:ascii="Swis721 Th BT" w:hAnsi="Swis721 Th BT"/>
          <w:color w:val="404040" w:themeColor="text1" w:themeTint="BF"/>
          <w:lang w:val="en-US"/>
        </w:rPr>
        <w:t xml:space="preserve"> to receive either L-arginine (3 or 6 g thrice daily) or placebo for 8 weeks. Anthropometric and biochemical indices, dietary intake, and blood pressure values </w:t>
      </w:r>
      <w:proofErr w:type="gramStart"/>
      <w:r w:rsidRPr="00DA132F">
        <w:rPr>
          <w:rFonts w:ascii="Swis721 Th BT" w:hAnsi="Swis721 Th BT"/>
          <w:color w:val="404040" w:themeColor="text1" w:themeTint="BF"/>
          <w:lang w:val="en-US"/>
        </w:rPr>
        <w:t>were measured</w:t>
      </w:r>
      <w:proofErr w:type="gramEnd"/>
      <w:r w:rsidRPr="00DA132F">
        <w:rPr>
          <w:rFonts w:ascii="Swis721 Th BT" w:hAnsi="Swis721 Th BT"/>
          <w:color w:val="404040" w:themeColor="text1" w:themeTint="BF"/>
          <w:lang w:val="en-US"/>
        </w:rPr>
        <w:t xml:space="preserve"> at the baseline and after the 8-week intervention.</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Significant decreases in anthropometric parameters, blood pressure (SBP, DBP), FBS, HbA1c, LDL, MDA (P &lt; 0.001), TG (P = 0.02), and TC (P = 0.002) and a significant increase in HDL (P &lt; 0.001) were observed in the intervention group, compared to the control group. In the control group, no significant differences </w:t>
      </w:r>
      <w:proofErr w:type="gramStart"/>
      <w:r w:rsidRPr="00DA132F">
        <w:rPr>
          <w:rFonts w:ascii="Swis721 Th BT" w:hAnsi="Swis721 Th BT"/>
          <w:color w:val="404040" w:themeColor="text1" w:themeTint="BF"/>
          <w:lang w:val="en-US"/>
        </w:rPr>
        <w:t>were found</w:t>
      </w:r>
      <w:proofErr w:type="gramEnd"/>
      <w:r w:rsidRPr="00DA132F">
        <w:rPr>
          <w:rFonts w:ascii="Swis721 Th BT" w:hAnsi="Swis721 Th BT"/>
          <w:color w:val="404040" w:themeColor="text1" w:themeTint="BF"/>
          <w:lang w:val="en-US"/>
        </w:rPr>
        <w:t xml:space="preserve"> between the baseline and end-of-intervention measurements.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In</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conclusion, oral L-Arginine supplementation appears to improve anthropometric parameters, blood pressure values, and some blood biochemical indices associated with cardiovascular disease prevention.</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Cardiovascular Systems; Obesity; Risk Factors</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26889456 PMCID: PMC4750008 DOI: 10.5812/cardiovascmed.29419</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proofErr w:type="spellStart"/>
      <w:r w:rsidRPr="00DA132F">
        <w:rPr>
          <w:rFonts w:ascii="Swis721 Th BT" w:hAnsi="Swis721 Th BT"/>
          <w:color w:val="404040" w:themeColor="text1" w:themeTint="BF"/>
        </w:rPr>
        <w:t>Metabolism</w:t>
      </w:r>
      <w:proofErr w:type="spellEnd"/>
      <w:r w:rsidRPr="00DA132F">
        <w:rPr>
          <w:rFonts w:ascii="Swis721 Th BT" w:hAnsi="Swis721 Th BT"/>
          <w:color w:val="404040" w:themeColor="text1" w:themeTint="BF"/>
        </w:rPr>
        <w:t xml:space="preserve">. 2011 Mar;60(3):421-9. </w:t>
      </w:r>
      <w:proofErr w:type="spellStart"/>
      <w:proofErr w:type="gramStart"/>
      <w:r w:rsidRPr="00DA132F">
        <w:rPr>
          <w:rFonts w:ascii="Swis721 Th BT" w:hAnsi="Swis721 Th BT"/>
          <w:color w:val="404040" w:themeColor="text1" w:themeTint="BF"/>
        </w:rPr>
        <w:t>doi</w:t>
      </w:r>
      <w:proofErr w:type="spellEnd"/>
      <w:proofErr w:type="gramEnd"/>
      <w:r w:rsidRPr="00DA132F">
        <w:rPr>
          <w:rFonts w:ascii="Swis721 Th BT" w:hAnsi="Swis721 Th BT"/>
          <w:color w:val="404040" w:themeColor="text1" w:themeTint="BF"/>
        </w:rPr>
        <w:t xml:space="preserve">: 10.1016/j.metabol.2010.03.010.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2010 Apr 27.</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 xml:space="preserve">Effects of combination of </w:t>
      </w:r>
      <w:proofErr w:type="spellStart"/>
      <w:r w:rsidRPr="00DA132F">
        <w:rPr>
          <w:rFonts w:ascii="Swis721 Th BT" w:hAnsi="Swis721 Th BT"/>
          <w:b/>
          <w:color w:val="404040" w:themeColor="text1" w:themeTint="BF"/>
          <w:lang w:val="en-US"/>
        </w:rPr>
        <w:t>sibutramine</w:t>
      </w:r>
      <w:proofErr w:type="spellEnd"/>
      <w:r w:rsidRPr="00DA132F">
        <w:rPr>
          <w:rFonts w:ascii="Swis721 Th BT" w:hAnsi="Swis721 Th BT"/>
          <w:b/>
          <w:color w:val="404040" w:themeColor="text1" w:themeTint="BF"/>
          <w:lang w:val="en-US"/>
        </w:rPr>
        <w:t xml:space="preserve"> and L-carnitine compared with </w:t>
      </w:r>
      <w:proofErr w:type="spellStart"/>
      <w:r w:rsidRPr="00DA132F">
        <w:rPr>
          <w:rFonts w:ascii="Swis721 Th BT" w:hAnsi="Swis721 Th BT"/>
          <w:b/>
          <w:color w:val="404040" w:themeColor="text1" w:themeTint="BF"/>
          <w:lang w:val="en-US"/>
        </w:rPr>
        <w:t>sibutramine</w:t>
      </w:r>
      <w:proofErr w:type="spellEnd"/>
      <w:r w:rsidRPr="00DA132F">
        <w:rPr>
          <w:rFonts w:ascii="Swis721 Th BT" w:hAnsi="Swis721 Th BT"/>
          <w:b/>
          <w:color w:val="404040" w:themeColor="text1" w:themeTint="BF"/>
          <w:lang w:val="en-US"/>
        </w:rPr>
        <w:t xml:space="preserve"> monotherapy on inflammatory parameters in diabetic patients.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rPr>
      </w:pPr>
      <w:r w:rsidRPr="00DA132F">
        <w:rPr>
          <w:rFonts w:ascii="Swis721 Th BT" w:hAnsi="Swis721 Th BT"/>
          <w:color w:val="404040" w:themeColor="text1" w:themeTint="BF"/>
          <w:u w:val="single"/>
        </w:rPr>
        <w:t xml:space="preserve">Derosa G1, </w:t>
      </w:r>
      <w:proofErr w:type="spellStart"/>
      <w:r w:rsidRPr="00DA132F">
        <w:rPr>
          <w:rFonts w:ascii="Swis721 Th BT" w:hAnsi="Swis721 Th BT"/>
          <w:color w:val="404040" w:themeColor="text1" w:themeTint="BF"/>
          <w:u w:val="single"/>
        </w:rPr>
        <w:t>Maffioli</w:t>
      </w:r>
      <w:proofErr w:type="spellEnd"/>
      <w:r w:rsidRPr="00DA132F">
        <w:rPr>
          <w:rFonts w:ascii="Swis721 Th BT" w:hAnsi="Swis721 Th BT"/>
          <w:color w:val="404040" w:themeColor="text1" w:themeTint="BF"/>
          <w:u w:val="single"/>
        </w:rPr>
        <w:t xml:space="preserve"> P, </w:t>
      </w:r>
      <w:proofErr w:type="spellStart"/>
      <w:r w:rsidRPr="00DA132F">
        <w:rPr>
          <w:rFonts w:ascii="Swis721 Th BT" w:hAnsi="Swis721 Th BT"/>
          <w:color w:val="404040" w:themeColor="text1" w:themeTint="BF"/>
          <w:u w:val="single"/>
        </w:rPr>
        <w:t>Salvadeo</w:t>
      </w:r>
      <w:proofErr w:type="spellEnd"/>
      <w:r w:rsidRPr="00DA132F">
        <w:rPr>
          <w:rFonts w:ascii="Swis721 Th BT" w:hAnsi="Swis721 Th BT"/>
          <w:color w:val="404040" w:themeColor="text1" w:themeTint="BF"/>
          <w:u w:val="single"/>
        </w:rPr>
        <w:t xml:space="preserve"> SA, Ferrari I, </w:t>
      </w:r>
      <w:proofErr w:type="spellStart"/>
      <w:r w:rsidRPr="00DA132F">
        <w:rPr>
          <w:rFonts w:ascii="Swis721 Th BT" w:hAnsi="Swis721 Th BT"/>
          <w:color w:val="404040" w:themeColor="text1" w:themeTint="BF"/>
          <w:u w:val="single"/>
        </w:rPr>
        <w:t>Gravina</w:t>
      </w:r>
      <w:proofErr w:type="spellEnd"/>
      <w:r w:rsidRPr="00DA132F">
        <w:rPr>
          <w:rFonts w:ascii="Swis721 Th BT" w:hAnsi="Swis721 Th BT"/>
          <w:color w:val="404040" w:themeColor="text1" w:themeTint="BF"/>
          <w:u w:val="single"/>
        </w:rPr>
        <w:t xml:space="preserve"> A, </w:t>
      </w:r>
      <w:proofErr w:type="spellStart"/>
      <w:r w:rsidRPr="00DA132F">
        <w:rPr>
          <w:rFonts w:ascii="Swis721 Th BT" w:hAnsi="Swis721 Th BT"/>
          <w:color w:val="404040" w:themeColor="text1" w:themeTint="BF"/>
          <w:u w:val="single"/>
        </w:rPr>
        <w:t>Mereu</w:t>
      </w:r>
      <w:proofErr w:type="spellEnd"/>
      <w:r w:rsidRPr="00DA132F">
        <w:rPr>
          <w:rFonts w:ascii="Swis721 Th BT" w:hAnsi="Swis721 Th BT"/>
          <w:color w:val="404040" w:themeColor="text1" w:themeTint="BF"/>
          <w:u w:val="single"/>
        </w:rPr>
        <w:t xml:space="preserve"> R, D'</w:t>
      </w:r>
      <w:proofErr w:type="spellStart"/>
      <w:r w:rsidRPr="00DA132F">
        <w:rPr>
          <w:rFonts w:ascii="Swis721 Th BT" w:hAnsi="Swis721 Th BT"/>
          <w:color w:val="404040" w:themeColor="text1" w:themeTint="BF"/>
          <w:u w:val="single"/>
        </w:rPr>
        <w:t>Angelo</w:t>
      </w:r>
      <w:proofErr w:type="spellEnd"/>
      <w:r w:rsidRPr="00DA132F">
        <w:rPr>
          <w:rFonts w:ascii="Swis721 Th BT" w:hAnsi="Swis721 Th BT"/>
          <w:color w:val="404040" w:themeColor="text1" w:themeTint="BF"/>
          <w:u w:val="single"/>
        </w:rPr>
        <w:t xml:space="preserve"> A, Palumbo I, </w:t>
      </w:r>
      <w:proofErr w:type="spellStart"/>
      <w:r w:rsidRPr="00DA132F">
        <w:rPr>
          <w:rFonts w:ascii="Swis721 Th BT" w:hAnsi="Swis721 Th BT"/>
          <w:color w:val="404040" w:themeColor="text1" w:themeTint="BF"/>
          <w:u w:val="single"/>
        </w:rPr>
        <w:t>Randazzo</w:t>
      </w:r>
      <w:proofErr w:type="spellEnd"/>
      <w:r w:rsidRPr="00DA132F">
        <w:rPr>
          <w:rFonts w:ascii="Swis721 Th BT" w:hAnsi="Swis721 Th BT"/>
          <w:color w:val="404040" w:themeColor="text1" w:themeTint="BF"/>
          <w:u w:val="single"/>
        </w:rPr>
        <w:t xml:space="preserve"> S, Cicero AF.</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The aim of the study was to evaluate the effects of 12-month treatment with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w:t>
      </w:r>
      <w:proofErr w:type="gramStart"/>
      <w:r w:rsidRPr="00DA132F">
        <w:rPr>
          <w:rFonts w:ascii="Swis721 Th BT" w:hAnsi="Swis721 Th BT"/>
          <w:color w:val="404040" w:themeColor="text1" w:themeTint="BF"/>
          <w:lang w:val="en-US"/>
        </w:rPr>
        <w:t>plus</w:t>
      </w:r>
      <w:proofErr w:type="gramEnd"/>
      <w:r w:rsidRPr="00DA132F">
        <w:rPr>
          <w:rFonts w:ascii="Swis721 Th BT" w:hAnsi="Swis721 Th BT"/>
          <w:color w:val="404040" w:themeColor="text1" w:themeTint="BF"/>
          <w:lang w:val="en-US"/>
        </w:rPr>
        <w:t xml:space="preserve"> L-carnitine compared with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alone on body weight, glycemic control, insulin resistance, and inflammatory state in type 2 diabetes mellitus patients. Two hundred fifty-four patients with uncontrolled type 2 diabetes mellitus (glycated hemoglobin [</w:t>
      </w:r>
      <w:proofErr w:type="spellStart"/>
      <w:r w:rsidRPr="00DA132F">
        <w:rPr>
          <w:rFonts w:ascii="Swis721 Th BT" w:hAnsi="Swis721 Th BT"/>
          <w:color w:val="404040" w:themeColor="text1" w:themeTint="BF"/>
          <w:lang w:val="en-US"/>
        </w:rPr>
        <w:t>HbA</w:t>
      </w:r>
      <w:proofErr w:type="spellEnd"/>
      <w:r w:rsidRPr="00DA132F">
        <w:rPr>
          <w:rFonts w:ascii="Swis721 Th BT" w:hAnsi="Swis721 Th BT"/>
          <w:color w:val="404040" w:themeColor="text1" w:themeTint="BF"/>
          <w:lang w:val="en-US"/>
        </w:rPr>
        <w:t xml:space="preserve">(1c)] &gt;8.0%) in therapy with different oral hypoglycemic agents or insulin were enrolled in this study and randomized to take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10 mg plus L-carnitine 2 g or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10 mg in monotherapy. We evaluated at baseline and after 3, 6, 9, and 12 months these parameters: body weight, body mass index, </w:t>
      </w:r>
      <w:proofErr w:type="spellStart"/>
      <w:r w:rsidRPr="00DA132F">
        <w:rPr>
          <w:rFonts w:ascii="Swis721 Th BT" w:hAnsi="Swis721 Th BT"/>
          <w:color w:val="404040" w:themeColor="text1" w:themeTint="BF"/>
          <w:lang w:val="en-US"/>
        </w:rPr>
        <w:t>HbA</w:t>
      </w:r>
      <w:proofErr w:type="spellEnd"/>
      <w:r w:rsidRPr="00DA132F">
        <w:rPr>
          <w:rFonts w:ascii="Swis721 Th BT" w:hAnsi="Swis721 Th BT"/>
          <w:color w:val="404040" w:themeColor="text1" w:themeTint="BF"/>
          <w:lang w:val="en-US"/>
        </w:rPr>
        <w:t>(1c), fasting plasma glucose, postprandial plasma glucose, fasting plasma insulin, homeostasis model assessment of insulin resistance index, total cholesterol, low-density lipoprotein cholesterol, high-density lipoprotein cholesterol, triglycerides, leptin, tumor necrosis factor-</w:t>
      </w:r>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 xml:space="preserve">, adiponectin, </w:t>
      </w:r>
      <w:proofErr w:type="spellStart"/>
      <w:r w:rsidRPr="00DA132F">
        <w:rPr>
          <w:rFonts w:ascii="Swis721 Th BT" w:hAnsi="Swis721 Th BT"/>
          <w:color w:val="404040" w:themeColor="text1" w:themeTint="BF"/>
          <w:lang w:val="en-US"/>
        </w:rPr>
        <w:t>vaspin</w:t>
      </w:r>
      <w:proofErr w:type="spellEnd"/>
      <w:r w:rsidRPr="00DA132F">
        <w:rPr>
          <w:rFonts w:ascii="Swis721 Th BT" w:hAnsi="Swis721 Th BT"/>
          <w:color w:val="404040" w:themeColor="text1" w:themeTint="BF"/>
          <w:lang w:val="en-US"/>
        </w:rPr>
        <w:t xml:space="preserve">, and high-sensitivity C-reactive protein.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plus L-carnitine gave a faster improvement of fasting plasma glucose, postprandial plasma glucose, lipid profile, leptin, tumor necrosis factor-</w:t>
      </w:r>
      <w:r w:rsidRPr="00DA132F">
        <w:rPr>
          <w:rFonts w:ascii="Calibri" w:hAnsi="Calibri" w:cs="Calibri"/>
          <w:color w:val="404040" w:themeColor="text1" w:themeTint="BF"/>
          <w:lang w:val="en-US"/>
        </w:rPr>
        <w:t>α</w:t>
      </w:r>
      <w:r w:rsidRPr="00DA132F">
        <w:rPr>
          <w:rFonts w:ascii="Swis721 Th BT" w:hAnsi="Swis721 Th BT"/>
          <w:color w:val="404040" w:themeColor="text1" w:themeTint="BF"/>
          <w:lang w:val="en-US"/>
        </w:rPr>
        <w:t xml:space="preserve">, and high-sensitivity C-reactive protein compared with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alone. Furthermore, there was a better improvement of body weight, </w:t>
      </w:r>
      <w:proofErr w:type="spellStart"/>
      <w:proofErr w:type="gramStart"/>
      <w:r w:rsidRPr="00DA132F">
        <w:rPr>
          <w:rFonts w:ascii="Swis721 Th BT" w:hAnsi="Swis721 Th BT"/>
          <w:color w:val="404040" w:themeColor="text1" w:themeTint="BF"/>
          <w:lang w:val="en-US"/>
        </w:rPr>
        <w:t>HbA</w:t>
      </w:r>
      <w:proofErr w:type="spellEnd"/>
      <w:r w:rsidRPr="00DA132F">
        <w:rPr>
          <w:rFonts w:ascii="Swis721 Th BT" w:hAnsi="Swis721 Th BT"/>
          <w:color w:val="404040" w:themeColor="text1" w:themeTint="BF"/>
          <w:lang w:val="en-US"/>
        </w:rPr>
        <w:t>(</w:t>
      </w:r>
      <w:proofErr w:type="gramEnd"/>
      <w:r w:rsidRPr="00DA132F">
        <w:rPr>
          <w:rFonts w:ascii="Swis721 Th BT" w:hAnsi="Swis721 Th BT"/>
          <w:color w:val="404040" w:themeColor="text1" w:themeTint="BF"/>
          <w:lang w:val="en-US"/>
        </w:rPr>
        <w:t xml:space="preserve">1c), fasting plasma insulin, homeostasis model assessment of insulin resistance index, </w:t>
      </w:r>
      <w:proofErr w:type="spellStart"/>
      <w:r w:rsidRPr="00DA132F">
        <w:rPr>
          <w:rFonts w:ascii="Swis721 Th BT" w:hAnsi="Swis721 Th BT"/>
          <w:color w:val="404040" w:themeColor="text1" w:themeTint="BF"/>
          <w:lang w:val="en-US"/>
        </w:rPr>
        <w:t>vaspin</w:t>
      </w:r>
      <w:proofErr w:type="spellEnd"/>
      <w:r w:rsidRPr="00DA132F">
        <w:rPr>
          <w:rFonts w:ascii="Swis721 Th BT" w:hAnsi="Swis721 Th BT"/>
          <w:color w:val="404040" w:themeColor="text1" w:themeTint="BF"/>
          <w:lang w:val="en-US"/>
        </w:rPr>
        <w:t xml:space="preserve">, and adiponectin with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plus L-carnitine compared with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alone.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plus L-carnitine gave a better and faster improvement of all the analyzed parameters compared with </w:t>
      </w:r>
      <w:proofErr w:type="spellStart"/>
      <w:r w:rsidRPr="00DA132F">
        <w:rPr>
          <w:rFonts w:ascii="Swis721 Th BT" w:hAnsi="Swis721 Th BT"/>
          <w:color w:val="404040" w:themeColor="text1" w:themeTint="BF"/>
          <w:lang w:val="en-US"/>
        </w:rPr>
        <w:t>sibutramine</w:t>
      </w:r>
      <w:proofErr w:type="spellEnd"/>
      <w:r w:rsidRPr="00DA132F">
        <w:rPr>
          <w:rFonts w:ascii="Swis721 Th BT" w:hAnsi="Swis721 Th BT"/>
          <w:color w:val="404040" w:themeColor="text1" w:themeTint="BF"/>
          <w:lang w:val="en-US"/>
        </w:rPr>
        <w:t xml:space="preserve"> alone without giving any severe adverse effect.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Copyright © 2011 Elsevier Inc. All rights reserved.</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rPr>
      </w:pPr>
      <w:r w:rsidRPr="00DA132F">
        <w:rPr>
          <w:rFonts w:ascii="Swis721 Th BT" w:hAnsi="Swis721 Th BT"/>
          <w:color w:val="404040" w:themeColor="text1" w:themeTint="BF"/>
        </w:rPr>
        <w:t>PMID: 20423740 DOI: 10.1016/j.metabol.2010.03.010</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rPr>
        <w:t xml:space="preserve">Diabetes </w:t>
      </w:r>
      <w:proofErr w:type="spellStart"/>
      <w:r w:rsidRPr="00DA132F">
        <w:rPr>
          <w:rFonts w:ascii="Swis721 Th BT" w:hAnsi="Swis721 Th BT"/>
          <w:color w:val="404040" w:themeColor="text1" w:themeTint="BF"/>
        </w:rPr>
        <w:t>Obes</w:t>
      </w:r>
      <w:proofErr w:type="spellEnd"/>
      <w:r w:rsidRPr="00DA132F">
        <w:rPr>
          <w:rFonts w:ascii="Swis721 Th BT" w:hAnsi="Swis721 Th BT"/>
          <w:color w:val="404040" w:themeColor="text1" w:themeTint="BF"/>
        </w:rPr>
        <w:t xml:space="preserve"> </w:t>
      </w:r>
      <w:proofErr w:type="spellStart"/>
      <w:r w:rsidRPr="00DA132F">
        <w:rPr>
          <w:rFonts w:ascii="Swis721 Th BT" w:hAnsi="Swis721 Th BT"/>
          <w:color w:val="404040" w:themeColor="text1" w:themeTint="BF"/>
        </w:rPr>
        <w:t>Metab</w:t>
      </w:r>
      <w:proofErr w:type="spellEnd"/>
      <w:r w:rsidRPr="00DA132F">
        <w:rPr>
          <w:rFonts w:ascii="Swis721 Th BT" w:hAnsi="Swis721 Th BT"/>
          <w:color w:val="404040" w:themeColor="text1" w:themeTint="BF"/>
        </w:rPr>
        <w:t xml:space="preserve">. 2018 Nov;20(11):2633-2641. </w:t>
      </w:r>
      <w:proofErr w:type="spellStart"/>
      <w:proofErr w:type="gramStart"/>
      <w:r w:rsidRPr="00DA132F">
        <w:rPr>
          <w:rFonts w:ascii="Swis721 Th BT" w:hAnsi="Swis721 Th BT"/>
          <w:color w:val="404040" w:themeColor="text1" w:themeTint="BF"/>
        </w:rPr>
        <w:t>doi</w:t>
      </w:r>
      <w:proofErr w:type="spellEnd"/>
      <w:proofErr w:type="gramEnd"/>
      <w:r w:rsidRPr="00DA132F">
        <w:rPr>
          <w:rFonts w:ascii="Swis721 Th BT" w:hAnsi="Swis721 Th BT"/>
          <w:color w:val="404040" w:themeColor="text1" w:themeTint="BF"/>
        </w:rPr>
        <w:t xml:space="preserve">: 10.1111/dom.13443. </w:t>
      </w:r>
      <w:proofErr w:type="spellStart"/>
      <w:r w:rsidRPr="00DA132F">
        <w:rPr>
          <w:rFonts w:ascii="Swis721 Th BT" w:hAnsi="Swis721 Th BT"/>
          <w:color w:val="404040" w:themeColor="text1" w:themeTint="BF"/>
          <w:lang w:val="en-US"/>
        </w:rPr>
        <w:t>Epub</w:t>
      </w:r>
      <w:proofErr w:type="spellEnd"/>
      <w:r w:rsidRPr="00DA132F">
        <w:rPr>
          <w:rFonts w:ascii="Swis721 Th BT" w:hAnsi="Swis721 Th BT"/>
          <w:color w:val="404040" w:themeColor="text1" w:themeTint="BF"/>
          <w:lang w:val="en-US"/>
        </w:rPr>
        <w:t xml:space="preserve"> 2018 Jul 18.</w:t>
      </w:r>
    </w:p>
    <w:p w:rsidR="00DA132F" w:rsidRPr="00DA132F" w:rsidRDefault="00DA132F" w:rsidP="00DA132F">
      <w:pPr>
        <w:shd w:val="clear" w:color="auto" w:fill="FFFFFF"/>
        <w:spacing w:after="0" w:line="348" w:lineRule="atLeast"/>
        <w:jc w:val="both"/>
        <w:rPr>
          <w:rFonts w:ascii="Swis721 Th BT" w:hAnsi="Swis721 Th BT"/>
          <w:b/>
          <w:color w:val="404040" w:themeColor="text1" w:themeTint="BF"/>
          <w:lang w:val="en-US"/>
        </w:rPr>
      </w:pPr>
      <w:r w:rsidRPr="00DA132F">
        <w:rPr>
          <w:rFonts w:ascii="Swis721 Th BT" w:hAnsi="Swis721 Th BT"/>
          <w:b/>
          <w:color w:val="404040" w:themeColor="text1" w:themeTint="BF"/>
          <w:lang w:val="en-US"/>
        </w:rPr>
        <w:t xml:space="preserve">Efficacy of a novel herbal formulation for weight loss demonstrated in a 16-week randomized, </w:t>
      </w:r>
      <w:proofErr w:type="gramStart"/>
      <w:r w:rsidRPr="00DA132F">
        <w:rPr>
          <w:rFonts w:ascii="Swis721 Th BT" w:hAnsi="Swis721 Th BT"/>
          <w:b/>
          <w:color w:val="404040" w:themeColor="text1" w:themeTint="BF"/>
          <w:lang w:val="en-US"/>
        </w:rPr>
        <w:t>double-blind</w:t>
      </w:r>
      <w:proofErr w:type="gramEnd"/>
      <w:r w:rsidRPr="00DA132F">
        <w:rPr>
          <w:rFonts w:ascii="Swis721 Th BT" w:hAnsi="Swis721 Th BT"/>
          <w:b/>
          <w:color w:val="404040" w:themeColor="text1" w:themeTint="BF"/>
          <w:lang w:val="en-US"/>
        </w:rPr>
        <w:t>, placebo-controlled clinical trial with healthy overweight adults.</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u w:val="single"/>
          <w:lang w:val="en-US"/>
        </w:rPr>
      </w:pPr>
      <w:r w:rsidRPr="00DA132F">
        <w:rPr>
          <w:rFonts w:ascii="Swis721 Th BT" w:hAnsi="Swis721 Th BT"/>
          <w:color w:val="404040" w:themeColor="text1" w:themeTint="BF"/>
          <w:u w:val="single"/>
          <w:lang w:val="en-US"/>
        </w:rPr>
        <w:t>Dixit K1, Kamath DV2, Alluri KV3, Davis BA4.</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Abstract</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AIM:</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xml:space="preserve">To re-evaluate the weight loss efficacy of LI85008F in healthy overweight adults via a 16-week randomized, </w:t>
      </w:r>
      <w:proofErr w:type="gramStart"/>
      <w:r w:rsidRPr="00DA132F">
        <w:rPr>
          <w:rFonts w:ascii="Swis721 Th BT" w:hAnsi="Swis721 Th BT"/>
          <w:color w:val="404040" w:themeColor="text1" w:themeTint="BF"/>
          <w:lang w:val="en-US"/>
        </w:rPr>
        <w:t>double-blind</w:t>
      </w:r>
      <w:proofErr w:type="gramEnd"/>
      <w:r w:rsidRPr="00DA132F">
        <w:rPr>
          <w:rFonts w:ascii="Swis721 Th BT" w:hAnsi="Swis721 Th BT"/>
          <w:color w:val="404040" w:themeColor="text1" w:themeTint="BF"/>
          <w:lang w:val="en-US"/>
        </w:rPr>
        <w:t>, placebo-controlled clinical study.</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MATERIALS AND METHODS: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One hundred and forty overweight participants (body mass index [BMI] 27-29.9 kg/m2 , 29.3% male; ages 21-50</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years) were randomized into placebo (n</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=70) and LI85008F (n</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=70) groups. The participants received either 900</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 xml:space="preserve">mg/d of LI85008F in two divided doses or two identical placebo capsules. In addition, participants were counselled to follow </w:t>
      </w:r>
      <w:proofErr w:type="gramStart"/>
      <w:r w:rsidRPr="00DA132F">
        <w:rPr>
          <w:rFonts w:ascii="Swis721 Th BT" w:hAnsi="Swis721 Th BT"/>
          <w:color w:val="404040" w:themeColor="text1" w:themeTint="BF"/>
          <w:lang w:val="en-US"/>
        </w:rPr>
        <w:t>an</w:t>
      </w:r>
      <w:proofErr w:type="gramEnd"/>
      <w:r w:rsidRPr="00DA132F">
        <w:rPr>
          <w:rFonts w:ascii="Swis721 Th BT" w:hAnsi="Swis721 Th BT"/>
          <w:color w:val="404040" w:themeColor="text1" w:themeTint="BF"/>
          <w:lang w:val="en-US"/>
        </w:rPr>
        <w:t xml:space="preserve"> ~1800</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kcal/d diet and to engage in walking for 30</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min, 5 d/</w:t>
      </w:r>
      <w:proofErr w:type="spellStart"/>
      <w:r w:rsidRPr="00DA132F">
        <w:rPr>
          <w:rFonts w:ascii="Swis721 Th BT" w:hAnsi="Swis721 Th BT"/>
          <w:color w:val="404040" w:themeColor="text1" w:themeTint="BF"/>
          <w:lang w:val="en-US"/>
        </w:rPr>
        <w:t>wk</w:t>
      </w:r>
      <w:proofErr w:type="spellEnd"/>
      <w:r w:rsidRPr="00DA132F">
        <w:rPr>
          <w:rFonts w:ascii="Swis721 Th BT" w:hAnsi="Swis721 Th BT"/>
          <w:color w:val="404040" w:themeColor="text1" w:themeTint="BF"/>
          <w:lang w:val="en-US"/>
        </w:rPr>
        <w:t xml:space="preserve"> throughout the study.</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At the end of the trial period, the LI85008F supplemented group showed significant reductions in body weight (5.36</w:t>
      </w:r>
      <w:r w:rsidRPr="00DA132F">
        <w:rPr>
          <w:rFonts w:ascii="Arial" w:hAnsi="Arial" w:cs="Arial"/>
          <w:color w:val="404040" w:themeColor="text1" w:themeTint="BF"/>
          <w:lang w:val="en-US"/>
        </w:rPr>
        <w:t> </w:t>
      </w:r>
      <w:r w:rsidRPr="00DA132F">
        <w:rPr>
          <w:rFonts w:ascii="Swis721 Th BT" w:hAnsi="Swis721 Th BT" w:cs="Swis721 Th BT"/>
          <w:color w:val="404040" w:themeColor="text1" w:themeTint="BF"/>
          <w:lang w:val="en-US"/>
        </w:rPr>
        <w:t>±</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1.769 vs. 0.87</w:t>
      </w:r>
      <w:r w:rsidRPr="00DA132F">
        <w:rPr>
          <w:rFonts w:ascii="Arial" w:hAnsi="Arial" w:cs="Arial"/>
          <w:color w:val="404040" w:themeColor="text1" w:themeTint="BF"/>
          <w:lang w:val="en-US"/>
        </w:rPr>
        <w:t> </w:t>
      </w:r>
      <w:r w:rsidRPr="00DA132F">
        <w:rPr>
          <w:rFonts w:ascii="Swis721 Th BT" w:hAnsi="Swis721 Th BT" w:cs="Swis721 Th BT"/>
          <w:color w:val="404040" w:themeColor="text1" w:themeTint="BF"/>
          <w:lang w:val="en-US"/>
        </w:rPr>
        <w:t>±</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1.381</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kg; P</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&lt;</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0.0001) and BMI (2.05</w:t>
      </w:r>
      <w:r w:rsidRPr="00DA132F">
        <w:rPr>
          <w:rFonts w:ascii="Arial" w:hAnsi="Arial" w:cs="Arial"/>
          <w:color w:val="404040" w:themeColor="text1" w:themeTint="BF"/>
          <w:lang w:val="en-US"/>
        </w:rPr>
        <w:t> </w:t>
      </w:r>
      <w:r w:rsidRPr="00DA132F">
        <w:rPr>
          <w:rFonts w:ascii="Swis721 Th BT" w:hAnsi="Swis721 Th BT" w:cs="Swis721 Th BT"/>
          <w:color w:val="404040" w:themeColor="text1" w:themeTint="BF"/>
          <w:lang w:val="en-US"/>
        </w:rPr>
        <w:t>±</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0.693 vs. 0.34</w:t>
      </w:r>
      <w:r w:rsidRPr="00DA132F">
        <w:rPr>
          <w:rFonts w:ascii="Arial" w:hAnsi="Arial" w:cs="Arial"/>
          <w:color w:val="404040" w:themeColor="text1" w:themeTint="BF"/>
          <w:lang w:val="en-US"/>
        </w:rPr>
        <w:t> </w:t>
      </w:r>
      <w:r w:rsidRPr="00DA132F">
        <w:rPr>
          <w:rFonts w:ascii="Swis721 Th BT" w:hAnsi="Swis721 Th BT" w:cs="Swis721 Th BT"/>
          <w:color w:val="404040" w:themeColor="text1" w:themeTint="BF"/>
          <w:lang w:val="en-US"/>
        </w:rPr>
        <w:t>±</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0.559</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kg/m2 ; P</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&lt;</w:t>
      </w:r>
      <w:r w:rsidRPr="00DA132F">
        <w:rPr>
          <w:rFonts w:ascii="Arial" w:hAnsi="Arial" w:cs="Arial"/>
          <w:color w:val="404040" w:themeColor="text1" w:themeTint="BF"/>
          <w:lang w:val="en-US"/>
        </w:rPr>
        <w:t> </w:t>
      </w:r>
      <w:r w:rsidRPr="00DA132F">
        <w:rPr>
          <w:rFonts w:ascii="Swis721 Th BT" w:hAnsi="Swis721 Th BT"/>
          <w:color w:val="404040" w:themeColor="text1" w:themeTint="BF"/>
          <w:lang w:val="en-US"/>
        </w:rPr>
        <w:t xml:space="preserve">0.0001), compared with placebo. Significant reductions in waist and hip circumferences, and a 2.08-fold reduction of waist/hip ratio, </w:t>
      </w:r>
      <w:proofErr w:type="gramStart"/>
      <w:r w:rsidRPr="00DA132F">
        <w:rPr>
          <w:rFonts w:ascii="Swis721 Th BT" w:hAnsi="Swis721 Th BT"/>
          <w:color w:val="404040" w:themeColor="text1" w:themeTint="BF"/>
          <w:lang w:val="en-US"/>
        </w:rPr>
        <w:t>were noted</w:t>
      </w:r>
      <w:proofErr w:type="gramEnd"/>
      <w:r w:rsidRPr="00DA132F">
        <w:rPr>
          <w:rFonts w:ascii="Swis721 Th BT" w:hAnsi="Swis721 Th BT"/>
          <w:color w:val="404040" w:themeColor="text1" w:themeTint="BF"/>
          <w:lang w:val="en-US"/>
        </w:rPr>
        <w:t xml:space="preserve"> in the LI85008F supplemented group. LI85008F supplementation also resulted in significant improvements in lipid profiles, compared with the placebo; low-density lipoprotein (LDL) cholesterol decreased, while high-density lipoprotein (HDL) cholesterol increased, resulting in a significantly improved LDL/HDL ratio. </w:t>
      </w:r>
      <w:proofErr w:type="gramStart"/>
      <w:r w:rsidRPr="00DA132F">
        <w:rPr>
          <w:rFonts w:ascii="Swis721 Th BT" w:hAnsi="Swis721 Th BT"/>
          <w:color w:val="404040" w:themeColor="text1" w:themeTint="BF"/>
          <w:lang w:val="en-US"/>
        </w:rPr>
        <w:t>No major adverse events were reported by the participants</w:t>
      </w:r>
      <w:proofErr w:type="gramEnd"/>
      <w:r w:rsidRPr="00DA132F">
        <w:rPr>
          <w:rFonts w:ascii="Swis721 Th BT" w:hAnsi="Swis721 Th BT"/>
          <w:color w:val="404040" w:themeColor="text1" w:themeTint="BF"/>
          <w:lang w:val="en-US"/>
        </w:rPr>
        <w:t xml:space="preserve"> during the study.</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The unique herbal extract blend LI85008F, combined with modest calorie restriction and physical activity, is well tolerated, safe, and effective for weight management in overweight men and women.</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 2018 John Wiley &amp; Sons Ltd.</w:t>
      </w:r>
    </w:p>
    <w:p w:rsidR="00DA132F" w:rsidRP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DA132F">
        <w:rPr>
          <w:rFonts w:ascii="Swis721 Th BT" w:hAnsi="Swis721 Th BT"/>
          <w:color w:val="404040" w:themeColor="text1" w:themeTint="BF"/>
          <w:lang w:val="en-US"/>
        </w:rPr>
        <w:t xml:space="preserve">Curcuma longa; </w:t>
      </w:r>
      <w:proofErr w:type="spellStart"/>
      <w:r w:rsidRPr="00DA132F">
        <w:rPr>
          <w:rFonts w:ascii="Swis721 Th BT" w:hAnsi="Swis721 Th BT"/>
          <w:color w:val="404040" w:themeColor="text1" w:themeTint="BF"/>
          <w:lang w:val="en-US"/>
        </w:rPr>
        <w:t>Moringa</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oleifera</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Murraya</w:t>
      </w:r>
      <w:proofErr w:type="spellEnd"/>
      <w:r w:rsidRPr="00DA132F">
        <w:rPr>
          <w:rFonts w:ascii="Swis721 Th BT" w:hAnsi="Swis721 Th BT"/>
          <w:color w:val="404040" w:themeColor="text1" w:themeTint="BF"/>
          <w:lang w:val="en-US"/>
        </w:rPr>
        <w:t xml:space="preserve"> </w:t>
      </w:r>
      <w:proofErr w:type="spellStart"/>
      <w:r w:rsidRPr="00DA132F">
        <w:rPr>
          <w:rFonts w:ascii="Swis721 Th BT" w:hAnsi="Swis721 Th BT"/>
          <w:color w:val="404040" w:themeColor="text1" w:themeTint="BF"/>
          <w:lang w:val="en-US"/>
        </w:rPr>
        <w:t>koeingii</w:t>
      </w:r>
      <w:proofErr w:type="spellEnd"/>
      <w:r w:rsidRPr="00DA132F">
        <w:rPr>
          <w:rFonts w:ascii="Swis721 Th BT" w:hAnsi="Swis721 Th BT"/>
          <w:color w:val="404040" w:themeColor="text1" w:themeTint="BF"/>
          <w:lang w:val="en-US"/>
        </w:rPr>
        <w:t>; LI85008F; body mass index; body weight management; randomized double-blind placebo-controlled clinical study</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r w:rsidRPr="00DA132F">
        <w:rPr>
          <w:rFonts w:ascii="Swis721 Th BT" w:hAnsi="Swis721 Th BT"/>
          <w:color w:val="404040" w:themeColor="text1" w:themeTint="BF"/>
          <w:lang w:val="en-US"/>
        </w:rPr>
        <w:t>PMID: 29923305 DOI: 10.1111/dom.13443</w:t>
      </w: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DA132F" w:rsidRDefault="00DA132F" w:rsidP="00DA132F">
      <w:pPr>
        <w:shd w:val="clear" w:color="auto" w:fill="FFFFFF"/>
        <w:spacing w:after="0" w:line="348" w:lineRule="atLeast"/>
        <w:jc w:val="both"/>
        <w:rPr>
          <w:rFonts w:ascii="Swis721 Th BT" w:hAnsi="Swis721 Th BT"/>
          <w:color w:val="404040" w:themeColor="text1" w:themeTint="BF"/>
          <w:lang w:val="en-US"/>
        </w:rPr>
      </w:pPr>
    </w:p>
    <w:p w:rsidR="009459D5" w:rsidRPr="009459D5" w:rsidRDefault="009459D5" w:rsidP="009459D5">
      <w:pPr>
        <w:shd w:val="clear" w:color="auto" w:fill="FFFFFF"/>
        <w:spacing w:after="0" w:line="348" w:lineRule="atLeast"/>
        <w:jc w:val="both"/>
        <w:rPr>
          <w:rFonts w:ascii="Swis721 Th BT" w:hAnsi="Swis721 Th BT"/>
          <w:color w:val="404040" w:themeColor="text1" w:themeTint="BF"/>
          <w:lang w:val="en-US"/>
        </w:rPr>
      </w:pPr>
      <w:proofErr w:type="spellStart"/>
      <w:r w:rsidRPr="009459D5">
        <w:rPr>
          <w:rFonts w:ascii="Swis721 Th BT" w:hAnsi="Swis721 Th BT"/>
          <w:color w:val="404040" w:themeColor="text1" w:themeTint="BF"/>
          <w:lang w:val="en-US"/>
        </w:rPr>
        <w:t>Phytother</w:t>
      </w:r>
      <w:proofErr w:type="spellEnd"/>
      <w:r w:rsidRPr="009459D5">
        <w:rPr>
          <w:rFonts w:ascii="Swis721 Th BT" w:hAnsi="Swis721 Th BT"/>
          <w:color w:val="404040" w:themeColor="text1" w:themeTint="BF"/>
          <w:lang w:val="en-US"/>
        </w:rPr>
        <w:t xml:space="preserve"> Res. 2012 Aug</w:t>
      </w:r>
      <w:proofErr w:type="gramStart"/>
      <w:r w:rsidRPr="009459D5">
        <w:rPr>
          <w:rFonts w:ascii="Swis721 Th BT" w:hAnsi="Swis721 Th BT"/>
          <w:color w:val="404040" w:themeColor="text1" w:themeTint="BF"/>
          <w:lang w:val="en-US"/>
        </w:rPr>
        <w:t>;26</w:t>
      </w:r>
      <w:proofErr w:type="gramEnd"/>
      <w:r w:rsidRPr="009459D5">
        <w:rPr>
          <w:rFonts w:ascii="Swis721 Th BT" w:hAnsi="Swis721 Th BT"/>
          <w:color w:val="404040" w:themeColor="text1" w:themeTint="BF"/>
          <w:lang w:val="en-US"/>
        </w:rPr>
        <w:t xml:space="preserve">(8):1220-5. </w:t>
      </w:r>
      <w:proofErr w:type="spellStart"/>
      <w:proofErr w:type="gramStart"/>
      <w:r w:rsidRPr="009459D5">
        <w:rPr>
          <w:rFonts w:ascii="Swis721 Th BT" w:hAnsi="Swis721 Th BT"/>
          <w:color w:val="404040" w:themeColor="text1" w:themeTint="BF"/>
          <w:lang w:val="en-US"/>
        </w:rPr>
        <w:t>doi</w:t>
      </w:r>
      <w:proofErr w:type="spellEnd"/>
      <w:proofErr w:type="gramEnd"/>
      <w:r w:rsidRPr="009459D5">
        <w:rPr>
          <w:rFonts w:ascii="Swis721 Th BT" w:hAnsi="Swis721 Th BT"/>
          <w:color w:val="404040" w:themeColor="text1" w:themeTint="BF"/>
          <w:lang w:val="en-US"/>
        </w:rPr>
        <w:t xml:space="preserve">: 10.1002/ptr.3712. </w:t>
      </w:r>
      <w:proofErr w:type="spellStart"/>
      <w:r w:rsidRPr="009459D5">
        <w:rPr>
          <w:rFonts w:ascii="Swis721 Th BT" w:hAnsi="Swis721 Th BT"/>
          <w:color w:val="404040" w:themeColor="text1" w:themeTint="BF"/>
          <w:lang w:val="en-US"/>
        </w:rPr>
        <w:t>Epub</w:t>
      </w:r>
      <w:proofErr w:type="spellEnd"/>
      <w:r w:rsidRPr="009459D5">
        <w:rPr>
          <w:rFonts w:ascii="Swis721 Th BT" w:hAnsi="Swis721 Th BT"/>
          <w:color w:val="404040" w:themeColor="text1" w:themeTint="BF"/>
          <w:lang w:val="en-US"/>
        </w:rPr>
        <w:t xml:space="preserve"> 2012 Jan 6.</w:t>
      </w:r>
    </w:p>
    <w:p w:rsidR="009459D5" w:rsidRPr="009459D5" w:rsidRDefault="009459D5" w:rsidP="009459D5">
      <w:pPr>
        <w:shd w:val="clear" w:color="auto" w:fill="FFFFFF"/>
        <w:spacing w:after="0" w:line="348" w:lineRule="atLeast"/>
        <w:jc w:val="both"/>
        <w:rPr>
          <w:rFonts w:ascii="Swis721 Th BT" w:hAnsi="Swis721 Th BT"/>
          <w:b/>
          <w:color w:val="404040" w:themeColor="text1" w:themeTint="BF"/>
          <w:lang w:val="en-US"/>
        </w:rPr>
      </w:pPr>
      <w:r w:rsidRPr="009459D5">
        <w:rPr>
          <w:rFonts w:ascii="Swis721 Th BT" w:hAnsi="Swis721 Th BT"/>
          <w:b/>
          <w:color w:val="404040" w:themeColor="text1" w:themeTint="BF"/>
          <w:lang w:val="en-US"/>
        </w:rPr>
        <w:t>Therapeutic effects and safety of Rhodiola rosea extract WS® 1375 in subjects with life-stress symptoms--results of an open-label study.</w:t>
      </w:r>
    </w:p>
    <w:p w:rsidR="009459D5" w:rsidRPr="009459D5" w:rsidRDefault="009459D5" w:rsidP="009459D5">
      <w:pPr>
        <w:shd w:val="clear" w:color="auto" w:fill="FFFFFF"/>
        <w:spacing w:after="0" w:line="348" w:lineRule="atLeast"/>
        <w:jc w:val="both"/>
        <w:rPr>
          <w:rFonts w:ascii="Swis721 Th BT" w:hAnsi="Swis721 Th BT"/>
          <w:color w:val="404040" w:themeColor="text1" w:themeTint="BF"/>
          <w:u w:val="single"/>
          <w:lang w:val="en-US"/>
        </w:rPr>
      </w:pPr>
      <w:r w:rsidRPr="009459D5">
        <w:rPr>
          <w:rFonts w:ascii="Swis721 Th BT" w:hAnsi="Swis721 Th BT"/>
          <w:color w:val="404040" w:themeColor="text1" w:themeTint="BF"/>
          <w:u w:val="single"/>
          <w:lang w:val="en-US"/>
        </w:rPr>
        <w:t xml:space="preserve">Edwards D1, </w:t>
      </w:r>
      <w:proofErr w:type="spellStart"/>
      <w:r w:rsidRPr="009459D5">
        <w:rPr>
          <w:rFonts w:ascii="Swis721 Th BT" w:hAnsi="Swis721 Th BT"/>
          <w:color w:val="404040" w:themeColor="text1" w:themeTint="BF"/>
          <w:u w:val="single"/>
          <w:lang w:val="en-US"/>
        </w:rPr>
        <w:t>Heufelder</w:t>
      </w:r>
      <w:proofErr w:type="spellEnd"/>
      <w:r w:rsidRPr="009459D5">
        <w:rPr>
          <w:rFonts w:ascii="Swis721 Th BT" w:hAnsi="Swis721 Th BT"/>
          <w:color w:val="404040" w:themeColor="text1" w:themeTint="BF"/>
          <w:u w:val="single"/>
          <w:lang w:val="en-US"/>
        </w:rPr>
        <w:t xml:space="preserve"> A, Zimmermann A.</w:t>
      </w:r>
    </w:p>
    <w:p w:rsidR="009459D5" w:rsidRPr="009459D5" w:rsidRDefault="009459D5" w:rsidP="009459D5">
      <w:pPr>
        <w:shd w:val="clear" w:color="auto" w:fill="FFFFFF"/>
        <w:spacing w:after="0" w:line="348" w:lineRule="atLeast"/>
        <w:jc w:val="both"/>
        <w:rPr>
          <w:rFonts w:ascii="Swis721 Th BT" w:hAnsi="Swis721 Th BT"/>
          <w:color w:val="404040" w:themeColor="text1" w:themeTint="BF"/>
          <w:lang w:val="en-US"/>
        </w:rPr>
      </w:pPr>
      <w:r w:rsidRPr="009459D5">
        <w:rPr>
          <w:rFonts w:ascii="Swis721 Th BT" w:hAnsi="Swis721 Th BT"/>
          <w:color w:val="404040" w:themeColor="text1" w:themeTint="BF"/>
          <w:lang w:val="en-US"/>
        </w:rPr>
        <w:t>Abstract</w:t>
      </w:r>
    </w:p>
    <w:p w:rsidR="009459D5" w:rsidRPr="009459D5" w:rsidRDefault="009459D5" w:rsidP="009459D5">
      <w:pPr>
        <w:shd w:val="clear" w:color="auto" w:fill="FFFFFF"/>
        <w:spacing w:after="0" w:line="348" w:lineRule="atLeast"/>
        <w:jc w:val="both"/>
        <w:rPr>
          <w:rFonts w:ascii="Swis721 Th BT" w:hAnsi="Swis721 Th BT"/>
          <w:color w:val="404040" w:themeColor="text1" w:themeTint="BF"/>
          <w:lang w:val="en-US"/>
        </w:rPr>
      </w:pPr>
      <w:r w:rsidRPr="009459D5">
        <w:rPr>
          <w:rFonts w:ascii="Swis721 Th BT" w:hAnsi="Swis721 Th BT"/>
          <w:color w:val="404040" w:themeColor="text1" w:themeTint="BF"/>
          <w:lang w:val="en-US"/>
        </w:rPr>
        <w:t xml:space="preserve">The trial was conducted to investigate the therapeutic effects and safety of a </w:t>
      </w:r>
      <w:proofErr w:type="gramStart"/>
      <w:r w:rsidRPr="009459D5">
        <w:rPr>
          <w:rFonts w:ascii="Swis721 Th BT" w:hAnsi="Swis721 Th BT"/>
          <w:color w:val="404040" w:themeColor="text1" w:themeTint="BF"/>
          <w:lang w:val="en-US"/>
        </w:rPr>
        <w:t>4</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week</w:t>
      </w:r>
      <w:proofErr w:type="gramEnd"/>
      <w:r w:rsidRPr="009459D5">
        <w:rPr>
          <w:rFonts w:ascii="Swis721 Th BT" w:hAnsi="Swis721 Th BT"/>
          <w:color w:val="404040" w:themeColor="text1" w:themeTint="BF"/>
          <w:lang w:val="en-US"/>
        </w:rPr>
        <w:t xml:space="preserve"> treatment with Rhodiola rosea extract WS</w:t>
      </w:r>
      <w:r w:rsidRPr="009459D5">
        <w:rPr>
          <w:rFonts w:ascii="Swis721 Th BT" w:hAnsi="Swis721 Th BT" w:cs="Swis721 Th BT"/>
          <w:color w:val="404040" w:themeColor="text1" w:themeTint="BF"/>
          <w:lang w:val="en-US"/>
        </w:rPr>
        <w:t>®</w:t>
      </w:r>
      <w:r w:rsidRPr="009459D5">
        <w:rPr>
          <w:rFonts w:ascii="Swis721 Th BT" w:hAnsi="Swis721 Th BT"/>
          <w:color w:val="404040" w:themeColor="text1" w:themeTint="BF"/>
          <w:lang w:val="en-US"/>
        </w:rPr>
        <w:t xml:space="preserve"> 1375 in subjects with life-stress symptoms. This was a </w:t>
      </w:r>
      <w:proofErr w:type="spellStart"/>
      <w:r w:rsidRPr="009459D5">
        <w:rPr>
          <w:rFonts w:ascii="Swis721 Th BT" w:hAnsi="Swis721 Th BT"/>
          <w:color w:val="404040" w:themeColor="text1" w:themeTint="BF"/>
          <w:lang w:val="en-US"/>
        </w:rPr>
        <w:t>multicentre</w:t>
      </w:r>
      <w:proofErr w:type="spellEnd"/>
      <w:r w:rsidRPr="009459D5">
        <w:rPr>
          <w:rFonts w:ascii="Swis721 Th BT" w:hAnsi="Swis721 Th BT"/>
          <w:color w:val="404040" w:themeColor="text1" w:themeTint="BF"/>
          <w:lang w:val="en-US"/>
        </w:rPr>
        <w:t xml:space="preserve">, non-randomized, open-label, single-arm trial. One hundred and one subjects </w:t>
      </w:r>
      <w:proofErr w:type="gramStart"/>
      <w:r w:rsidRPr="009459D5">
        <w:rPr>
          <w:rFonts w:ascii="Swis721 Th BT" w:hAnsi="Swis721 Th BT"/>
          <w:color w:val="404040" w:themeColor="text1" w:themeTint="BF"/>
          <w:lang w:val="en-US"/>
        </w:rPr>
        <w:t>were enrolled</w:t>
      </w:r>
      <w:proofErr w:type="gramEnd"/>
      <w:r w:rsidRPr="009459D5">
        <w:rPr>
          <w:rFonts w:ascii="Swis721 Th BT" w:hAnsi="Swis721 Th BT"/>
          <w:color w:val="404040" w:themeColor="text1" w:themeTint="BF"/>
          <w:lang w:val="en-US"/>
        </w:rPr>
        <w:t xml:space="preserve"> in this clinical study and received the study drug at a dose of 200</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mg twice daily for 4</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 xml:space="preserve">weeks. Assessments with seven questionnaires included Numerical Analogue Scales of Subjective Stress Symptoms, Perceived Stress Questionnaire, Multidimensional Fatigue Inventory 20, Numbers Connecting Test, Sheehan Disability Scale and Clinical Global Impressions to cover various aspects of stress symptoms and adverse events. Invariably, all tests showed clinically relevant improvements with regard to stress symptoms, disability, functional impairment and overall therapeutic effect. Improvements </w:t>
      </w:r>
      <w:proofErr w:type="gramStart"/>
      <w:r w:rsidRPr="009459D5">
        <w:rPr>
          <w:rFonts w:ascii="Swis721 Th BT" w:hAnsi="Swis721 Th BT"/>
          <w:color w:val="404040" w:themeColor="text1" w:themeTint="BF"/>
          <w:lang w:val="en-US"/>
        </w:rPr>
        <w:t>were observed</w:t>
      </w:r>
      <w:proofErr w:type="gramEnd"/>
      <w:r w:rsidRPr="009459D5">
        <w:rPr>
          <w:rFonts w:ascii="Swis721 Th BT" w:hAnsi="Swis721 Th BT"/>
          <w:color w:val="404040" w:themeColor="text1" w:themeTint="BF"/>
          <w:lang w:val="en-US"/>
        </w:rPr>
        <w:t xml:space="preserve"> even after 3</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days of treatment, as were continuing improvements after 1 and 4</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weeks. Rhodiola rosea extract WS</w:t>
      </w:r>
      <w:r w:rsidRPr="009459D5">
        <w:rPr>
          <w:rFonts w:ascii="Swis721 Th BT" w:hAnsi="Swis721 Th BT" w:cs="Swis721 Th BT"/>
          <w:color w:val="404040" w:themeColor="text1" w:themeTint="BF"/>
          <w:lang w:val="en-US"/>
        </w:rPr>
        <w:t>®</w:t>
      </w:r>
      <w:r w:rsidRPr="009459D5">
        <w:rPr>
          <w:rFonts w:ascii="Swis721 Th BT" w:hAnsi="Swis721 Th BT"/>
          <w:color w:val="404040" w:themeColor="text1" w:themeTint="BF"/>
          <w:lang w:val="en-US"/>
        </w:rPr>
        <w:t xml:space="preserve"> 1375 was safe and generally well tolerated. Adverse events were mostly of mild intensity and no serious adverse events </w:t>
      </w:r>
      <w:proofErr w:type="gramStart"/>
      <w:r w:rsidRPr="009459D5">
        <w:rPr>
          <w:rFonts w:ascii="Swis721 Th BT" w:hAnsi="Swis721 Th BT"/>
          <w:color w:val="404040" w:themeColor="text1" w:themeTint="BF"/>
          <w:lang w:val="en-US"/>
        </w:rPr>
        <w:t>were reported</w:t>
      </w:r>
      <w:proofErr w:type="gramEnd"/>
      <w:r w:rsidRPr="009459D5">
        <w:rPr>
          <w:rFonts w:ascii="Swis721 Th BT" w:hAnsi="Swis721 Th BT"/>
          <w:color w:val="404040" w:themeColor="text1" w:themeTint="BF"/>
          <w:lang w:val="en-US"/>
        </w:rPr>
        <w:t>. Rhodiola extract at a dose of 200</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mg twice daily for 4</w:t>
      </w:r>
      <w:r w:rsidRPr="009459D5">
        <w:rPr>
          <w:rFonts w:ascii="Arial" w:hAnsi="Arial" w:cs="Arial"/>
          <w:color w:val="404040" w:themeColor="text1" w:themeTint="BF"/>
          <w:lang w:val="en-US"/>
        </w:rPr>
        <w:t> </w:t>
      </w:r>
      <w:r w:rsidRPr="009459D5">
        <w:rPr>
          <w:rFonts w:ascii="Swis721 Th BT" w:hAnsi="Swis721 Th BT"/>
          <w:color w:val="404040" w:themeColor="text1" w:themeTint="BF"/>
          <w:lang w:val="en-US"/>
        </w:rPr>
        <w:t>weeks is safe and effective in improving life-stress symptoms to a clinically relevant degree.</w:t>
      </w:r>
    </w:p>
    <w:p w:rsidR="009459D5" w:rsidRPr="009459D5" w:rsidRDefault="009459D5" w:rsidP="009459D5">
      <w:pPr>
        <w:shd w:val="clear" w:color="auto" w:fill="FFFFFF"/>
        <w:spacing w:after="0" w:line="348" w:lineRule="atLeast"/>
        <w:jc w:val="both"/>
        <w:rPr>
          <w:rFonts w:ascii="Swis721 Th BT" w:hAnsi="Swis721 Th BT"/>
          <w:color w:val="404040" w:themeColor="text1" w:themeTint="BF"/>
          <w:lang w:val="en-US"/>
        </w:rPr>
      </w:pPr>
      <w:r w:rsidRPr="009459D5">
        <w:rPr>
          <w:rFonts w:ascii="Swis721 Th BT" w:hAnsi="Swis721 Th BT"/>
          <w:color w:val="404040" w:themeColor="text1" w:themeTint="BF"/>
          <w:lang w:val="en-US"/>
        </w:rPr>
        <w:t>Copyright © 2012 John Wiley &amp; Sons, Ltd.</w:t>
      </w:r>
    </w:p>
    <w:p w:rsidR="00DA132F" w:rsidRDefault="009459D5" w:rsidP="009459D5">
      <w:pPr>
        <w:shd w:val="clear" w:color="auto" w:fill="FFFFFF"/>
        <w:spacing w:after="0" w:line="348" w:lineRule="atLeast"/>
        <w:jc w:val="both"/>
        <w:rPr>
          <w:rFonts w:ascii="Swis721 Th BT" w:hAnsi="Swis721 Th BT"/>
          <w:color w:val="404040" w:themeColor="text1" w:themeTint="BF"/>
          <w:lang w:val="en-US"/>
        </w:rPr>
      </w:pPr>
      <w:r w:rsidRPr="009459D5">
        <w:rPr>
          <w:rFonts w:ascii="Swis721 Th BT" w:hAnsi="Swis721 Th BT"/>
          <w:color w:val="404040" w:themeColor="text1" w:themeTint="BF"/>
          <w:lang w:val="en-US"/>
        </w:rPr>
        <w:t>PMID: 22228617 DOI: 10.1002/ptr.3712</w:t>
      </w:r>
    </w:p>
    <w:p w:rsidR="009459D5" w:rsidRDefault="009459D5" w:rsidP="009459D5">
      <w:pPr>
        <w:shd w:val="clear" w:color="auto" w:fill="FFFFFF"/>
        <w:spacing w:after="0" w:line="348" w:lineRule="atLeast"/>
        <w:jc w:val="both"/>
        <w:rPr>
          <w:rFonts w:ascii="Swis721 Th BT" w:hAnsi="Swis721 Th BT"/>
          <w:color w:val="404040" w:themeColor="text1" w:themeTint="BF"/>
          <w:lang w:val="en-US"/>
        </w:rPr>
      </w:pPr>
    </w:p>
    <w:p w:rsidR="009459D5" w:rsidRDefault="009459D5" w:rsidP="009459D5">
      <w:pPr>
        <w:shd w:val="clear" w:color="auto" w:fill="FFFFFF"/>
        <w:spacing w:after="0" w:line="348" w:lineRule="atLeast"/>
        <w:jc w:val="both"/>
        <w:rPr>
          <w:rFonts w:ascii="Swis721 Th BT" w:hAnsi="Swis721 Th BT"/>
          <w:color w:val="404040" w:themeColor="text1" w:themeTint="BF"/>
          <w:lang w:val="en-US"/>
        </w:rPr>
      </w:pPr>
    </w:p>
    <w:p w:rsidR="009459D5" w:rsidRDefault="009459D5" w:rsidP="009459D5">
      <w:pPr>
        <w:shd w:val="clear" w:color="auto" w:fill="FFFFFF"/>
        <w:spacing w:after="0" w:line="348" w:lineRule="atLeast"/>
        <w:jc w:val="both"/>
        <w:rPr>
          <w:rFonts w:ascii="Swis721 Th BT" w:hAnsi="Swis721 Th BT"/>
          <w:color w:val="404040" w:themeColor="text1" w:themeTint="BF"/>
          <w:lang w:val="en-US"/>
        </w:rPr>
      </w:pPr>
    </w:p>
    <w:p w:rsidR="009459D5" w:rsidRDefault="009459D5" w:rsidP="009459D5">
      <w:pPr>
        <w:shd w:val="clear" w:color="auto" w:fill="FFFFFF"/>
        <w:spacing w:after="0" w:line="348" w:lineRule="atLeast"/>
        <w:jc w:val="both"/>
        <w:rPr>
          <w:rFonts w:ascii="Swis721 Th BT" w:hAnsi="Swis721 Th BT"/>
          <w:color w:val="404040" w:themeColor="text1" w:themeTint="BF"/>
          <w:lang w:val="en-US"/>
        </w:rPr>
      </w:pP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proofErr w:type="spellStart"/>
      <w:r w:rsidRPr="00DA6B4A">
        <w:rPr>
          <w:rFonts w:ascii="Swis721 Th BT" w:hAnsi="Swis721 Th BT"/>
          <w:color w:val="404040" w:themeColor="text1" w:themeTint="BF"/>
          <w:lang w:val="en-US"/>
        </w:rPr>
        <w:t>Obes</w:t>
      </w:r>
      <w:proofErr w:type="spellEnd"/>
      <w:r w:rsidRPr="00DA6B4A">
        <w:rPr>
          <w:rFonts w:ascii="Swis721 Th BT" w:hAnsi="Swis721 Th BT"/>
          <w:color w:val="404040" w:themeColor="text1" w:themeTint="BF"/>
          <w:lang w:val="en-US"/>
        </w:rPr>
        <w:t xml:space="preserve"> Res. 2001 Sep</w:t>
      </w:r>
      <w:proofErr w:type="gramStart"/>
      <w:r w:rsidRPr="00DA6B4A">
        <w:rPr>
          <w:rFonts w:ascii="Swis721 Th BT" w:hAnsi="Swis721 Th BT"/>
          <w:color w:val="404040" w:themeColor="text1" w:themeTint="BF"/>
          <w:lang w:val="en-US"/>
        </w:rPr>
        <w:t>;9</w:t>
      </w:r>
      <w:proofErr w:type="gramEnd"/>
      <w:r w:rsidRPr="00DA6B4A">
        <w:rPr>
          <w:rFonts w:ascii="Swis721 Th BT" w:hAnsi="Swis721 Th BT"/>
          <w:color w:val="404040" w:themeColor="text1" w:themeTint="BF"/>
          <w:lang w:val="en-US"/>
        </w:rPr>
        <w:t>(9):544-51.</w:t>
      </w:r>
    </w:p>
    <w:p w:rsidR="00DA6B4A" w:rsidRPr="00DA6B4A" w:rsidRDefault="00DA6B4A" w:rsidP="00DA6B4A">
      <w:pPr>
        <w:shd w:val="clear" w:color="auto" w:fill="FFFFFF"/>
        <w:spacing w:after="0" w:line="348" w:lineRule="atLeast"/>
        <w:jc w:val="both"/>
        <w:rPr>
          <w:rFonts w:ascii="Swis721 Th BT" w:hAnsi="Swis721 Th BT"/>
          <w:b/>
          <w:color w:val="404040" w:themeColor="text1" w:themeTint="BF"/>
          <w:lang w:val="en-US"/>
        </w:rPr>
      </w:pPr>
      <w:r w:rsidRPr="00DA6B4A">
        <w:rPr>
          <w:rFonts w:ascii="Swis721 Th BT" w:hAnsi="Swis721 Th BT"/>
          <w:b/>
          <w:color w:val="404040" w:themeColor="text1" w:themeTint="BF"/>
          <w:lang w:val="en-US"/>
        </w:rPr>
        <w:t>Bupropion for weight loss: an investigation of efficacy and tolerability in overweight and obese women.</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u w:val="single"/>
          <w:lang w:val="en-US"/>
        </w:rPr>
      </w:pPr>
      <w:proofErr w:type="spellStart"/>
      <w:r w:rsidRPr="00DA6B4A">
        <w:rPr>
          <w:rFonts w:ascii="Swis721 Th BT" w:hAnsi="Swis721 Th BT"/>
          <w:color w:val="404040" w:themeColor="text1" w:themeTint="BF"/>
          <w:u w:val="single"/>
          <w:lang w:val="en-US"/>
        </w:rPr>
        <w:t>Gadde</w:t>
      </w:r>
      <w:proofErr w:type="spellEnd"/>
      <w:r w:rsidRPr="00DA6B4A">
        <w:rPr>
          <w:rFonts w:ascii="Swis721 Th BT" w:hAnsi="Swis721 Th BT"/>
          <w:color w:val="404040" w:themeColor="text1" w:themeTint="BF"/>
          <w:u w:val="single"/>
          <w:lang w:val="en-US"/>
        </w:rPr>
        <w:t xml:space="preserve"> KM1, Parker CB, </w:t>
      </w:r>
      <w:proofErr w:type="spellStart"/>
      <w:r w:rsidRPr="00DA6B4A">
        <w:rPr>
          <w:rFonts w:ascii="Swis721 Th BT" w:hAnsi="Swis721 Th BT"/>
          <w:color w:val="404040" w:themeColor="text1" w:themeTint="BF"/>
          <w:u w:val="single"/>
          <w:lang w:val="en-US"/>
        </w:rPr>
        <w:t>Maner</w:t>
      </w:r>
      <w:proofErr w:type="spellEnd"/>
      <w:r w:rsidRPr="00DA6B4A">
        <w:rPr>
          <w:rFonts w:ascii="Swis721 Th BT" w:hAnsi="Swis721 Th BT"/>
          <w:color w:val="404040" w:themeColor="text1" w:themeTint="BF"/>
          <w:u w:val="single"/>
          <w:lang w:val="en-US"/>
        </w:rPr>
        <w:t xml:space="preserve"> LG, Wagner HR 2nd, Logue EJ, </w:t>
      </w:r>
      <w:proofErr w:type="spellStart"/>
      <w:r w:rsidRPr="00DA6B4A">
        <w:rPr>
          <w:rFonts w:ascii="Swis721 Th BT" w:hAnsi="Swis721 Th BT"/>
          <w:color w:val="404040" w:themeColor="text1" w:themeTint="BF"/>
          <w:u w:val="single"/>
          <w:lang w:val="en-US"/>
        </w:rPr>
        <w:t>Drezner</w:t>
      </w:r>
      <w:proofErr w:type="spellEnd"/>
      <w:r w:rsidRPr="00DA6B4A">
        <w:rPr>
          <w:rFonts w:ascii="Swis721 Th BT" w:hAnsi="Swis721 Th BT"/>
          <w:color w:val="404040" w:themeColor="text1" w:themeTint="BF"/>
          <w:u w:val="single"/>
          <w:lang w:val="en-US"/>
        </w:rPr>
        <w:t xml:space="preserve"> MK, Krishnan KR.</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Abstract</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OBJECTIVE:</w:t>
      </w:r>
      <w:r>
        <w:rPr>
          <w:rFonts w:ascii="Swis721 Th BT" w:hAnsi="Swis721 Th BT"/>
          <w:color w:val="404040" w:themeColor="text1" w:themeTint="BF"/>
          <w:lang w:val="en-US"/>
        </w:rPr>
        <w:t xml:space="preserve"> </w:t>
      </w:r>
      <w:proofErr w:type="gramStart"/>
      <w:r w:rsidRPr="00DA6B4A">
        <w:rPr>
          <w:rFonts w:ascii="Swis721 Th BT" w:hAnsi="Swis721 Th BT"/>
          <w:color w:val="404040" w:themeColor="text1" w:themeTint="BF"/>
          <w:lang w:val="en-US"/>
        </w:rPr>
        <w:t>On the basis of</w:t>
      </w:r>
      <w:proofErr w:type="gramEnd"/>
      <w:r w:rsidRPr="00DA6B4A">
        <w:rPr>
          <w:rFonts w:ascii="Swis721 Th BT" w:hAnsi="Swis721 Th BT"/>
          <w:color w:val="404040" w:themeColor="text1" w:themeTint="BF"/>
          <w:lang w:val="en-US"/>
        </w:rPr>
        <w:t xml:space="preserve"> the clinical observations that bupropion facilitated weight loss, we investigated the efficacy and tolerability of this drug in overweight and obese adult women.</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RESEARCH METHODS AND PROCEDURES: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A total of 50 overweight and obese (body mass index: 28.0 to 52.6 kg/</w:t>
      </w:r>
      <w:proofErr w:type="gramStart"/>
      <w:r w:rsidRPr="00DA6B4A">
        <w:rPr>
          <w:rFonts w:ascii="Swis721 Th BT" w:hAnsi="Swis721 Th BT"/>
          <w:color w:val="404040" w:themeColor="text1" w:themeTint="BF"/>
          <w:lang w:val="en-US"/>
        </w:rPr>
        <w:t>m(</w:t>
      </w:r>
      <w:proofErr w:type="gramEnd"/>
      <w:r w:rsidRPr="00DA6B4A">
        <w:rPr>
          <w:rFonts w:ascii="Swis721 Th BT" w:hAnsi="Swis721 Th BT"/>
          <w:color w:val="404040" w:themeColor="text1" w:themeTint="BF"/>
          <w:lang w:val="en-US"/>
        </w:rPr>
        <w:t xml:space="preserve">2)) women were included. The core component of the study was a randomized, </w:t>
      </w:r>
      <w:proofErr w:type="gramStart"/>
      <w:r w:rsidRPr="00DA6B4A">
        <w:rPr>
          <w:rFonts w:ascii="Swis721 Th BT" w:hAnsi="Swis721 Th BT"/>
          <w:color w:val="404040" w:themeColor="text1" w:themeTint="BF"/>
          <w:lang w:val="en-US"/>
        </w:rPr>
        <w:t>double-blind</w:t>
      </w:r>
      <w:proofErr w:type="gramEnd"/>
      <w:r w:rsidRPr="00DA6B4A">
        <w:rPr>
          <w:rFonts w:ascii="Swis721 Th BT" w:hAnsi="Swis721 Th BT"/>
          <w:color w:val="404040" w:themeColor="text1" w:themeTint="BF"/>
          <w:lang w:val="en-US"/>
        </w:rPr>
        <w:t xml:space="preserve">, placebo-controlled comparison for 8 weeks. Bupropion or placebo </w:t>
      </w:r>
      <w:proofErr w:type="gramStart"/>
      <w:r w:rsidRPr="00DA6B4A">
        <w:rPr>
          <w:rFonts w:ascii="Swis721 Th BT" w:hAnsi="Swis721 Th BT"/>
          <w:color w:val="404040" w:themeColor="text1" w:themeTint="BF"/>
          <w:lang w:val="en-US"/>
        </w:rPr>
        <w:t>was started</w:t>
      </w:r>
      <w:proofErr w:type="gramEnd"/>
      <w:r w:rsidRPr="00DA6B4A">
        <w:rPr>
          <w:rFonts w:ascii="Swis721 Th BT" w:hAnsi="Swis721 Th BT"/>
          <w:color w:val="404040" w:themeColor="text1" w:themeTint="BF"/>
          <w:lang w:val="en-US"/>
        </w:rPr>
        <w:t xml:space="preserve"> at 100 mg/d with gradual dose increase to a maximum of 200 mg twice daily. All subjects </w:t>
      </w:r>
      <w:proofErr w:type="gramStart"/>
      <w:r w:rsidRPr="00DA6B4A">
        <w:rPr>
          <w:rFonts w:ascii="Swis721 Th BT" w:hAnsi="Swis721 Th BT"/>
          <w:color w:val="404040" w:themeColor="text1" w:themeTint="BF"/>
          <w:lang w:val="en-US"/>
        </w:rPr>
        <w:t>were prescribed</w:t>
      </w:r>
      <w:proofErr w:type="gramEnd"/>
      <w:r w:rsidRPr="00DA6B4A">
        <w:rPr>
          <w:rFonts w:ascii="Swis721 Th BT" w:hAnsi="Swis721 Th BT"/>
          <w:color w:val="404040" w:themeColor="text1" w:themeTint="BF"/>
          <w:lang w:val="en-US"/>
        </w:rPr>
        <w:t xml:space="preserve"> a 1600 kcal/d balanced diet and compliance was monitored with food diaries. Responders continued the same treatment in a double-blind manner for an additional 16 weeks to a total of 24 weeks. There was additional single-blind follow-up treatment for a total of 2 years.</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Subjects receiving bupropion achieved greater mean weight loss (last-observation-carried-forward analysis) over the first 8 weeks of the study (p = 0.0001): 4.9% +/- 3.4% (n = 25) for bupropion treatment compared with 1.3% +/- 2.4% (n = 25) for placebo treatment. For those who completed the 8 weeks, the comparison was 6.2% +/- 3.1% (n = 18) vs. 1.6% +/- 2.9% (n = 13), </w:t>
      </w:r>
      <w:proofErr w:type="gramStart"/>
      <w:r w:rsidRPr="00DA6B4A">
        <w:rPr>
          <w:rFonts w:ascii="Swis721 Th BT" w:hAnsi="Swis721 Th BT"/>
          <w:color w:val="404040" w:themeColor="text1" w:themeTint="BF"/>
          <w:lang w:val="en-US"/>
        </w:rPr>
        <w:t>respectively(</w:t>
      </w:r>
      <w:proofErr w:type="gramEnd"/>
      <w:r w:rsidRPr="00DA6B4A">
        <w:rPr>
          <w:rFonts w:ascii="Swis721 Th BT" w:hAnsi="Swis721 Th BT"/>
          <w:color w:val="404040" w:themeColor="text1" w:themeTint="BF"/>
          <w:lang w:val="en-US"/>
        </w:rPr>
        <w:t xml:space="preserve">p = 0.0002), with 12 of 18 of the bupropion subjects (67%) losing over 5% of baseline body weight compared with 2 of 13 in the placebo group (15%; p = 0.0094). In the continuation phase, 14 bupropion responders who completed 24 weeks achieved weight loss of 12.9% +/- 5.6% with fat accounting for 73.5% +/- 3.7% of the weight lost and no change in bone mineral density as assessed by DXA. Bupropion was generally </w:t>
      </w:r>
      <w:proofErr w:type="gramStart"/>
      <w:r w:rsidRPr="00DA6B4A">
        <w:rPr>
          <w:rFonts w:ascii="Swis721 Th BT" w:hAnsi="Swis721 Th BT"/>
          <w:color w:val="404040" w:themeColor="text1" w:themeTint="BF"/>
          <w:lang w:val="en-US"/>
        </w:rPr>
        <w:t>well-tolerated</w:t>
      </w:r>
      <w:proofErr w:type="gramEnd"/>
      <w:r w:rsidRPr="00DA6B4A">
        <w:rPr>
          <w:rFonts w:ascii="Swis721 Th BT" w:hAnsi="Swis721 Th BT"/>
          <w:color w:val="404040" w:themeColor="text1" w:themeTint="BF"/>
          <w:lang w:val="en-US"/>
        </w:rPr>
        <w:t xml:space="preserve"> in this sample.</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DISCUSSION:</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Bupropion was more effective than placebo in achieving weight loss at 8 weeks in overweight and obese adult women in this preliminary study. Initial responders to bupropion benefited further in the continuation phase.</w:t>
      </w:r>
    </w:p>
    <w:p w:rsidR="009459D5"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PMID: 11557835 DOI: 10.1038/oby.2001.71</w:t>
      </w: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Obesity (Silver Spring). 2017 Jan</w:t>
      </w:r>
      <w:proofErr w:type="gramStart"/>
      <w:r w:rsidRPr="00DA6B4A">
        <w:rPr>
          <w:rFonts w:ascii="Swis721 Th BT" w:hAnsi="Swis721 Th BT"/>
          <w:color w:val="404040" w:themeColor="text1" w:themeTint="BF"/>
          <w:lang w:val="en-US"/>
        </w:rPr>
        <w:t>;25</w:t>
      </w:r>
      <w:proofErr w:type="gramEnd"/>
      <w:r w:rsidRPr="00DA6B4A">
        <w:rPr>
          <w:rFonts w:ascii="Swis721 Th BT" w:hAnsi="Swis721 Th BT"/>
          <w:color w:val="404040" w:themeColor="text1" w:themeTint="BF"/>
          <w:lang w:val="en-US"/>
        </w:rPr>
        <w:t xml:space="preserve">(1):30-38. </w:t>
      </w:r>
      <w:proofErr w:type="spellStart"/>
      <w:proofErr w:type="gramStart"/>
      <w:r w:rsidRPr="00DA6B4A">
        <w:rPr>
          <w:rFonts w:ascii="Swis721 Th BT" w:hAnsi="Swis721 Th BT"/>
          <w:color w:val="404040" w:themeColor="text1" w:themeTint="BF"/>
          <w:lang w:val="en-US"/>
        </w:rPr>
        <w:t>doi</w:t>
      </w:r>
      <w:proofErr w:type="spellEnd"/>
      <w:proofErr w:type="gramEnd"/>
      <w:r w:rsidRPr="00DA6B4A">
        <w:rPr>
          <w:rFonts w:ascii="Swis721 Th BT" w:hAnsi="Swis721 Th BT"/>
          <w:color w:val="404040" w:themeColor="text1" w:themeTint="BF"/>
          <w:lang w:val="en-US"/>
        </w:rPr>
        <w:t>: 10.1002/oby.21671.</w:t>
      </w:r>
    </w:p>
    <w:p w:rsidR="00DA6B4A" w:rsidRPr="00DA6B4A" w:rsidRDefault="00DA6B4A" w:rsidP="00DA6B4A">
      <w:pPr>
        <w:shd w:val="clear" w:color="auto" w:fill="FFFFFF"/>
        <w:spacing w:after="0" w:line="348" w:lineRule="atLeast"/>
        <w:jc w:val="both"/>
        <w:rPr>
          <w:rFonts w:ascii="Swis721 Th BT" w:hAnsi="Swis721 Th BT"/>
          <w:b/>
          <w:color w:val="404040" w:themeColor="text1" w:themeTint="BF"/>
          <w:lang w:val="en-US"/>
        </w:rPr>
      </w:pPr>
      <w:r w:rsidRPr="00DA6B4A">
        <w:rPr>
          <w:rFonts w:ascii="Swis721 Th BT" w:hAnsi="Swis721 Th BT"/>
          <w:b/>
          <w:color w:val="404040" w:themeColor="text1" w:themeTint="BF"/>
          <w:lang w:val="en-US"/>
        </w:rPr>
        <w:t xml:space="preserve">The additional effects of a probiotic mix on abdominal adiposity and antioxidant Status: A </w:t>
      </w:r>
      <w:proofErr w:type="gramStart"/>
      <w:r w:rsidRPr="00DA6B4A">
        <w:rPr>
          <w:rFonts w:ascii="Swis721 Th BT" w:hAnsi="Swis721 Th BT"/>
          <w:b/>
          <w:color w:val="404040" w:themeColor="text1" w:themeTint="BF"/>
          <w:lang w:val="en-US"/>
        </w:rPr>
        <w:t>double-blind</w:t>
      </w:r>
      <w:proofErr w:type="gramEnd"/>
      <w:r w:rsidRPr="00DA6B4A">
        <w:rPr>
          <w:rFonts w:ascii="Swis721 Th BT" w:hAnsi="Swis721 Th BT"/>
          <w:b/>
          <w:color w:val="404040" w:themeColor="text1" w:themeTint="BF"/>
          <w:lang w:val="en-US"/>
        </w:rPr>
        <w:t>, randomized trial.</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u w:val="single"/>
        </w:rPr>
      </w:pPr>
      <w:r w:rsidRPr="00DA6B4A">
        <w:rPr>
          <w:rFonts w:ascii="Swis721 Th BT" w:hAnsi="Swis721 Th BT"/>
          <w:color w:val="404040" w:themeColor="text1" w:themeTint="BF"/>
          <w:u w:val="single"/>
        </w:rPr>
        <w:t>Gomes AC1, de Sousa RG1, Botelho PB1, Gomes TL1, Prada PO2, Mota JF1.</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Abstract</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OBJECTIVE:</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To investigate whether a probiotic mix has additional effects when compared with an isolated dietary intervention on the body composition, lipid profile, </w:t>
      </w:r>
      <w:proofErr w:type="spellStart"/>
      <w:r w:rsidRPr="00DA6B4A">
        <w:rPr>
          <w:rFonts w:ascii="Swis721 Th BT" w:hAnsi="Swis721 Th BT"/>
          <w:color w:val="404040" w:themeColor="text1" w:themeTint="BF"/>
          <w:lang w:val="en-US"/>
        </w:rPr>
        <w:t>endotoxemia</w:t>
      </w:r>
      <w:proofErr w:type="spellEnd"/>
      <w:r w:rsidRPr="00DA6B4A">
        <w:rPr>
          <w:rFonts w:ascii="Swis721 Th BT" w:hAnsi="Swis721 Th BT"/>
          <w:color w:val="404040" w:themeColor="text1" w:themeTint="BF"/>
          <w:lang w:val="en-US"/>
        </w:rPr>
        <w:t>, inflammation, and antioxidant profile.</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Women who had excess weight or obesity were recruited to a randomized, double-blind trial and received a probiotic mix (Lactobacillus acidophilus and </w:t>
      </w:r>
      <w:proofErr w:type="spellStart"/>
      <w:r w:rsidRPr="00DA6B4A">
        <w:rPr>
          <w:rFonts w:ascii="Swis721 Th BT" w:hAnsi="Swis721 Th BT"/>
          <w:color w:val="404040" w:themeColor="text1" w:themeTint="BF"/>
          <w:lang w:val="en-US"/>
        </w:rPr>
        <w:t>casei</w:t>
      </w:r>
      <w:proofErr w:type="spellEnd"/>
      <w:r w:rsidRPr="00DA6B4A">
        <w:rPr>
          <w:rFonts w:ascii="Swis721 Th BT" w:hAnsi="Swis721 Th BT"/>
          <w:color w:val="404040" w:themeColor="text1" w:themeTint="BF"/>
          <w:lang w:val="en-US"/>
        </w:rPr>
        <w:t xml:space="preserve">; Lactococcus lactis; Bifidobacterium bifidum and lactis; 2 × 1010 colony-forming units/day) (n = 21) or placebo (n = 22) for 8 weeks. Both groups received a dietary prescription. Body composition </w:t>
      </w:r>
      <w:proofErr w:type="gramStart"/>
      <w:r w:rsidRPr="00DA6B4A">
        <w:rPr>
          <w:rFonts w:ascii="Swis721 Th BT" w:hAnsi="Swis721 Th BT"/>
          <w:color w:val="404040" w:themeColor="text1" w:themeTint="BF"/>
          <w:lang w:val="en-US"/>
        </w:rPr>
        <w:t>was assessed</w:t>
      </w:r>
      <w:proofErr w:type="gramEnd"/>
      <w:r w:rsidRPr="00DA6B4A">
        <w:rPr>
          <w:rFonts w:ascii="Swis721 Th BT" w:hAnsi="Swis721 Th BT"/>
          <w:color w:val="404040" w:themeColor="text1" w:themeTint="BF"/>
          <w:lang w:val="en-US"/>
        </w:rPr>
        <w:t xml:space="preserve"> by anthropometry and dual-energy X-ray absorptiometry. The lipid profile, lipid accumulation product, plasma fatty acids, lipopolysaccharide, interleukin-6, interleukin-10, tumor necrosis factor-</w:t>
      </w:r>
      <w:r w:rsidRPr="00DA6B4A">
        <w:rPr>
          <w:rFonts w:ascii="Calibri" w:hAnsi="Calibri" w:cs="Calibri"/>
          <w:color w:val="404040" w:themeColor="text1" w:themeTint="BF"/>
          <w:lang w:val="en-US"/>
        </w:rPr>
        <w:t>α</w:t>
      </w:r>
      <w:r w:rsidRPr="00DA6B4A">
        <w:rPr>
          <w:rFonts w:ascii="Swis721 Th BT" w:hAnsi="Swis721 Th BT"/>
          <w:color w:val="404040" w:themeColor="text1" w:themeTint="BF"/>
          <w:lang w:val="en-US"/>
        </w:rPr>
        <w:t xml:space="preserve">, adiponectin, and the antioxidant enzymes activities </w:t>
      </w:r>
      <w:proofErr w:type="gramStart"/>
      <w:r w:rsidRPr="00DA6B4A">
        <w:rPr>
          <w:rFonts w:ascii="Swis721 Th BT" w:hAnsi="Swis721 Th BT"/>
          <w:color w:val="404040" w:themeColor="text1" w:themeTint="BF"/>
          <w:lang w:val="en-US"/>
        </w:rPr>
        <w:t>were analyzed</w:t>
      </w:r>
      <w:proofErr w:type="gramEnd"/>
      <w:r w:rsidRPr="00DA6B4A">
        <w:rPr>
          <w:rFonts w:ascii="Swis721 Th BT" w:hAnsi="Swis721 Th BT"/>
          <w:color w:val="404040" w:themeColor="text1" w:themeTint="BF"/>
          <w:lang w:val="en-US"/>
        </w:rPr>
        <w:t>.</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proofErr w:type="gramStart"/>
      <w:r w:rsidRPr="00DA6B4A">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In comparison with the dietary intervention group, the dietary intervention</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probiotic mix group showed a greater reduction in the waist circumference (-3.40% vs. -5.48%, P</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0.03), waist-height ratio (-3.27% vs. -5.00%, P</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 xml:space="preserve">0.02), </w:t>
      </w:r>
      <w:proofErr w:type="spellStart"/>
      <w:r w:rsidRPr="00DA6B4A">
        <w:rPr>
          <w:rFonts w:ascii="Swis721 Th BT" w:hAnsi="Swis721 Th BT"/>
          <w:color w:val="404040" w:themeColor="text1" w:themeTint="BF"/>
          <w:lang w:val="en-US"/>
        </w:rPr>
        <w:t>conicity</w:t>
      </w:r>
      <w:proofErr w:type="spellEnd"/>
      <w:r w:rsidRPr="00DA6B4A">
        <w:rPr>
          <w:rFonts w:ascii="Swis721 Th BT" w:hAnsi="Swis721 Th BT"/>
          <w:color w:val="404040" w:themeColor="text1" w:themeTint="BF"/>
          <w:lang w:val="en-US"/>
        </w:rPr>
        <w:t xml:space="preserve"> index (-2.43% vs. -4.09% P</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0.03), and plasma polyunsaturated fatty acids (5.65% vs. -18.63%, P</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0.04) and an increase in the activity of glutathione peroxidase (-16.67% vs. 15.62%, P</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&lt;</w:t>
      </w:r>
      <w:r w:rsidRPr="00DA6B4A">
        <w:rPr>
          <w:rFonts w:ascii="Arial" w:hAnsi="Arial" w:cs="Arial"/>
          <w:color w:val="404040" w:themeColor="text1" w:themeTint="BF"/>
          <w:lang w:val="en-US"/>
        </w:rPr>
        <w:t> </w:t>
      </w:r>
      <w:r w:rsidRPr="00DA6B4A">
        <w:rPr>
          <w:rFonts w:ascii="Swis721 Th BT" w:hAnsi="Swis721 Th BT"/>
          <w:color w:val="404040" w:themeColor="text1" w:themeTint="BF"/>
          <w:lang w:val="en-US"/>
        </w:rPr>
        <w:t>0.01).</w:t>
      </w:r>
      <w:proofErr w:type="gramEnd"/>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Supplementation of a probiotic mix reduced abdominal adiposity and increased antioxidant enzyme activity in a more effective way than an isolated dietary intervention.</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 2016 The Obesity Society.</w:t>
      </w: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PMID: 28008750 DOI: 10.1002/oby.21671</w:t>
      </w: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Lancet. 2010 Aug 21</w:t>
      </w:r>
      <w:proofErr w:type="gramStart"/>
      <w:r w:rsidRPr="00DA6B4A">
        <w:rPr>
          <w:rFonts w:ascii="Swis721 Th BT" w:hAnsi="Swis721 Th BT"/>
          <w:color w:val="404040" w:themeColor="text1" w:themeTint="BF"/>
          <w:lang w:val="en-US"/>
        </w:rPr>
        <w:t>;376</w:t>
      </w:r>
      <w:proofErr w:type="gramEnd"/>
      <w:r w:rsidRPr="00DA6B4A">
        <w:rPr>
          <w:rFonts w:ascii="Swis721 Th BT" w:hAnsi="Swis721 Th BT"/>
          <w:color w:val="404040" w:themeColor="text1" w:themeTint="BF"/>
          <w:lang w:val="en-US"/>
        </w:rPr>
        <w:t xml:space="preserve">(9741):595-605. </w:t>
      </w:r>
      <w:proofErr w:type="spellStart"/>
      <w:proofErr w:type="gramStart"/>
      <w:r w:rsidRPr="00DA6B4A">
        <w:rPr>
          <w:rFonts w:ascii="Swis721 Th BT" w:hAnsi="Swis721 Th BT"/>
          <w:color w:val="404040" w:themeColor="text1" w:themeTint="BF"/>
          <w:lang w:val="en-US"/>
        </w:rPr>
        <w:t>doi</w:t>
      </w:r>
      <w:proofErr w:type="spellEnd"/>
      <w:proofErr w:type="gramEnd"/>
      <w:r w:rsidRPr="00DA6B4A">
        <w:rPr>
          <w:rFonts w:ascii="Swis721 Th BT" w:hAnsi="Swis721 Th BT"/>
          <w:color w:val="404040" w:themeColor="text1" w:themeTint="BF"/>
          <w:lang w:val="en-US"/>
        </w:rPr>
        <w:t xml:space="preserve">: 10.1016/S0140-6736(10)60888-4. </w:t>
      </w:r>
      <w:proofErr w:type="spellStart"/>
      <w:r w:rsidRPr="00DA6B4A">
        <w:rPr>
          <w:rFonts w:ascii="Swis721 Th BT" w:hAnsi="Swis721 Th BT"/>
          <w:color w:val="404040" w:themeColor="text1" w:themeTint="BF"/>
          <w:lang w:val="en-US"/>
        </w:rPr>
        <w:t>Epub</w:t>
      </w:r>
      <w:proofErr w:type="spellEnd"/>
      <w:r w:rsidRPr="00DA6B4A">
        <w:rPr>
          <w:rFonts w:ascii="Swis721 Th BT" w:hAnsi="Swis721 Th BT"/>
          <w:color w:val="404040" w:themeColor="text1" w:themeTint="BF"/>
          <w:lang w:val="en-US"/>
        </w:rPr>
        <w:t xml:space="preserve"> 2010 Jul 29.</w:t>
      </w:r>
    </w:p>
    <w:p w:rsidR="00DA6B4A" w:rsidRPr="00DA6B4A" w:rsidRDefault="00DA6B4A" w:rsidP="00DA6B4A">
      <w:pPr>
        <w:shd w:val="clear" w:color="auto" w:fill="FFFFFF"/>
        <w:spacing w:after="0" w:line="348" w:lineRule="atLeast"/>
        <w:jc w:val="both"/>
        <w:rPr>
          <w:rFonts w:ascii="Swis721 Th BT" w:hAnsi="Swis721 Th BT"/>
          <w:b/>
          <w:color w:val="404040" w:themeColor="text1" w:themeTint="BF"/>
          <w:lang w:val="en-US"/>
        </w:rPr>
      </w:pPr>
      <w:r w:rsidRPr="00DA6B4A">
        <w:rPr>
          <w:rFonts w:ascii="Swis721 Th BT" w:hAnsi="Swis721 Th BT"/>
          <w:b/>
          <w:color w:val="404040" w:themeColor="text1" w:themeTint="BF"/>
          <w:lang w:val="en-US"/>
        </w:rPr>
        <w:t xml:space="preserve">Effect of naltrexone plus bupropion on weight loss in overweight and obese adults (COR-I): a </w:t>
      </w:r>
      <w:proofErr w:type="spellStart"/>
      <w:r w:rsidRPr="00DA6B4A">
        <w:rPr>
          <w:rFonts w:ascii="Swis721 Th BT" w:hAnsi="Swis721 Th BT"/>
          <w:b/>
          <w:color w:val="404040" w:themeColor="text1" w:themeTint="BF"/>
          <w:lang w:val="en-US"/>
        </w:rPr>
        <w:t>multicentre</w:t>
      </w:r>
      <w:proofErr w:type="spellEnd"/>
      <w:r w:rsidRPr="00DA6B4A">
        <w:rPr>
          <w:rFonts w:ascii="Swis721 Th BT" w:hAnsi="Swis721 Th BT"/>
          <w:b/>
          <w:color w:val="404040" w:themeColor="text1" w:themeTint="BF"/>
          <w:lang w:val="en-US"/>
        </w:rPr>
        <w:t xml:space="preserve">, </w:t>
      </w:r>
      <w:proofErr w:type="spellStart"/>
      <w:r w:rsidRPr="00DA6B4A">
        <w:rPr>
          <w:rFonts w:ascii="Swis721 Th BT" w:hAnsi="Swis721 Th BT"/>
          <w:b/>
          <w:color w:val="404040" w:themeColor="text1" w:themeTint="BF"/>
          <w:lang w:val="en-US"/>
        </w:rPr>
        <w:t>randomised</w:t>
      </w:r>
      <w:proofErr w:type="spellEnd"/>
      <w:r w:rsidRPr="00DA6B4A">
        <w:rPr>
          <w:rFonts w:ascii="Swis721 Th BT" w:hAnsi="Swis721 Th BT"/>
          <w:b/>
          <w:color w:val="404040" w:themeColor="text1" w:themeTint="BF"/>
          <w:lang w:val="en-US"/>
        </w:rPr>
        <w:t xml:space="preserve">, </w:t>
      </w:r>
      <w:proofErr w:type="gramStart"/>
      <w:r w:rsidRPr="00DA6B4A">
        <w:rPr>
          <w:rFonts w:ascii="Swis721 Th BT" w:hAnsi="Swis721 Th BT"/>
          <w:b/>
          <w:color w:val="404040" w:themeColor="text1" w:themeTint="BF"/>
          <w:lang w:val="en-US"/>
        </w:rPr>
        <w:t>double-blind</w:t>
      </w:r>
      <w:proofErr w:type="gramEnd"/>
      <w:r w:rsidRPr="00DA6B4A">
        <w:rPr>
          <w:rFonts w:ascii="Swis721 Th BT" w:hAnsi="Swis721 Th BT"/>
          <w:b/>
          <w:color w:val="404040" w:themeColor="text1" w:themeTint="BF"/>
          <w:lang w:val="en-US"/>
        </w:rPr>
        <w:t>, placebo-controlled, phase 3 trial.</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u w:val="single"/>
          <w:lang w:val="en-US"/>
        </w:rPr>
      </w:pPr>
      <w:r w:rsidRPr="00DA6B4A">
        <w:rPr>
          <w:rFonts w:ascii="Swis721 Th BT" w:hAnsi="Swis721 Th BT"/>
          <w:color w:val="404040" w:themeColor="text1" w:themeTint="BF"/>
          <w:u w:val="single"/>
          <w:lang w:val="en-US"/>
        </w:rPr>
        <w:t xml:space="preserve">Greenway FL1, Fujioka K, </w:t>
      </w:r>
      <w:proofErr w:type="spellStart"/>
      <w:r w:rsidRPr="00DA6B4A">
        <w:rPr>
          <w:rFonts w:ascii="Swis721 Th BT" w:hAnsi="Swis721 Th BT"/>
          <w:color w:val="404040" w:themeColor="text1" w:themeTint="BF"/>
          <w:u w:val="single"/>
          <w:lang w:val="en-US"/>
        </w:rPr>
        <w:t>Plodkowski</w:t>
      </w:r>
      <w:proofErr w:type="spellEnd"/>
      <w:r w:rsidRPr="00DA6B4A">
        <w:rPr>
          <w:rFonts w:ascii="Swis721 Th BT" w:hAnsi="Swis721 Th BT"/>
          <w:color w:val="404040" w:themeColor="text1" w:themeTint="BF"/>
          <w:u w:val="single"/>
          <w:lang w:val="en-US"/>
        </w:rPr>
        <w:t xml:space="preserve"> RA, </w:t>
      </w:r>
      <w:proofErr w:type="spellStart"/>
      <w:r w:rsidRPr="00DA6B4A">
        <w:rPr>
          <w:rFonts w:ascii="Swis721 Th BT" w:hAnsi="Swis721 Th BT"/>
          <w:color w:val="404040" w:themeColor="text1" w:themeTint="BF"/>
          <w:u w:val="single"/>
          <w:lang w:val="en-US"/>
        </w:rPr>
        <w:t>Mudaliar</w:t>
      </w:r>
      <w:proofErr w:type="spellEnd"/>
      <w:r w:rsidRPr="00DA6B4A">
        <w:rPr>
          <w:rFonts w:ascii="Swis721 Th BT" w:hAnsi="Swis721 Th BT"/>
          <w:color w:val="404040" w:themeColor="text1" w:themeTint="BF"/>
          <w:u w:val="single"/>
          <w:lang w:val="en-US"/>
        </w:rPr>
        <w:t xml:space="preserve"> S, </w:t>
      </w:r>
      <w:proofErr w:type="spellStart"/>
      <w:r w:rsidRPr="00DA6B4A">
        <w:rPr>
          <w:rFonts w:ascii="Swis721 Th BT" w:hAnsi="Swis721 Th BT"/>
          <w:color w:val="404040" w:themeColor="text1" w:themeTint="BF"/>
          <w:u w:val="single"/>
          <w:lang w:val="en-US"/>
        </w:rPr>
        <w:t>Guttadauria</w:t>
      </w:r>
      <w:proofErr w:type="spellEnd"/>
      <w:r w:rsidRPr="00DA6B4A">
        <w:rPr>
          <w:rFonts w:ascii="Swis721 Th BT" w:hAnsi="Swis721 Th BT"/>
          <w:color w:val="404040" w:themeColor="text1" w:themeTint="BF"/>
          <w:u w:val="single"/>
          <w:lang w:val="en-US"/>
        </w:rPr>
        <w:t xml:space="preserve"> M, Erickson J, Kim DD, </w:t>
      </w:r>
      <w:proofErr w:type="spellStart"/>
      <w:r w:rsidRPr="00DA6B4A">
        <w:rPr>
          <w:rFonts w:ascii="Swis721 Th BT" w:hAnsi="Swis721 Th BT"/>
          <w:color w:val="404040" w:themeColor="text1" w:themeTint="BF"/>
          <w:u w:val="single"/>
          <w:lang w:val="en-US"/>
        </w:rPr>
        <w:t>Dunayevich</w:t>
      </w:r>
      <w:proofErr w:type="spellEnd"/>
      <w:r w:rsidRPr="00DA6B4A">
        <w:rPr>
          <w:rFonts w:ascii="Swis721 Th BT" w:hAnsi="Swis721 Th BT"/>
          <w:color w:val="404040" w:themeColor="text1" w:themeTint="BF"/>
          <w:u w:val="single"/>
          <w:lang w:val="en-US"/>
        </w:rPr>
        <w:t xml:space="preserve"> E; COR-I Study Group.</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Author information</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Abstract</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Despite increasing public health concerns regarding obesity, few safe and effective drug treatments are available. Combination treatment with sustained-release naltrexone and bupropion </w:t>
      </w:r>
      <w:proofErr w:type="gramStart"/>
      <w:r w:rsidRPr="00DA6B4A">
        <w:rPr>
          <w:rFonts w:ascii="Swis721 Th BT" w:hAnsi="Swis721 Th BT"/>
          <w:color w:val="404040" w:themeColor="text1" w:themeTint="BF"/>
          <w:lang w:val="en-US"/>
        </w:rPr>
        <w:t>was developed</w:t>
      </w:r>
      <w:proofErr w:type="gramEnd"/>
      <w:r w:rsidRPr="00DA6B4A">
        <w:rPr>
          <w:rFonts w:ascii="Swis721 Th BT" w:hAnsi="Swis721 Th BT"/>
          <w:color w:val="404040" w:themeColor="text1" w:themeTint="BF"/>
          <w:lang w:val="en-US"/>
        </w:rPr>
        <w:t xml:space="preserve"> to produce complementary actions in CNS pathways regulating bodyweight. The </w:t>
      </w:r>
      <w:proofErr w:type="spellStart"/>
      <w:r w:rsidRPr="00DA6B4A">
        <w:rPr>
          <w:rFonts w:ascii="Swis721 Th BT" w:hAnsi="Swis721 Th BT"/>
          <w:color w:val="404040" w:themeColor="text1" w:themeTint="BF"/>
          <w:lang w:val="en-US"/>
        </w:rPr>
        <w:t>Contrave</w:t>
      </w:r>
      <w:proofErr w:type="spellEnd"/>
      <w:r w:rsidRPr="00DA6B4A">
        <w:rPr>
          <w:rFonts w:ascii="Swis721 Th BT" w:hAnsi="Swis721 Th BT"/>
          <w:color w:val="404040" w:themeColor="text1" w:themeTint="BF"/>
          <w:lang w:val="en-US"/>
        </w:rPr>
        <w:t xml:space="preserve"> Obesity Research I (COR-I) study assessed the effect of such treatment on bodyweight in overweight and obese participants.</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Men and women aged 18-65 years who had a body-mass index (BMI) of 30-45 kg/m(2) and uncomplicated obesity or BMI 27-45 kg/m(2) with </w:t>
      </w:r>
      <w:proofErr w:type="spellStart"/>
      <w:r w:rsidRPr="00DA6B4A">
        <w:rPr>
          <w:rFonts w:ascii="Swis721 Th BT" w:hAnsi="Swis721 Th BT"/>
          <w:color w:val="404040" w:themeColor="text1" w:themeTint="BF"/>
          <w:lang w:val="en-US"/>
        </w:rPr>
        <w:t>dyslipidaemia</w:t>
      </w:r>
      <w:proofErr w:type="spellEnd"/>
      <w:r w:rsidRPr="00DA6B4A">
        <w:rPr>
          <w:rFonts w:ascii="Swis721 Th BT" w:hAnsi="Swis721 Th BT"/>
          <w:color w:val="404040" w:themeColor="text1" w:themeTint="BF"/>
          <w:lang w:val="en-US"/>
        </w:rPr>
        <w:t xml:space="preserve"> or hypertension were eligible for enrolment in this </w:t>
      </w:r>
      <w:proofErr w:type="spellStart"/>
      <w:r w:rsidRPr="00DA6B4A">
        <w:rPr>
          <w:rFonts w:ascii="Swis721 Th BT" w:hAnsi="Swis721 Th BT"/>
          <w:color w:val="404040" w:themeColor="text1" w:themeTint="BF"/>
          <w:lang w:val="en-US"/>
        </w:rPr>
        <w:t>randomised</w:t>
      </w:r>
      <w:proofErr w:type="spellEnd"/>
      <w:r w:rsidRPr="00DA6B4A">
        <w:rPr>
          <w:rFonts w:ascii="Swis721 Th BT" w:hAnsi="Swis721 Th BT"/>
          <w:color w:val="404040" w:themeColor="text1" w:themeTint="BF"/>
          <w:lang w:val="en-US"/>
        </w:rPr>
        <w:t xml:space="preserve">, double-blind, placebo-controlled, phase 3 trial undertaken at 34 sites in the USA. </w:t>
      </w:r>
      <w:proofErr w:type="gramStart"/>
      <w:r w:rsidRPr="00DA6B4A">
        <w:rPr>
          <w:rFonts w:ascii="Swis721 Th BT" w:hAnsi="Swis721 Th BT"/>
          <w:color w:val="404040" w:themeColor="text1" w:themeTint="BF"/>
          <w:lang w:val="en-US"/>
        </w:rPr>
        <w:t>Participants were prescribed mild hypocaloric diet and exercise and were randomly assigned in a 1:1:1 ratio to receive sustained-release naltrexone 32 mg per day plus sustained-release bupropion 360 mg per day combined in fixed-dose tablets (also known as NB32), sustained-release naltrexone 16 mg per day plus sustained-release bupropion 360 mg per day combined in fixed-dose tablets (also known as NB16), or matching placebo twice a day, given orally for 56 weeks.</w:t>
      </w:r>
      <w:proofErr w:type="gramEnd"/>
      <w:r w:rsidRPr="00DA6B4A">
        <w:rPr>
          <w:rFonts w:ascii="Swis721 Th BT" w:hAnsi="Swis721 Th BT"/>
          <w:color w:val="404040" w:themeColor="text1" w:themeTint="BF"/>
          <w:lang w:val="en-US"/>
        </w:rPr>
        <w:t xml:space="preserve"> The trial included a 3-week dose escalation. </w:t>
      </w:r>
      <w:proofErr w:type="spellStart"/>
      <w:r w:rsidRPr="00DA6B4A">
        <w:rPr>
          <w:rFonts w:ascii="Swis721 Th BT" w:hAnsi="Swis721 Th BT"/>
          <w:color w:val="404040" w:themeColor="text1" w:themeTint="BF"/>
          <w:lang w:val="en-US"/>
        </w:rPr>
        <w:t>Randomisation</w:t>
      </w:r>
      <w:proofErr w:type="spellEnd"/>
      <w:r w:rsidRPr="00DA6B4A">
        <w:rPr>
          <w:rFonts w:ascii="Swis721 Th BT" w:hAnsi="Swis721 Th BT"/>
          <w:color w:val="404040" w:themeColor="text1" w:themeTint="BF"/>
          <w:lang w:val="en-US"/>
        </w:rPr>
        <w:t xml:space="preserve"> </w:t>
      </w:r>
      <w:proofErr w:type="gramStart"/>
      <w:r w:rsidRPr="00DA6B4A">
        <w:rPr>
          <w:rFonts w:ascii="Swis721 Th BT" w:hAnsi="Swis721 Th BT"/>
          <w:color w:val="404040" w:themeColor="text1" w:themeTint="BF"/>
          <w:lang w:val="en-US"/>
        </w:rPr>
        <w:t>was done</w:t>
      </w:r>
      <w:proofErr w:type="gramEnd"/>
      <w:r w:rsidRPr="00DA6B4A">
        <w:rPr>
          <w:rFonts w:ascii="Swis721 Th BT" w:hAnsi="Swis721 Th BT"/>
          <w:color w:val="404040" w:themeColor="text1" w:themeTint="BF"/>
          <w:lang w:val="en-US"/>
        </w:rPr>
        <w:t xml:space="preserve"> by use of a </w:t>
      </w:r>
      <w:proofErr w:type="spellStart"/>
      <w:r w:rsidRPr="00DA6B4A">
        <w:rPr>
          <w:rFonts w:ascii="Swis721 Th BT" w:hAnsi="Swis721 Th BT"/>
          <w:color w:val="404040" w:themeColor="text1" w:themeTint="BF"/>
          <w:lang w:val="en-US"/>
        </w:rPr>
        <w:t>centralised</w:t>
      </w:r>
      <w:proofErr w:type="spellEnd"/>
      <w:r w:rsidRPr="00DA6B4A">
        <w:rPr>
          <w:rFonts w:ascii="Swis721 Th BT" w:hAnsi="Swis721 Th BT"/>
          <w:color w:val="404040" w:themeColor="text1" w:themeTint="BF"/>
          <w:lang w:val="en-US"/>
        </w:rPr>
        <w:t xml:space="preserve">, computer-generated, web-based system and was stratified by study </w:t>
      </w:r>
      <w:proofErr w:type="spellStart"/>
      <w:r w:rsidRPr="00DA6B4A">
        <w:rPr>
          <w:rFonts w:ascii="Swis721 Th BT" w:hAnsi="Swis721 Th BT"/>
          <w:color w:val="404040" w:themeColor="text1" w:themeTint="BF"/>
          <w:lang w:val="en-US"/>
        </w:rPr>
        <w:t>centre</w:t>
      </w:r>
      <w:proofErr w:type="spellEnd"/>
      <w:r w:rsidRPr="00DA6B4A">
        <w:rPr>
          <w:rFonts w:ascii="Swis721 Th BT" w:hAnsi="Swis721 Th BT"/>
          <w:color w:val="404040" w:themeColor="text1" w:themeTint="BF"/>
          <w:lang w:val="en-US"/>
        </w:rPr>
        <w:t xml:space="preserve">. Co-primary efficacy endpoints at 56 weeks were percentage change in bodyweight and proportion of participants who achieved a decrease in bodyweight of 5% or more. The primary analysis included all </w:t>
      </w:r>
      <w:proofErr w:type="spellStart"/>
      <w:r w:rsidRPr="00DA6B4A">
        <w:rPr>
          <w:rFonts w:ascii="Swis721 Th BT" w:hAnsi="Swis721 Th BT"/>
          <w:color w:val="404040" w:themeColor="text1" w:themeTint="BF"/>
          <w:lang w:val="en-US"/>
        </w:rPr>
        <w:t>randomised</w:t>
      </w:r>
      <w:proofErr w:type="spellEnd"/>
      <w:r w:rsidRPr="00DA6B4A">
        <w:rPr>
          <w:rFonts w:ascii="Swis721 Th BT" w:hAnsi="Swis721 Th BT"/>
          <w:color w:val="404040" w:themeColor="text1" w:themeTint="BF"/>
          <w:lang w:val="en-US"/>
        </w:rPr>
        <w:t xml:space="preserve"> participants with a baseline weight measurement and a post-baseline weight measurement while on study drug (last observation carried forward). This study </w:t>
      </w:r>
      <w:proofErr w:type="gramStart"/>
      <w:r w:rsidRPr="00DA6B4A">
        <w:rPr>
          <w:rFonts w:ascii="Swis721 Th BT" w:hAnsi="Swis721 Th BT"/>
          <w:color w:val="404040" w:themeColor="text1" w:themeTint="BF"/>
          <w:lang w:val="en-US"/>
        </w:rPr>
        <w:t>is registered</w:t>
      </w:r>
      <w:proofErr w:type="gramEnd"/>
      <w:r w:rsidRPr="00DA6B4A">
        <w:rPr>
          <w:rFonts w:ascii="Swis721 Th BT" w:hAnsi="Swis721 Th BT"/>
          <w:color w:val="404040" w:themeColor="text1" w:themeTint="BF"/>
          <w:lang w:val="en-US"/>
        </w:rPr>
        <w:t xml:space="preserve"> with ClinicalTrials.gov, number NCT00532779.</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FINDINGS: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1742 participants were enrolled and </w:t>
      </w:r>
      <w:proofErr w:type="spellStart"/>
      <w:r w:rsidRPr="00DA6B4A">
        <w:rPr>
          <w:rFonts w:ascii="Swis721 Th BT" w:hAnsi="Swis721 Th BT"/>
          <w:color w:val="404040" w:themeColor="text1" w:themeTint="BF"/>
          <w:lang w:val="en-US"/>
        </w:rPr>
        <w:t>randomised</w:t>
      </w:r>
      <w:proofErr w:type="spellEnd"/>
      <w:r w:rsidRPr="00DA6B4A">
        <w:rPr>
          <w:rFonts w:ascii="Swis721 Th BT" w:hAnsi="Swis721 Th BT"/>
          <w:color w:val="404040" w:themeColor="text1" w:themeTint="BF"/>
          <w:lang w:val="en-US"/>
        </w:rPr>
        <w:t xml:space="preserve"> to double-blind treatment (naltrexone 32 mg plus bupropion, n=583; naltrexone 16 mg plus bupropion, n=578; placebo, n=581). </w:t>
      </w:r>
      <w:proofErr w:type="gramStart"/>
      <w:r w:rsidRPr="00DA6B4A">
        <w:rPr>
          <w:rFonts w:ascii="Swis721 Th BT" w:hAnsi="Swis721 Th BT"/>
          <w:color w:val="404040" w:themeColor="text1" w:themeTint="BF"/>
          <w:lang w:val="en-US"/>
        </w:rPr>
        <w:t>870</w:t>
      </w:r>
      <w:proofErr w:type="gramEnd"/>
      <w:r w:rsidRPr="00DA6B4A">
        <w:rPr>
          <w:rFonts w:ascii="Swis721 Th BT" w:hAnsi="Swis721 Th BT"/>
          <w:color w:val="404040" w:themeColor="text1" w:themeTint="BF"/>
          <w:lang w:val="en-US"/>
        </w:rPr>
        <w:t xml:space="preserve"> (50%) participants completed 56 weeks of treatment (n=296; n=284; n=290, respectively) and 1453 (83%) were included in the primary analysis (n=471; n=471; n=511). Mean change in bodyweight was -1.3% (SE 0.3) in the placebo group, -6.1% (0.3) in the naltrexone 32 mg plus bupropion group (p&lt;0.0001 vs placebo) and -5.0% (0.3) in the naltrexone 16 mg plus bupropion group (p&lt;0.0001 vs placebo). </w:t>
      </w:r>
      <w:proofErr w:type="gramStart"/>
      <w:r w:rsidRPr="00DA6B4A">
        <w:rPr>
          <w:rFonts w:ascii="Swis721 Th BT" w:hAnsi="Swis721 Th BT"/>
          <w:color w:val="404040" w:themeColor="text1" w:themeTint="BF"/>
          <w:lang w:val="en-US"/>
        </w:rPr>
        <w:t>84</w:t>
      </w:r>
      <w:proofErr w:type="gramEnd"/>
      <w:r w:rsidRPr="00DA6B4A">
        <w:rPr>
          <w:rFonts w:ascii="Swis721 Th BT" w:hAnsi="Swis721 Th BT"/>
          <w:color w:val="404040" w:themeColor="text1" w:themeTint="BF"/>
          <w:lang w:val="en-US"/>
        </w:rPr>
        <w:t xml:space="preserve"> (16%) participants assigned to placebo had a decrease in bodyweight of 5% or more compared with 226 (48%) assigned to naltrexone 32 mg plus bupropion (p&lt;0.0001 vs placebo) and 186 (39%) assigned to naltrexone 16 mg plus bupropion (p&lt;0.0001 vs placebo). The most frequent adverse event in participants assigned to combination treatment was nausea (naltrexone 32 mg plus bupropion, 171 participants [29.8%]; naltrexone 16 mg plus bupropion, 155 [27.2%]; placebo, 30 [5.3%]). Headache, constipation, dizziness, vomiting, and dry mouth were also more frequent in the naltrexone plus bupropion groups than in the placebo group. A transient increase of around 1.5 mm Hg in mean systolic and diastolic blood pressure </w:t>
      </w:r>
      <w:proofErr w:type="gramStart"/>
      <w:r w:rsidRPr="00DA6B4A">
        <w:rPr>
          <w:rFonts w:ascii="Swis721 Th BT" w:hAnsi="Swis721 Th BT"/>
          <w:color w:val="404040" w:themeColor="text1" w:themeTint="BF"/>
          <w:lang w:val="en-US"/>
        </w:rPr>
        <w:t>was followed</w:t>
      </w:r>
      <w:proofErr w:type="gramEnd"/>
      <w:r w:rsidRPr="00DA6B4A">
        <w:rPr>
          <w:rFonts w:ascii="Swis721 Th BT" w:hAnsi="Swis721 Th BT"/>
          <w:color w:val="404040" w:themeColor="text1" w:themeTint="BF"/>
          <w:lang w:val="en-US"/>
        </w:rPr>
        <w:t xml:space="preserve"> by a reduction of around 1 mm Hg below baseline in the naltrexone plus bupropion groups. Combination treatment was not associated with increased depression or suicidality events compared with placebo.</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INTERPRETATION:</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A sustained-release combination of naltrexone plus bupropion could be a useful therapeutic option for treatment of obesity.</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proofErr w:type="gramStart"/>
      <w:r w:rsidRPr="00DA6B4A">
        <w:rPr>
          <w:rFonts w:ascii="Swis721 Th BT" w:hAnsi="Swis721 Th BT"/>
          <w:color w:val="404040" w:themeColor="text1" w:themeTint="BF"/>
          <w:lang w:val="en-US"/>
        </w:rPr>
        <w:t>FUNDING:</w:t>
      </w:r>
      <w:proofErr w:type="gramEnd"/>
      <w:r>
        <w:rPr>
          <w:rFonts w:ascii="Swis721 Th BT" w:hAnsi="Swis721 Th BT"/>
          <w:color w:val="404040" w:themeColor="text1" w:themeTint="BF"/>
          <w:lang w:val="en-US"/>
        </w:rPr>
        <w:t xml:space="preserve"> </w:t>
      </w:r>
      <w:proofErr w:type="spellStart"/>
      <w:r w:rsidRPr="00DA6B4A">
        <w:rPr>
          <w:rFonts w:ascii="Swis721 Th BT" w:hAnsi="Swis721 Th BT"/>
          <w:color w:val="404040" w:themeColor="text1" w:themeTint="BF"/>
          <w:lang w:val="en-US"/>
        </w:rPr>
        <w:t>Orexigen</w:t>
      </w:r>
      <w:proofErr w:type="spellEnd"/>
      <w:r w:rsidRPr="00DA6B4A">
        <w:rPr>
          <w:rFonts w:ascii="Swis721 Th BT" w:hAnsi="Swis721 Th BT"/>
          <w:color w:val="404040" w:themeColor="text1" w:themeTint="BF"/>
          <w:lang w:val="en-US"/>
        </w:rPr>
        <w:t xml:space="preserve"> Therapeutics.</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Copyright 2010 Elsevier Ltd. All rights reserved.</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Comment in</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proofErr w:type="gramStart"/>
      <w:r w:rsidRPr="00DA6B4A">
        <w:rPr>
          <w:rFonts w:ascii="Swis721 Th BT" w:hAnsi="Swis721 Th BT"/>
          <w:color w:val="404040" w:themeColor="text1" w:themeTint="BF"/>
          <w:lang w:val="en-US"/>
        </w:rPr>
        <w:t xml:space="preserve">Is </w:t>
      </w:r>
      <w:proofErr w:type="spellStart"/>
      <w:r w:rsidRPr="00DA6B4A">
        <w:rPr>
          <w:rFonts w:ascii="Swis721 Th BT" w:hAnsi="Swis721 Th BT"/>
          <w:color w:val="404040" w:themeColor="text1" w:themeTint="BF"/>
          <w:lang w:val="en-US"/>
        </w:rPr>
        <w:t>cardiometabolic</w:t>
      </w:r>
      <w:proofErr w:type="spellEnd"/>
      <w:r w:rsidRPr="00DA6B4A">
        <w:rPr>
          <w:rFonts w:ascii="Swis721 Th BT" w:hAnsi="Swis721 Th BT"/>
          <w:color w:val="404040" w:themeColor="text1" w:themeTint="BF"/>
          <w:lang w:val="en-US"/>
        </w:rPr>
        <w:t xml:space="preserve"> risk improved by weight-loss drugs</w:t>
      </w:r>
      <w:proofErr w:type="gramEnd"/>
      <w:r w:rsidRPr="00DA6B4A">
        <w:rPr>
          <w:rFonts w:ascii="Swis721 Th BT" w:hAnsi="Swis721 Th BT"/>
          <w:color w:val="404040" w:themeColor="text1" w:themeTint="BF"/>
          <w:lang w:val="en-US"/>
        </w:rPr>
        <w:t>? [Lancet. 2010]</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Naltrexone-</w:t>
      </w:r>
      <w:proofErr w:type="spellStart"/>
      <w:r w:rsidRPr="00DA6B4A">
        <w:rPr>
          <w:rFonts w:ascii="Swis721 Th BT" w:hAnsi="Swis721 Th BT"/>
          <w:color w:val="404040" w:themeColor="text1" w:themeTint="BF"/>
          <w:lang w:val="en-US"/>
        </w:rPr>
        <w:t>buproprion</w:t>
      </w:r>
      <w:proofErr w:type="spellEnd"/>
      <w:r w:rsidRPr="00DA6B4A">
        <w:rPr>
          <w:rFonts w:ascii="Swis721 Th BT" w:hAnsi="Swis721 Th BT"/>
          <w:color w:val="404040" w:themeColor="text1" w:themeTint="BF"/>
          <w:lang w:val="en-US"/>
        </w:rPr>
        <w:t xml:space="preserve"> causes weight loss in overweight and obese adults. [</w:t>
      </w:r>
      <w:proofErr w:type="spellStart"/>
      <w:r w:rsidRPr="00DA6B4A">
        <w:rPr>
          <w:rFonts w:ascii="Swis721 Th BT" w:hAnsi="Swis721 Th BT"/>
          <w:color w:val="404040" w:themeColor="text1" w:themeTint="BF"/>
          <w:lang w:val="en-US"/>
        </w:rPr>
        <w:t>Evid</w:t>
      </w:r>
      <w:proofErr w:type="spellEnd"/>
      <w:r w:rsidRPr="00DA6B4A">
        <w:rPr>
          <w:rFonts w:ascii="Swis721 Th BT" w:hAnsi="Swis721 Th BT"/>
          <w:color w:val="404040" w:themeColor="text1" w:themeTint="BF"/>
          <w:lang w:val="en-US"/>
        </w:rPr>
        <w:t xml:space="preserve"> Based Med. 2011]</w:t>
      </w: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PMID: 20673995 DOI: 10.1016/S0140-6736(10)60888-4</w:t>
      </w: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 xml:space="preserve">J </w:t>
      </w:r>
      <w:proofErr w:type="spellStart"/>
      <w:r w:rsidRPr="00DA6B4A">
        <w:rPr>
          <w:rFonts w:ascii="Swis721 Th BT" w:hAnsi="Swis721 Th BT"/>
          <w:color w:val="404040" w:themeColor="text1" w:themeTint="BF"/>
          <w:lang w:val="en-US"/>
        </w:rPr>
        <w:t>Clin</w:t>
      </w:r>
      <w:proofErr w:type="spellEnd"/>
      <w:r w:rsidRPr="00DA6B4A">
        <w:rPr>
          <w:rFonts w:ascii="Swis721 Th BT" w:hAnsi="Swis721 Th BT"/>
          <w:color w:val="404040" w:themeColor="text1" w:themeTint="BF"/>
          <w:lang w:val="en-US"/>
        </w:rPr>
        <w:t xml:space="preserve"> </w:t>
      </w:r>
      <w:proofErr w:type="spellStart"/>
      <w:r w:rsidRPr="00DA6B4A">
        <w:rPr>
          <w:rFonts w:ascii="Swis721 Th BT" w:hAnsi="Swis721 Th BT"/>
          <w:color w:val="404040" w:themeColor="text1" w:themeTint="BF"/>
          <w:lang w:val="en-US"/>
        </w:rPr>
        <w:t>Endocrinol</w:t>
      </w:r>
      <w:proofErr w:type="spellEnd"/>
      <w:r w:rsidRPr="00DA6B4A">
        <w:rPr>
          <w:rFonts w:ascii="Swis721 Th BT" w:hAnsi="Swis721 Th BT"/>
          <w:color w:val="404040" w:themeColor="text1" w:themeTint="BF"/>
          <w:lang w:val="en-US"/>
        </w:rPr>
        <w:t xml:space="preserve"> </w:t>
      </w:r>
      <w:proofErr w:type="spellStart"/>
      <w:r w:rsidRPr="00DA6B4A">
        <w:rPr>
          <w:rFonts w:ascii="Swis721 Th BT" w:hAnsi="Swis721 Th BT"/>
          <w:color w:val="404040" w:themeColor="text1" w:themeTint="BF"/>
          <w:lang w:val="en-US"/>
        </w:rPr>
        <w:t>Metab</w:t>
      </w:r>
      <w:proofErr w:type="spellEnd"/>
      <w:r w:rsidRPr="00DA6B4A">
        <w:rPr>
          <w:rFonts w:ascii="Swis721 Th BT" w:hAnsi="Swis721 Th BT"/>
          <w:color w:val="404040" w:themeColor="text1" w:themeTint="BF"/>
          <w:lang w:val="en-US"/>
        </w:rPr>
        <w:t>. 2016 Feb</w:t>
      </w:r>
      <w:proofErr w:type="gramStart"/>
      <w:r w:rsidRPr="00DA6B4A">
        <w:rPr>
          <w:rFonts w:ascii="Swis721 Th BT" w:hAnsi="Swis721 Th BT"/>
          <w:color w:val="404040" w:themeColor="text1" w:themeTint="BF"/>
          <w:lang w:val="en-US"/>
        </w:rPr>
        <w:t>;101</w:t>
      </w:r>
      <w:proofErr w:type="gramEnd"/>
      <w:r w:rsidRPr="00DA6B4A">
        <w:rPr>
          <w:rFonts w:ascii="Swis721 Th BT" w:hAnsi="Swis721 Th BT"/>
          <w:color w:val="404040" w:themeColor="text1" w:themeTint="BF"/>
          <w:lang w:val="en-US"/>
        </w:rPr>
        <w:t xml:space="preserve">(2):619-25. </w:t>
      </w:r>
      <w:proofErr w:type="spellStart"/>
      <w:proofErr w:type="gramStart"/>
      <w:r w:rsidRPr="00DA6B4A">
        <w:rPr>
          <w:rFonts w:ascii="Swis721 Th BT" w:hAnsi="Swis721 Th BT"/>
          <w:color w:val="404040" w:themeColor="text1" w:themeTint="BF"/>
          <w:lang w:val="en-US"/>
        </w:rPr>
        <w:t>doi</w:t>
      </w:r>
      <w:proofErr w:type="spellEnd"/>
      <w:proofErr w:type="gramEnd"/>
      <w:r w:rsidRPr="00DA6B4A">
        <w:rPr>
          <w:rFonts w:ascii="Swis721 Th BT" w:hAnsi="Swis721 Th BT"/>
          <w:color w:val="404040" w:themeColor="text1" w:themeTint="BF"/>
          <w:lang w:val="en-US"/>
        </w:rPr>
        <w:t xml:space="preserve">: 10.1210/jc.2015-2853. </w:t>
      </w:r>
      <w:proofErr w:type="spellStart"/>
      <w:r w:rsidRPr="00DA6B4A">
        <w:rPr>
          <w:rFonts w:ascii="Swis721 Th BT" w:hAnsi="Swis721 Th BT"/>
          <w:color w:val="404040" w:themeColor="text1" w:themeTint="BF"/>
          <w:lang w:val="en-US"/>
        </w:rPr>
        <w:t>Epub</w:t>
      </w:r>
      <w:proofErr w:type="spellEnd"/>
      <w:r w:rsidRPr="00DA6B4A">
        <w:rPr>
          <w:rFonts w:ascii="Swis721 Th BT" w:hAnsi="Swis721 Th BT"/>
          <w:color w:val="404040" w:themeColor="text1" w:themeTint="BF"/>
          <w:lang w:val="en-US"/>
        </w:rPr>
        <w:t xml:space="preserve"> 2015 Dec 8.</w:t>
      </w:r>
    </w:p>
    <w:p w:rsidR="00DA6B4A" w:rsidRPr="00DA6B4A" w:rsidRDefault="00DA6B4A" w:rsidP="00DA6B4A">
      <w:pPr>
        <w:shd w:val="clear" w:color="auto" w:fill="FFFFFF"/>
        <w:spacing w:after="0" w:line="348" w:lineRule="atLeast"/>
        <w:jc w:val="both"/>
        <w:rPr>
          <w:rFonts w:ascii="Swis721 Th BT" w:hAnsi="Swis721 Th BT"/>
          <w:b/>
          <w:color w:val="404040" w:themeColor="text1" w:themeTint="BF"/>
          <w:lang w:val="en-US"/>
        </w:rPr>
      </w:pPr>
      <w:r w:rsidRPr="00DA6B4A">
        <w:rPr>
          <w:rFonts w:ascii="Swis721 Th BT" w:hAnsi="Swis721 Th BT"/>
          <w:b/>
          <w:color w:val="404040" w:themeColor="text1" w:themeTint="BF"/>
          <w:lang w:val="en-US"/>
        </w:rPr>
        <w:t>Diurnal Cortisol Patterns, Future Diabetes, and Impaired Glucose Metabolism in the Whitehall II Cohort Study.</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u w:val="single"/>
          <w:lang w:val="en-US"/>
        </w:rPr>
      </w:pPr>
      <w:r w:rsidRPr="00DA6B4A">
        <w:rPr>
          <w:rFonts w:ascii="Swis721 Th BT" w:hAnsi="Swis721 Th BT"/>
          <w:color w:val="404040" w:themeColor="text1" w:themeTint="BF"/>
          <w:u w:val="single"/>
          <w:lang w:val="en-US"/>
        </w:rPr>
        <w:t xml:space="preserve">Hackett RA1, </w:t>
      </w:r>
      <w:proofErr w:type="spellStart"/>
      <w:r w:rsidRPr="00DA6B4A">
        <w:rPr>
          <w:rFonts w:ascii="Swis721 Th BT" w:hAnsi="Swis721 Th BT"/>
          <w:color w:val="404040" w:themeColor="text1" w:themeTint="BF"/>
          <w:u w:val="single"/>
          <w:lang w:val="en-US"/>
        </w:rPr>
        <w:t>Kivimäki</w:t>
      </w:r>
      <w:proofErr w:type="spellEnd"/>
      <w:r w:rsidRPr="00DA6B4A">
        <w:rPr>
          <w:rFonts w:ascii="Swis721 Th BT" w:hAnsi="Swis721 Th BT"/>
          <w:color w:val="404040" w:themeColor="text1" w:themeTint="BF"/>
          <w:u w:val="single"/>
          <w:lang w:val="en-US"/>
        </w:rPr>
        <w:t xml:space="preserve"> M1, </w:t>
      </w:r>
      <w:proofErr w:type="spellStart"/>
      <w:r w:rsidRPr="00DA6B4A">
        <w:rPr>
          <w:rFonts w:ascii="Swis721 Th BT" w:hAnsi="Swis721 Th BT"/>
          <w:color w:val="404040" w:themeColor="text1" w:themeTint="BF"/>
          <w:u w:val="single"/>
          <w:lang w:val="en-US"/>
        </w:rPr>
        <w:t>Kumari</w:t>
      </w:r>
      <w:proofErr w:type="spellEnd"/>
      <w:r w:rsidRPr="00DA6B4A">
        <w:rPr>
          <w:rFonts w:ascii="Swis721 Th BT" w:hAnsi="Swis721 Th BT"/>
          <w:color w:val="404040" w:themeColor="text1" w:themeTint="BF"/>
          <w:u w:val="single"/>
          <w:lang w:val="en-US"/>
        </w:rPr>
        <w:t xml:space="preserve"> M1, Steptoe A1.</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Abstract</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CONTEXT:</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The hypothalamic pituitary-adrenal axis </w:t>
      </w:r>
      <w:proofErr w:type="gramStart"/>
      <w:r w:rsidRPr="00DA6B4A">
        <w:rPr>
          <w:rFonts w:ascii="Swis721 Th BT" w:hAnsi="Swis721 Th BT"/>
          <w:color w:val="404040" w:themeColor="text1" w:themeTint="BF"/>
          <w:lang w:val="en-US"/>
        </w:rPr>
        <w:t>is thought</w:t>
      </w:r>
      <w:proofErr w:type="gramEnd"/>
      <w:r w:rsidRPr="00DA6B4A">
        <w:rPr>
          <w:rFonts w:ascii="Swis721 Th BT" w:hAnsi="Swis721 Th BT"/>
          <w:color w:val="404040" w:themeColor="text1" w:themeTint="BF"/>
          <w:lang w:val="en-US"/>
        </w:rPr>
        <w:t xml:space="preserve"> to play a role in type 2 diabetes (T2D). However, evidence for an association between cortisol and future glucose disturbance is sparse.</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OBJECTIVE:</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The aim was to examine the association of diurnal cortisol secretion with future T2D and impaired glucose metabolism in a community-dwelling population.</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DESIGN:</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This is a prospective cohort study of salivary cortisol measured at the 2002-2004 clinical examination of the Whitehall II study, United Kingdom. We measured cortisol (</w:t>
      </w:r>
      <w:proofErr w:type="spellStart"/>
      <w:r w:rsidRPr="00DA6B4A">
        <w:rPr>
          <w:rFonts w:ascii="Swis721 Th BT" w:hAnsi="Swis721 Th BT"/>
          <w:color w:val="404040" w:themeColor="text1" w:themeTint="BF"/>
          <w:lang w:val="en-US"/>
        </w:rPr>
        <w:t>nmol</w:t>
      </w:r>
      <w:proofErr w:type="spellEnd"/>
      <w:r w:rsidRPr="00DA6B4A">
        <w:rPr>
          <w:rFonts w:ascii="Swis721 Th BT" w:hAnsi="Swis721 Th BT"/>
          <w:color w:val="404040" w:themeColor="text1" w:themeTint="BF"/>
          <w:lang w:val="en-US"/>
        </w:rPr>
        <w:t xml:space="preserve">/l) from six saliva samples obtained over the course of a day: at waking, +30 minutes, +2.5 hours, +8 hours, +12 hours, and bedtime. Participants who were </w:t>
      </w:r>
      <w:proofErr w:type="spellStart"/>
      <w:r w:rsidRPr="00DA6B4A">
        <w:rPr>
          <w:rFonts w:ascii="Swis721 Th BT" w:hAnsi="Swis721 Th BT"/>
          <w:color w:val="404040" w:themeColor="text1" w:themeTint="BF"/>
          <w:lang w:val="en-US"/>
        </w:rPr>
        <w:t>normoglycemic</w:t>
      </w:r>
      <w:proofErr w:type="spellEnd"/>
      <w:r w:rsidRPr="00DA6B4A">
        <w:rPr>
          <w:rFonts w:ascii="Swis721 Th BT" w:hAnsi="Swis721 Th BT"/>
          <w:color w:val="404040" w:themeColor="text1" w:themeTint="BF"/>
          <w:lang w:val="en-US"/>
        </w:rPr>
        <w:t xml:space="preserve"> in 2002-2004 (phase 7) were reexamined in 2012-2013 (phase 11).</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SETTING:</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The occupational cohort </w:t>
      </w:r>
      <w:proofErr w:type="gramStart"/>
      <w:r w:rsidRPr="00DA6B4A">
        <w:rPr>
          <w:rFonts w:ascii="Swis721 Th BT" w:hAnsi="Swis721 Th BT"/>
          <w:color w:val="404040" w:themeColor="text1" w:themeTint="BF"/>
          <w:lang w:val="en-US"/>
        </w:rPr>
        <w:t>was originally recruited</w:t>
      </w:r>
      <w:proofErr w:type="gramEnd"/>
      <w:r w:rsidRPr="00DA6B4A">
        <w:rPr>
          <w:rFonts w:ascii="Swis721 Th BT" w:hAnsi="Swis721 Th BT"/>
          <w:color w:val="404040" w:themeColor="text1" w:themeTint="BF"/>
          <w:lang w:val="en-US"/>
        </w:rPr>
        <w:t xml:space="preserve"> in 1985-1988.</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PARTICIPANTS: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A total of 3270 men and women with an average age of 60.85 years at phase 7 (2002-2004).</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OUTCOME MEASURES: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 xml:space="preserve">Incident T2D and impaired fasting glucose in 2012-2013 </w:t>
      </w:r>
      <w:proofErr w:type="gramStart"/>
      <w:r w:rsidRPr="00DA6B4A">
        <w:rPr>
          <w:rFonts w:ascii="Swis721 Th BT" w:hAnsi="Swis721 Th BT"/>
          <w:color w:val="404040" w:themeColor="text1" w:themeTint="BF"/>
          <w:lang w:val="en-US"/>
        </w:rPr>
        <w:t>were measured</w:t>
      </w:r>
      <w:proofErr w:type="gramEnd"/>
      <w:r w:rsidRPr="00DA6B4A">
        <w:rPr>
          <w:rFonts w:ascii="Swis721 Th BT" w:hAnsi="Swis721 Th BT"/>
          <w:color w:val="404040" w:themeColor="text1" w:themeTint="BF"/>
          <w:lang w:val="en-US"/>
        </w:rPr>
        <w:t>.</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proofErr w:type="spellStart"/>
      <w:r w:rsidRPr="00DA6B4A">
        <w:rPr>
          <w:rFonts w:ascii="Swis721 Th BT" w:hAnsi="Swis721 Th BT"/>
          <w:color w:val="404040" w:themeColor="text1" w:themeTint="BF"/>
          <w:lang w:val="en-US"/>
        </w:rPr>
        <w:t>RESULTS</w:t>
      </w:r>
      <w:proofErr w:type="gramStart"/>
      <w:r w:rsidRPr="00DA6B4A">
        <w:rPr>
          <w:rFonts w:ascii="Swis721 Th BT" w:hAnsi="Swis721 Th BT"/>
          <w:color w:val="404040" w:themeColor="text1" w:themeTint="BF"/>
          <w:lang w:val="en-US"/>
        </w:rPr>
        <w:t>:Raised</w:t>
      </w:r>
      <w:proofErr w:type="spellEnd"/>
      <w:proofErr w:type="gramEnd"/>
      <w:r w:rsidRPr="00DA6B4A">
        <w:rPr>
          <w:rFonts w:ascii="Swis721 Th BT" w:hAnsi="Swis721 Th BT"/>
          <w:color w:val="404040" w:themeColor="text1" w:themeTint="BF"/>
          <w:lang w:val="en-US"/>
        </w:rPr>
        <w:t xml:space="preserve"> evening cortisol at phase 7 was predictive of new-onset T2D at phase 11 (odds ratio [OR], 1.18; 95% confidence interval [CI], 1.01-1.37) with a trend for a flatter slope in participants with incident T2D (odds ratio, 1.15; 95% CI, 0.99-1.33). When expanding this analysis to a broader category of glucose disturbance we found that a flattened diurnal cortisol slope at phase 7 was predictive of future impaired fasting glucose or T2D at phase 11 (OR, 1.12; 95% CI, 1.02-1.22), as was high bedtime cortisol (OR, 1.10; 95% CI, 1.01-1.20).</w:t>
      </w:r>
    </w:p>
    <w:p w:rsidR="00DA6B4A" w:rsidRP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DA6B4A">
        <w:rPr>
          <w:rFonts w:ascii="Swis721 Th BT" w:hAnsi="Swis721 Th BT"/>
          <w:color w:val="404040" w:themeColor="text1" w:themeTint="BF"/>
          <w:lang w:val="en-US"/>
        </w:rPr>
        <w:t>In this nonclinical population, alterations in diurnal cortisol patterns were predictive of future glucose disturbance.</w:t>
      </w:r>
    </w:p>
    <w:p w:rsidR="00DA6B4A" w:rsidRDefault="00DA6B4A" w:rsidP="00DA6B4A">
      <w:pPr>
        <w:shd w:val="clear" w:color="auto" w:fill="FFFFFF"/>
        <w:spacing w:after="0" w:line="348" w:lineRule="atLeast"/>
        <w:jc w:val="both"/>
        <w:rPr>
          <w:rFonts w:ascii="Swis721 Th BT" w:hAnsi="Swis721 Th BT"/>
          <w:color w:val="404040" w:themeColor="text1" w:themeTint="BF"/>
          <w:lang w:val="en-US"/>
        </w:rPr>
      </w:pPr>
      <w:r w:rsidRPr="00DA6B4A">
        <w:rPr>
          <w:rFonts w:ascii="Swis721 Th BT" w:hAnsi="Swis721 Th BT"/>
          <w:color w:val="404040" w:themeColor="text1" w:themeTint="BF"/>
          <w:lang w:val="en-US"/>
        </w:rPr>
        <w:t>PMID: 26647151 PMCID: PMC4880118 DOI: 10.1210/jc.2015-2853</w:t>
      </w:r>
    </w:p>
    <w:p w:rsidR="005E73B2" w:rsidRDefault="005E73B2" w:rsidP="00DA6B4A">
      <w:pPr>
        <w:shd w:val="clear" w:color="auto" w:fill="FFFFFF"/>
        <w:spacing w:after="0" w:line="348" w:lineRule="atLeast"/>
        <w:jc w:val="both"/>
        <w:rPr>
          <w:rFonts w:ascii="Swis721 Th BT" w:hAnsi="Swis721 Th BT"/>
          <w:color w:val="404040" w:themeColor="text1" w:themeTint="BF"/>
          <w:lang w:val="en-US"/>
        </w:rPr>
      </w:pPr>
    </w:p>
    <w:p w:rsidR="005E73B2" w:rsidRDefault="005E73B2" w:rsidP="00DA6B4A">
      <w:pPr>
        <w:shd w:val="clear" w:color="auto" w:fill="FFFFFF"/>
        <w:spacing w:after="0" w:line="348" w:lineRule="atLeast"/>
        <w:jc w:val="both"/>
        <w:rPr>
          <w:rFonts w:ascii="Swis721 Th BT" w:hAnsi="Swis721 Th BT"/>
          <w:color w:val="404040" w:themeColor="text1" w:themeTint="BF"/>
          <w:lang w:val="en-US"/>
        </w:rPr>
      </w:pPr>
    </w:p>
    <w:p w:rsidR="005E73B2" w:rsidRDefault="005E73B2" w:rsidP="00DA6B4A">
      <w:pPr>
        <w:shd w:val="clear" w:color="auto" w:fill="FFFFFF"/>
        <w:spacing w:after="0" w:line="348" w:lineRule="atLeast"/>
        <w:jc w:val="both"/>
        <w:rPr>
          <w:rFonts w:ascii="Swis721 Th BT" w:hAnsi="Swis721 Th BT"/>
          <w:color w:val="404040" w:themeColor="text1" w:themeTint="BF"/>
          <w:lang w:val="en-US"/>
        </w:rPr>
      </w:pPr>
    </w:p>
    <w:p w:rsidR="005E73B2" w:rsidRDefault="005E73B2" w:rsidP="00DA6B4A">
      <w:pPr>
        <w:shd w:val="clear" w:color="auto" w:fill="FFFFFF"/>
        <w:spacing w:after="0" w:line="348" w:lineRule="atLeast"/>
        <w:jc w:val="both"/>
        <w:rPr>
          <w:rFonts w:ascii="Swis721 Th BT" w:hAnsi="Swis721 Th BT"/>
          <w:color w:val="404040" w:themeColor="text1" w:themeTint="BF"/>
          <w:lang w:val="en-US"/>
        </w:rPr>
      </w:pPr>
    </w:p>
    <w:p w:rsidR="005E73B2" w:rsidRPr="005E73B2" w:rsidRDefault="005E73B2" w:rsidP="005E73B2">
      <w:pPr>
        <w:shd w:val="clear" w:color="auto" w:fill="FFFFFF"/>
        <w:spacing w:after="0" w:line="348" w:lineRule="atLeast"/>
        <w:jc w:val="both"/>
        <w:rPr>
          <w:rFonts w:ascii="Swis721 Th BT" w:hAnsi="Swis721 Th BT"/>
          <w:color w:val="404040" w:themeColor="text1" w:themeTint="BF"/>
          <w:lang w:val="en-US"/>
        </w:rPr>
      </w:pPr>
      <w:r w:rsidRPr="005E73B2">
        <w:rPr>
          <w:rFonts w:ascii="Swis721 Th BT" w:hAnsi="Swis721 Th BT"/>
          <w:color w:val="404040" w:themeColor="text1" w:themeTint="BF"/>
          <w:lang w:val="en-US"/>
        </w:rPr>
        <w:t>Sleep Med Rev. 2017 Jun</w:t>
      </w:r>
      <w:proofErr w:type="gramStart"/>
      <w:r w:rsidRPr="005E73B2">
        <w:rPr>
          <w:rFonts w:ascii="Swis721 Th BT" w:hAnsi="Swis721 Th BT"/>
          <w:color w:val="404040" w:themeColor="text1" w:themeTint="BF"/>
          <w:lang w:val="en-US"/>
        </w:rPr>
        <w:t>;33:79</w:t>
      </w:r>
      <w:proofErr w:type="gramEnd"/>
      <w:r w:rsidRPr="005E73B2">
        <w:rPr>
          <w:rFonts w:ascii="Swis721 Th BT" w:hAnsi="Swis721 Th BT"/>
          <w:color w:val="404040" w:themeColor="text1" w:themeTint="BF"/>
          <w:lang w:val="en-US"/>
        </w:rPr>
        <w:t xml:space="preserve">-87. </w:t>
      </w:r>
      <w:proofErr w:type="spellStart"/>
      <w:proofErr w:type="gramStart"/>
      <w:r w:rsidRPr="005E73B2">
        <w:rPr>
          <w:rFonts w:ascii="Swis721 Th BT" w:hAnsi="Swis721 Th BT"/>
          <w:color w:val="404040" w:themeColor="text1" w:themeTint="BF"/>
          <w:lang w:val="en-US"/>
        </w:rPr>
        <w:t>doi</w:t>
      </w:r>
      <w:proofErr w:type="spellEnd"/>
      <w:proofErr w:type="gramEnd"/>
      <w:r w:rsidRPr="005E73B2">
        <w:rPr>
          <w:rFonts w:ascii="Swis721 Th BT" w:hAnsi="Swis721 Th BT"/>
          <w:color w:val="404040" w:themeColor="text1" w:themeTint="BF"/>
          <w:lang w:val="en-US"/>
        </w:rPr>
        <w:t xml:space="preserve">: 10.1016/j.smrv.2016.06.001. </w:t>
      </w:r>
      <w:proofErr w:type="spellStart"/>
      <w:r w:rsidRPr="005E73B2">
        <w:rPr>
          <w:rFonts w:ascii="Swis721 Th BT" w:hAnsi="Swis721 Th BT"/>
          <w:color w:val="404040" w:themeColor="text1" w:themeTint="BF"/>
          <w:lang w:val="en-US"/>
        </w:rPr>
        <w:t>Epub</w:t>
      </w:r>
      <w:proofErr w:type="spellEnd"/>
      <w:r w:rsidRPr="005E73B2">
        <w:rPr>
          <w:rFonts w:ascii="Swis721 Th BT" w:hAnsi="Swis721 Th BT"/>
          <w:color w:val="404040" w:themeColor="text1" w:themeTint="BF"/>
          <w:lang w:val="en-US"/>
        </w:rPr>
        <w:t xml:space="preserve"> 2016 Jun 11.</w:t>
      </w:r>
    </w:p>
    <w:p w:rsidR="005E73B2" w:rsidRPr="005E73B2" w:rsidRDefault="005E73B2" w:rsidP="005E73B2">
      <w:pPr>
        <w:shd w:val="clear" w:color="auto" w:fill="FFFFFF"/>
        <w:spacing w:after="0" w:line="348" w:lineRule="atLeast"/>
        <w:jc w:val="both"/>
        <w:rPr>
          <w:rFonts w:ascii="Swis721 Th BT" w:hAnsi="Swis721 Th BT"/>
          <w:b/>
          <w:color w:val="404040" w:themeColor="text1" w:themeTint="BF"/>
          <w:lang w:val="en-US"/>
        </w:rPr>
      </w:pPr>
      <w:r w:rsidRPr="005E73B2">
        <w:rPr>
          <w:rFonts w:ascii="Swis721 Th BT" w:hAnsi="Swis721 Th BT"/>
          <w:b/>
          <w:color w:val="404040" w:themeColor="text1" w:themeTint="BF"/>
          <w:lang w:val="en-US"/>
        </w:rPr>
        <w:t>The effect of working on-call on stress physiology and sleep: A systematic review.</w:t>
      </w:r>
    </w:p>
    <w:p w:rsidR="005E73B2" w:rsidRPr="005E73B2" w:rsidRDefault="005E73B2" w:rsidP="005E73B2">
      <w:pPr>
        <w:shd w:val="clear" w:color="auto" w:fill="FFFFFF"/>
        <w:spacing w:after="0" w:line="348" w:lineRule="atLeast"/>
        <w:jc w:val="both"/>
        <w:rPr>
          <w:rFonts w:ascii="Swis721 Th BT" w:hAnsi="Swis721 Th BT"/>
          <w:color w:val="404040" w:themeColor="text1" w:themeTint="BF"/>
          <w:u w:val="single"/>
          <w:lang w:val="en-US"/>
        </w:rPr>
      </w:pPr>
      <w:r w:rsidRPr="005E73B2">
        <w:rPr>
          <w:rFonts w:ascii="Swis721 Th BT" w:hAnsi="Swis721 Th BT"/>
          <w:color w:val="404040" w:themeColor="text1" w:themeTint="BF"/>
          <w:u w:val="single"/>
          <w:lang w:val="en-US"/>
        </w:rPr>
        <w:t xml:space="preserve">Hall SJ1, Ferguson SA2, Turner AI3, Robertson SJ4, Vincent GE5, </w:t>
      </w:r>
      <w:proofErr w:type="spellStart"/>
      <w:r w:rsidRPr="005E73B2">
        <w:rPr>
          <w:rFonts w:ascii="Swis721 Th BT" w:hAnsi="Swis721 Th BT"/>
          <w:color w:val="404040" w:themeColor="text1" w:themeTint="BF"/>
          <w:u w:val="single"/>
          <w:lang w:val="en-US"/>
        </w:rPr>
        <w:t>Aisbett</w:t>
      </w:r>
      <w:proofErr w:type="spellEnd"/>
      <w:r w:rsidRPr="005E73B2">
        <w:rPr>
          <w:rFonts w:ascii="Swis721 Th BT" w:hAnsi="Swis721 Th BT"/>
          <w:color w:val="404040" w:themeColor="text1" w:themeTint="BF"/>
          <w:u w:val="single"/>
          <w:lang w:val="en-US"/>
        </w:rPr>
        <w:t xml:space="preserve"> B6.</w:t>
      </w:r>
    </w:p>
    <w:p w:rsidR="005E73B2" w:rsidRPr="005E73B2" w:rsidRDefault="005E73B2" w:rsidP="005E73B2">
      <w:pPr>
        <w:shd w:val="clear" w:color="auto" w:fill="FFFFFF"/>
        <w:spacing w:after="0" w:line="348" w:lineRule="atLeast"/>
        <w:jc w:val="both"/>
        <w:rPr>
          <w:rFonts w:ascii="Swis721 Th BT" w:hAnsi="Swis721 Th BT"/>
          <w:color w:val="404040" w:themeColor="text1" w:themeTint="BF"/>
          <w:lang w:val="en-US"/>
        </w:rPr>
      </w:pPr>
      <w:r w:rsidRPr="005E73B2">
        <w:rPr>
          <w:rFonts w:ascii="Swis721 Th BT" w:hAnsi="Swis721 Th BT"/>
          <w:color w:val="404040" w:themeColor="text1" w:themeTint="BF"/>
          <w:lang w:val="en-US"/>
        </w:rPr>
        <w:t>Abstract</w:t>
      </w:r>
    </w:p>
    <w:p w:rsidR="005E73B2" w:rsidRPr="005E73B2" w:rsidRDefault="005E73B2" w:rsidP="005E73B2">
      <w:pPr>
        <w:shd w:val="clear" w:color="auto" w:fill="FFFFFF"/>
        <w:spacing w:after="0" w:line="348" w:lineRule="atLeast"/>
        <w:jc w:val="both"/>
        <w:rPr>
          <w:rFonts w:ascii="Swis721 Th BT" w:hAnsi="Swis721 Th BT"/>
          <w:color w:val="404040" w:themeColor="text1" w:themeTint="BF"/>
          <w:lang w:val="en-US"/>
        </w:rPr>
      </w:pPr>
      <w:r w:rsidRPr="005E73B2">
        <w:rPr>
          <w:rFonts w:ascii="Swis721 Th BT" w:hAnsi="Swis721 Th BT"/>
          <w:color w:val="404040" w:themeColor="text1" w:themeTint="BF"/>
          <w:lang w:val="en-US"/>
        </w:rPr>
        <w:t xml:space="preserve">On-call work is becoming an increasingly common work pattern, yet the human impacts of this type of work are not well established. Given the likelihood of calls to occur outside regular work hours, it is important to consider the potential impact of working on-call on stress physiology and sleep. The aims of this review were to collate and evaluate evidence on the effects of working on-call from home on stress physiology and sleep. A systematic search of </w:t>
      </w:r>
      <w:proofErr w:type="spellStart"/>
      <w:r w:rsidRPr="005E73B2">
        <w:rPr>
          <w:rFonts w:ascii="Swis721 Th BT" w:hAnsi="Swis721 Th BT"/>
          <w:color w:val="404040" w:themeColor="text1" w:themeTint="BF"/>
          <w:lang w:val="en-US"/>
        </w:rPr>
        <w:t>Ebsco</w:t>
      </w:r>
      <w:proofErr w:type="spellEnd"/>
      <w:r w:rsidRPr="005E73B2">
        <w:rPr>
          <w:rFonts w:ascii="Swis721 Th BT" w:hAnsi="Swis721 Th BT"/>
          <w:color w:val="404040" w:themeColor="text1" w:themeTint="BF"/>
          <w:lang w:val="en-US"/>
        </w:rPr>
        <w:t xml:space="preserve"> Host, </w:t>
      </w:r>
      <w:proofErr w:type="spellStart"/>
      <w:r w:rsidRPr="005E73B2">
        <w:rPr>
          <w:rFonts w:ascii="Swis721 Th BT" w:hAnsi="Swis721 Th BT"/>
          <w:color w:val="404040" w:themeColor="text1" w:themeTint="BF"/>
          <w:lang w:val="en-US"/>
        </w:rPr>
        <w:t>Embase</w:t>
      </w:r>
      <w:proofErr w:type="spellEnd"/>
      <w:r w:rsidRPr="005E73B2">
        <w:rPr>
          <w:rFonts w:ascii="Swis721 Th BT" w:hAnsi="Swis721 Th BT"/>
          <w:color w:val="404040" w:themeColor="text1" w:themeTint="BF"/>
          <w:lang w:val="en-US"/>
        </w:rPr>
        <w:t xml:space="preserve">, Web of Science, Scopus and </w:t>
      </w:r>
      <w:proofErr w:type="spellStart"/>
      <w:r w:rsidRPr="005E73B2">
        <w:rPr>
          <w:rFonts w:ascii="Swis721 Th BT" w:hAnsi="Swis721 Th BT"/>
          <w:color w:val="404040" w:themeColor="text1" w:themeTint="BF"/>
          <w:lang w:val="en-US"/>
        </w:rPr>
        <w:t>ScienceDirect</w:t>
      </w:r>
      <w:proofErr w:type="spellEnd"/>
      <w:r w:rsidRPr="005E73B2">
        <w:rPr>
          <w:rFonts w:ascii="Swis721 Th BT" w:hAnsi="Swis721 Th BT"/>
          <w:color w:val="404040" w:themeColor="text1" w:themeTint="BF"/>
          <w:lang w:val="en-US"/>
        </w:rPr>
        <w:t xml:space="preserve"> </w:t>
      </w:r>
      <w:proofErr w:type="gramStart"/>
      <w:r w:rsidRPr="005E73B2">
        <w:rPr>
          <w:rFonts w:ascii="Swis721 Th BT" w:hAnsi="Swis721 Th BT"/>
          <w:color w:val="404040" w:themeColor="text1" w:themeTint="BF"/>
          <w:lang w:val="en-US"/>
        </w:rPr>
        <w:t>was conducted</w:t>
      </w:r>
      <w:proofErr w:type="gramEnd"/>
      <w:r w:rsidRPr="005E73B2">
        <w:rPr>
          <w:rFonts w:ascii="Swis721 Th BT" w:hAnsi="Swis721 Th BT"/>
          <w:color w:val="404040" w:themeColor="text1" w:themeTint="BF"/>
          <w:lang w:val="en-US"/>
        </w:rPr>
        <w:t xml:space="preserve">. Search terms </w:t>
      </w:r>
      <w:proofErr w:type="gramStart"/>
      <w:r w:rsidRPr="005E73B2">
        <w:rPr>
          <w:rFonts w:ascii="Swis721 Th BT" w:hAnsi="Swis721 Th BT"/>
          <w:color w:val="404040" w:themeColor="text1" w:themeTint="BF"/>
          <w:lang w:val="en-US"/>
        </w:rPr>
        <w:t>included:</w:t>
      </w:r>
      <w:proofErr w:type="gramEnd"/>
      <w:r w:rsidRPr="005E73B2">
        <w:rPr>
          <w:rFonts w:ascii="Swis721 Th BT" w:hAnsi="Swis721 Th BT"/>
          <w:color w:val="404040" w:themeColor="text1" w:themeTint="BF"/>
          <w:lang w:val="en-US"/>
        </w:rPr>
        <w:t xml:space="preserve"> on-call, on call, standby, sleep, cortisol, heart rate, adrenaline, noradrenaline, nor-adrenaline, epinephrine, norepinephrine, nor-epinephrine, salivary alpha amylase and alpha amylase. Eight studies met the inclusion criteria, with only one study investigating the effect of working on-call from home on stress physiology. All eight studies investigated the effect of working on-call from home on sleep. Working on-call from home appears to adversely affect sleep quantity, and in most cases, sleep quality. However, studies did not differentiate between night's on-call from home with and without calls. Data examining the effect of working on-call from home on stress physiology were not sufficient to draw meaningful conclusions.</w:t>
      </w:r>
    </w:p>
    <w:p w:rsidR="005E73B2" w:rsidRPr="005E73B2" w:rsidRDefault="005E73B2" w:rsidP="005E73B2">
      <w:pPr>
        <w:shd w:val="clear" w:color="auto" w:fill="FFFFFF"/>
        <w:spacing w:after="0" w:line="348" w:lineRule="atLeast"/>
        <w:jc w:val="both"/>
        <w:rPr>
          <w:rFonts w:ascii="Swis721 Th BT" w:hAnsi="Swis721 Th BT"/>
          <w:color w:val="404040" w:themeColor="text1" w:themeTint="BF"/>
          <w:lang w:val="en-US"/>
        </w:rPr>
      </w:pPr>
      <w:r w:rsidRPr="005E73B2">
        <w:rPr>
          <w:rFonts w:ascii="Swis721 Th BT" w:hAnsi="Swis721 Th BT"/>
          <w:color w:val="404040" w:themeColor="text1" w:themeTint="BF"/>
          <w:lang w:val="en-US"/>
        </w:rPr>
        <w:t>Copyright © 2016 Elsevier Ltd. All rights reserved.</w:t>
      </w:r>
    </w:p>
    <w:p w:rsidR="005E73B2" w:rsidRPr="005E73B2" w:rsidRDefault="005E73B2" w:rsidP="005E73B2">
      <w:pPr>
        <w:shd w:val="clear" w:color="auto" w:fill="FFFFFF"/>
        <w:spacing w:after="0" w:line="348" w:lineRule="atLeast"/>
        <w:jc w:val="both"/>
        <w:rPr>
          <w:rFonts w:ascii="Swis721 Th BT" w:hAnsi="Swis721 Th BT"/>
          <w:color w:val="404040" w:themeColor="text1" w:themeTint="BF"/>
          <w:lang w:val="en-US"/>
        </w:rPr>
      </w:pPr>
      <w:r w:rsidRPr="005E73B2">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5E73B2">
        <w:rPr>
          <w:rFonts w:ascii="Swis721 Th BT" w:hAnsi="Swis721 Th BT"/>
          <w:color w:val="404040" w:themeColor="text1" w:themeTint="BF"/>
          <w:lang w:val="en-US"/>
        </w:rPr>
        <w:t xml:space="preserve">Cortisol; </w:t>
      </w:r>
      <w:proofErr w:type="spellStart"/>
      <w:r w:rsidRPr="005E73B2">
        <w:rPr>
          <w:rFonts w:ascii="Swis721 Th BT" w:hAnsi="Swis721 Th BT"/>
          <w:color w:val="404040" w:themeColor="text1" w:themeTint="BF"/>
          <w:lang w:val="en-US"/>
        </w:rPr>
        <w:t>Hypothalamo</w:t>
      </w:r>
      <w:proofErr w:type="spellEnd"/>
      <w:r w:rsidRPr="005E73B2">
        <w:rPr>
          <w:rFonts w:ascii="Swis721 Th BT" w:hAnsi="Swis721 Th BT"/>
          <w:color w:val="404040" w:themeColor="text1" w:themeTint="BF"/>
          <w:lang w:val="en-US"/>
        </w:rPr>
        <w:t xml:space="preserve">-pituitary adrenal axis; On-call; Sleep; Sleep quality; Sleep quantity; Standby; </w:t>
      </w:r>
      <w:proofErr w:type="spellStart"/>
      <w:r w:rsidRPr="005E73B2">
        <w:rPr>
          <w:rFonts w:ascii="Swis721 Th BT" w:hAnsi="Swis721 Th BT"/>
          <w:color w:val="404040" w:themeColor="text1" w:themeTint="BF"/>
          <w:lang w:val="en-US"/>
        </w:rPr>
        <w:t>Sympatho</w:t>
      </w:r>
      <w:proofErr w:type="spellEnd"/>
      <w:r w:rsidRPr="005E73B2">
        <w:rPr>
          <w:rFonts w:ascii="Swis721 Th BT" w:hAnsi="Swis721 Th BT"/>
          <w:color w:val="404040" w:themeColor="text1" w:themeTint="BF"/>
          <w:lang w:val="en-US"/>
        </w:rPr>
        <w:t>-adrenal medullary system</w:t>
      </w:r>
    </w:p>
    <w:p w:rsidR="005E73B2" w:rsidRDefault="005E73B2" w:rsidP="005E73B2">
      <w:pPr>
        <w:shd w:val="clear" w:color="auto" w:fill="FFFFFF"/>
        <w:spacing w:after="0" w:line="348" w:lineRule="atLeast"/>
        <w:jc w:val="both"/>
        <w:rPr>
          <w:rFonts w:ascii="Swis721 Th BT" w:hAnsi="Swis721 Th BT"/>
          <w:color w:val="404040" w:themeColor="text1" w:themeTint="BF"/>
          <w:lang w:val="en-US"/>
        </w:rPr>
      </w:pPr>
      <w:r w:rsidRPr="005E73B2">
        <w:rPr>
          <w:rFonts w:ascii="Swis721 Th BT" w:hAnsi="Swis721 Th BT"/>
          <w:color w:val="404040" w:themeColor="text1" w:themeTint="BF"/>
          <w:lang w:val="en-US"/>
        </w:rPr>
        <w:t>PMID: 27426960 DOI: 10.1016/j.smrv.2016.06.001</w:t>
      </w:r>
    </w:p>
    <w:p w:rsidR="00BF2F3C" w:rsidRDefault="00BF2F3C" w:rsidP="005E73B2">
      <w:pPr>
        <w:shd w:val="clear" w:color="auto" w:fill="FFFFFF"/>
        <w:spacing w:after="0" w:line="348" w:lineRule="atLeast"/>
        <w:jc w:val="both"/>
        <w:rPr>
          <w:rFonts w:ascii="Swis721 Th BT" w:hAnsi="Swis721 Th BT"/>
          <w:color w:val="404040" w:themeColor="text1" w:themeTint="BF"/>
          <w:lang w:val="en-US"/>
        </w:rPr>
      </w:pPr>
    </w:p>
    <w:p w:rsidR="00BF2F3C" w:rsidRDefault="00BF2F3C" w:rsidP="005E73B2">
      <w:pPr>
        <w:shd w:val="clear" w:color="auto" w:fill="FFFFFF"/>
        <w:spacing w:after="0" w:line="348" w:lineRule="atLeast"/>
        <w:jc w:val="both"/>
        <w:rPr>
          <w:rFonts w:ascii="Swis721 Th BT" w:hAnsi="Swis721 Th BT"/>
          <w:color w:val="404040" w:themeColor="text1" w:themeTint="BF"/>
          <w:lang w:val="en-US"/>
        </w:rPr>
      </w:pPr>
    </w:p>
    <w:p w:rsidR="00BF2F3C" w:rsidRDefault="00BF2F3C" w:rsidP="005E73B2">
      <w:pPr>
        <w:shd w:val="clear" w:color="auto" w:fill="FFFFFF"/>
        <w:spacing w:after="0" w:line="348" w:lineRule="atLeast"/>
        <w:jc w:val="both"/>
        <w:rPr>
          <w:rFonts w:ascii="Swis721 Th BT" w:hAnsi="Swis721 Th BT"/>
          <w:color w:val="404040" w:themeColor="text1" w:themeTint="BF"/>
          <w:lang w:val="en-US"/>
        </w:rPr>
      </w:pP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proofErr w:type="spellStart"/>
      <w:r w:rsidRPr="00341FBC">
        <w:rPr>
          <w:rFonts w:ascii="Swis721 Th BT" w:hAnsi="Swis721 Th BT"/>
          <w:color w:val="404040" w:themeColor="text1" w:themeTint="BF"/>
          <w:lang w:val="en-US"/>
        </w:rPr>
        <w:t>Neuropsychiatr</w:t>
      </w:r>
      <w:proofErr w:type="spellEnd"/>
      <w:r w:rsidRPr="00341FBC">
        <w:rPr>
          <w:rFonts w:ascii="Swis721 Th BT" w:hAnsi="Swis721 Th BT"/>
          <w:color w:val="404040" w:themeColor="text1" w:themeTint="BF"/>
          <w:lang w:val="en-US"/>
        </w:rPr>
        <w:t xml:space="preserve"> Dis Treat. 2012</w:t>
      </w:r>
      <w:proofErr w:type="gramStart"/>
      <w:r w:rsidRPr="00341FBC">
        <w:rPr>
          <w:rFonts w:ascii="Swis721 Th BT" w:hAnsi="Swis721 Th BT"/>
          <w:color w:val="404040" w:themeColor="text1" w:themeTint="BF"/>
          <w:lang w:val="en-US"/>
        </w:rPr>
        <w:t>;8:323</w:t>
      </w:r>
      <w:proofErr w:type="gramEnd"/>
      <w:r w:rsidRPr="00341FBC">
        <w:rPr>
          <w:rFonts w:ascii="Swis721 Th BT" w:hAnsi="Swis721 Th BT"/>
          <w:color w:val="404040" w:themeColor="text1" w:themeTint="BF"/>
          <w:lang w:val="en-US"/>
        </w:rPr>
        <w:t xml:space="preserve">-8. </w:t>
      </w:r>
      <w:proofErr w:type="spellStart"/>
      <w:proofErr w:type="gramStart"/>
      <w:r w:rsidRPr="00341FBC">
        <w:rPr>
          <w:rFonts w:ascii="Swis721 Th BT" w:hAnsi="Swis721 Th BT"/>
          <w:color w:val="404040" w:themeColor="text1" w:themeTint="BF"/>
          <w:lang w:val="en-US"/>
        </w:rPr>
        <w:t>doi</w:t>
      </w:r>
      <w:proofErr w:type="spellEnd"/>
      <w:proofErr w:type="gramEnd"/>
      <w:r w:rsidRPr="00341FBC">
        <w:rPr>
          <w:rFonts w:ascii="Swis721 Th BT" w:hAnsi="Swis721 Th BT"/>
          <w:color w:val="404040" w:themeColor="text1" w:themeTint="BF"/>
          <w:lang w:val="en-US"/>
        </w:rPr>
        <w:t xml:space="preserve">: 10.2147/NDT.S33259. </w:t>
      </w:r>
      <w:proofErr w:type="spellStart"/>
      <w:r w:rsidRPr="00341FBC">
        <w:rPr>
          <w:rFonts w:ascii="Swis721 Th BT" w:hAnsi="Swis721 Th BT"/>
          <w:color w:val="404040" w:themeColor="text1" w:themeTint="BF"/>
          <w:lang w:val="en-US"/>
        </w:rPr>
        <w:t>Epub</w:t>
      </w:r>
      <w:proofErr w:type="spellEnd"/>
      <w:r w:rsidRPr="00341FBC">
        <w:rPr>
          <w:rFonts w:ascii="Swis721 Th BT" w:hAnsi="Swis721 Th BT"/>
          <w:color w:val="404040" w:themeColor="text1" w:themeTint="BF"/>
          <w:lang w:val="en-US"/>
        </w:rPr>
        <w:t xml:space="preserve"> 2012 Jul 19.</w:t>
      </w:r>
    </w:p>
    <w:p w:rsidR="00341FBC" w:rsidRPr="00341FBC" w:rsidRDefault="00341FBC" w:rsidP="00341FBC">
      <w:pPr>
        <w:shd w:val="clear" w:color="auto" w:fill="FFFFFF"/>
        <w:spacing w:after="0" w:line="348" w:lineRule="atLeast"/>
        <w:jc w:val="both"/>
        <w:rPr>
          <w:rFonts w:ascii="Swis721 Th BT" w:hAnsi="Swis721 Th BT"/>
          <w:b/>
          <w:color w:val="404040" w:themeColor="text1" w:themeTint="BF"/>
          <w:lang w:val="en-US"/>
        </w:rPr>
      </w:pPr>
      <w:r w:rsidRPr="00341FBC">
        <w:rPr>
          <w:rFonts w:ascii="Swis721 Th BT" w:hAnsi="Swis721 Th BT"/>
          <w:b/>
          <w:color w:val="404040" w:themeColor="text1" w:themeTint="BF"/>
          <w:lang w:val="en-US"/>
        </w:rPr>
        <w:t>5-HTP efficacy and contraindications.</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u w:val="single"/>
          <w:lang w:val="en-US"/>
        </w:rPr>
      </w:pPr>
      <w:proofErr w:type="spellStart"/>
      <w:r w:rsidRPr="00341FBC">
        <w:rPr>
          <w:rFonts w:ascii="Swis721 Th BT" w:hAnsi="Swis721 Th BT"/>
          <w:color w:val="404040" w:themeColor="text1" w:themeTint="BF"/>
          <w:u w:val="single"/>
          <w:lang w:val="en-US"/>
        </w:rPr>
        <w:t>Hinz</w:t>
      </w:r>
      <w:proofErr w:type="spellEnd"/>
      <w:r w:rsidRPr="00341FBC">
        <w:rPr>
          <w:rFonts w:ascii="Swis721 Th BT" w:hAnsi="Swis721 Th BT"/>
          <w:color w:val="404040" w:themeColor="text1" w:themeTint="BF"/>
          <w:u w:val="single"/>
          <w:lang w:val="en-US"/>
        </w:rPr>
        <w:t xml:space="preserve"> M1, Stein A, </w:t>
      </w:r>
      <w:proofErr w:type="spellStart"/>
      <w:r w:rsidRPr="00341FBC">
        <w:rPr>
          <w:rFonts w:ascii="Swis721 Th BT" w:hAnsi="Swis721 Th BT"/>
          <w:color w:val="404040" w:themeColor="text1" w:themeTint="BF"/>
          <w:u w:val="single"/>
          <w:lang w:val="en-US"/>
        </w:rPr>
        <w:t>Uncini</w:t>
      </w:r>
      <w:proofErr w:type="spellEnd"/>
      <w:r w:rsidRPr="00341FBC">
        <w:rPr>
          <w:rFonts w:ascii="Swis721 Th BT" w:hAnsi="Swis721 Th BT"/>
          <w:color w:val="404040" w:themeColor="text1" w:themeTint="BF"/>
          <w:u w:val="single"/>
          <w:lang w:val="en-US"/>
        </w:rPr>
        <w:t xml:space="preserve"> 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Abstract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 xml:space="preserve">L-5-hydroxytryptophan (5-HTP) is the immediate precursor of serotonin. It </w:t>
      </w:r>
      <w:proofErr w:type="gramStart"/>
      <w:r w:rsidRPr="00341FBC">
        <w:rPr>
          <w:rFonts w:ascii="Swis721 Th BT" w:hAnsi="Swis721 Th BT"/>
          <w:color w:val="404040" w:themeColor="text1" w:themeTint="BF"/>
          <w:lang w:val="en-US"/>
        </w:rPr>
        <w:t>is readily synthesized</w:t>
      </w:r>
      <w:proofErr w:type="gramEnd"/>
      <w:r w:rsidRPr="00341FBC">
        <w:rPr>
          <w:rFonts w:ascii="Swis721 Th BT" w:hAnsi="Swis721 Th BT"/>
          <w:color w:val="404040" w:themeColor="text1" w:themeTint="BF"/>
          <w:lang w:val="en-US"/>
        </w:rPr>
        <w:t xml:space="preserve"> into serotonin without biochemical feedback. This nutrient has a large and strong following who advocate exaggerated and inaccurate claims relating to its effectiveness in the treatment of depression and a number of other serotonin-related diseases. These assertions </w:t>
      </w:r>
      <w:proofErr w:type="gramStart"/>
      <w:r w:rsidRPr="00341FBC">
        <w:rPr>
          <w:rFonts w:ascii="Swis721 Th BT" w:hAnsi="Swis721 Th BT"/>
          <w:color w:val="404040" w:themeColor="text1" w:themeTint="BF"/>
          <w:lang w:val="en-US"/>
        </w:rPr>
        <w:t>are not supported</w:t>
      </w:r>
      <w:proofErr w:type="gramEnd"/>
      <w:r w:rsidRPr="00341FBC">
        <w:rPr>
          <w:rFonts w:ascii="Swis721 Th BT" w:hAnsi="Swis721 Th BT"/>
          <w:color w:val="404040" w:themeColor="text1" w:themeTint="BF"/>
          <w:lang w:val="en-US"/>
        </w:rPr>
        <w:t xml:space="preserve"> by the science. Under close examination, 5-HTP may be contraindicated for depression in some of the very patients for whom promoters of 5-HTP advocate its use.</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5-HTP; 5-hydroxytryptophan; L-5-HTP; L-5-hydroxytryptophan</w:t>
      </w:r>
    </w:p>
    <w:p w:rsidR="00BF2F3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PMID: 22888252 PMCID: PMC3415362 DOI: 10.2147/NDT.S33259</w:t>
      </w: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proofErr w:type="spellStart"/>
      <w:r w:rsidRPr="00341FBC">
        <w:rPr>
          <w:rFonts w:ascii="Swis721 Th BT" w:hAnsi="Swis721 Th BT"/>
          <w:color w:val="404040" w:themeColor="text1" w:themeTint="BF"/>
          <w:lang w:val="en-US"/>
        </w:rPr>
        <w:t>Obes</w:t>
      </w:r>
      <w:proofErr w:type="spellEnd"/>
      <w:r w:rsidRPr="00341FBC">
        <w:rPr>
          <w:rFonts w:ascii="Swis721 Th BT" w:hAnsi="Swis721 Th BT"/>
          <w:color w:val="404040" w:themeColor="text1" w:themeTint="BF"/>
          <w:lang w:val="en-US"/>
        </w:rPr>
        <w:t xml:space="preserve"> Res. 2002 Oct</w:t>
      </w:r>
      <w:proofErr w:type="gramStart"/>
      <w:r w:rsidRPr="00341FBC">
        <w:rPr>
          <w:rFonts w:ascii="Swis721 Th BT" w:hAnsi="Swis721 Th BT"/>
          <w:color w:val="404040" w:themeColor="text1" w:themeTint="BF"/>
          <w:lang w:val="en-US"/>
        </w:rPr>
        <w:t>;10</w:t>
      </w:r>
      <w:proofErr w:type="gramEnd"/>
      <w:r w:rsidRPr="00341FBC">
        <w:rPr>
          <w:rFonts w:ascii="Swis721 Th BT" w:hAnsi="Swis721 Th BT"/>
          <w:color w:val="404040" w:themeColor="text1" w:themeTint="BF"/>
          <w:lang w:val="en-US"/>
        </w:rPr>
        <w:t>(10):1049-56.</w:t>
      </w:r>
    </w:p>
    <w:p w:rsidR="00341FBC" w:rsidRPr="00341FBC" w:rsidRDefault="00341FBC" w:rsidP="00341FBC">
      <w:pPr>
        <w:shd w:val="clear" w:color="auto" w:fill="FFFFFF"/>
        <w:spacing w:after="0" w:line="348" w:lineRule="atLeast"/>
        <w:jc w:val="both"/>
        <w:rPr>
          <w:rFonts w:ascii="Swis721 Th BT" w:hAnsi="Swis721 Th BT"/>
          <w:b/>
          <w:color w:val="404040" w:themeColor="text1" w:themeTint="BF"/>
          <w:lang w:val="en-US"/>
        </w:rPr>
      </w:pPr>
      <w:r w:rsidRPr="00341FBC">
        <w:rPr>
          <w:rFonts w:ascii="Swis721 Th BT" w:hAnsi="Swis721 Th BT"/>
          <w:b/>
          <w:color w:val="404040" w:themeColor="text1" w:themeTint="BF"/>
          <w:lang w:val="en-US"/>
        </w:rPr>
        <w:t xml:space="preserve">Bupropion SR </w:t>
      </w:r>
      <w:proofErr w:type="gramStart"/>
      <w:r w:rsidRPr="00341FBC">
        <w:rPr>
          <w:rFonts w:ascii="Swis721 Th BT" w:hAnsi="Swis721 Th BT"/>
          <w:b/>
          <w:color w:val="404040" w:themeColor="text1" w:themeTint="BF"/>
          <w:lang w:val="en-US"/>
        </w:rPr>
        <w:t>vs. placebo for weight loss in obese patients with depressive symptoms</w:t>
      </w:r>
      <w:proofErr w:type="gramEnd"/>
      <w:r w:rsidRPr="00341FBC">
        <w:rPr>
          <w:rFonts w:ascii="Swis721 Th BT" w:hAnsi="Swis721 Th BT"/>
          <w:b/>
          <w:color w:val="404040" w:themeColor="text1" w:themeTint="BF"/>
          <w:lang w:val="en-US"/>
        </w:rPr>
        <w: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u w:val="single"/>
          <w:lang w:val="en-US"/>
        </w:rPr>
      </w:pPr>
      <w:r w:rsidRPr="00341FBC">
        <w:rPr>
          <w:rFonts w:ascii="Swis721 Th BT" w:hAnsi="Swis721 Th BT"/>
          <w:color w:val="404040" w:themeColor="text1" w:themeTint="BF"/>
          <w:u w:val="single"/>
          <w:lang w:val="en-US"/>
        </w:rPr>
        <w:t xml:space="preserve">Jain AK1, Kaplan RA, </w:t>
      </w:r>
      <w:proofErr w:type="spellStart"/>
      <w:r w:rsidRPr="00341FBC">
        <w:rPr>
          <w:rFonts w:ascii="Swis721 Th BT" w:hAnsi="Swis721 Th BT"/>
          <w:color w:val="404040" w:themeColor="text1" w:themeTint="BF"/>
          <w:u w:val="single"/>
          <w:lang w:val="en-US"/>
        </w:rPr>
        <w:t>Gadde</w:t>
      </w:r>
      <w:proofErr w:type="spellEnd"/>
      <w:r w:rsidRPr="00341FBC">
        <w:rPr>
          <w:rFonts w:ascii="Swis721 Th BT" w:hAnsi="Swis721 Th BT"/>
          <w:color w:val="404040" w:themeColor="text1" w:themeTint="BF"/>
          <w:u w:val="single"/>
          <w:lang w:val="en-US"/>
        </w:rPr>
        <w:t xml:space="preserve"> KM, </w:t>
      </w:r>
      <w:proofErr w:type="spellStart"/>
      <w:r w:rsidRPr="00341FBC">
        <w:rPr>
          <w:rFonts w:ascii="Swis721 Th BT" w:hAnsi="Swis721 Th BT"/>
          <w:color w:val="404040" w:themeColor="text1" w:themeTint="BF"/>
          <w:u w:val="single"/>
          <w:lang w:val="en-US"/>
        </w:rPr>
        <w:t>Wadden</w:t>
      </w:r>
      <w:proofErr w:type="spellEnd"/>
      <w:r w:rsidRPr="00341FBC">
        <w:rPr>
          <w:rFonts w:ascii="Swis721 Th BT" w:hAnsi="Swis721 Th BT"/>
          <w:color w:val="404040" w:themeColor="text1" w:themeTint="BF"/>
          <w:u w:val="single"/>
          <w:lang w:val="en-US"/>
        </w:rPr>
        <w:t xml:space="preserve"> TA, Allison DB, Brewer ER, </w:t>
      </w:r>
      <w:proofErr w:type="spellStart"/>
      <w:r w:rsidRPr="00341FBC">
        <w:rPr>
          <w:rFonts w:ascii="Swis721 Th BT" w:hAnsi="Swis721 Th BT"/>
          <w:color w:val="404040" w:themeColor="text1" w:themeTint="BF"/>
          <w:u w:val="single"/>
          <w:lang w:val="en-US"/>
        </w:rPr>
        <w:t>Leadbetter</w:t>
      </w:r>
      <w:proofErr w:type="spellEnd"/>
      <w:r w:rsidRPr="00341FBC">
        <w:rPr>
          <w:rFonts w:ascii="Swis721 Th BT" w:hAnsi="Swis721 Th BT"/>
          <w:color w:val="404040" w:themeColor="text1" w:themeTint="BF"/>
          <w:u w:val="single"/>
          <w:lang w:val="en-US"/>
        </w:rPr>
        <w:t xml:space="preserve"> RA, Richard N, Haight B, </w:t>
      </w:r>
      <w:proofErr w:type="spellStart"/>
      <w:r w:rsidRPr="00341FBC">
        <w:rPr>
          <w:rFonts w:ascii="Swis721 Th BT" w:hAnsi="Swis721 Th BT"/>
          <w:color w:val="404040" w:themeColor="text1" w:themeTint="BF"/>
          <w:u w:val="single"/>
          <w:lang w:val="en-US"/>
        </w:rPr>
        <w:t>Jamerson</w:t>
      </w:r>
      <w:proofErr w:type="spellEnd"/>
      <w:r w:rsidRPr="00341FBC">
        <w:rPr>
          <w:rFonts w:ascii="Swis721 Th BT" w:hAnsi="Swis721 Th BT"/>
          <w:color w:val="404040" w:themeColor="text1" w:themeTint="BF"/>
          <w:u w:val="single"/>
          <w:lang w:val="en-US"/>
        </w:rPr>
        <w:t xml:space="preserve"> BD, </w:t>
      </w:r>
      <w:proofErr w:type="spellStart"/>
      <w:r w:rsidRPr="00341FBC">
        <w:rPr>
          <w:rFonts w:ascii="Swis721 Th BT" w:hAnsi="Swis721 Th BT"/>
          <w:color w:val="404040" w:themeColor="text1" w:themeTint="BF"/>
          <w:u w:val="single"/>
          <w:lang w:val="en-US"/>
        </w:rPr>
        <w:t>Buaron</w:t>
      </w:r>
      <w:proofErr w:type="spellEnd"/>
      <w:r w:rsidRPr="00341FBC">
        <w:rPr>
          <w:rFonts w:ascii="Swis721 Th BT" w:hAnsi="Swis721 Th BT"/>
          <w:color w:val="404040" w:themeColor="text1" w:themeTint="BF"/>
          <w:u w:val="single"/>
          <w:lang w:val="en-US"/>
        </w:rPr>
        <w:t xml:space="preserve"> KS, Metz A.</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Abstract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OBJECTIVE:</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 xml:space="preserve">This randomized, </w:t>
      </w:r>
      <w:proofErr w:type="gramStart"/>
      <w:r w:rsidRPr="00341FBC">
        <w:rPr>
          <w:rFonts w:ascii="Swis721 Th BT" w:hAnsi="Swis721 Th BT"/>
          <w:color w:val="404040" w:themeColor="text1" w:themeTint="BF"/>
          <w:lang w:val="en-US"/>
        </w:rPr>
        <w:t>double-blind</w:t>
      </w:r>
      <w:proofErr w:type="gramEnd"/>
      <w:r w:rsidRPr="00341FBC">
        <w:rPr>
          <w:rFonts w:ascii="Swis721 Th BT" w:hAnsi="Swis721 Th BT"/>
          <w:color w:val="404040" w:themeColor="text1" w:themeTint="BF"/>
          <w:lang w:val="en-US"/>
        </w:rPr>
        <w:t>, placebo-controlled study evaluated the efficacy and tolerability of bupropion sustained-release (bupropion SR) in reducing weight and depressive symptoms in obese adults.</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RESEARCH METHODS AND PROCEDURES:</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Obese adults (body mass index, 30 to 44 kg/</w:t>
      </w:r>
      <w:proofErr w:type="gramStart"/>
      <w:r w:rsidRPr="00341FBC">
        <w:rPr>
          <w:rFonts w:ascii="Swis721 Th BT" w:hAnsi="Swis721 Th BT"/>
          <w:color w:val="404040" w:themeColor="text1" w:themeTint="BF"/>
          <w:lang w:val="en-US"/>
        </w:rPr>
        <w:t>m(</w:t>
      </w:r>
      <w:proofErr w:type="gramEnd"/>
      <w:r w:rsidRPr="00341FBC">
        <w:rPr>
          <w:rFonts w:ascii="Swis721 Th BT" w:hAnsi="Swis721 Th BT"/>
          <w:color w:val="404040" w:themeColor="text1" w:themeTint="BF"/>
          <w:lang w:val="en-US"/>
        </w:rPr>
        <w:t>2)) not currently meeting criteria for major depression but with depressive symptoms (Beck Depression Inventory score 10-30) received bupropion SR 300 mg/d or placebo for 26 weeks with a 500 kcal/d-deficit diet. Patients who lost &lt;5% of baseline weight at week 12 had bupropion SR dosage or placebo increased to 400 mg/d in a blinded fashion.</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 xml:space="preserve">The bupropion SR group (n = 193) lost an average of 4.4 kg (4.6% of baseline weight) vs. 1.7 kg (1.8% of baseline weight) on placebo (n = 191, p &lt; 0.001, last-observation-carried-forward analysis). More patients in the bupropion SR group than in the placebo group (40% vs. 16% of intent-to-treat sample, 50% vs. 28% of completers, respectively) lost at least 5% of baseline weight (p &lt; 0.05 at week 4, p &lt; 0.001 at weeks 6 to 26). The percentage of patients reporting &gt; or =50% decrease in depressive symptoms did not differ between groups, but depressive symptoms improved more with bupropion SR than with placebo among patients with a history of major depression (p &lt; 0.05, weeks 4 to 26). In the sample as a whole, improvement in depressive symptoms was related to weight loss of &gt; or =5% regardless of treatment (p &lt; 0.0001). Bupropion SR was </w:t>
      </w:r>
      <w:proofErr w:type="gramStart"/>
      <w:r w:rsidRPr="00341FBC">
        <w:rPr>
          <w:rFonts w:ascii="Swis721 Th BT" w:hAnsi="Swis721 Th BT"/>
          <w:color w:val="404040" w:themeColor="text1" w:themeTint="BF"/>
          <w:lang w:val="en-US"/>
        </w:rPr>
        <w:t>well-tolerated</w:t>
      </w:r>
      <w:proofErr w:type="gramEnd"/>
      <w:r w:rsidRPr="00341FBC">
        <w:rPr>
          <w:rFonts w:ascii="Swis721 Th BT" w:hAnsi="Swis721 Th BT"/>
          <w:color w:val="404040" w:themeColor="text1" w:themeTint="BF"/>
          <w:lang w:val="en-US"/>
        </w:rPr>
        <w: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DISCUSSION:</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Bupropion SR in combination with a 500 kcal/d-deficit diet facilitated weight loss. Weight loss of &gt; or =5% may improve mood in obese patients with depressive symptoms.</w:t>
      </w: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PMID: 12376586 DOI: 10.1038/oby.2002.142</w:t>
      </w: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 xml:space="preserve">Asian J </w:t>
      </w:r>
      <w:proofErr w:type="spellStart"/>
      <w:r w:rsidRPr="00341FBC">
        <w:rPr>
          <w:rFonts w:ascii="Swis721 Th BT" w:hAnsi="Swis721 Th BT"/>
          <w:color w:val="404040" w:themeColor="text1" w:themeTint="BF"/>
          <w:lang w:val="en-US"/>
        </w:rPr>
        <w:t>Psychiatr</w:t>
      </w:r>
      <w:proofErr w:type="spellEnd"/>
      <w:r w:rsidRPr="00341FBC">
        <w:rPr>
          <w:rFonts w:ascii="Swis721 Th BT" w:hAnsi="Swis721 Th BT"/>
          <w:color w:val="404040" w:themeColor="text1" w:themeTint="BF"/>
          <w:lang w:val="en-US"/>
        </w:rPr>
        <w:t>. 2013 Feb</w:t>
      </w:r>
      <w:proofErr w:type="gramStart"/>
      <w:r w:rsidRPr="00341FBC">
        <w:rPr>
          <w:rFonts w:ascii="Swis721 Th BT" w:hAnsi="Swis721 Th BT"/>
          <w:color w:val="404040" w:themeColor="text1" w:themeTint="BF"/>
          <w:lang w:val="en-US"/>
        </w:rPr>
        <w:t>;6</w:t>
      </w:r>
      <w:proofErr w:type="gramEnd"/>
      <w:r w:rsidRPr="00341FBC">
        <w:rPr>
          <w:rFonts w:ascii="Swis721 Th BT" w:hAnsi="Swis721 Th BT"/>
          <w:color w:val="404040" w:themeColor="text1" w:themeTint="BF"/>
          <w:lang w:val="en-US"/>
        </w:rPr>
        <w:t xml:space="preserve">(1):29-34. </w:t>
      </w:r>
      <w:proofErr w:type="spellStart"/>
      <w:proofErr w:type="gramStart"/>
      <w:r w:rsidRPr="00341FBC">
        <w:rPr>
          <w:rFonts w:ascii="Swis721 Th BT" w:hAnsi="Swis721 Th BT"/>
          <w:color w:val="404040" w:themeColor="text1" w:themeTint="BF"/>
          <w:lang w:val="en-US"/>
        </w:rPr>
        <w:t>doi</w:t>
      </w:r>
      <w:proofErr w:type="spellEnd"/>
      <w:proofErr w:type="gramEnd"/>
      <w:r w:rsidRPr="00341FBC">
        <w:rPr>
          <w:rFonts w:ascii="Swis721 Th BT" w:hAnsi="Swis721 Th BT"/>
          <w:color w:val="404040" w:themeColor="text1" w:themeTint="BF"/>
          <w:lang w:val="en-US"/>
        </w:rPr>
        <w:t xml:space="preserve">: 10.1016/j.ajp.2012.05.011. </w:t>
      </w:r>
      <w:proofErr w:type="spellStart"/>
      <w:r w:rsidRPr="00341FBC">
        <w:rPr>
          <w:rFonts w:ascii="Swis721 Th BT" w:hAnsi="Swis721 Th BT"/>
          <w:color w:val="404040" w:themeColor="text1" w:themeTint="BF"/>
          <w:lang w:val="en-US"/>
        </w:rPr>
        <w:t>Epub</w:t>
      </w:r>
      <w:proofErr w:type="spellEnd"/>
      <w:r w:rsidRPr="00341FBC">
        <w:rPr>
          <w:rFonts w:ascii="Swis721 Th BT" w:hAnsi="Swis721 Th BT"/>
          <w:color w:val="404040" w:themeColor="text1" w:themeTint="BF"/>
          <w:lang w:val="en-US"/>
        </w:rPr>
        <w:t xml:space="preserve"> 2012 Jul 12.</w:t>
      </w:r>
    </w:p>
    <w:p w:rsidR="00341FBC" w:rsidRPr="00341FBC" w:rsidRDefault="00341FBC" w:rsidP="00341FBC">
      <w:pPr>
        <w:shd w:val="clear" w:color="auto" w:fill="FFFFFF"/>
        <w:spacing w:after="0" w:line="348" w:lineRule="atLeast"/>
        <w:jc w:val="both"/>
        <w:rPr>
          <w:rFonts w:ascii="Swis721 Th BT" w:hAnsi="Swis721 Th BT"/>
          <w:b/>
          <w:color w:val="404040" w:themeColor="text1" w:themeTint="BF"/>
          <w:lang w:val="en-US"/>
        </w:rPr>
      </w:pPr>
      <w:r w:rsidRPr="00341FBC">
        <w:rPr>
          <w:rFonts w:ascii="Swis721 Th BT" w:hAnsi="Swis721 Th BT"/>
          <w:b/>
          <w:color w:val="404040" w:themeColor="text1" w:themeTint="BF"/>
          <w:lang w:val="en-US"/>
        </w:rPr>
        <w:t>Comparative study of efficacy of l-5-hydroxytryptophan and fluoxetine in patients presenting with first depressive episode.</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u w:val="single"/>
          <w:lang w:val="en-US"/>
        </w:rPr>
      </w:pPr>
      <w:proofErr w:type="spellStart"/>
      <w:r w:rsidRPr="00341FBC">
        <w:rPr>
          <w:rFonts w:ascii="Swis721 Th BT" w:hAnsi="Swis721 Th BT"/>
          <w:color w:val="404040" w:themeColor="text1" w:themeTint="BF"/>
          <w:u w:val="single"/>
          <w:lang w:val="en-US"/>
        </w:rPr>
        <w:t>Jangid</w:t>
      </w:r>
      <w:proofErr w:type="spellEnd"/>
      <w:r w:rsidRPr="00341FBC">
        <w:rPr>
          <w:rFonts w:ascii="Swis721 Th BT" w:hAnsi="Swis721 Th BT"/>
          <w:color w:val="404040" w:themeColor="text1" w:themeTint="BF"/>
          <w:u w:val="single"/>
          <w:lang w:val="en-US"/>
        </w:rPr>
        <w:t xml:space="preserve"> P1, Malik P, Singh P, Sharma M, </w:t>
      </w:r>
      <w:proofErr w:type="spellStart"/>
      <w:r w:rsidRPr="00341FBC">
        <w:rPr>
          <w:rFonts w:ascii="Swis721 Th BT" w:hAnsi="Swis721 Th BT"/>
          <w:color w:val="404040" w:themeColor="text1" w:themeTint="BF"/>
          <w:u w:val="single"/>
          <w:lang w:val="en-US"/>
        </w:rPr>
        <w:t>Gulia</w:t>
      </w:r>
      <w:proofErr w:type="spellEnd"/>
      <w:r w:rsidRPr="00341FBC">
        <w:rPr>
          <w:rFonts w:ascii="Swis721 Th BT" w:hAnsi="Swis721 Th BT"/>
          <w:color w:val="404040" w:themeColor="text1" w:themeTint="BF"/>
          <w:u w:val="single"/>
          <w:lang w:val="en-US"/>
        </w:rPr>
        <w:t xml:space="preserve"> AK.</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Abstract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INTRODUCTION:</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 xml:space="preserve">Role of l-5-hydroxytryptophan (l-5-HTP) in depression is relatively less studied but the literature has shown its robust role in depression. The present randomized double blind study </w:t>
      </w:r>
      <w:proofErr w:type="gramStart"/>
      <w:r w:rsidRPr="00341FBC">
        <w:rPr>
          <w:rFonts w:ascii="Swis721 Th BT" w:hAnsi="Swis721 Th BT"/>
          <w:color w:val="404040" w:themeColor="text1" w:themeTint="BF"/>
          <w:lang w:val="en-US"/>
        </w:rPr>
        <w:t>was undertaken</w:t>
      </w:r>
      <w:proofErr w:type="gramEnd"/>
      <w:r w:rsidRPr="00341FBC">
        <w:rPr>
          <w:rFonts w:ascii="Swis721 Th BT" w:hAnsi="Swis721 Th BT"/>
          <w:color w:val="404040" w:themeColor="text1" w:themeTint="BF"/>
          <w:lang w:val="en-US"/>
        </w:rPr>
        <w:t xml:space="preserve"> to assess the role of l-5-HTP as an antidepressant and to compare its antidepressant efficacy with fluoxetine in first depressive episode patients of Indian population.</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proofErr w:type="gramStart"/>
      <w:r w:rsidRPr="00341FBC">
        <w:rPr>
          <w:rFonts w:ascii="Swis721 Th BT" w:hAnsi="Swis721 Th BT"/>
          <w:color w:val="404040" w:themeColor="text1" w:themeTint="BF"/>
          <w:lang w:val="en-US"/>
        </w:rPr>
        <w:t>A total of 70</w:t>
      </w:r>
      <w:proofErr w:type="gramEnd"/>
      <w:r w:rsidRPr="00341FBC">
        <w:rPr>
          <w:rFonts w:ascii="Swis721 Th BT" w:hAnsi="Swis721 Th BT"/>
          <w:color w:val="404040" w:themeColor="text1" w:themeTint="BF"/>
          <w:lang w:val="en-US"/>
        </w:rPr>
        <w:t xml:space="preserve"> patients of first depressive episode, all of whom were diagnosed with ICD-10 criteria, were recruited but only 60 patients completed the study and were randomly divided into two groups, receiving l-5-HTP and fluoxetine, respectively, for a period of 8weeks. All patients were administered Hamilton Rating Scale for Depression (HAM-D) to assess severity of depression at baseline, 2weeks, 4weeks and 8weeks. The efficacy of treatment </w:t>
      </w:r>
      <w:proofErr w:type="gramStart"/>
      <w:r w:rsidRPr="00341FBC">
        <w:rPr>
          <w:rFonts w:ascii="Swis721 Th BT" w:hAnsi="Swis721 Th BT"/>
          <w:color w:val="404040" w:themeColor="text1" w:themeTint="BF"/>
          <w:lang w:val="en-US"/>
        </w:rPr>
        <w:t>was assessed</w:t>
      </w:r>
      <w:proofErr w:type="gramEnd"/>
      <w:r w:rsidRPr="00341FBC">
        <w:rPr>
          <w:rFonts w:ascii="Swis721 Th BT" w:hAnsi="Swis721 Th BT"/>
          <w:color w:val="404040" w:themeColor="text1" w:themeTint="BF"/>
          <w:lang w:val="en-US"/>
        </w:rPr>
        <w:t xml:space="preserve"> by comparing HAM-D scores obtained at these examinations with the baseline examination; final evaluation of both efficacy and tolerance was assessed using the Clinical Global Impression (CGI) scale at the end of study.</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341FBC">
        <w:rPr>
          <w:rFonts w:ascii="Swis721 Th BT" w:hAnsi="Swis721 Th BT"/>
          <w:color w:val="404040" w:themeColor="text1" w:themeTint="BF"/>
          <w:lang w:val="en-US"/>
        </w:rPr>
        <w:t>Both treatment groups showed significant and nearly equal reduction in HAM-D scores beginning at week two and continuing through week eight. Twenty-two patients (73.33%) in the l-5-HTP group and 24 patients (80%) in the fluoxetine group showed positive response at the end of the study.</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CONCLUSION</w:t>
      </w:r>
      <w:proofErr w:type="gramStart"/>
      <w:r w:rsidRPr="00341FBC">
        <w:rPr>
          <w:rFonts w:ascii="Swis721 Th BT" w:hAnsi="Swis721 Th BT"/>
          <w:color w:val="404040" w:themeColor="text1" w:themeTint="BF"/>
          <w:lang w:val="en-US"/>
        </w:rPr>
        <w:t>:l</w:t>
      </w:r>
      <w:proofErr w:type="gramEnd"/>
      <w:r w:rsidRPr="00341FBC">
        <w:rPr>
          <w:rFonts w:ascii="Swis721 Th BT" w:hAnsi="Swis721 Th BT"/>
          <w:color w:val="404040" w:themeColor="text1" w:themeTint="BF"/>
          <w:lang w:val="en-US"/>
        </w:rPr>
        <w:t xml:space="preserve">-5-HTP has definitely got antidepressant effect in patients of depression. Antidepressant effect </w:t>
      </w:r>
      <w:proofErr w:type="gramStart"/>
      <w:r w:rsidRPr="00341FBC">
        <w:rPr>
          <w:rFonts w:ascii="Swis721 Th BT" w:hAnsi="Swis721 Th BT"/>
          <w:color w:val="404040" w:themeColor="text1" w:themeTint="BF"/>
          <w:lang w:val="en-US"/>
        </w:rPr>
        <w:t>was seen</w:t>
      </w:r>
      <w:proofErr w:type="gramEnd"/>
      <w:r w:rsidRPr="00341FBC">
        <w:rPr>
          <w:rFonts w:ascii="Swis721 Th BT" w:hAnsi="Swis721 Th BT"/>
          <w:color w:val="404040" w:themeColor="text1" w:themeTint="BF"/>
          <w:lang w:val="en-US"/>
        </w:rPr>
        <w:t xml:space="preserve"> within 2weeks of treatment and was apparent in all degrees of depression. The therapeutic efficacy of l-5-HTP </w:t>
      </w:r>
      <w:proofErr w:type="gramStart"/>
      <w:r w:rsidRPr="00341FBC">
        <w:rPr>
          <w:rFonts w:ascii="Swis721 Th BT" w:hAnsi="Swis721 Th BT"/>
          <w:color w:val="404040" w:themeColor="text1" w:themeTint="BF"/>
          <w:lang w:val="en-US"/>
        </w:rPr>
        <w:t>was considered</w:t>
      </w:r>
      <w:proofErr w:type="gramEnd"/>
      <w:r w:rsidRPr="00341FBC">
        <w:rPr>
          <w:rFonts w:ascii="Swis721 Th BT" w:hAnsi="Swis721 Th BT"/>
          <w:color w:val="404040" w:themeColor="text1" w:themeTint="BF"/>
          <w:lang w:val="en-US"/>
        </w:rPr>
        <w:t xml:space="preserve"> as equal to that of fluoxetine.</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 xml:space="preserve">Copyright © 2012 </w:t>
      </w:r>
      <w:proofErr w:type="spellStart"/>
      <w:r w:rsidRPr="00341FBC">
        <w:rPr>
          <w:rFonts w:ascii="Swis721 Th BT" w:hAnsi="Swis721 Th BT"/>
          <w:color w:val="404040" w:themeColor="text1" w:themeTint="BF"/>
          <w:lang w:val="en-US"/>
        </w:rPr>
        <w:t>Elsver</w:t>
      </w:r>
      <w:proofErr w:type="spellEnd"/>
      <w:r w:rsidRPr="00341FBC">
        <w:rPr>
          <w:rFonts w:ascii="Swis721 Th BT" w:hAnsi="Swis721 Th BT"/>
          <w:color w:val="404040" w:themeColor="text1" w:themeTint="BF"/>
          <w:lang w:val="en-US"/>
        </w:rPr>
        <w:t xml:space="preserve"> B.V. All rights reserved.</w:t>
      </w: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PMID: 23380314 DOI: 10.1016/j.ajp.2012.05.011</w:t>
      </w: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proofErr w:type="spellStart"/>
      <w:r w:rsidRPr="00341FBC">
        <w:rPr>
          <w:rFonts w:ascii="Swis721 Th BT" w:hAnsi="Swis721 Th BT"/>
          <w:color w:val="404040" w:themeColor="text1" w:themeTint="BF"/>
          <w:lang w:val="en-US"/>
        </w:rPr>
        <w:t>Biol</w:t>
      </w:r>
      <w:proofErr w:type="spellEnd"/>
      <w:r w:rsidRPr="00341FBC">
        <w:rPr>
          <w:rFonts w:ascii="Swis721 Th BT" w:hAnsi="Swis721 Th BT"/>
          <w:color w:val="404040" w:themeColor="text1" w:themeTint="BF"/>
          <w:lang w:val="en-US"/>
        </w:rPr>
        <w:t xml:space="preserve"> Psychol. 2007 Jan</w:t>
      </w:r>
      <w:proofErr w:type="gramStart"/>
      <w:r w:rsidRPr="00341FBC">
        <w:rPr>
          <w:rFonts w:ascii="Swis721 Th BT" w:hAnsi="Swis721 Th BT"/>
          <w:color w:val="404040" w:themeColor="text1" w:themeTint="BF"/>
          <w:lang w:val="en-US"/>
        </w:rPr>
        <w:t>;74</w:t>
      </w:r>
      <w:proofErr w:type="gramEnd"/>
      <w:r w:rsidRPr="00341FBC">
        <w:rPr>
          <w:rFonts w:ascii="Swis721 Th BT" w:hAnsi="Swis721 Th BT"/>
          <w:color w:val="404040" w:themeColor="text1" w:themeTint="BF"/>
          <w:lang w:val="en-US"/>
        </w:rPr>
        <w:t xml:space="preserve">(1):39-45. </w:t>
      </w:r>
      <w:proofErr w:type="spellStart"/>
      <w:r w:rsidRPr="00341FBC">
        <w:rPr>
          <w:rFonts w:ascii="Swis721 Th BT" w:hAnsi="Swis721 Th BT"/>
          <w:color w:val="404040" w:themeColor="text1" w:themeTint="BF"/>
          <w:lang w:val="en-US"/>
        </w:rPr>
        <w:t>Epub</w:t>
      </w:r>
      <w:proofErr w:type="spellEnd"/>
      <w:r w:rsidRPr="00341FBC">
        <w:rPr>
          <w:rFonts w:ascii="Swis721 Th BT" w:hAnsi="Swis721 Th BT"/>
          <w:color w:val="404040" w:themeColor="text1" w:themeTint="BF"/>
          <w:lang w:val="en-US"/>
        </w:rPr>
        <w:t xml:space="preserve"> 2006 Aug 22.</w:t>
      </w:r>
    </w:p>
    <w:p w:rsidR="00341FBC" w:rsidRPr="000935A5" w:rsidRDefault="00341FBC" w:rsidP="00341FBC">
      <w:pPr>
        <w:shd w:val="clear" w:color="auto" w:fill="FFFFFF"/>
        <w:spacing w:after="0" w:line="348" w:lineRule="atLeast"/>
        <w:jc w:val="both"/>
        <w:rPr>
          <w:rFonts w:ascii="Swis721 Th BT" w:hAnsi="Swis721 Th BT"/>
          <w:b/>
          <w:color w:val="404040" w:themeColor="text1" w:themeTint="BF"/>
          <w:lang w:val="en-US"/>
        </w:rPr>
      </w:pPr>
      <w:r w:rsidRPr="000935A5">
        <w:rPr>
          <w:rFonts w:ascii="Swis721 Th BT" w:hAnsi="Swis721 Th BT"/>
          <w:b/>
          <w:color w:val="404040" w:themeColor="text1" w:themeTint="BF"/>
          <w:lang w:val="en-US"/>
        </w:rPr>
        <w:t>L-</w:t>
      </w:r>
      <w:proofErr w:type="spellStart"/>
      <w:r w:rsidRPr="000935A5">
        <w:rPr>
          <w:rFonts w:ascii="Swis721 Th BT" w:hAnsi="Swis721 Th BT"/>
          <w:b/>
          <w:color w:val="404040" w:themeColor="text1" w:themeTint="BF"/>
          <w:lang w:val="en-US"/>
        </w:rPr>
        <w:t>Theanine</w:t>
      </w:r>
      <w:proofErr w:type="spellEnd"/>
      <w:r w:rsidRPr="000935A5">
        <w:rPr>
          <w:rFonts w:ascii="Swis721 Th BT" w:hAnsi="Swis721 Th BT"/>
          <w:b/>
          <w:color w:val="404040" w:themeColor="text1" w:themeTint="BF"/>
          <w:lang w:val="en-US"/>
        </w:rPr>
        <w:t xml:space="preserve"> reduces psychological and physiological stress responses.</w:t>
      </w:r>
    </w:p>
    <w:p w:rsidR="00341FBC" w:rsidRPr="000935A5" w:rsidRDefault="00341FBC" w:rsidP="00341FBC">
      <w:pPr>
        <w:shd w:val="clear" w:color="auto" w:fill="FFFFFF"/>
        <w:spacing w:after="0" w:line="348" w:lineRule="atLeast"/>
        <w:jc w:val="both"/>
        <w:rPr>
          <w:rFonts w:ascii="Swis721 Th BT" w:hAnsi="Swis721 Th BT"/>
          <w:color w:val="404040" w:themeColor="text1" w:themeTint="BF"/>
          <w:u w:val="single"/>
        </w:rPr>
      </w:pPr>
      <w:r w:rsidRPr="000935A5">
        <w:rPr>
          <w:rFonts w:ascii="Swis721 Th BT" w:hAnsi="Swis721 Th BT"/>
          <w:color w:val="404040" w:themeColor="text1" w:themeTint="BF"/>
          <w:u w:val="single"/>
        </w:rPr>
        <w:t xml:space="preserve">Kimura K1, </w:t>
      </w:r>
      <w:proofErr w:type="spellStart"/>
      <w:r w:rsidRPr="000935A5">
        <w:rPr>
          <w:rFonts w:ascii="Swis721 Th BT" w:hAnsi="Swis721 Th BT"/>
          <w:color w:val="404040" w:themeColor="text1" w:themeTint="BF"/>
          <w:u w:val="single"/>
        </w:rPr>
        <w:t>Ozeki</w:t>
      </w:r>
      <w:proofErr w:type="spellEnd"/>
      <w:r w:rsidRPr="000935A5">
        <w:rPr>
          <w:rFonts w:ascii="Swis721 Th BT" w:hAnsi="Swis721 Th BT"/>
          <w:color w:val="404040" w:themeColor="text1" w:themeTint="BF"/>
          <w:u w:val="single"/>
        </w:rPr>
        <w:t xml:space="preserve"> M, </w:t>
      </w:r>
      <w:proofErr w:type="spellStart"/>
      <w:r w:rsidRPr="000935A5">
        <w:rPr>
          <w:rFonts w:ascii="Swis721 Th BT" w:hAnsi="Swis721 Th BT"/>
          <w:color w:val="404040" w:themeColor="text1" w:themeTint="BF"/>
          <w:u w:val="single"/>
        </w:rPr>
        <w:t>Juneja</w:t>
      </w:r>
      <w:proofErr w:type="spellEnd"/>
      <w:r w:rsidRPr="000935A5">
        <w:rPr>
          <w:rFonts w:ascii="Swis721 Th BT" w:hAnsi="Swis721 Th BT"/>
          <w:color w:val="404040" w:themeColor="text1" w:themeTint="BF"/>
          <w:u w:val="single"/>
        </w:rPr>
        <w:t xml:space="preserve"> LR, </w:t>
      </w:r>
      <w:proofErr w:type="spellStart"/>
      <w:r w:rsidRPr="000935A5">
        <w:rPr>
          <w:rFonts w:ascii="Swis721 Th BT" w:hAnsi="Swis721 Th BT"/>
          <w:color w:val="404040" w:themeColor="text1" w:themeTint="BF"/>
          <w:u w:val="single"/>
        </w:rPr>
        <w:t>Ohira</w:t>
      </w:r>
      <w:proofErr w:type="spellEnd"/>
      <w:r w:rsidRPr="000935A5">
        <w:rPr>
          <w:rFonts w:ascii="Swis721 Th BT" w:hAnsi="Swis721 Th BT"/>
          <w:color w:val="404040" w:themeColor="text1" w:themeTint="BF"/>
          <w:u w:val="single"/>
        </w:rPr>
        <w:t xml:space="preserve"> H.</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Author information</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Abstract</w:t>
      </w:r>
    </w:p>
    <w:p w:rsidR="00341FBC" w:rsidRP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L-</w:t>
      </w:r>
      <w:proofErr w:type="spellStart"/>
      <w:r w:rsidRPr="00341FBC">
        <w:rPr>
          <w:rFonts w:ascii="Swis721 Th BT" w:hAnsi="Swis721 Th BT"/>
          <w:color w:val="404040" w:themeColor="text1" w:themeTint="BF"/>
          <w:lang w:val="en-US"/>
        </w:rPr>
        <w:t>Theanine</w:t>
      </w:r>
      <w:proofErr w:type="spellEnd"/>
      <w:r w:rsidRPr="00341FBC">
        <w:rPr>
          <w:rFonts w:ascii="Swis721 Th BT" w:hAnsi="Swis721 Th BT"/>
          <w:color w:val="404040" w:themeColor="text1" w:themeTint="BF"/>
          <w:lang w:val="en-US"/>
        </w:rPr>
        <w:t xml:space="preserve"> is an amino acid contained in green tea </w:t>
      </w:r>
      <w:proofErr w:type="gramStart"/>
      <w:r w:rsidRPr="00341FBC">
        <w:rPr>
          <w:rFonts w:ascii="Swis721 Th BT" w:hAnsi="Swis721 Th BT"/>
          <w:color w:val="404040" w:themeColor="text1" w:themeTint="BF"/>
          <w:lang w:val="en-US"/>
        </w:rPr>
        <w:t>leaves which</w:t>
      </w:r>
      <w:proofErr w:type="gramEnd"/>
      <w:r w:rsidRPr="00341FBC">
        <w:rPr>
          <w:rFonts w:ascii="Swis721 Th BT" w:hAnsi="Swis721 Th BT"/>
          <w:color w:val="404040" w:themeColor="text1" w:themeTint="BF"/>
          <w:lang w:val="en-US"/>
        </w:rPr>
        <w:t xml:space="preserve"> is known to block the binding of L-glutamic acid to glutamate receptors in the brain. Because the characteristics of L-</w:t>
      </w:r>
      <w:proofErr w:type="spellStart"/>
      <w:r w:rsidRPr="00341FBC">
        <w:rPr>
          <w:rFonts w:ascii="Swis721 Th BT" w:hAnsi="Swis721 Th BT"/>
          <w:color w:val="404040" w:themeColor="text1" w:themeTint="BF"/>
          <w:lang w:val="en-US"/>
        </w:rPr>
        <w:t>Theanine</w:t>
      </w:r>
      <w:proofErr w:type="spellEnd"/>
      <w:r w:rsidRPr="00341FBC">
        <w:rPr>
          <w:rFonts w:ascii="Swis721 Th BT" w:hAnsi="Swis721 Th BT"/>
          <w:color w:val="404040" w:themeColor="text1" w:themeTint="BF"/>
          <w:lang w:val="en-US"/>
        </w:rPr>
        <w:t xml:space="preserve"> suggest that it may influence psychological and physiological states under stress, the present study examined these possible effects in a laboratory setting using a mental arithmetic task as an acute stressor. Twelve participants underwent four separate trials: one in which they took L-</w:t>
      </w:r>
      <w:proofErr w:type="spellStart"/>
      <w:r w:rsidRPr="00341FBC">
        <w:rPr>
          <w:rFonts w:ascii="Swis721 Th BT" w:hAnsi="Swis721 Th BT"/>
          <w:color w:val="404040" w:themeColor="text1" w:themeTint="BF"/>
          <w:lang w:val="en-US"/>
        </w:rPr>
        <w:t>Theanine</w:t>
      </w:r>
      <w:proofErr w:type="spellEnd"/>
      <w:r w:rsidRPr="00341FBC">
        <w:rPr>
          <w:rFonts w:ascii="Swis721 Th BT" w:hAnsi="Swis721 Th BT"/>
          <w:color w:val="404040" w:themeColor="text1" w:themeTint="BF"/>
          <w:lang w:val="en-US"/>
        </w:rPr>
        <w:t xml:space="preserve"> at the start of an experimental procedure, one in which they took L-</w:t>
      </w:r>
      <w:proofErr w:type="spellStart"/>
      <w:r w:rsidRPr="00341FBC">
        <w:rPr>
          <w:rFonts w:ascii="Swis721 Th BT" w:hAnsi="Swis721 Th BT"/>
          <w:color w:val="404040" w:themeColor="text1" w:themeTint="BF"/>
          <w:lang w:val="en-US"/>
        </w:rPr>
        <w:t>Theanine</w:t>
      </w:r>
      <w:proofErr w:type="spellEnd"/>
      <w:r w:rsidRPr="00341FBC">
        <w:rPr>
          <w:rFonts w:ascii="Swis721 Th BT" w:hAnsi="Swis721 Th BT"/>
          <w:color w:val="404040" w:themeColor="text1" w:themeTint="BF"/>
          <w:lang w:val="en-US"/>
        </w:rPr>
        <w:t xml:space="preserve"> midway, and two control trials in which they </w:t>
      </w:r>
      <w:proofErr w:type="gramStart"/>
      <w:r w:rsidRPr="00341FBC">
        <w:rPr>
          <w:rFonts w:ascii="Swis721 Th BT" w:hAnsi="Swis721 Th BT"/>
          <w:color w:val="404040" w:themeColor="text1" w:themeTint="BF"/>
          <w:lang w:val="en-US"/>
        </w:rPr>
        <w:t>either took</w:t>
      </w:r>
      <w:proofErr w:type="gramEnd"/>
      <w:r w:rsidRPr="00341FBC">
        <w:rPr>
          <w:rFonts w:ascii="Swis721 Th BT" w:hAnsi="Swis721 Th BT"/>
          <w:color w:val="404040" w:themeColor="text1" w:themeTint="BF"/>
          <w:lang w:val="en-US"/>
        </w:rPr>
        <w:t xml:space="preserve"> a placebo or nothing. The experimental sessions were performed by </w:t>
      </w:r>
      <w:proofErr w:type="gramStart"/>
      <w:r w:rsidRPr="00341FBC">
        <w:rPr>
          <w:rFonts w:ascii="Swis721 Th BT" w:hAnsi="Swis721 Th BT"/>
          <w:color w:val="404040" w:themeColor="text1" w:themeTint="BF"/>
          <w:lang w:val="en-US"/>
        </w:rPr>
        <w:t>double-blind</w:t>
      </w:r>
      <w:proofErr w:type="gramEnd"/>
      <w:r w:rsidRPr="00341FBC">
        <w:rPr>
          <w:rFonts w:ascii="Swis721 Th BT" w:hAnsi="Swis721 Th BT"/>
          <w:color w:val="404040" w:themeColor="text1" w:themeTint="BF"/>
          <w:lang w:val="en-US"/>
        </w:rPr>
        <w:t>, and the order of them was counterbalanced. The results showed that L-</w:t>
      </w:r>
      <w:proofErr w:type="spellStart"/>
      <w:r w:rsidRPr="00341FBC">
        <w:rPr>
          <w:rFonts w:ascii="Swis721 Th BT" w:hAnsi="Swis721 Th BT"/>
          <w:color w:val="404040" w:themeColor="text1" w:themeTint="BF"/>
          <w:lang w:val="en-US"/>
        </w:rPr>
        <w:t>Theanine</w:t>
      </w:r>
      <w:proofErr w:type="spellEnd"/>
      <w:r w:rsidRPr="00341FBC">
        <w:rPr>
          <w:rFonts w:ascii="Swis721 Th BT" w:hAnsi="Swis721 Th BT"/>
          <w:color w:val="404040" w:themeColor="text1" w:themeTint="BF"/>
          <w:lang w:val="en-US"/>
        </w:rPr>
        <w:t xml:space="preserve"> intake resulted in a reduction in the heart rate (HR) and salivary immunoglobulin </w:t>
      </w:r>
      <w:proofErr w:type="gramStart"/>
      <w:r w:rsidRPr="00341FBC">
        <w:rPr>
          <w:rFonts w:ascii="Swis721 Th BT" w:hAnsi="Swis721 Th BT"/>
          <w:color w:val="404040" w:themeColor="text1" w:themeTint="BF"/>
          <w:lang w:val="en-US"/>
        </w:rPr>
        <w:t>A</w:t>
      </w:r>
      <w:proofErr w:type="gramEnd"/>
      <w:r w:rsidRPr="00341FBC">
        <w:rPr>
          <w:rFonts w:ascii="Swis721 Th BT" w:hAnsi="Swis721 Th BT"/>
          <w:color w:val="404040" w:themeColor="text1" w:themeTint="BF"/>
          <w:lang w:val="en-US"/>
        </w:rPr>
        <w:t xml:space="preserve"> (s-IgA) responses to an acute stress task relative to the placebo control condition. Moreover, analyses of heart rate variability indicated that the reductions in HR and s-IgA were likely attributable to an attenuation of sympathetic nervous activation. Thus, it </w:t>
      </w:r>
      <w:proofErr w:type="gramStart"/>
      <w:r w:rsidRPr="00341FBC">
        <w:rPr>
          <w:rFonts w:ascii="Swis721 Th BT" w:hAnsi="Swis721 Th BT"/>
          <w:color w:val="404040" w:themeColor="text1" w:themeTint="BF"/>
          <w:lang w:val="en-US"/>
        </w:rPr>
        <w:t>was suggested</w:t>
      </w:r>
      <w:proofErr w:type="gramEnd"/>
      <w:r w:rsidRPr="00341FBC">
        <w:rPr>
          <w:rFonts w:ascii="Swis721 Th BT" w:hAnsi="Swis721 Th BT"/>
          <w:color w:val="404040" w:themeColor="text1" w:themeTint="BF"/>
          <w:lang w:val="en-US"/>
        </w:rPr>
        <w:t xml:space="preserve"> that the oral intake of L-</w:t>
      </w:r>
      <w:proofErr w:type="spellStart"/>
      <w:r w:rsidRPr="00341FBC">
        <w:rPr>
          <w:rFonts w:ascii="Swis721 Th BT" w:hAnsi="Swis721 Th BT"/>
          <w:color w:val="404040" w:themeColor="text1" w:themeTint="BF"/>
          <w:lang w:val="en-US"/>
        </w:rPr>
        <w:t>Theanine</w:t>
      </w:r>
      <w:proofErr w:type="spellEnd"/>
      <w:r w:rsidRPr="00341FBC">
        <w:rPr>
          <w:rFonts w:ascii="Swis721 Th BT" w:hAnsi="Swis721 Th BT"/>
          <w:color w:val="404040" w:themeColor="text1" w:themeTint="BF"/>
          <w:lang w:val="en-US"/>
        </w:rPr>
        <w:t xml:space="preserve"> could cause anti-stress effects via the inhibition of cortical neuron excitation.</w:t>
      </w:r>
    </w:p>
    <w:p w:rsidR="00341FBC" w:rsidRDefault="00341FBC" w:rsidP="00341FBC">
      <w:pPr>
        <w:shd w:val="clear" w:color="auto" w:fill="FFFFFF"/>
        <w:spacing w:after="0" w:line="348" w:lineRule="atLeast"/>
        <w:jc w:val="both"/>
        <w:rPr>
          <w:rFonts w:ascii="Swis721 Th BT" w:hAnsi="Swis721 Th BT"/>
          <w:color w:val="404040" w:themeColor="text1" w:themeTint="BF"/>
          <w:lang w:val="en-US"/>
        </w:rPr>
      </w:pPr>
      <w:r w:rsidRPr="00341FBC">
        <w:rPr>
          <w:rFonts w:ascii="Swis721 Th BT" w:hAnsi="Swis721 Th BT"/>
          <w:color w:val="404040" w:themeColor="text1" w:themeTint="BF"/>
          <w:lang w:val="en-US"/>
        </w:rPr>
        <w:t>PMID: 16930802 DOI: 10.1016/j.biopsycho.2006.06.006</w:t>
      </w:r>
    </w:p>
    <w:p w:rsidR="000935A5" w:rsidRDefault="000935A5" w:rsidP="00341FBC">
      <w:pPr>
        <w:shd w:val="clear" w:color="auto" w:fill="FFFFFF"/>
        <w:spacing w:after="0" w:line="348" w:lineRule="atLeast"/>
        <w:jc w:val="both"/>
        <w:rPr>
          <w:rFonts w:ascii="Swis721 Th BT" w:hAnsi="Swis721 Th BT"/>
          <w:color w:val="404040" w:themeColor="text1" w:themeTint="BF"/>
          <w:lang w:val="en-US"/>
        </w:rPr>
      </w:pPr>
    </w:p>
    <w:p w:rsidR="000935A5" w:rsidRDefault="000935A5" w:rsidP="00341FBC">
      <w:pPr>
        <w:shd w:val="clear" w:color="auto" w:fill="FFFFFF"/>
        <w:spacing w:after="0" w:line="348" w:lineRule="atLeast"/>
        <w:jc w:val="both"/>
        <w:rPr>
          <w:rFonts w:ascii="Swis721 Th BT" w:hAnsi="Swis721 Th BT"/>
          <w:color w:val="404040" w:themeColor="text1" w:themeTint="BF"/>
          <w:lang w:val="en-US"/>
        </w:rPr>
      </w:pPr>
    </w:p>
    <w:p w:rsidR="000935A5" w:rsidRDefault="000935A5" w:rsidP="00341FBC">
      <w:pPr>
        <w:shd w:val="clear" w:color="auto" w:fill="FFFFFF"/>
        <w:spacing w:after="0" w:line="348" w:lineRule="atLeast"/>
        <w:jc w:val="both"/>
        <w:rPr>
          <w:rFonts w:ascii="Swis721 Th BT" w:hAnsi="Swis721 Th BT"/>
          <w:color w:val="404040" w:themeColor="text1" w:themeTint="BF"/>
          <w:lang w:val="en-US"/>
        </w:rPr>
      </w:pPr>
    </w:p>
    <w:p w:rsidR="000935A5" w:rsidRDefault="000935A5" w:rsidP="00341FBC">
      <w:pPr>
        <w:shd w:val="clear" w:color="auto" w:fill="FFFFFF"/>
        <w:spacing w:after="0" w:line="348" w:lineRule="atLeast"/>
        <w:jc w:val="both"/>
        <w:rPr>
          <w:rFonts w:ascii="Swis721 Th BT" w:hAnsi="Swis721 Th BT"/>
          <w:color w:val="404040" w:themeColor="text1" w:themeTint="BF"/>
          <w:lang w:val="en-US"/>
        </w:rPr>
      </w:pP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Lipids Health Dis. 2016 Aug 24</w:t>
      </w:r>
      <w:proofErr w:type="gramStart"/>
      <w:r w:rsidRPr="000935A5">
        <w:rPr>
          <w:rFonts w:ascii="Swis721 Th BT" w:hAnsi="Swis721 Th BT"/>
          <w:color w:val="404040" w:themeColor="text1" w:themeTint="BF"/>
          <w:lang w:val="en-US"/>
        </w:rPr>
        <w:t>;15</w:t>
      </w:r>
      <w:proofErr w:type="gramEnd"/>
      <w:r w:rsidRPr="000935A5">
        <w:rPr>
          <w:rFonts w:ascii="Swis721 Th BT" w:hAnsi="Swis721 Th BT"/>
          <w:color w:val="404040" w:themeColor="text1" w:themeTint="BF"/>
          <w:lang w:val="en-US"/>
        </w:rPr>
        <w:t xml:space="preserve">(1):136. </w:t>
      </w:r>
      <w:proofErr w:type="spellStart"/>
      <w:proofErr w:type="gramStart"/>
      <w:r w:rsidRPr="000935A5">
        <w:rPr>
          <w:rFonts w:ascii="Swis721 Th BT" w:hAnsi="Swis721 Th BT"/>
          <w:color w:val="404040" w:themeColor="text1" w:themeTint="BF"/>
          <w:lang w:val="en-US"/>
        </w:rPr>
        <w:t>doi</w:t>
      </w:r>
      <w:proofErr w:type="spellEnd"/>
      <w:proofErr w:type="gramEnd"/>
      <w:r w:rsidRPr="000935A5">
        <w:rPr>
          <w:rFonts w:ascii="Swis721 Th BT" w:hAnsi="Swis721 Th BT"/>
          <w:color w:val="404040" w:themeColor="text1" w:themeTint="BF"/>
          <w:lang w:val="en-US"/>
        </w:rPr>
        <w:t>: 10.1186/s12944-016-0306-4.</w:t>
      </w:r>
    </w:p>
    <w:p w:rsidR="000935A5" w:rsidRPr="000935A5" w:rsidRDefault="000935A5" w:rsidP="000935A5">
      <w:pPr>
        <w:shd w:val="clear" w:color="auto" w:fill="FFFFFF"/>
        <w:spacing w:after="0" w:line="348" w:lineRule="atLeast"/>
        <w:jc w:val="both"/>
        <w:rPr>
          <w:rFonts w:ascii="Swis721 Th BT" w:hAnsi="Swis721 Th BT"/>
          <w:b/>
          <w:color w:val="404040" w:themeColor="text1" w:themeTint="BF"/>
          <w:lang w:val="en-US"/>
        </w:rPr>
      </w:pPr>
      <w:r w:rsidRPr="000935A5">
        <w:rPr>
          <w:rFonts w:ascii="Swis721 Th BT" w:hAnsi="Swis721 Th BT"/>
          <w:b/>
          <w:color w:val="404040" w:themeColor="text1" w:themeTint="BF"/>
          <w:lang w:val="en-US"/>
        </w:rPr>
        <w:t xml:space="preserve">Efficacy and tolerability of </w:t>
      </w:r>
      <w:proofErr w:type="spellStart"/>
      <w:r w:rsidRPr="000935A5">
        <w:rPr>
          <w:rFonts w:ascii="Swis721 Th BT" w:hAnsi="Swis721 Th BT"/>
          <w:b/>
          <w:color w:val="404040" w:themeColor="text1" w:themeTint="BF"/>
          <w:lang w:val="en-US"/>
        </w:rPr>
        <w:t>Meratrim</w:t>
      </w:r>
      <w:proofErr w:type="spellEnd"/>
      <w:r w:rsidRPr="000935A5">
        <w:rPr>
          <w:rFonts w:ascii="Swis721 Th BT" w:hAnsi="Swis721 Th BT"/>
          <w:b/>
          <w:color w:val="404040" w:themeColor="text1" w:themeTint="BF"/>
          <w:lang w:val="en-US"/>
        </w:rPr>
        <w:t xml:space="preserve"> for weight management: a randomized, </w:t>
      </w:r>
      <w:proofErr w:type="gramStart"/>
      <w:r w:rsidRPr="000935A5">
        <w:rPr>
          <w:rFonts w:ascii="Swis721 Th BT" w:hAnsi="Swis721 Th BT"/>
          <w:b/>
          <w:color w:val="404040" w:themeColor="text1" w:themeTint="BF"/>
          <w:lang w:val="en-US"/>
        </w:rPr>
        <w:t>double-blind</w:t>
      </w:r>
      <w:proofErr w:type="gramEnd"/>
      <w:r w:rsidRPr="000935A5">
        <w:rPr>
          <w:rFonts w:ascii="Swis721 Th BT" w:hAnsi="Swis721 Th BT"/>
          <w:b/>
          <w:color w:val="404040" w:themeColor="text1" w:themeTint="BF"/>
          <w:lang w:val="en-US"/>
        </w:rPr>
        <w:t>, placebo-controlled study in healthy overweight human subjects.</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u w:val="single"/>
          <w:lang w:val="en-US"/>
        </w:rPr>
      </w:pPr>
      <w:proofErr w:type="spellStart"/>
      <w:r w:rsidRPr="000935A5">
        <w:rPr>
          <w:rFonts w:ascii="Swis721 Th BT" w:hAnsi="Swis721 Th BT"/>
          <w:color w:val="404040" w:themeColor="text1" w:themeTint="BF"/>
          <w:u w:val="single"/>
          <w:lang w:val="en-US"/>
        </w:rPr>
        <w:t>Kudiganti</w:t>
      </w:r>
      <w:proofErr w:type="spellEnd"/>
      <w:r w:rsidRPr="000935A5">
        <w:rPr>
          <w:rFonts w:ascii="Swis721 Th BT" w:hAnsi="Swis721 Th BT"/>
          <w:color w:val="404040" w:themeColor="text1" w:themeTint="BF"/>
          <w:u w:val="single"/>
          <w:lang w:val="en-US"/>
        </w:rPr>
        <w:t xml:space="preserve"> V1, </w:t>
      </w:r>
      <w:proofErr w:type="spellStart"/>
      <w:r w:rsidRPr="000935A5">
        <w:rPr>
          <w:rFonts w:ascii="Swis721 Th BT" w:hAnsi="Swis721 Th BT"/>
          <w:color w:val="404040" w:themeColor="text1" w:themeTint="BF"/>
          <w:u w:val="single"/>
          <w:lang w:val="en-US"/>
        </w:rPr>
        <w:t>Kodur</w:t>
      </w:r>
      <w:proofErr w:type="spellEnd"/>
      <w:r w:rsidRPr="000935A5">
        <w:rPr>
          <w:rFonts w:ascii="Swis721 Th BT" w:hAnsi="Swis721 Th BT"/>
          <w:color w:val="404040" w:themeColor="text1" w:themeTint="BF"/>
          <w:u w:val="single"/>
          <w:lang w:val="en-US"/>
        </w:rPr>
        <w:t xml:space="preserve"> RR2, </w:t>
      </w:r>
      <w:proofErr w:type="spellStart"/>
      <w:r w:rsidRPr="000935A5">
        <w:rPr>
          <w:rFonts w:ascii="Swis721 Th BT" w:hAnsi="Swis721 Th BT"/>
          <w:color w:val="404040" w:themeColor="text1" w:themeTint="BF"/>
          <w:u w:val="single"/>
          <w:lang w:val="en-US"/>
        </w:rPr>
        <w:t>Kodur</w:t>
      </w:r>
      <w:proofErr w:type="spellEnd"/>
      <w:r w:rsidRPr="000935A5">
        <w:rPr>
          <w:rFonts w:ascii="Swis721 Th BT" w:hAnsi="Swis721 Th BT"/>
          <w:color w:val="404040" w:themeColor="text1" w:themeTint="BF"/>
          <w:u w:val="single"/>
          <w:lang w:val="en-US"/>
        </w:rPr>
        <w:t xml:space="preserve"> SR2, </w:t>
      </w:r>
      <w:proofErr w:type="spellStart"/>
      <w:r w:rsidRPr="000935A5">
        <w:rPr>
          <w:rFonts w:ascii="Swis721 Th BT" w:hAnsi="Swis721 Th BT"/>
          <w:color w:val="404040" w:themeColor="text1" w:themeTint="BF"/>
          <w:u w:val="single"/>
          <w:lang w:val="en-US"/>
        </w:rPr>
        <w:t>Halemane</w:t>
      </w:r>
      <w:proofErr w:type="spellEnd"/>
      <w:r w:rsidRPr="000935A5">
        <w:rPr>
          <w:rFonts w:ascii="Swis721 Th BT" w:hAnsi="Swis721 Th BT"/>
          <w:color w:val="404040" w:themeColor="text1" w:themeTint="BF"/>
          <w:u w:val="single"/>
          <w:lang w:val="en-US"/>
        </w:rPr>
        <w:t xml:space="preserve"> M3, Deep DK3.</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Abstract</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is a blend of two plant extracts obtained from </w:t>
      </w:r>
      <w:proofErr w:type="spellStart"/>
      <w:r w:rsidRPr="000935A5">
        <w:rPr>
          <w:rFonts w:ascii="Swis721 Th BT" w:hAnsi="Swis721 Th BT"/>
          <w:color w:val="404040" w:themeColor="text1" w:themeTint="BF"/>
          <w:lang w:val="en-US"/>
        </w:rPr>
        <w:t>Sphaeranthus</w:t>
      </w:r>
      <w:proofErr w:type="spellEnd"/>
      <w:r w:rsidRPr="000935A5">
        <w:rPr>
          <w:rFonts w:ascii="Swis721 Th BT" w:hAnsi="Swis721 Th BT"/>
          <w:color w:val="404040" w:themeColor="text1" w:themeTint="BF"/>
          <w:lang w:val="en-US"/>
        </w:rPr>
        <w:t xml:space="preserve"> </w:t>
      </w:r>
      <w:proofErr w:type="spellStart"/>
      <w:r w:rsidRPr="000935A5">
        <w:rPr>
          <w:rFonts w:ascii="Swis721 Th BT" w:hAnsi="Swis721 Th BT"/>
          <w:color w:val="404040" w:themeColor="text1" w:themeTint="BF"/>
          <w:lang w:val="en-US"/>
        </w:rPr>
        <w:t>indicus</w:t>
      </w:r>
      <w:proofErr w:type="spellEnd"/>
      <w:r w:rsidRPr="000935A5">
        <w:rPr>
          <w:rFonts w:ascii="Swis721 Th BT" w:hAnsi="Swis721 Th BT"/>
          <w:color w:val="404040" w:themeColor="text1" w:themeTint="BF"/>
          <w:lang w:val="en-US"/>
        </w:rPr>
        <w:t xml:space="preserve"> flower heads and Garcinia </w:t>
      </w:r>
      <w:proofErr w:type="spellStart"/>
      <w:r w:rsidRPr="000935A5">
        <w:rPr>
          <w:rFonts w:ascii="Swis721 Th BT" w:hAnsi="Swis721 Th BT"/>
          <w:color w:val="404040" w:themeColor="text1" w:themeTint="BF"/>
          <w:lang w:val="en-US"/>
        </w:rPr>
        <w:t>mangostana</w:t>
      </w:r>
      <w:proofErr w:type="spellEnd"/>
      <w:r w:rsidRPr="000935A5">
        <w:rPr>
          <w:rFonts w:ascii="Swis721 Th BT" w:hAnsi="Swis721 Th BT"/>
          <w:color w:val="404040" w:themeColor="text1" w:themeTint="BF"/>
          <w:lang w:val="en-US"/>
        </w:rPr>
        <w:t xml:space="preserve"> fruit rinds. Previous studies have demonstrated that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is effective for weight management in obese individuals. The objective of this study was to assess the efficacy and tolerability of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in managing body weight in healthy overweight subjects.</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0935A5">
        <w:rPr>
          <w:rFonts w:ascii="Swis721 Th BT" w:hAnsi="Swis721 Th BT"/>
          <w:color w:val="404040" w:themeColor="text1" w:themeTint="BF"/>
          <w:lang w:val="en-US"/>
        </w:rPr>
        <w:t xml:space="preserve">Sixty participants with a mean BMI of 28.3 kg/m(2) were randomized into two groups receiving either 400 mg of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twice daily or two identical placebo capsules for a period of 16 weeks. Subjects </w:t>
      </w:r>
      <w:proofErr w:type="gramStart"/>
      <w:r w:rsidRPr="000935A5">
        <w:rPr>
          <w:rFonts w:ascii="Swis721 Th BT" w:hAnsi="Swis721 Th BT"/>
          <w:color w:val="404040" w:themeColor="text1" w:themeTint="BF"/>
          <w:lang w:val="en-US"/>
        </w:rPr>
        <w:t>were asked</w:t>
      </w:r>
      <w:proofErr w:type="gramEnd"/>
      <w:r w:rsidRPr="000935A5">
        <w:rPr>
          <w:rFonts w:ascii="Swis721 Th BT" w:hAnsi="Swis721 Th BT"/>
          <w:color w:val="404040" w:themeColor="text1" w:themeTint="BF"/>
          <w:lang w:val="en-US"/>
        </w:rPr>
        <w:t xml:space="preserve"> to consume about 2,000 kcal/day throughout the study period and walk 5 days a week for 30 min daily. The primary endpoint </w:t>
      </w:r>
      <w:proofErr w:type="gramStart"/>
      <w:r w:rsidRPr="000935A5">
        <w:rPr>
          <w:rFonts w:ascii="Swis721 Th BT" w:hAnsi="Swis721 Th BT"/>
          <w:color w:val="404040" w:themeColor="text1" w:themeTint="BF"/>
          <w:lang w:val="en-US"/>
        </w:rPr>
        <w:t>was defined</w:t>
      </w:r>
      <w:proofErr w:type="gramEnd"/>
      <w:r w:rsidRPr="000935A5">
        <w:rPr>
          <w:rFonts w:ascii="Swis721 Th BT" w:hAnsi="Swis721 Th BT"/>
          <w:color w:val="404040" w:themeColor="text1" w:themeTint="BF"/>
          <w:lang w:val="en-US"/>
        </w:rPr>
        <w:t xml:space="preserve"> as the change in body weight from baseline to end of week 16 for the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group versus placebo. </w:t>
      </w:r>
      <w:proofErr w:type="gramStart"/>
      <w:r w:rsidRPr="000935A5">
        <w:rPr>
          <w:rFonts w:ascii="Swis721 Th BT" w:hAnsi="Swis721 Th BT"/>
          <w:color w:val="404040" w:themeColor="text1" w:themeTint="BF"/>
          <w:lang w:val="en-US"/>
        </w:rPr>
        <w:t>Fifty seven</w:t>
      </w:r>
      <w:proofErr w:type="gramEnd"/>
      <w:r w:rsidRPr="000935A5">
        <w:rPr>
          <w:rFonts w:ascii="Swis721 Th BT" w:hAnsi="Swis721 Th BT"/>
          <w:color w:val="404040" w:themeColor="text1" w:themeTint="BF"/>
          <w:lang w:val="en-US"/>
        </w:rPr>
        <w:t xml:space="preserve"> subjects completed the trial.</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0935A5">
        <w:rPr>
          <w:rFonts w:ascii="Swis721 Th BT" w:hAnsi="Swis721 Th BT"/>
          <w:color w:val="404040" w:themeColor="text1" w:themeTint="BF"/>
          <w:lang w:val="en-US"/>
        </w:rPr>
        <w:t>At study conclusion, statistically significant reductions in body weight (5.09 vs. 1.1 kg;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&lt;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0.0001), BMI (1.91 vs. 0.43 kg/</w:t>
      </w:r>
      <w:proofErr w:type="gramStart"/>
      <w:r w:rsidRPr="000935A5">
        <w:rPr>
          <w:rFonts w:ascii="Swis721 Th BT" w:hAnsi="Swis721 Th BT"/>
          <w:color w:val="404040" w:themeColor="text1" w:themeTint="BF"/>
          <w:lang w:val="en-US"/>
        </w:rPr>
        <w:t>m(</w:t>
      </w:r>
      <w:proofErr w:type="gramEnd"/>
      <w:r w:rsidRPr="000935A5">
        <w:rPr>
          <w:rFonts w:ascii="Swis721 Th BT" w:hAnsi="Swis721 Th BT"/>
          <w:color w:val="404040" w:themeColor="text1" w:themeTint="BF"/>
          <w:lang w:val="en-US"/>
        </w:rPr>
        <w:t>2);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&lt;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0.0001), waist (9.97 vs. 3.71 cm;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&lt;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0.001) and hip size (10.38 vs. 5.11 cm;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&lt;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 xml:space="preserve">0.0001) were observed in the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versus the placebo group. Additionally, a significant change in serum LDL (-14.79 vs. 6.25 mg/</w:t>
      </w:r>
      <w:proofErr w:type="spellStart"/>
      <w:r w:rsidRPr="000935A5">
        <w:rPr>
          <w:rFonts w:ascii="Swis721 Th BT" w:hAnsi="Swis721 Th BT"/>
          <w:color w:val="404040" w:themeColor="text1" w:themeTint="BF"/>
          <w:lang w:val="en-US"/>
        </w:rPr>
        <w:t>dL</w:t>
      </w:r>
      <w:proofErr w:type="spellEnd"/>
      <w:r w:rsidRPr="000935A5">
        <w:rPr>
          <w:rFonts w:ascii="Swis721 Th BT" w:hAnsi="Swis721 Th BT"/>
          <w:color w:val="404040" w:themeColor="text1" w:themeTint="BF"/>
          <w:lang w:val="en-US"/>
        </w:rPr>
        <w:t>;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&lt;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0.0001), triglycerides (-43.62 vs. -13.68 mg/</w:t>
      </w:r>
      <w:proofErr w:type="spellStart"/>
      <w:r w:rsidRPr="000935A5">
        <w:rPr>
          <w:rFonts w:ascii="Swis721 Th BT" w:hAnsi="Swis721 Th BT"/>
          <w:color w:val="404040" w:themeColor="text1" w:themeTint="BF"/>
          <w:lang w:val="en-US"/>
        </w:rPr>
        <w:t>dL</w:t>
      </w:r>
      <w:proofErr w:type="spellEnd"/>
      <w:r w:rsidRPr="000935A5">
        <w:rPr>
          <w:rFonts w:ascii="Swis721 Th BT" w:hAnsi="Swis721 Th BT"/>
          <w:color w:val="404040" w:themeColor="text1" w:themeTint="BF"/>
          <w:lang w:val="en-US"/>
        </w:rPr>
        <w:t>;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&lt;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0.001) and total cholesterol (-20.0 vs. -0.75 mg/</w:t>
      </w:r>
      <w:proofErr w:type="spellStart"/>
      <w:r w:rsidRPr="000935A5">
        <w:rPr>
          <w:rFonts w:ascii="Swis721 Th BT" w:hAnsi="Swis721 Th BT"/>
          <w:color w:val="404040" w:themeColor="text1" w:themeTint="BF"/>
          <w:lang w:val="en-US"/>
        </w:rPr>
        <w:t>dL</w:t>
      </w:r>
      <w:proofErr w:type="spellEnd"/>
      <w:r w:rsidRPr="000935A5">
        <w:rPr>
          <w:rFonts w:ascii="Swis721 Th BT" w:hAnsi="Swis721 Th BT"/>
          <w:color w:val="404040" w:themeColor="text1" w:themeTint="BF"/>
          <w:lang w:val="en-US"/>
        </w:rPr>
        <w:t>; p</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w:t>
      </w:r>
      <w:r w:rsidRPr="000935A5">
        <w:rPr>
          <w:rFonts w:ascii="Arial" w:hAnsi="Arial" w:cs="Arial"/>
          <w:color w:val="404040" w:themeColor="text1" w:themeTint="BF"/>
          <w:lang w:val="en-US"/>
        </w:rPr>
        <w:t> </w:t>
      </w:r>
      <w:r w:rsidRPr="000935A5">
        <w:rPr>
          <w:rFonts w:ascii="Swis721 Th BT" w:hAnsi="Swis721 Th BT"/>
          <w:color w:val="404040" w:themeColor="text1" w:themeTint="BF"/>
          <w:lang w:val="en-US"/>
        </w:rPr>
        <w:t xml:space="preserve">0.0002) was observed in the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cohort compared to the placebo. No supplementation related adverse events </w:t>
      </w:r>
      <w:proofErr w:type="gramStart"/>
      <w:r w:rsidRPr="000935A5">
        <w:rPr>
          <w:rFonts w:ascii="Swis721 Th BT" w:hAnsi="Swis721 Th BT"/>
          <w:color w:val="404040" w:themeColor="text1" w:themeTint="BF"/>
          <w:lang w:val="en-US"/>
        </w:rPr>
        <w:t>were noted</w:t>
      </w:r>
      <w:proofErr w:type="gramEnd"/>
      <w:r w:rsidRPr="000935A5">
        <w:rPr>
          <w:rFonts w:ascii="Swis721 Th BT" w:hAnsi="Swis721 Th BT"/>
          <w:color w:val="404040" w:themeColor="text1" w:themeTint="BF"/>
          <w:lang w:val="en-US"/>
        </w:rPr>
        <w:t xml:space="preserve"> during the study.</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0935A5">
        <w:rPr>
          <w:rFonts w:ascii="Swis721 Th BT" w:hAnsi="Swis721 Th BT"/>
          <w:color w:val="404040" w:themeColor="text1" w:themeTint="BF"/>
          <w:lang w:val="en-US"/>
        </w:rPr>
        <w:t xml:space="preserve">The study findings suggest that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is </w:t>
      </w:r>
      <w:proofErr w:type="gramStart"/>
      <w:r w:rsidRPr="000935A5">
        <w:rPr>
          <w:rFonts w:ascii="Swis721 Th BT" w:hAnsi="Swis721 Th BT"/>
          <w:color w:val="404040" w:themeColor="text1" w:themeTint="BF"/>
          <w:lang w:val="en-US"/>
        </w:rPr>
        <w:t>well-tolerated</w:t>
      </w:r>
      <w:proofErr w:type="gramEnd"/>
      <w:r w:rsidRPr="000935A5">
        <w:rPr>
          <w:rFonts w:ascii="Swis721 Th BT" w:hAnsi="Swis721 Th BT"/>
          <w:color w:val="404040" w:themeColor="text1" w:themeTint="BF"/>
          <w:lang w:val="en-US"/>
        </w:rPr>
        <w:t xml:space="preserve"> and is an effective ingredient for weight management in healthy overweight subjects.</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TRIAL REGISTRATION:</w:t>
      </w:r>
      <w:r>
        <w:rPr>
          <w:rFonts w:ascii="Swis721 Th BT" w:hAnsi="Swis721 Th BT"/>
          <w:color w:val="404040" w:themeColor="text1" w:themeTint="BF"/>
          <w:lang w:val="en-US"/>
        </w:rPr>
        <w:t xml:space="preserve"> </w:t>
      </w:r>
      <w:r w:rsidRPr="000935A5">
        <w:rPr>
          <w:rFonts w:ascii="Swis721 Th BT" w:hAnsi="Swis721 Th BT"/>
          <w:color w:val="404040" w:themeColor="text1" w:themeTint="BF"/>
          <w:lang w:val="en-US"/>
        </w:rPr>
        <w:t>CTRI/2014/07/004727; www.CTRI.nic.in.</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0935A5">
        <w:rPr>
          <w:rFonts w:ascii="Swis721 Th BT" w:hAnsi="Swis721 Th BT"/>
          <w:color w:val="404040" w:themeColor="text1" w:themeTint="BF"/>
          <w:lang w:val="en-US"/>
        </w:rPr>
        <w:t xml:space="preserve">Garcinia </w:t>
      </w:r>
      <w:proofErr w:type="spellStart"/>
      <w:r w:rsidRPr="000935A5">
        <w:rPr>
          <w:rFonts w:ascii="Swis721 Th BT" w:hAnsi="Swis721 Th BT"/>
          <w:color w:val="404040" w:themeColor="text1" w:themeTint="BF"/>
          <w:lang w:val="en-US"/>
        </w:rPr>
        <w:t>mangostana</w:t>
      </w:r>
      <w:proofErr w:type="spellEnd"/>
      <w:r w:rsidRPr="000935A5">
        <w:rPr>
          <w:rFonts w:ascii="Swis721 Th BT" w:hAnsi="Swis721 Th BT"/>
          <w:color w:val="404040" w:themeColor="text1" w:themeTint="BF"/>
          <w:lang w:val="en-US"/>
        </w:rPr>
        <w:t xml:space="preserve">; Healthy overweight; </w:t>
      </w:r>
      <w:proofErr w:type="spellStart"/>
      <w:r w:rsidRPr="000935A5">
        <w:rPr>
          <w:rFonts w:ascii="Swis721 Th BT" w:hAnsi="Swis721 Th BT"/>
          <w:color w:val="404040" w:themeColor="text1" w:themeTint="BF"/>
          <w:lang w:val="en-US"/>
        </w:rPr>
        <w:t>Meratrim</w:t>
      </w:r>
      <w:proofErr w:type="spellEnd"/>
      <w:r w:rsidRPr="000935A5">
        <w:rPr>
          <w:rFonts w:ascii="Swis721 Th BT" w:hAnsi="Swis721 Th BT"/>
          <w:color w:val="404040" w:themeColor="text1" w:themeTint="BF"/>
          <w:lang w:val="en-US"/>
        </w:rPr>
        <w:t xml:space="preserve">; </w:t>
      </w:r>
      <w:proofErr w:type="spellStart"/>
      <w:r w:rsidRPr="000935A5">
        <w:rPr>
          <w:rFonts w:ascii="Swis721 Th BT" w:hAnsi="Swis721 Th BT"/>
          <w:color w:val="404040" w:themeColor="text1" w:themeTint="BF"/>
          <w:lang w:val="en-US"/>
        </w:rPr>
        <w:t>Sphaeranthus</w:t>
      </w:r>
      <w:proofErr w:type="spellEnd"/>
      <w:r w:rsidRPr="000935A5">
        <w:rPr>
          <w:rFonts w:ascii="Swis721 Th BT" w:hAnsi="Swis721 Th BT"/>
          <w:color w:val="404040" w:themeColor="text1" w:themeTint="BF"/>
          <w:lang w:val="en-US"/>
        </w:rPr>
        <w:t xml:space="preserve"> </w:t>
      </w:r>
      <w:proofErr w:type="spellStart"/>
      <w:r w:rsidRPr="000935A5">
        <w:rPr>
          <w:rFonts w:ascii="Swis721 Th BT" w:hAnsi="Swis721 Th BT"/>
          <w:color w:val="404040" w:themeColor="text1" w:themeTint="BF"/>
          <w:lang w:val="en-US"/>
        </w:rPr>
        <w:t>indicus</w:t>
      </w:r>
      <w:proofErr w:type="spellEnd"/>
      <w:r w:rsidRPr="000935A5">
        <w:rPr>
          <w:rFonts w:ascii="Swis721 Th BT" w:hAnsi="Swis721 Th BT"/>
          <w:color w:val="404040" w:themeColor="text1" w:themeTint="BF"/>
          <w:lang w:val="en-US"/>
        </w:rPr>
        <w:t>; Weight management</w:t>
      </w: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PMID: 27558585 PMCID: PMC4997756 DOI: 10.1186/s12944-016-0306-4</w:t>
      </w: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 xml:space="preserve">Hum </w:t>
      </w:r>
      <w:proofErr w:type="spellStart"/>
      <w:r w:rsidRPr="000935A5">
        <w:rPr>
          <w:rFonts w:ascii="Swis721 Th BT" w:hAnsi="Swis721 Th BT"/>
          <w:color w:val="404040" w:themeColor="text1" w:themeTint="BF"/>
          <w:lang w:val="en-US"/>
        </w:rPr>
        <w:t>Psychopharmacol</w:t>
      </w:r>
      <w:proofErr w:type="spellEnd"/>
      <w:r w:rsidRPr="000935A5">
        <w:rPr>
          <w:rFonts w:ascii="Swis721 Th BT" w:hAnsi="Swis721 Th BT"/>
          <w:color w:val="404040" w:themeColor="text1" w:themeTint="BF"/>
          <w:lang w:val="en-US"/>
        </w:rPr>
        <w:t>. 2006 Apr</w:t>
      </w:r>
      <w:proofErr w:type="gramStart"/>
      <w:r w:rsidRPr="000935A5">
        <w:rPr>
          <w:rFonts w:ascii="Swis721 Th BT" w:hAnsi="Swis721 Th BT"/>
          <w:color w:val="404040" w:themeColor="text1" w:themeTint="BF"/>
          <w:lang w:val="en-US"/>
        </w:rPr>
        <w:t>;21</w:t>
      </w:r>
      <w:proofErr w:type="gramEnd"/>
      <w:r w:rsidRPr="000935A5">
        <w:rPr>
          <w:rFonts w:ascii="Swis721 Th BT" w:hAnsi="Swis721 Th BT"/>
          <w:color w:val="404040" w:themeColor="text1" w:themeTint="BF"/>
          <w:lang w:val="en-US"/>
        </w:rPr>
        <w:t>(3):181-8.</w:t>
      </w:r>
    </w:p>
    <w:p w:rsidR="000935A5" w:rsidRPr="000935A5" w:rsidRDefault="000935A5" w:rsidP="000935A5">
      <w:pPr>
        <w:shd w:val="clear" w:color="auto" w:fill="FFFFFF"/>
        <w:spacing w:after="0" w:line="348" w:lineRule="atLeast"/>
        <w:jc w:val="both"/>
        <w:rPr>
          <w:rFonts w:ascii="Swis721 Th BT" w:hAnsi="Swis721 Th BT"/>
          <w:b/>
          <w:color w:val="404040" w:themeColor="text1" w:themeTint="BF"/>
          <w:lang w:val="en-US"/>
        </w:rPr>
      </w:pPr>
      <w:r w:rsidRPr="000935A5">
        <w:rPr>
          <w:rFonts w:ascii="Swis721 Th BT" w:hAnsi="Swis721 Th BT"/>
          <w:b/>
          <w:color w:val="404040" w:themeColor="text1" w:themeTint="BF"/>
          <w:lang w:val="en-US"/>
        </w:rPr>
        <w:t>A 12 to 24 weeks pilot study of sertraline treatment in obese women binge eaters.</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u w:val="single"/>
        </w:rPr>
      </w:pPr>
      <w:proofErr w:type="spellStart"/>
      <w:r w:rsidRPr="000935A5">
        <w:rPr>
          <w:rFonts w:ascii="Swis721 Th BT" w:hAnsi="Swis721 Th BT"/>
          <w:color w:val="404040" w:themeColor="text1" w:themeTint="BF"/>
          <w:u w:val="single"/>
        </w:rPr>
        <w:t>Leombruni</w:t>
      </w:r>
      <w:proofErr w:type="spellEnd"/>
      <w:r w:rsidRPr="000935A5">
        <w:rPr>
          <w:rFonts w:ascii="Swis721 Th BT" w:hAnsi="Swis721 Th BT"/>
          <w:color w:val="404040" w:themeColor="text1" w:themeTint="BF"/>
          <w:u w:val="single"/>
        </w:rPr>
        <w:t xml:space="preserve"> P1, </w:t>
      </w:r>
      <w:proofErr w:type="spellStart"/>
      <w:r w:rsidRPr="000935A5">
        <w:rPr>
          <w:rFonts w:ascii="Swis721 Th BT" w:hAnsi="Swis721 Th BT"/>
          <w:color w:val="404040" w:themeColor="text1" w:themeTint="BF"/>
          <w:u w:val="single"/>
        </w:rPr>
        <w:t>Pierò</w:t>
      </w:r>
      <w:proofErr w:type="spellEnd"/>
      <w:r w:rsidRPr="000935A5">
        <w:rPr>
          <w:rFonts w:ascii="Swis721 Th BT" w:hAnsi="Swis721 Th BT"/>
          <w:color w:val="404040" w:themeColor="text1" w:themeTint="BF"/>
          <w:u w:val="single"/>
        </w:rPr>
        <w:t xml:space="preserve"> A, </w:t>
      </w:r>
      <w:proofErr w:type="spellStart"/>
      <w:r w:rsidRPr="000935A5">
        <w:rPr>
          <w:rFonts w:ascii="Swis721 Th BT" w:hAnsi="Swis721 Th BT"/>
          <w:color w:val="404040" w:themeColor="text1" w:themeTint="BF"/>
          <w:u w:val="single"/>
        </w:rPr>
        <w:t>Brustolin</w:t>
      </w:r>
      <w:proofErr w:type="spellEnd"/>
      <w:r w:rsidRPr="000935A5">
        <w:rPr>
          <w:rFonts w:ascii="Swis721 Th BT" w:hAnsi="Swis721 Th BT"/>
          <w:color w:val="404040" w:themeColor="text1" w:themeTint="BF"/>
          <w:u w:val="single"/>
        </w:rPr>
        <w:t xml:space="preserve"> A, </w:t>
      </w:r>
      <w:proofErr w:type="spellStart"/>
      <w:r w:rsidRPr="000935A5">
        <w:rPr>
          <w:rFonts w:ascii="Swis721 Th BT" w:hAnsi="Swis721 Th BT"/>
          <w:color w:val="404040" w:themeColor="text1" w:themeTint="BF"/>
          <w:u w:val="single"/>
        </w:rPr>
        <w:t>Mondelli</w:t>
      </w:r>
      <w:proofErr w:type="spellEnd"/>
      <w:r w:rsidRPr="000935A5">
        <w:rPr>
          <w:rFonts w:ascii="Swis721 Th BT" w:hAnsi="Swis721 Th BT"/>
          <w:color w:val="404040" w:themeColor="text1" w:themeTint="BF"/>
          <w:u w:val="single"/>
        </w:rPr>
        <w:t xml:space="preserve"> V, Levi M, </w:t>
      </w:r>
      <w:proofErr w:type="spellStart"/>
      <w:r w:rsidRPr="000935A5">
        <w:rPr>
          <w:rFonts w:ascii="Swis721 Th BT" w:hAnsi="Swis721 Th BT"/>
          <w:color w:val="404040" w:themeColor="text1" w:themeTint="BF"/>
          <w:u w:val="single"/>
        </w:rPr>
        <w:t>Campisi</w:t>
      </w:r>
      <w:proofErr w:type="spellEnd"/>
      <w:r w:rsidRPr="000935A5">
        <w:rPr>
          <w:rFonts w:ascii="Swis721 Th BT" w:hAnsi="Swis721 Th BT"/>
          <w:color w:val="404040" w:themeColor="text1" w:themeTint="BF"/>
          <w:u w:val="single"/>
        </w:rPr>
        <w:t xml:space="preserve"> S, </w:t>
      </w:r>
      <w:proofErr w:type="spellStart"/>
      <w:r w:rsidRPr="000935A5">
        <w:rPr>
          <w:rFonts w:ascii="Swis721 Th BT" w:hAnsi="Swis721 Th BT"/>
          <w:color w:val="404040" w:themeColor="text1" w:themeTint="BF"/>
          <w:u w:val="single"/>
        </w:rPr>
        <w:t>Marozio</w:t>
      </w:r>
      <w:proofErr w:type="spellEnd"/>
      <w:r w:rsidRPr="000935A5">
        <w:rPr>
          <w:rFonts w:ascii="Swis721 Th BT" w:hAnsi="Swis721 Th BT"/>
          <w:color w:val="404040" w:themeColor="text1" w:themeTint="BF"/>
          <w:u w:val="single"/>
        </w:rPr>
        <w:t xml:space="preserve"> S, </w:t>
      </w:r>
      <w:proofErr w:type="spellStart"/>
      <w:r w:rsidRPr="000935A5">
        <w:rPr>
          <w:rFonts w:ascii="Swis721 Th BT" w:hAnsi="Swis721 Th BT"/>
          <w:color w:val="404040" w:themeColor="text1" w:themeTint="BF"/>
          <w:u w:val="single"/>
        </w:rPr>
        <w:t>Abbate-Daga</w:t>
      </w:r>
      <w:proofErr w:type="spellEnd"/>
      <w:r w:rsidRPr="000935A5">
        <w:rPr>
          <w:rFonts w:ascii="Swis721 Th BT" w:hAnsi="Swis721 Th BT"/>
          <w:color w:val="404040" w:themeColor="text1" w:themeTint="BF"/>
          <w:u w:val="single"/>
        </w:rPr>
        <w:t xml:space="preserve"> G, </w:t>
      </w:r>
      <w:proofErr w:type="spellStart"/>
      <w:r w:rsidRPr="000935A5">
        <w:rPr>
          <w:rFonts w:ascii="Swis721 Th BT" w:hAnsi="Swis721 Th BT"/>
          <w:color w:val="404040" w:themeColor="text1" w:themeTint="BF"/>
          <w:u w:val="single"/>
        </w:rPr>
        <w:t>Fassino</w:t>
      </w:r>
      <w:proofErr w:type="spellEnd"/>
      <w:r w:rsidRPr="000935A5">
        <w:rPr>
          <w:rFonts w:ascii="Swis721 Th BT" w:hAnsi="Swis721 Th BT"/>
          <w:color w:val="404040" w:themeColor="text1" w:themeTint="BF"/>
          <w:u w:val="single"/>
        </w:rPr>
        <w:t xml:space="preserve"> S.</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Abstract</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 xml:space="preserve">Previous studies tested the efficacy of sertraline in Binge Eating Disorder (BED) over a period of 6 weeks. The present open study assesses the efficacy of sertraline over a period of 24 weeks in obese persons with binge eating </w:t>
      </w:r>
      <w:proofErr w:type="spellStart"/>
      <w:r w:rsidRPr="000935A5">
        <w:rPr>
          <w:rFonts w:ascii="Swis721 Th BT" w:hAnsi="Swis721 Th BT"/>
          <w:color w:val="404040" w:themeColor="text1" w:themeTint="BF"/>
          <w:lang w:val="en-US"/>
        </w:rPr>
        <w:t>behaviour</w:t>
      </w:r>
      <w:proofErr w:type="spellEnd"/>
      <w:r w:rsidRPr="000935A5">
        <w:rPr>
          <w:rFonts w:ascii="Swis721 Th BT" w:hAnsi="Swis721 Th BT"/>
          <w:color w:val="404040" w:themeColor="text1" w:themeTint="BF"/>
          <w:lang w:val="en-US"/>
        </w:rPr>
        <w:t xml:space="preserve"> (with or without the full criteria for BED) confirmed by high scores on the Binge Eating Scale (BES). Thirty-two obese outpatients (14 with BED and 18 without full criteria for BED), without co-occurring psychiatric comorbidities, were treated with sertraline (dose range 100-200 mg/d). Subjects </w:t>
      </w:r>
      <w:proofErr w:type="gramStart"/>
      <w:r w:rsidRPr="000935A5">
        <w:rPr>
          <w:rFonts w:ascii="Swis721 Th BT" w:hAnsi="Swis721 Th BT"/>
          <w:color w:val="404040" w:themeColor="text1" w:themeTint="BF"/>
          <w:lang w:val="en-US"/>
        </w:rPr>
        <w:t>were assessed</w:t>
      </w:r>
      <w:proofErr w:type="gramEnd"/>
      <w:r w:rsidRPr="000935A5">
        <w:rPr>
          <w:rFonts w:ascii="Swis721 Th BT" w:hAnsi="Swis721 Th BT"/>
          <w:color w:val="404040" w:themeColor="text1" w:themeTint="BF"/>
          <w:lang w:val="en-US"/>
        </w:rPr>
        <w:t xml:space="preserve"> at baseline and at 8, 12 and 24 weeks of treatment for number of binges, weight and psychopathology. After 8 weeks of treatment a significant improvement in the </w:t>
      </w:r>
      <w:proofErr w:type="gramStart"/>
      <w:r w:rsidRPr="000935A5">
        <w:rPr>
          <w:rFonts w:ascii="Swis721 Th BT" w:hAnsi="Swis721 Th BT"/>
          <w:color w:val="404040" w:themeColor="text1" w:themeTint="BF"/>
          <w:lang w:val="en-US"/>
        </w:rPr>
        <w:t>BES</w:t>
      </w:r>
      <w:proofErr w:type="gramEnd"/>
      <w:r w:rsidRPr="000935A5">
        <w:rPr>
          <w:rFonts w:ascii="Swis721 Th BT" w:hAnsi="Swis721 Th BT"/>
          <w:color w:val="404040" w:themeColor="text1" w:themeTint="BF"/>
          <w:lang w:val="en-US"/>
        </w:rPr>
        <w:t xml:space="preserve"> score and a significant weight loss emerged. These results </w:t>
      </w:r>
      <w:proofErr w:type="gramStart"/>
      <w:r w:rsidRPr="000935A5">
        <w:rPr>
          <w:rFonts w:ascii="Swis721 Th BT" w:hAnsi="Swis721 Th BT"/>
          <w:color w:val="404040" w:themeColor="text1" w:themeTint="BF"/>
          <w:lang w:val="en-US"/>
        </w:rPr>
        <w:t>were maintained</w:t>
      </w:r>
      <w:proofErr w:type="gramEnd"/>
      <w:r w:rsidRPr="000935A5">
        <w:rPr>
          <w:rFonts w:ascii="Swis721 Th BT" w:hAnsi="Swis721 Th BT"/>
          <w:color w:val="404040" w:themeColor="text1" w:themeTint="BF"/>
          <w:lang w:val="en-US"/>
        </w:rPr>
        <w:t xml:space="preserve"> over 24 weeks. A moderate </w:t>
      </w:r>
      <w:proofErr w:type="spellStart"/>
      <w:r w:rsidRPr="000935A5">
        <w:rPr>
          <w:rFonts w:ascii="Swis721 Th BT" w:hAnsi="Swis721 Th BT"/>
          <w:color w:val="404040" w:themeColor="text1" w:themeTint="BF"/>
          <w:lang w:val="en-US"/>
        </w:rPr>
        <w:t>drop out</w:t>
      </w:r>
      <w:proofErr w:type="spellEnd"/>
      <w:r w:rsidRPr="000935A5">
        <w:rPr>
          <w:rFonts w:ascii="Swis721 Th BT" w:hAnsi="Swis721 Th BT"/>
          <w:color w:val="404040" w:themeColor="text1" w:themeTint="BF"/>
          <w:lang w:val="en-US"/>
        </w:rPr>
        <w:t xml:space="preserve"> rate </w:t>
      </w:r>
      <w:proofErr w:type="gramStart"/>
      <w:r w:rsidRPr="000935A5">
        <w:rPr>
          <w:rFonts w:ascii="Swis721 Th BT" w:hAnsi="Swis721 Th BT"/>
          <w:color w:val="404040" w:themeColor="text1" w:themeTint="BF"/>
          <w:lang w:val="en-US"/>
        </w:rPr>
        <w:t>was detected</w:t>
      </w:r>
      <w:proofErr w:type="gramEnd"/>
      <w:r w:rsidRPr="000935A5">
        <w:rPr>
          <w:rFonts w:ascii="Swis721 Th BT" w:hAnsi="Swis721 Th BT"/>
          <w:color w:val="404040" w:themeColor="text1" w:themeTint="BF"/>
          <w:lang w:val="en-US"/>
        </w:rPr>
        <w:t xml:space="preserve">, but no significant association with the severity of side effects was found. Further studies are needed to confirm the usefulness of sertraline in the treatment of patients with BED </w:t>
      </w:r>
      <w:proofErr w:type="gramStart"/>
      <w:r w:rsidRPr="000935A5">
        <w:rPr>
          <w:rFonts w:ascii="Swis721 Th BT" w:hAnsi="Swis721 Th BT"/>
          <w:color w:val="404040" w:themeColor="text1" w:themeTint="BF"/>
          <w:lang w:val="en-US"/>
        </w:rPr>
        <w:t>and also</w:t>
      </w:r>
      <w:proofErr w:type="gramEnd"/>
      <w:r w:rsidRPr="000935A5">
        <w:rPr>
          <w:rFonts w:ascii="Swis721 Th BT" w:hAnsi="Swis721 Th BT"/>
          <w:color w:val="404040" w:themeColor="text1" w:themeTint="BF"/>
          <w:lang w:val="en-US"/>
        </w:rPr>
        <w:t xml:space="preserve"> in binge eaters with a less severe eating psychopathology.</w:t>
      </w:r>
    </w:p>
    <w:p w:rsidR="000935A5" w:rsidRP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Copyright (c) 2006 John Wiley &amp; Sons, Ltd.</w:t>
      </w:r>
    </w:p>
    <w:p w:rsidR="000935A5" w:rsidRDefault="000935A5" w:rsidP="000935A5">
      <w:pPr>
        <w:shd w:val="clear" w:color="auto" w:fill="FFFFFF"/>
        <w:spacing w:after="0" w:line="348" w:lineRule="atLeast"/>
        <w:jc w:val="both"/>
        <w:rPr>
          <w:rFonts w:ascii="Swis721 Th BT" w:hAnsi="Swis721 Th BT"/>
          <w:color w:val="404040" w:themeColor="text1" w:themeTint="BF"/>
          <w:lang w:val="en-US"/>
        </w:rPr>
      </w:pPr>
      <w:r w:rsidRPr="000935A5">
        <w:rPr>
          <w:rFonts w:ascii="Swis721 Th BT" w:hAnsi="Swis721 Th BT"/>
          <w:color w:val="404040" w:themeColor="text1" w:themeTint="BF"/>
          <w:lang w:val="en-US"/>
        </w:rPr>
        <w:t>PMID: 16625525 DOI: 10.1002/hup.758</w:t>
      </w:r>
    </w:p>
    <w:p w:rsidR="007E6319" w:rsidRDefault="007E6319" w:rsidP="000935A5">
      <w:pPr>
        <w:shd w:val="clear" w:color="auto" w:fill="FFFFFF"/>
        <w:spacing w:after="0" w:line="348" w:lineRule="atLeast"/>
        <w:jc w:val="both"/>
        <w:rPr>
          <w:rFonts w:ascii="Swis721 Th BT" w:hAnsi="Swis721 Th BT"/>
          <w:color w:val="404040" w:themeColor="text1" w:themeTint="BF"/>
          <w:lang w:val="en-US"/>
        </w:rPr>
      </w:pPr>
    </w:p>
    <w:p w:rsidR="007E6319" w:rsidRDefault="007E6319" w:rsidP="000935A5">
      <w:pPr>
        <w:shd w:val="clear" w:color="auto" w:fill="FFFFFF"/>
        <w:spacing w:after="0" w:line="348" w:lineRule="atLeast"/>
        <w:jc w:val="both"/>
        <w:rPr>
          <w:rFonts w:ascii="Swis721 Th BT" w:hAnsi="Swis721 Th BT"/>
          <w:color w:val="404040" w:themeColor="text1" w:themeTint="BF"/>
          <w:lang w:val="en-US"/>
        </w:rPr>
      </w:pPr>
    </w:p>
    <w:p w:rsidR="007E6319" w:rsidRDefault="007E6319" w:rsidP="000935A5">
      <w:pPr>
        <w:shd w:val="clear" w:color="auto" w:fill="FFFFFF"/>
        <w:spacing w:after="0" w:line="348" w:lineRule="atLeast"/>
        <w:jc w:val="both"/>
        <w:rPr>
          <w:rFonts w:ascii="Swis721 Th BT" w:hAnsi="Swis721 Th BT"/>
          <w:color w:val="404040" w:themeColor="text1" w:themeTint="BF"/>
          <w:lang w:val="en-US"/>
        </w:rPr>
      </w:pPr>
    </w:p>
    <w:p w:rsidR="007E6319" w:rsidRDefault="007E6319" w:rsidP="000935A5">
      <w:pPr>
        <w:shd w:val="clear" w:color="auto" w:fill="FFFFFF"/>
        <w:spacing w:after="0" w:line="348" w:lineRule="atLeast"/>
        <w:jc w:val="both"/>
        <w:rPr>
          <w:rFonts w:ascii="Swis721 Th BT" w:hAnsi="Swis721 Th BT"/>
          <w:color w:val="404040" w:themeColor="text1" w:themeTint="BF"/>
          <w:lang w:val="en-US"/>
        </w:rPr>
      </w:pP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proofErr w:type="spellStart"/>
      <w:r w:rsidRPr="007E6319">
        <w:rPr>
          <w:rFonts w:ascii="Swis721 Th BT" w:hAnsi="Swis721 Th BT"/>
          <w:color w:val="404040" w:themeColor="text1" w:themeTint="BF"/>
          <w:lang w:val="en-US"/>
        </w:rPr>
        <w:t>Prog</w:t>
      </w:r>
      <w:proofErr w:type="spellEnd"/>
      <w:r w:rsidRPr="007E6319">
        <w:rPr>
          <w:rFonts w:ascii="Swis721 Th BT" w:hAnsi="Swis721 Th BT"/>
          <w:color w:val="404040" w:themeColor="text1" w:themeTint="BF"/>
          <w:lang w:val="en-US"/>
        </w:rPr>
        <w:t xml:space="preserve"> </w:t>
      </w:r>
      <w:proofErr w:type="spellStart"/>
      <w:r w:rsidRPr="007E6319">
        <w:rPr>
          <w:rFonts w:ascii="Swis721 Th BT" w:hAnsi="Swis721 Th BT"/>
          <w:color w:val="404040" w:themeColor="text1" w:themeTint="BF"/>
          <w:lang w:val="en-US"/>
        </w:rPr>
        <w:t>Neuropsychopharmacol</w:t>
      </w:r>
      <w:proofErr w:type="spellEnd"/>
      <w:r w:rsidRPr="007E6319">
        <w:rPr>
          <w:rFonts w:ascii="Swis721 Th BT" w:hAnsi="Swis721 Th BT"/>
          <w:color w:val="404040" w:themeColor="text1" w:themeTint="BF"/>
          <w:lang w:val="en-US"/>
        </w:rPr>
        <w:t xml:space="preserve"> </w:t>
      </w:r>
      <w:proofErr w:type="spellStart"/>
      <w:r w:rsidRPr="007E6319">
        <w:rPr>
          <w:rFonts w:ascii="Swis721 Th BT" w:hAnsi="Swis721 Th BT"/>
          <w:color w:val="404040" w:themeColor="text1" w:themeTint="BF"/>
          <w:lang w:val="en-US"/>
        </w:rPr>
        <w:t>Biol</w:t>
      </w:r>
      <w:proofErr w:type="spellEnd"/>
      <w:r w:rsidRPr="007E6319">
        <w:rPr>
          <w:rFonts w:ascii="Swis721 Th BT" w:hAnsi="Swis721 Th BT"/>
          <w:color w:val="404040" w:themeColor="text1" w:themeTint="BF"/>
          <w:lang w:val="en-US"/>
        </w:rPr>
        <w:t xml:space="preserve"> Psychiatry. 2008 Aug 1</w:t>
      </w:r>
      <w:proofErr w:type="gramStart"/>
      <w:r w:rsidRPr="007E6319">
        <w:rPr>
          <w:rFonts w:ascii="Swis721 Th BT" w:hAnsi="Swis721 Th BT"/>
          <w:color w:val="404040" w:themeColor="text1" w:themeTint="BF"/>
          <w:lang w:val="en-US"/>
        </w:rPr>
        <w:t>;32</w:t>
      </w:r>
      <w:proofErr w:type="gramEnd"/>
      <w:r w:rsidRPr="007E6319">
        <w:rPr>
          <w:rFonts w:ascii="Swis721 Th BT" w:hAnsi="Swis721 Th BT"/>
          <w:color w:val="404040" w:themeColor="text1" w:themeTint="BF"/>
          <w:lang w:val="en-US"/>
        </w:rPr>
        <w:t xml:space="preserve">(6):1599-605. </w:t>
      </w:r>
      <w:proofErr w:type="spellStart"/>
      <w:proofErr w:type="gramStart"/>
      <w:r w:rsidRPr="007E6319">
        <w:rPr>
          <w:rFonts w:ascii="Swis721 Th BT" w:hAnsi="Swis721 Th BT"/>
          <w:color w:val="404040" w:themeColor="text1" w:themeTint="BF"/>
          <w:lang w:val="en-US"/>
        </w:rPr>
        <w:t>doi</w:t>
      </w:r>
      <w:proofErr w:type="spellEnd"/>
      <w:proofErr w:type="gramEnd"/>
      <w:r w:rsidRPr="007E6319">
        <w:rPr>
          <w:rFonts w:ascii="Swis721 Th BT" w:hAnsi="Swis721 Th BT"/>
          <w:color w:val="404040" w:themeColor="text1" w:themeTint="BF"/>
          <w:lang w:val="en-US"/>
        </w:rPr>
        <w:t xml:space="preserve">: 10.1016/j.pnpbp.2008.06.005. </w:t>
      </w:r>
      <w:proofErr w:type="spellStart"/>
      <w:r w:rsidRPr="007E6319">
        <w:rPr>
          <w:rFonts w:ascii="Swis721 Th BT" w:hAnsi="Swis721 Th BT"/>
          <w:color w:val="404040" w:themeColor="text1" w:themeTint="BF"/>
          <w:lang w:val="en-US"/>
        </w:rPr>
        <w:t>Epub</w:t>
      </w:r>
      <w:proofErr w:type="spellEnd"/>
      <w:r w:rsidRPr="007E6319">
        <w:rPr>
          <w:rFonts w:ascii="Swis721 Th BT" w:hAnsi="Swis721 Th BT"/>
          <w:color w:val="404040" w:themeColor="text1" w:themeTint="BF"/>
          <w:lang w:val="en-US"/>
        </w:rPr>
        <w:t xml:space="preserve"> 2008 Jun 14.</w:t>
      </w:r>
    </w:p>
    <w:p w:rsidR="007E6319" w:rsidRPr="007E6319" w:rsidRDefault="007E6319" w:rsidP="007E6319">
      <w:pPr>
        <w:shd w:val="clear" w:color="auto" w:fill="FFFFFF"/>
        <w:spacing w:after="0" w:line="348" w:lineRule="atLeast"/>
        <w:jc w:val="both"/>
        <w:rPr>
          <w:rFonts w:ascii="Swis721 Th BT" w:hAnsi="Swis721 Th BT"/>
          <w:b/>
          <w:color w:val="404040" w:themeColor="text1" w:themeTint="BF"/>
          <w:lang w:val="en-US"/>
        </w:rPr>
      </w:pPr>
      <w:r w:rsidRPr="007E6319">
        <w:rPr>
          <w:rFonts w:ascii="Swis721 Th BT" w:hAnsi="Swis721 Th BT"/>
          <w:b/>
          <w:color w:val="404040" w:themeColor="text1" w:themeTint="BF"/>
          <w:lang w:val="en-US"/>
        </w:rPr>
        <w:t>A randomized, double-blind trial comparing sertraline and fluoxetine 6-month treatment in obese patients with Binge Eating Disorder.</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u w:val="single"/>
        </w:rPr>
      </w:pPr>
      <w:proofErr w:type="spellStart"/>
      <w:r w:rsidRPr="007E6319">
        <w:rPr>
          <w:rFonts w:ascii="Swis721 Th BT" w:hAnsi="Swis721 Th BT"/>
          <w:color w:val="404040" w:themeColor="text1" w:themeTint="BF"/>
          <w:u w:val="single"/>
        </w:rPr>
        <w:t>Leombruni</w:t>
      </w:r>
      <w:proofErr w:type="spellEnd"/>
      <w:r w:rsidRPr="007E6319">
        <w:rPr>
          <w:rFonts w:ascii="Swis721 Th BT" w:hAnsi="Swis721 Th BT"/>
          <w:color w:val="404040" w:themeColor="text1" w:themeTint="BF"/>
          <w:u w:val="single"/>
        </w:rPr>
        <w:t xml:space="preserve"> P1, </w:t>
      </w:r>
      <w:proofErr w:type="spellStart"/>
      <w:r w:rsidRPr="007E6319">
        <w:rPr>
          <w:rFonts w:ascii="Swis721 Th BT" w:hAnsi="Swis721 Th BT"/>
          <w:color w:val="404040" w:themeColor="text1" w:themeTint="BF"/>
          <w:u w:val="single"/>
        </w:rPr>
        <w:t>Pierò</w:t>
      </w:r>
      <w:proofErr w:type="spellEnd"/>
      <w:r w:rsidRPr="007E6319">
        <w:rPr>
          <w:rFonts w:ascii="Swis721 Th BT" w:hAnsi="Swis721 Th BT"/>
          <w:color w:val="404040" w:themeColor="text1" w:themeTint="BF"/>
          <w:u w:val="single"/>
        </w:rPr>
        <w:t xml:space="preserve"> A, </w:t>
      </w:r>
      <w:proofErr w:type="spellStart"/>
      <w:r w:rsidRPr="007E6319">
        <w:rPr>
          <w:rFonts w:ascii="Swis721 Th BT" w:hAnsi="Swis721 Th BT"/>
          <w:color w:val="404040" w:themeColor="text1" w:themeTint="BF"/>
          <w:u w:val="single"/>
        </w:rPr>
        <w:t>Lavagnino</w:t>
      </w:r>
      <w:proofErr w:type="spellEnd"/>
      <w:r w:rsidRPr="007E6319">
        <w:rPr>
          <w:rFonts w:ascii="Swis721 Th BT" w:hAnsi="Swis721 Th BT"/>
          <w:color w:val="404040" w:themeColor="text1" w:themeTint="BF"/>
          <w:u w:val="single"/>
        </w:rPr>
        <w:t xml:space="preserve"> L, </w:t>
      </w:r>
      <w:proofErr w:type="spellStart"/>
      <w:r w:rsidRPr="007E6319">
        <w:rPr>
          <w:rFonts w:ascii="Swis721 Th BT" w:hAnsi="Swis721 Th BT"/>
          <w:color w:val="404040" w:themeColor="text1" w:themeTint="BF"/>
          <w:u w:val="single"/>
        </w:rPr>
        <w:t>Brustolin</w:t>
      </w:r>
      <w:proofErr w:type="spellEnd"/>
      <w:r w:rsidRPr="007E6319">
        <w:rPr>
          <w:rFonts w:ascii="Swis721 Th BT" w:hAnsi="Swis721 Th BT"/>
          <w:color w:val="404040" w:themeColor="text1" w:themeTint="BF"/>
          <w:u w:val="single"/>
        </w:rPr>
        <w:t xml:space="preserve"> A, </w:t>
      </w:r>
      <w:proofErr w:type="spellStart"/>
      <w:r w:rsidRPr="007E6319">
        <w:rPr>
          <w:rFonts w:ascii="Swis721 Th BT" w:hAnsi="Swis721 Th BT"/>
          <w:color w:val="404040" w:themeColor="text1" w:themeTint="BF"/>
          <w:u w:val="single"/>
        </w:rPr>
        <w:t>Campisi</w:t>
      </w:r>
      <w:proofErr w:type="spellEnd"/>
      <w:r w:rsidRPr="007E6319">
        <w:rPr>
          <w:rFonts w:ascii="Swis721 Th BT" w:hAnsi="Swis721 Th BT"/>
          <w:color w:val="404040" w:themeColor="text1" w:themeTint="BF"/>
          <w:u w:val="single"/>
        </w:rPr>
        <w:t xml:space="preserve"> S, </w:t>
      </w:r>
      <w:proofErr w:type="spellStart"/>
      <w:r w:rsidRPr="007E6319">
        <w:rPr>
          <w:rFonts w:ascii="Swis721 Th BT" w:hAnsi="Swis721 Th BT"/>
          <w:color w:val="404040" w:themeColor="text1" w:themeTint="BF"/>
          <w:u w:val="single"/>
        </w:rPr>
        <w:t>Fassino</w:t>
      </w:r>
      <w:proofErr w:type="spellEnd"/>
      <w:r w:rsidRPr="007E6319">
        <w:rPr>
          <w:rFonts w:ascii="Swis721 Th BT" w:hAnsi="Swis721 Th BT"/>
          <w:color w:val="404040" w:themeColor="text1" w:themeTint="BF"/>
          <w:u w:val="single"/>
        </w:rPr>
        <w:t xml:space="preserve"> S.</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Abstract</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 xml:space="preserve">Previous studies support the use of selective serotonin reuptake inhibitors (SSRIs), in overweight patients with Binge Eating Disorder (BED), but results are far from conclusive. Sertraline </w:t>
      </w:r>
      <w:proofErr w:type="gramStart"/>
      <w:r w:rsidRPr="007E6319">
        <w:rPr>
          <w:rFonts w:ascii="Swis721 Th BT" w:hAnsi="Swis721 Th BT"/>
          <w:color w:val="404040" w:themeColor="text1" w:themeTint="BF"/>
          <w:lang w:val="en-US"/>
        </w:rPr>
        <w:t>has been studied</w:t>
      </w:r>
      <w:proofErr w:type="gramEnd"/>
      <w:r w:rsidRPr="007E6319">
        <w:rPr>
          <w:rFonts w:ascii="Swis721 Th BT" w:hAnsi="Swis721 Th BT"/>
          <w:color w:val="404040" w:themeColor="text1" w:themeTint="BF"/>
          <w:lang w:val="en-US"/>
        </w:rPr>
        <w:t xml:space="preserve"> less extensively, and there have been a few studies concerning SSRIs that report follow-up data at more than 12 weeks of follow-up. The present study assesses the effectiveness of sertraline and fluoxetine over a period of 24 weeks in obese patients with BED (DSM-IV-TR). Forty-two obese outpatients were randomized and assigned to one of two different drug treatments: 22 were treated with sertraline (dose range: 100-200 mg/day) and 20 with fluoxetine (dose range: 40-80 mg/day). Subjects </w:t>
      </w:r>
      <w:proofErr w:type="gramStart"/>
      <w:r w:rsidRPr="007E6319">
        <w:rPr>
          <w:rFonts w:ascii="Swis721 Th BT" w:hAnsi="Swis721 Th BT"/>
          <w:color w:val="404040" w:themeColor="text1" w:themeTint="BF"/>
          <w:lang w:val="en-US"/>
        </w:rPr>
        <w:t>were assessed</w:t>
      </w:r>
      <w:proofErr w:type="gramEnd"/>
      <w:r w:rsidRPr="007E6319">
        <w:rPr>
          <w:rFonts w:ascii="Swis721 Th BT" w:hAnsi="Swis721 Th BT"/>
          <w:color w:val="404040" w:themeColor="text1" w:themeTint="BF"/>
          <w:lang w:val="en-US"/>
        </w:rPr>
        <w:t xml:space="preserve"> at baseline and at 8, 12, and 24 weeks of treatment for binge frequency, weight loss, and severity of psychopathology. No significant differences </w:t>
      </w:r>
      <w:proofErr w:type="gramStart"/>
      <w:r w:rsidRPr="007E6319">
        <w:rPr>
          <w:rFonts w:ascii="Swis721 Th BT" w:hAnsi="Swis721 Th BT"/>
          <w:color w:val="404040" w:themeColor="text1" w:themeTint="BF"/>
          <w:lang w:val="en-US"/>
        </w:rPr>
        <w:t>were found</w:t>
      </w:r>
      <w:proofErr w:type="gramEnd"/>
      <w:r w:rsidRPr="007E6319">
        <w:rPr>
          <w:rFonts w:ascii="Swis721 Th BT" w:hAnsi="Swis721 Th BT"/>
          <w:color w:val="404040" w:themeColor="text1" w:themeTint="BF"/>
          <w:lang w:val="en-US"/>
        </w:rPr>
        <w:t xml:space="preserve"> between the two treatments. After 8 weeks of treatment a significant improvement in the Binge Eating </w:t>
      </w:r>
      <w:proofErr w:type="gramStart"/>
      <w:r w:rsidRPr="007E6319">
        <w:rPr>
          <w:rFonts w:ascii="Swis721 Th BT" w:hAnsi="Swis721 Th BT"/>
          <w:color w:val="404040" w:themeColor="text1" w:themeTint="BF"/>
          <w:lang w:val="en-US"/>
        </w:rPr>
        <w:t>Scale</w:t>
      </w:r>
      <w:proofErr w:type="gramEnd"/>
      <w:r w:rsidRPr="007E6319">
        <w:rPr>
          <w:rFonts w:ascii="Swis721 Th BT" w:hAnsi="Swis721 Th BT"/>
          <w:color w:val="404040" w:themeColor="text1" w:themeTint="BF"/>
          <w:lang w:val="en-US"/>
        </w:rPr>
        <w:t xml:space="preserve"> score and a significant weight loss emerged. </w:t>
      </w:r>
      <w:proofErr w:type="gramStart"/>
      <w:r w:rsidRPr="007E6319">
        <w:rPr>
          <w:rFonts w:ascii="Swis721 Th BT" w:hAnsi="Swis721 Th BT"/>
          <w:color w:val="404040" w:themeColor="text1" w:themeTint="BF"/>
          <w:lang w:val="en-US"/>
        </w:rPr>
        <w:t>These results were maintained by responders (weigh loss of at least 5% of baseline weight)</w:t>
      </w:r>
      <w:proofErr w:type="gramEnd"/>
      <w:r w:rsidRPr="007E6319">
        <w:rPr>
          <w:rFonts w:ascii="Swis721 Th BT" w:hAnsi="Swis721 Th BT"/>
          <w:color w:val="404040" w:themeColor="text1" w:themeTint="BF"/>
          <w:lang w:val="en-US"/>
        </w:rPr>
        <w:t xml:space="preserve"> over 24 weeks. The results suggest that a 6-month treatment with SSRI may be an effective option to treat patients with BED.</w:t>
      </w: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PMID: 18598735 DOI: 10.1016/j.pnpbp.2008.06.005</w:t>
      </w: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proofErr w:type="spellStart"/>
      <w:r w:rsidRPr="007E6319">
        <w:rPr>
          <w:rFonts w:ascii="Swis721 Th BT" w:hAnsi="Swis721 Th BT"/>
          <w:color w:val="404040" w:themeColor="text1" w:themeTint="BF"/>
          <w:lang w:val="en-US"/>
        </w:rPr>
        <w:t>Eur</w:t>
      </w:r>
      <w:proofErr w:type="spellEnd"/>
      <w:r w:rsidRPr="007E6319">
        <w:rPr>
          <w:rFonts w:ascii="Swis721 Th BT" w:hAnsi="Swis721 Th BT"/>
          <w:color w:val="404040" w:themeColor="text1" w:themeTint="BF"/>
          <w:lang w:val="en-US"/>
        </w:rPr>
        <w:t xml:space="preserve"> Rev Med </w:t>
      </w:r>
      <w:proofErr w:type="spellStart"/>
      <w:r w:rsidRPr="007E6319">
        <w:rPr>
          <w:rFonts w:ascii="Swis721 Th BT" w:hAnsi="Swis721 Th BT"/>
          <w:color w:val="404040" w:themeColor="text1" w:themeTint="BF"/>
          <w:lang w:val="en-US"/>
        </w:rPr>
        <w:t>Pharmacol</w:t>
      </w:r>
      <w:proofErr w:type="spellEnd"/>
      <w:r w:rsidRPr="007E6319">
        <w:rPr>
          <w:rFonts w:ascii="Swis721 Th BT" w:hAnsi="Swis721 Th BT"/>
          <w:color w:val="404040" w:themeColor="text1" w:themeTint="BF"/>
          <w:lang w:val="en-US"/>
        </w:rPr>
        <w:t xml:space="preserve"> Sci. 2014 Oct</w:t>
      </w:r>
      <w:proofErr w:type="gramStart"/>
      <w:r w:rsidRPr="007E6319">
        <w:rPr>
          <w:rFonts w:ascii="Swis721 Th BT" w:hAnsi="Swis721 Th BT"/>
          <w:color w:val="404040" w:themeColor="text1" w:themeTint="BF"/>
          <w:lang w:val="en-US"/>
        </w:rPr>
        <w:t>;18</w:t>
      </w:r>
      <w:proofErr w:type="gramEnd"/>
      <w:r w:rsidRPr="007E6319">
        <w:rPr>
          <w:rFonts w:ascii="Swis721 Th BT" w:hAnsi="Swis721 Th BT"/>
          <w:color w:val="404040" w:themeColor="text1" w:themeTint="BF"/>
          <w:lang w:val="en-US"/>
        </w:rPr>
        <w:t>(20):3120-5.</w:t>
      </w:r>
    </w:p>
    <w:p w:rsidR="007E6319" w:rsidRPr="007E6319" w:rsidRDefault="007E6319" w:rsidP="007E6319">
      <w:pPr>
        <w:shd w:val="clear" w:color="auto" w:fill="FFFFFF"/>
        <w:spacing w:after="0" w:line="348" w:lineRule="atLeast"/>
        <w:jc w:val="both"/>
        <w:rPr>
          <w:rFonts w:ascii="Swis721 Th BT" w:hAnsi="Swis721 Th BT"/>
          <w:b/>
          <w:color w:val="404040" w:themeColor="text1" w:themeTint="BF"/>
          <w:lang w:val="en-US"/>
        </w:rPr>
      </w:pPr>
      <w:proofErr w:type="spellStart"/>
      <w:r w:rsidRPr="007E6319">
        <w:rPr>
          <w:rFonts w:ascii="Swis721 Th BT" w:hAnsi="Swis721 Th BT"/>
          <w:b/>
          <w:color w:val="404040" w:themeColor="text1" w:themeTint="BF"/>
          <w:lang w:val="en-US"/>
        </w:rPr>
        <w:t>Beanblock</w:t>
      </w:r>
      <w:proofErr w:type="spellEnd"/>
      <w:r w:rsidRPr="007E6319">
        <w:rPr>
          <w:rFonts w:ascii="Swis721 Th BT" w:hAnsi="Swis721 Th BT"/>
          <w:b/>
          <w:color w:val="404040" w:themeColor="text1" w:themeTint="BF"/>
          <w:lang w:val="en-US"/>
        </w:rPr>
        <w:t xml:space="preserve">® (standardized dry extract of </w:t>
      </w:r>
      <w:proofErr w:type="spellStart"/>
      <w:r w:rsidRPr="007E6319">
        <w:rPr>
          <w:rFonts w:ascii="Swis721 Th BT" w:hAnsi="Swis721 Th BT"/>
          <w:b/>
          <w:color w:val="404040" w:themeColor="text1" w:themeTint="BF"/>
          <w:lang w:val="en-US"/>
        </w:rPr>
        <w:t>Phaseolus</w:t>
      </w:r>
      <w:proofErr w:type="spellEnd"/>
      <w:r w:rsidRPr="007E6319">
        <w:rPr>
          <w:rFonts w:ascii="Swis721 Th BT" w:hAnsi="Swis721 Th BT"/>
          <w:b/>
          <w:color w:val="404040" w:themeColor="text1" w:themeTint="BF"/>
          <w:lang w:val="en-US"/>
        </w:rPr>
        <w:t xml:space="preserve"> vulgaris) in mildly overweight subjects: a pilot study.</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u w:val="single"/>
        </w:rPr>
      </w:pPr>
      <w:proofErr w:type="spellStart"/>
      <w:r w:rsidRPr="007E6319">
        <w:rPr>
          <w:rFonts w:ascii="Swis721 Th BT" w:hAnsi="Swis721 Th BT"/>
          <w:color w:val="404040" w:themeColor="text1" w:themeTint="BF"/>
          <w:u w:val="single"/>
        </w:rPr>
        <w:t>Luzzi</w:t>
      </w:r>
      <w:proofErr w:type="spellEnd"/>
      <w:r w:rsidRPr="007E6319">
        <w:rPr>
          <w:rFonts w:ascii="Swis721 Th BT" w:hAnsi="Swis721 Th BT"/>
          <w:color w:val="404040" w:themeColor="text1" w:themeTint="BF"/>
          <w:u w:val="single"/>
        </w:rPr>
        <w:t xml:space="preserve"> R1, </w:t>
      </w:r>
      <w:proofErr w:type="spellStart"/>
      <w:r w:rsidRPr="007E6319">
        <w:rPr>
          <w:rFonts w:ascii="Swis721 Th BT" w:hAnsi="Swis721 Th BT"/>
          <w:color w:val="404040" w:themeColor="text1" w:themeTint="BF"/>
          <w:u w:val="single"/>
        </w:rPr>
        <w:t>Belcaro</w:t>
      </w:r>
      <w:proofErr w:type="spellEnd"/>
      <w:r w:rsidRPr="007E6319">
        <w:rPr>
          <w:rFonts w:ascii="Swis721 Th BT" w:hAnsi="Swis721 Th BT"/>
          <w:color w:val="404040" w:themeColor="text1" w:themeTint="BF"/>
          <w:u w:val="single"/>
        </w:rPr>
        <w:t xml:space="preserve"> G, Hu S, </w:t>
      </w:r>
      <w:proofErr w:type="spellStart"/>
      <w:r w:rsidRPr="007E6319">
        <w:rPr>
          <w:rFonts w:ascii="Swis721 Th BT" w:hAnsi="Swis721 Th BT"/>
          <w:color w:val="404040" w:themeColor="text1" w:themeTint="BF"/>
          <w:u w:val="single"/>
        </w:rPr>
        <w:t>Dugall</w:t>
      </w:r>
      <w:proofErr w:type="spellEnd"/>
      <w:r w:rsidRPr="007E6319">
        <w:rPr>
          <w:rFonts w:ascii="Swis721 Th BT" w:hAnsi="Swis721 Th BT"/>
          <w:color w:val="404040" w:themeColor="text1" w:themeTint="BF"/>
          <w:u w:val="single"/>
        </w:rPr>
        <w:t xml:space="preserve"> M, </w:t>
      </w:r>
      <w:proofErr w:type="spellStart"/>
      <w:r w:rsidRPr="007E6319">
        <w:rPr>
          <w:rFonts w:ascii="Swis721 Th BT" w:hAnsi="Swis721 Th BT"/>
          <w:color w:val="404040" w:themeColor="text1" w:themeTint="BF"/>
          <w:u w:val="single"/>
        </w:rPr>
        <w:t>Hosoi</w:t>
      </w:r>
      <w:proofErr w:type="spellEnd"/>
      <w:r w:rsidRPr="007E6319">
        <w:rPr>
          <w:rFonts w:ascii="Swis721 Th BT" w:hAnsi="Swis721 Th BT"/>
          <w:color w:val="404040" w:themeColor="text1" w:themeTint="BF"/>
          <w:u w:val="single"/>
        </w:rPr>
        <w:t xml:space="preserve"> M, </w:t>
      </w:r>
      <w:proofErr w:type="spellStart"/>
      <w:r w:rsidRPr="007E6319">
        <w:rPr>
          <w:rFonts w:ascii="Swis721 Th BT" w:hAnsi="Swis721 Th BT"/>
          <w:color w:val="404040" w:themeColor="text1" w:themeTint="BF"/>
          <w:u w:val="single"/>
        </w:rPr>
        <w:t>Ippolito</w:t>
      </w:r>
      <w:proofErr w:type="spellEnd"/>
      <w:r w:rsidRPr="007E6319">
        <w:rPr>
          <w:rFonts w:ascii="Swis721 Th BT" w:hAnsi="Swis721 Th BT"/>
          <w:color w:val="404040" w:themeColor="text1" w:themeTint="BF"/>
          <w:u w:val="single"/>
        </w:rPr>
        <w:t xml:space="preserve"> E, </w:t>
      </w:r>
      <w:proofErr w:type="spellStart"/>
      <w:r w:rsidRPr="007E6319">
        <w:rPr>
          <w:rFonts w:ascii="Swis721 Th BT" w:hAnsi="Swis721 Th BT"/>
          <w:color w:val="404040" w:themeColor="text1" w:themeTint="BF"/>
          <w:u w:val="single"/>
        </w:rPr>
        <w:t>Corsi</w:t>
      </w:r>
      <w:proofErr w:type="spellEnd"/>
      <w:r w:rsidRPr="007E6319">
        <w:rPr>
          <w:rFonts w:ascii="Swis721 Th BT" w:hAnsi="Swis721 Th BT"/>
          <w:color w:val="404040" w:themeColor="text1" w:themeTint="BF"/>
          <w:u w:val="single"/>
        </w:rPr>
        <w:t xml:space="preserve"> M, </w:t>
      </w:r>
      <w:proofErr w:type="spellStart"/>
      <w:r w:rsidRPr="007E6319">
        <w:rPr>
          <w:rFonts w:ascii="Swis721 Th BT" w:hAnsi="Swis721 Th BT"/>
          <w:color w:val="404040" w:themeColor="text1" w:themeTint="BF"/>
          <w:u w:val="single"/>
        </w:rPr>
        <w:t>Gizzi</w:t>
      </w:r>
      <w:proofErr w:type="spellEnd"/>
      <w:r w:rsidRPr="007E6319">
        <w:rPr>
          <w:rFonts w:ascii="Swis721 Th BT" w:hAnsi="Swis721 Th BT"/>
          <w:color w:val="404040" w:themeColor="text1" w:themeTint="BF"/>
          <w:u w:val="single"/>
        </w:rPr>
        <w:t xml:space="preserve"> G.</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Abstract</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OBJECTIVE:</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 xml:space="preserve">This study evaluates the efficacy of </w:t>
      </w:r>
      <w:proofErr w:type="spellStart"/>
      <w:r w:rsidRPr="007E6319">
        <w:rPr>
          <w:rFonts w:ascii="Swis721 Th BT" w:hAnsi="Swis721 Th BT"/>
          <w:color w:val="404040" w:themeColor="text1" w:themeTint="BF"/>
          <w:lang w:val="en-US"/>
        </w:rPr>
        <w:t>Beanblock</w:t>
      </w:r>
      <w:proofErr w:type="spellEnd"/>
      <w:r w:rsidRPr="007E6319">
        <w:rPr>
          <w:rFonts w:ascii="Swis721 Th BT" w:hAnsi="Swis721 Th BT"/>
          <w:color w:val="404040" w:themeColor="text1" w:themeTint="BF"/>
          <w:lang w:val="en-US"/>
        </w:rPr>
        <w:t xml:space="preserve">®, a standardized extract of </w:t>
      </w:r>
      <w:proofErr w:type="spellStart"/>
      <w:r w:rsidRPr="007E6319">
        <w:rPr>
          <w:rFonts w:ascii="Swis721 Th BT" w:hAnsi="Swis721 Th BT"/>
          <w:color w:val="404040" w:themeColor="text1" w:themeTint="BF"/>
          <w:lang w:val="en-US"/>
        </w:rPr>
        <w:t>Phaseolus</w:t>
      </w:r>
      <w:proofErr w:type="spellEnd"/>
      <w:r w:rsidRPr="007E6319">
        <w:rPr>
          <w:rFonts w:ascii="Swis721 Th BT" w:hAnsi="Swis721 Th BT"/>
          <w:color w:val="404040" w:themeColor="text1" w:themeTint="BF"/>
          <w:lang w:val="en-US"/>
        </w:rPr>
        <w:t xml:space="preserve"> vulgaris L., on weight control in healthy overweight subjects on a weight management plan that combined lifestyle and dietary advice.</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PATIENTS AND METHODS:</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 xml:space="preserve">Sixty overweight (BMI 25-30 kg/m2) healthy subjects were </w:t>
      </w:r>
      <w:proofErr w:type="spellStart"/>
      <w:r w:rsidRPr="007E6319">
        <w:rPr>
          <w:rFonts w:ascii="Swis721 Th BT" w:hAnsi="Swis721 Th BT"/>
          <w:color w:val="404040" w:themeColor="text1" w:themeTint="BF"/>
          <w:lang w:val="en-US"/>
        </w:rPr>
        <w:t>enroled</w:t>
      </w:r>
      <w:proofErr w:type="spellEnd"/>
      <w:r w:rsidRPr="007E6319">
        <w:rPr>
          <w:rFonts w:ascii="Swis721 Th BT" w:hAnsi="Swis721 Th BT"/>
          <w:color w:val="404040" w:themeColor="text1" w:themeTint="BF"/>
          <w:lang w:val="en-US"/>
        </w:rPr>
        <w:t xml:space="preserve">. All subjects </w:t>
      </w:r>
      <w:proofErr w:type="gramStart"/>
      <w:r w:rsidRPr="007E6319">
        <w:rPr>
          <w:rFonts w:ascii="Swis721 Th BT" w:hAnsi="Swis721 Th BT"/>
          <w:color w:val="404040" w:themeColor="text1" w:themeTint="BF"/>
          <w:lang w:val="en-US"/>
        </w:rPr>
        <w:t>were instructed</w:t>
      </w:r>
      <w:proofErr w:type="gramEnd"/>
      <w:r w:rsidRPr="007E6319">
        <w:rPr>
          <w:rFonts w:ascii="Swis721 Th BT" w:hAnsi="Swis721 Th BT"/>
          <w:color w:val="404040" w:themeColor="text1" w:themeTint="BF"/>
          <w:lang w:val="en-US"/>
        </w:rPr>
        <w:t xml:space="preserve"> to follow a weight management plan, accompanied by dietary advice. Thirty subjects used </w:t>
      </w:r>
      <w:proofErr w:type="spellStart"/>
      <w:r w:rsidRPr="007E6319">
        <w:rPr>
          <w:rFonts w:ascii="Swis721 Th BT" w:hAnsi="Swis721 Th BT"/>
          <w:color w:val="404040" w:themeColor="text1" w:themeTint="BF"/>
          <w:lang w:val="en-US"/>
        </w:rPr>
        <w:t>Beanblock</w:t>
      </w:r>
      <w:proofErr w:type="spellEnd"/>
      <w:r w:rsidRPr="007E6319">
        <w:rPr>
          <w:rFonts w:ascii="Swis721 Th BT" w:hAnsi="Swis721 Th BT"/>
          <w:color w:val="404040" w:themeColor="text1" w:themeTint="BF"/>
          <w:lang w:val="en-US"/>
        </w:rPr>
        <w:t xml:space="preserve">® for at least 12 weeks (50 mg tablets, two times daily). The remaining 30 subjects did not receive any supplementation (management-only). The main endpoints were changes in body weight and waist circumference, with plasmatic oxidative stress, </w:t>
      </w:r>
      <w:proofErr w:type="spellStart"/>
      <w:r w:rsidRPr="007E6319">
        <w:rPr>
          <w:rFonts w:ascii="Swis721 Th BT" w:hAnsi="Swis721 Th BT"/>
          <w:color w:val="404040" w:themeColor="text1" w:themeTint="BF"/>
          <w:lang w:val="en-US"/>
        </w:rPr>
        <w:t>satiey</w:t>
      </w:r>
      <w:proofErr w:type="spellEnd"/>
      <w:r w:rsidRPr="007E6319">
        <w:rPr>
          <w:rFonts w:ascii="Swis721 Th BT" w:hAnsi="Swis721 Th BT"/>
          <w:color w:val="404040" w:themeColor="text1" w:themeTint="BF"/>
          <w:lang w:val="en-US"/>
        </w:rPr>
        <w:t xml:space="preserve"> and appetite </w:t>
      </w:r>
      <w:proofErr w:type="gramStart"/>
      <w:r w:rsidRPr="007E6319">
        <w:rPr>
          <w:rFonts w:ascii="Swis721 Th BT" w:hAnsi="Swis721 Th BT"/>
          <w:color w:val="404040" w:themeColor="text1" w:themeTint="BF"/>
          <w:lang w:val="en-US"/>
        </w:rPr>
        <w:t>being also evaluated</w:t>
      </w:r>
      <w:proofErr w:type="gramEnd"/>
      <w:r w:rsidRPr="007E6319">
        <w:rPr>
          <w:rFonts w:ascii="Swis721 Th BT" w:hAnsi="Swis721 Th BT"/>
          <w:color w:val="404040" w:themeColor="text1" w:themeTint="BF"/>
          <w:lang w:val="en-US"/>
        </w:rPr>
        <w:t>.</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 xml:space="preserve">At week 12, the supplementation with </w:t>
      </w:r>
      <w:proofErr w:type="spellStart"/>
      <w:r w:rsidRPr="007E6319">
        <w:rPr>
          <w:rFonts w:ascii="Swis721 Th BT" w:hAnsi="Swis721 Th BT"/>
          <w:color w:val="404040" w:themeColor="text1" w:themeTint="BF"/>
          <w:lang w:val="en-US"/>
        </w:rPr>
        <w:t>Beanblock</w:t>
      </w:r>
      <w:proofErr w:type="spellEnd"/>
      <w:r w:rsidRPr="007E6319">
        <w:rPr>
          <w:rFonts w:ascii="Swis721 Th BT" w:hAnsi="Swis721 Th BT"/>
          <w:color w:val="404040" w:themeColor="text1" w:themeTint="BF"/>
          <w:lang w:val="en-US"/>
        </w:rPr>
        <w:t xml:space="preserve">® was associated with a reduction in body weight (from 82.8 ± 9.1 kg to 78.8 ± 8.9 kg; p &lt; 0.0001) and a decrease of waist circumference from 94.4 ± 10.3 cm to 88.2 ± 10.0 cm (p &lt; 0.0001). Conversely, only marginal changes </w:t>
      </w:r>
      <w:proofErr w:type="gramStart"/>
      <w:r w:rsidRPr="007E6319">
        <w:rPr>
          <w:rFonts w:ascii="Swis721 Th BT" w:hAnsi="Swis721 Th BT"/>
          <w:color w:val="404040" w:themeColor="text1" w:themeTint="BF"/>
          <w:lang w:val="en-US"/>
        </w:rPr>
        <w:t>were observed</w:t>
      </w:r>
      <w:proofErr w:type="gramEnd"/>
      <w:r w:rsidRPr="007E6319">
        <w:rPr>
          <w:rFonts w:ascii="Swis721 Th BT" w:hAnsi="Swis721 Th BT"/>
          <w:color w:val="404040" w:themeColor="text1" w:themeTint="BF"/>
          <w:lang w:val="en-US"/>
        </w:rPr>
        <w:t xml:space="preserve"> in the control group. Oxidative stress was also significantly decreased with </w:t>
      </w:r>
      <w:proofErr w:type="spellStart"/>
      <w:r w:rsidRPr="007E6319">
        <w:rPr>
          <w:rFonts w:ascii="Swis721 Th BT" w:hAnsi="Swis721 Th BT"/>
          <w:color w:val="404040" w:themeColor="text1" w:themeTint="BF"/>
          <w:lang w:val="en-US"/>
        </w:rPr>
        <w:t>Beanblock</w:t>
      </w:r>
      <w:proofErr w:type="spellEnd"/>
      <w:r w:rsidRPr="007E6319">
        <w:rPr>
          <w:rFonts w:ascii="Swis721 Th BT" w:hAnsi="Swis721 Th BT"/>
          <w:color w:val="404040" w:themeColor="text1" w:themeTint="BF"/>
          <w:lang w:val="en-US"/>
        </w:rPr>
        <w:t xml:space="preserve">® (from 380.4 ± 14.8 to 340.7 ± 14.8 </w:t>
      </w:r>
      <w:proofErr w:type="spellStart"/>
      <w:r w:rsidRPr="007E6319">
        <w:rPr>
          <w:rFonts w:ascii="Swis721 Th BT" w:hAnsi="Swis721 Th BT"/>
          <w:color w:val="404040" w:themeColor="text1" w:themeTint="BF"/>
          <w:lang w:val="en-US"/>
        </w:rPr>
        <w:t>Carr</w:t>
      </w:r>
      <w:proofErr w:type="spellEnd"/>
      <w:r w:rsidRPr="007E6319">
        <w:rPr>
          <w:rFonts w:ascii="Swis721 Th BT" w:hAnsi="Swis721 Th BT"/>
          <w:color w:val="404040" w:themeColor="text1" w:themeTint="BF"/>
          <w:lang w:val="en-US"/>
        </w:rPr>
        <w:t xml:space="preserve"> Units; p &lt; 0.0001). Satiety and appetite improved in the supplement group. No side effects </w:t>
      </w:r>
      <w:proofErr w:type="gramStart"/>
      <w:r w:rsidRPr="007E6319">
        <w:rPr>
          <w:rFonts w:ascii="Swis721 Th BT" w:hAnsi="Swis721 Th BT"/>
          <w:color w:val="404040" w:themeColor="text1" w:themeTint="BF"/>
          <w:lang w:val="en-US"/>
        </w:rPr>
        <w:t>were observed</w:t>
      </w:r>
      <w:proofErr w:type="gramEnd"/>
      <w:r w:rsidRPr="007E6319">
        <w:rPr>
          <w:rFonts w:ascii="Swis721 Th BT" w:hAnsi="Swis721 Th BT"/>
          <w:color w:val="404040" w:themeColor="text1" w:themeTint="BF"/>
          <w:lang w:val="en-US"/>
        </w:rPr>
        <w:t xml:space="preserve"> and compliance was optimal.</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proofErr w:type="spellStart"/>
      <w:r w:rsidRPr="007E6319">
        <w:rPr>
          <w:rFonts w:ascii="Swis721 Th BT" w:hAnsi="Swis721 Th BT"/>
          <w:color w:val="404040" w:themeColor="text1" w:themeTint="BF"/>
          <w:lang w:val="en-US"/>
        </w:rPr>
        <w:t>Beanblock</w:t>
      </w:r>
      <w:proofErr w:type="spellEnd"/>
      <w:r w:rsidRPr="007E6319">
        <w:rPr>
          <w:rFonts w:ascii="Swis721 Th BT" w:hAnsi="Swis721 Th BT"/>
          <w:color w:val="404040" w:themeColor="text1" w:themeTint="BF"/>
          <w:lang w:val="en-US"/>
        </w:rPr>
        <w:t>®, in association with a health management plan, was useful for weight control in mildly overweight healthy subjects.</w:t>
      </w: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PMID: 25392114</w:t>
      </w: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 xml:space="preserve">BMC Complement </w:t>
      </w:r>
      <w:proofErr w:type="spellStart"/>
      <w:r w:rsidRPr="007E6319">
        <w:rPr>
          <w:rFonts w:ascii="Swis721 Th BT" w:hAnsi="Swis721 Th BT"/>
          <w:color w:val="404040" w:themeColor="text1" w:themeTint="BF"/>
          <w:lang w:val="en-US"/>
        </w:rPr>
        <w:t>Altern</w:t>
      </w:r>
      <w:proofErr w:type="spellEnd"/>
      <w:r w:rsidRPr="007E6319">
        <w:rPr>
          <w:rFonts w:ascii="Swis721 Th BT" w:hAnsi="Swis721 Th BT"/>
          <w:color w:val="404040" w:themeColor="text1" w:themeTint="BF"/>
          <w:lang w:val="en-US"/>
        </w:rPr>
        <w:t xml:space="preserve"> Med. 2018 Jan 24</w:t>
      </w:r>
      <w:proofErr w:type="gramStart"/>
      <w:r w:rsidRPr="007E6319">
        <w:rPr>
          <w:rFonts w:ascii="Swis721 Th BT" w:hAnsi="Swis721 Th BT"/>
          <w:color w:val="404040" w:themeColor="text1" w:themeTint="BF"/>
          <w:lang w:val="en-US"/>
        </w:rPr>
        <w:t>;18</w:t>
      </w:r>
      <w:proofErr w:type="gramEnd"/>
      <w:r w:rsidRPr="007E6319">
        <w:rPr>
          <w:rFonts w:ascii="Swis721 Th BT" w:hAnsi="Swis721 Th BT"/>
          <w:color w:val="404040" w:themeColor="text1" w:themeTint="BF"/>
          <w:lang w:val="en-US"/>
        </w:rPr>
        <w:t xml:space="preserve">(1):26. </w:t>
      </w:r>
      <w:proofErr w:type="spellStart"/>
      <w:proofErr w:type="gramStart"/>
      <w:r w:rsidRPr="007E6319">
        <w:rPr>
          <w:rFonts w:ascii="Swis721 Th BT" w:hAnsi="Swis721 Th BT"/>
          <w:color w:val="404040" w:themeColor="text1" w:themeTint="BF"/>
          <w:lang w:val="en-US"/>
        </w:rPr>
        <w:t>doi</w:t>
      </w:r>
      <w:proofErr w:type="spellEnd"/>
      <w:proofErr w:type="gramEnd"/>
      <w:r w:rsidRPr="007E6319">
        <w:rPr>
          <w:rFonts w:ascii="Swis721 Th BT" w:hAnsi="Swis721 Th BT"/>
          <w:color w:val="404040" w:themeColor="text1" w:themeTint="BF"/>
          <w:lang w:val="en-US"/>
        </w:rPr>
        <w:t>: 10.1186/s12906-018-2099-7.</w:t>
      </w:r>
    </w:p>
    <w:p w:rsidR="007E6319" w:rsidRPr="007E6319" w:rsidRDefault="007E6319" w:rsidP="007E6319">
      <w:pPr>
        <w:shd w:val="clear" w:color="auto" w:fill="FFFFFF"/>
        <w:spacing w:after="0" w:line="348" w:lineRule="atLeast"/>
        <w:jc w:val="both"/>
        <w:rPr>
          <w:rFonts w:ascii="Swis721 Th BT" w:hAnsi="Swis721 Th BT"/>
          <w:b/>
          <w:color w:val="404040" w:themeColor="text1" w:themeTint="BF"/>
          <w:lang w:val="en-US"/>
        </w:rPr>
      </w:pPr>
      <w:r w:rsidRPr="007E6319">
        <w:rPr>
          <w:rFonts w:ascii="Swis721 Th BT" w:hAnsi="Swis721 Th BT"/>
          <w:b/>
          <w:color w:val="404040" w:themeColor="text1" w:themeTint="BF"/>
          <w:lang w:val="en-US"/>
        </w:rPr>
        <w:t xml:space="preserve">Long-term effects of Garcinia </w:t>
      </w:r>
      <w:proofErr w:type="spellStart"/>
      <w:r w:rsidRPr="007E6319">
        <w:rPr>
          <w:rFonts w:ascii="Swis721 Th BT" w:hAnsi="Swis721 Th BT"/>
          <w:b/>
          <w:color w:val="404040" w:themeColor="text1" w:themeTint="BF"/>
          <w:lang w:val="en-US"/>
        </w:rPr>
        <w:t>cambogia</w:t>
      </w:r>
      <w:proofErr w:type="spellEnd"/>
      <w:r w:rsidRPr="007E6319">
        <w:rPr>
          <w:rFonts w:ascii="Swis721 Th BT" w:hAnsi="Swis721 Th BT"/>
          <w:b/>
          <w:color w:val="404040" w:themeColor="text1" w:themeTint="BF"/>
          <w:lang w:val="en-US"/>
        </w:rPr>
        <w:t>/</w:t>
      </w:r>
      <w:proofErr w:type="spellStart"/>
      <w:r w:rsidRPr="007E6319">
        <w:rPr>
          <w:rFonts w:ascii="Swis721 Th BT" w:hAnsi="Swis721 Th BT"/>
          <w:b/>
          <w:color w:val="404040" w:themeColor="text1" w:themeTint="BF"/>
          <w:lang w:val="en-US"/>
        </w:rPr>
        <w:t>Glucomannan</w:t>
      </w:r>
      <w:proofErr w:type="spellEnd"/>
      <w:r w:rsidRPr="007E6319">
        <w:rPr>
          <w:rFonts w:ascii="Swis721 Th BT" w:hAnsi="Swis721 Th BT"/>
          <w:b/>
          <w:color w:val="404040" w:themeColor="text1" w:themeTint="BF"/>
          <w:lang w:val="en-US"/>
        </w:rPr>
        <w:t xml:space="preserve"> on weight loss in people with obesity, PLIN4, FTO and Trp64Arg polymorphisms.</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u w:val="single"/>
        </w:rPr>
      </w:pPr>
      <w:r w:rsidRPr="007E6319">
        <w:rPr>
          <w:rFonts w:ascii="Swis721 Th BT" w:hAnsi="Swis721 Th BT"/>
          <w:color w:val="404040" w:themeColor="text1" w:themeTint="BF"/>
          <w:u w:val="single"/>
        </w:rPr>
        <w:t xml:space="preserve">Maia-Landim A1, Ramírez JM1, Lancho C2, </w:t>
      </w:r>
      <w:proofErr w:type="spellStart"/>
      <w:r w:rsidRPr="007E6319">
        <w:rPr>
          <w:rFonts w:ascii="Swis721 Th BT" w:hAnsi="Swis721 Th BT"/>
          <w:color w:val="404040" w:themeColor="text1" w:themeTint="BF"/>
          <w:u w:val="single"/>
        </w:rPr>
        <w:t>Poblador</w:t>
      </w:r>
      <w:proofErr w:type="spellEnd"/>
      <w:r w:rsidRPr="007E6319">
        <w:rPr>
          <w:rFonts w:ascii="Swis721 Th BT" w:hAnsi="Swis721 Th BT"/>
          <w:color w:val="404040" w:themeColor="text1" w:themeTint="BF"/>
          <w:u w:val="single"/>
        </w:rPr>
        <w:t xml:space="preserve"> MS1, Lancho JL3.</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Abstract</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 xml:space="preserve">Overweight and obesity </w:t>
      </w:r>
      <w:proofErr w:type="gramStart"/>
      <w:r w:rsidRPr="007E6319">
        <w:rPr>
          <w:rFonts w:ascii="Swis721 Th BT" w:hAnsi="Swis721 Th BT"/>
          <w:color w:val="404040" w:themeColor="text1" w:themeTint="BF"/>
          <w:lang w:val="en-US"/>
        </w:rPr>
        <w:t>are considered</w:t>
      </w:r>
      <w:proofErr w:type="gramEnd"/>
      <w:r w:rsidRPr="007E6319">
        <w:rPr>
          <w:rFonts w:ascii="Swis721 Th BT" w:hAnsi="Swis721 Th BT"/>
          <w:color w:val="404040" w:themeColor="text1" w:themeTint="BF"/>
          <w:lang w:val="en-US"/>
        </w:rPr>
        <w:t xml:space="preserve"> major health problems that contribute to increase mortality and quality of life. Both conditions have a high prevalence across the world reaching epidemic numbers. Our aim was to evaluate the effects of the administration of Garcinia </w:t>
      </w:r>
      <w:proofErr w:type="spellStart"/>
      <w:r w:rsidRPr="007E6319">
        <w:rPr>
          <w:rFonts w:ascii="Swis721 Th BT" w:hAnsi="Swis721 Th BT"/>
          <w:color w:val="404040" w:themeColor="text1" w:themeTint="BF"/>
          <w:lang w:val="en-US"/>
        </w:rPr>
        <w:t>cambogia</w:t>
      </w:r>
      <w:proofErr w:type="spellEnd"/>
      <w:r w:rsidRPr="007E6319">
        <w:rPr>
          <w:rFonts w:ascii="Swis721 Th BT" w:hAnsi="Swis721 Th BT"/>
          <w:color w:val="404040" w:themeColor="text1" w:themeTint="BF"/>
          <w:lang w:val="en-US"/>
        </w:rPr>
        <w:t xml:space="preserve"> (GC) and </w:t>
      </w:r>
      <w:proofErr w:type="spellStart"/>
      <w:r w:rsidRPr="007E6319">
        <w:rPr>
          <w:rFonts w:ascii="Swis721 Th BT" w:hAnsi="Swis721 Th BT"/>
          <w:color w:val="404040" w:themeColor="text1" w:themeTint="BF"/>
          <w:lang w:val="en-US"/>
        </w:rPr>
        <w:t>Glucomannan</w:t>
      </w:r>
      <w:proofErr w:type="spellEnd"/>
      <w:r w:rsidRPr="007E6319">
        <w:rPr>
          <w:rFonts w:ascii="Swis721 Th BT" w:hAnsi="Swis721 Th BT"/>
          <w:color w:val="404040" w:themeColor="text1" w:themeTint="BF"/>
          <w:lang w:val="en-US"/>
        </w:rPr>
        <w:t xml:space="preserve"> (GNN) on long-term weight loss in people with overweight or obesity.</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 xml:space="preserve">Prospective, not-randomized controlled intervention trial </w:t>
      </w:r>
      <w:proofErr w:type="gramStart"/>
      <w:r w:rsidRPr="007E6319">
        <w:rPr>
          <w:rFonts w:ascii="Swis721 Th BT" w:hAnsi="Swis721 Th BT"/>
          <w:color w:val="404040" w:themeColor="text1" w:themeTint="BF"/>
          <w:lang w:val="en-US"/>
        </w:rPr>
        <w:t>was conducted</w:t>
      </w:r>
      <w:proofErr w:type="gramEnd"/>
      <w:r w:rsidRPr="007E6319">
        <w:rPr>
          <w:rFonts w:ascii="Swis721 Th BT" w:hAnsi="Swis721 Th BT"/>
          <w:color w:val="404040" w:themeColor="text1" w:themeTint="BF"/>
          <w:lang w:val="en-US"/>
        </w:rPr>
        <w:t>. We treated 214 subjects with overweight or obesity with GC and GNN (500 mg twice a day, each) for 6 months evaluating weight, fat mass, visceral fat, basal metabolic rate, and lipid and glucose blood profiles comparing them with basal values. Some patients were carriers of polymorphisms PLIN4 -11482G</w:t>
      </w:r>
      <w:r w:rsidRPr="007E6319">
        <w:rPr>
          <w:rFonts w:ascii="Arial" w:hAnsi="Arial" w:cs="Arial"/>
          <w:color w:val="404040" w:themeColor="text1" w:themeTint="BF"/>
          <w:lang w:val="en-US"/>
        </w:rPr>
        <w:t> </w:t>
      </w:r>
      <w:r w:rsidRPr="007E6319">
        <w:rPr>
          <w:rFonts w:ascii="Swis721 Th BT" w:hAnsi="Swis721 Th BT"/>
          <w:color w:val="404040" w:themeColor="text1" w:themeTint="BF"/>
          <w:lang w:val="en-US"/>
        </w:rPr>
        <w:t>&gt;</w:t>
      </w:r>
      <w:r w:rsidRPr="007E6319">
        <w:rPr>
          <w:rFonts w:ascii="Arial" w:hAnsi="Arial" w:cs="Arial"/>
          <w:color w:val="404040" w:themeColor="text1" w:themeTint="BF"/>
          <w:lang w:val="en-US"/>
        </w:rPr>
        <w:t> </w:t>
      </w:r>
      <w:r w:rsidRPr="007E6319">
        <w:rPr>
          <w:rFonts w:ascii="Swis721 Th BT" w:hAnsi="Swis721 Th BT"/>
          <w:color w:val="404040" w:themeColor="text1" w:themeTint="BF"/>
          <w:lang w:val="en-US"/>
        </w:rPr>
        <w:t xml:space="preserve">A-, fat mass and obesity-associated (FTO) -rs9939609 A/T- and </w:t>
      </w:r>
      <w:r w:rsidRPr="007E6319">
        <w:rPr>
          <w:rFonts w:ascii="Calibri" w:hAnsi="Calibri" w:cs="Calibri"/>
          <w:color w:val="404040" w:themeColor="text1" w:themeTint="BF"/>
          <w:lang w:val="en-US"/>
        </w:rPr>
        <w:t>β</w:t>
      </w:r>
      <w:r w:rsidRPr="007E6319">
        <w:rPr>
          <w:rFonts w:ascii="Swis721 Th BT" w:hAnsi="Swis721 Th BT"/>
          <w:color w:val="404040" w:themeColor="text1" w:themeTint="BF"/>
          <w:lang w:val="en-US"/>
        </w:rPr>
        <w:t>-adrenergic receptor 3 (ADRB3) -Trp64Arg.</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 xml:space="preserve">Treatment produced weight loss, reducing fat mass, visceral fat, lipid and blood glucose profiles while increasing basal metabolic rate. Results were independent of sex, age or suffering from hypertension, diabetes mellitus type 2 or dyslipidemia and </w:t>
      </w:r>
      <w:proofErr w:type="gramStart"/>
      <w:r w:rsidRPr="007E6319">
        <w:rPr>
          <w:rFonts w:ascii="Swis721 Th BT" w:hAnsi="Swis721 Th BT"/>
          <w:color w:val="404040" w:themeColor="text1" w:themeTint="BF"/>
          <w:lang w:val="en-US"/>
        </w:rPr>
        <w:t>were attenuated</w:t>
      </w:r>
      <w:proofErr w:type="gramEnd"/>
      <w:r w:rsidRPr="007E6319">
        <w:rPr>
          <w:rFonts w:ascii="Swis721 Th BT" w:hAnsi="Swis721 Th BT"/>
          <w:color w:val="404040" w:themeColor="text1" w:themeTint="BF"/>
          <w:lang w:val="en-US"/>
        </w:rPr>
        <w:t xml:space="preserve"> in carriers of PLIN4, FTO, Trp64Arg polymorphisms.</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Administration of GC and GNN reduce weight and improve lipid and glucose blood profiles in people with overweight or obesity, although the presence of polymorphisms PLIN4, FTO and ADRB3 might hinder in some degree these effects. ISRCTN78807585, 19 September 2017, retrospective study.</w:t>
      </w:r>
    </w:p>
    <w:p w:rsidR="007E6319" w:rsidRP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7E6319">
        <w:rPr>
          <w:rFonts w:ascii="Swis721 Th BT" w:hAnsi="Swis721 Th BT"/>
          <w:color w:val="404040" w:themeColor="text1" w:themeTint="BF"/>
          <w:lang w:val="en-US"/>
        </w:rPr>
        <w:t>Obesity; Overweight; Polymorphisms</w:t>
      </w: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r w:rsidRPr="007E6319">
        <w:rPr>
          <w:rFonts w:ascii="Swis721 Th BT" w:hAnsi="Swis721 Th BT"/>
          <w:color w:val="404040" w:themeColor="text1" w:themeTint="BF"/>
          <w:lang w:val="en-US"/>
        </w:rPr>
        <w:t>PMID: 29361938 PMCID: PMC5781311 DOI: 10.1186/s12906-018-2099-7</w:t>
      </w: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7E6319" w:rsidRDefault="007E6319" w:rsidP="007E6319">
      <w:pPr>
        <w:shd w:val="clear" w:color="auto" w:fill="FFFFFF"/>
        <w:spacing w:after="0" w:line="348" w:lineRule="atLeast"/>
        <w:jc w:val="both"/>
        <w:rPr>
          <w:rFonts w:ascii="Swis721 Th BT" w:hAnsi="Swis721 Th BT"/>
          <w:color w:val="404040" w:themeColor="text1" w:themeTint="BF"/>
          <w:lang w:val="en-US"/>
        </w:rPr>
      </w:pP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 xml:space="preserve">J </w:t>
      </w:r>
      <w:proofErr w:type="spellStart"/>
      <w:r w:rsidRPr="001B70A0">
        <w:rPr>
          <w:rFonts w:ascii="Swis721 Th BT" w:hAnsi="Swis721 Th BT"/>
          <w:color w:val="404040" w:themeColor="text1" w:themeTint="BF"/>
          <w:lang w:val="en-US"/>
        </w:rPr>
        <w:t>Clin</w:t>
      </w:r>
      <w:proofErr w:type="spellEnd"/>
      <w:r w:rsidRPr="001B70A0">
        <w:rPr>
          <w:rFonts w:ascii="Swis721 Th BT" w:hAnsi="Swis721 Th BT"/>
          <w:color w:val="404040" w:themeColor="text1" w:themeTint="BF"/>
          <w:lang w:val="en-US"/>
        </w:rPr>
        <w:t xml:space="preserve"> Psychiatry. 2003 Jul</w:t>
      </w:r>
      <w:proofErr w:type="gramStart"/>
      <w:r w:rsidRPr="001B70A0">
        <w:rPr>
          <w:rFonts w:ascii="Swis721 Th BT" w:hAnsi="Swis721 Th BT"/>
          <w:color w:val="404040" w:themeColor="text1" w:themeTint="BF"/>
          <w:lang w:val="en-US"/>
        </w:rPr>
        <w:t>;64</w:t>
      </w:r>
      <w:proofErr w:type="gramEnd"/>
      <w:r w:rsidRPr="001B70A0">
        <w:rPr>
          <w:rFonts w:ascii="Swis721 Th BT" w:hAnsi="Swis721 Th BT"/>
          <w:color w:val="404040" w:themeColor="text1" w:themeTint="BF"/>
          <w:lang w:val="en-US"/>
        </w:rPr>
        <w:t>(7):807-13.</w:t>
      </w:r>
    </w:p>
    <w:p w:rsidR="001B70A0" w:rsidRPr="001B70A0" w:rsidRDefault="001B70A0" w:rsidP="001B70A0">
      <w:pPr>
        <w:shd w:val="clear" w:color="auto" w:fill="FFFFFF"/>
        <w:spacing w:after="0" w:line="348" w:lineRule="atLeast"/>
        <w:jc w:val="both"/>
        <w:rPr>
          <w:rFonts w:ascii="Swis721 Th BT" w:hAnsi="Swis721 Th BT"/>
          <w:b/>
          <w:color w:val="404040" w:themeColor="text1" w:themeTint="BF"/>
          <w:lang w:val="en-US"/>
        </w:rPr>
      </w:pPr>
      <w:r w:rsidRPr="001B70A0">
        <w:rPr>
          <w:rFonts w:ascii="Swis721 Th BT" w:hAnsi="Swis721 Th BT"/>
          <w:b/>
          <w:color w:val="404040" w:themeColor="text1" w:themeTint="BF"/>
          <w:lang w:val="en-US"/>
        </w:rPr>
        <w:t>Citalopram in the treatment of binge-eating disorder: a placebo-controlled trial.</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u w:val="single"/>
          <w:lang w:val="en-US"/>
        </w:rPr>
      </w:pPr>
      <w:r w:rsidRPr="001B70A0">
        <w:rPr>
          <w:rFonts w:ascii="Swis721 Th BT" w:hAnsi="Swis721 Th BT"/>
          <w:color w:val="404040" w:themeColor="text1" w:themeTint="BF"/>
          <w:u w:val="single"/>
          <w:lang w:val="en-US"/>
        </w:rPr>
        <w:t xml:space="preserve">McElroy SL1, Hudson JI, Malhotra S, </w:t>
      </w:r>
      <w:proofErr w:type="spellStart"/>
      <w:r w:rsidRPr="001B70A0">
        <w:rPr>
          <w:rFonts w:ascii="Swis721 Th BT" w:hAnsi="Swis721 Th BT"/>
          <w:color w:val="404040" w:themeColor="text1" w:themeTint="BF"/>
          <w:u w:val="single"/>
          <w:lang w:val="en-US"/>
        </w:rPr>
        <w:t>Welge</w:t>
      </w:r>
      <w:proofErr w:type="spellEnd"/>
      <w:r w:rsidRPr="001B70A0">
        <w:rPr>
          <w:rFonts w:ascii="Swis721 Th BT" w:hAnsi="Swis721 Th BT"/>
          <w:color w:val="404040" w:themeColor="text1" w:themeTint="BF"/>
          <w:u w:val="single"/>
          <w:lang w:val="en-US"/>
        </w:rPr>
        <w:t xml:space="preserve"> JA, Nelson EB, Keck PE Jr.</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Abstract</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1B70A0">
        <w:rPr>
          <w:rFonts w:ascii="Swis721 Th BT" w:hAnsi="Swis721 Th BT"/>
          <w:color w:val="404040" w:themeColor="text1" w:themeTint="BF"/>
          <w:lang w:val="en-US"/>
        </w:rPr>
        <w:t xml:space="preserve">Binge-eating disorder is a newly recognized eating disorder characterized by recurrent episodes of binge eating without compensatory weight loss behaviors. It commonly co-occurs with depressive disorders and obesity. Citalopram is a highly selective </w:t>
      </w:r>
      <w:proofErr w:type="gramStart"/>
      <w:r w:rsidRPr="001B70A0">
        <w:rPr>
          <w:rFonts w:ascii="Swis721 Th BT" w:hAnsi="Swis721 Th BT"/>
          <w:color w:val="404040" w:themeColor="text1" w:themeTint="BF"/>
          <w:lang w:val="en-US"/>
        </w:rPr>
        <w:t>serotonin reuptake inhibitor antidepressant</w:t>
      </w:r>
      <w:proofErr w:type="gramEnd"/>
      <w:r w:rsidRPr="001B70A0">
        <w:rPr>
          <w:rFonts w:ascii="Swis721 Th BT" w:hAnsi="Swis721 Th BT"/>
          <w:color w:val="404040" w:themeColor="text1" w:themeTint="BF"/>
          <w:lang w:val="en-US"/>
        </w:rPr>
        <w:t>. The purpose of this study was to assess the efficacy and safety of citalopram in the treatment of binge-eating disorder.</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METHOD:</w:t>
      </w:r>
      <w:r>
        <w:rPr>
          <w:rFonts w:ascii="Swis721 Th BT" w:hAnsi="Swis721 Th BT"/>
          <w:color w:val="404040" w:themeColor="text1" w:themeTint="BF"/>
          <w:lang w:val="en-US"/>
        </w:rPr>
        <w:t xml:space="preserve"> </w:t>
      </w:r>
      <w:r w:rsidRPr="001B70A0">
        <w:rPr>
          <w:rFonts w:ascii="Swis721 Th BT" w:hAnsi="Swis721 Th BT"/>
          <w:color w:val="404040" w:themeColor="text1" w:themeTint="BF"/>
          <w:lang w:val="en-US"/>
        </w:rPr>
        <w:t xml:space="preserve">Thirty-eight outpatients with a DSM-IV diagnosis of binge-eating disorder were enrolled in the study between August 2000 and July 2001 and were randomly assigned to receive either citalopram (N = 19) or placebo (N = 19) in a 6-week, </w:t>
      </w:r>
      <w:proofErr w:type="gramStart"/>
      <w:r w:rsidRPr="001B70A0">
        <w:rPr>
          <w:rFonts w:ascii="Swis721 Th BT" w:hAnsi="Swis721 Th BT"/>
          <w:color w:val="404040" w:themeColor="text1" w:themeTint="BF"/>
          <w:lang w:val="en-US"/>
        </w:rPr>
        <w:t>double-blind</w:t>
      </w:r>
      <w:proofErr w:type="gramEnd"/>
      <w:r w:rsidRPr="001B70A0">
        <w:rPr>
          <w:rFonts w:ascii="Swis721 Th BT" w:hAnsi="Swis721 Th BT"/>
          <w:color w:val="404040" w:themeColor="text1" w:themeTint="BF"/>
          <w:lang w:val="en-US"/>
        </w:rPr>
        <w:t xml:space="preserve">, flexible-dose (20-60 mg/day) study. The primary measure of efficacy was frequency of binge-eating episodes. Secondary measures included frequency of binge days, body mass index (BMI), weight, Clinical Global Impressions-Severity of Illness scale scores, Yale-Brown Obsessive Compulsive Scale Modified for Binge Eating (YBOCS-BE) scores, Hamilton Rating Scale for Depression (HAM-D) scores, and response categories. The outcome measures were analyzed using </w:t>
      </w:r>
      <w:proofErr w:type="gramStart"/>
      <w:r w:rsidRPr="001B70A0">
        <w:rPr>
          <w:rFonts w:ascii="Swis721 Th BT" w:hAnsi="Swis721 Th BT"/>
          <w:color w:val="404040" w:themeColor="text1" w:themeTint="BF"/>
          <w:lang w:val="en-US"/>
        </w:rPr>
        <w:t>2</w:t>
      </w:r>
      <w:proofErr w:type="gramEnd"/>
      <w:r w:rsidRPr="001B70A0">
        <w:rPr>
          <w:rFonts w:ascii="Swis721 Th BT" w:hAnsi="Swis721 Th BT"/>
          <w:color w:val="404040" w:themeColor="text1" w:themeTint="BF"/>
          <w:lang w:val="en-US"/>
        </w:rPr>
        <w:t xml:space="preserve"> random regression methods, with a time trend analysis (primary analysis) and an endpoint analysis. In addition, response categories </w:t>
      </w:r>
      <w:proofErr w:type="gramStart"/>
      <w:r w:rsidRPr="001B70A0">
        <w:rPr>
          <w:rFonts w:ascii="Swis721 Th BT" w:hAnsi="Swis721 Th BT"/>
          <w:color w:val="404040" w:themeColor="text1" w:themeTint="BF"/>
          <w:lang w:val="en-US"/>
        </w:rPr>
        <w:t>were analyzed</w:t>
      </w:r>
      <w:proofErr w:type="gramEnd"/>
      <w:r w:rsidRPr="001B70A0">
        <w:rPr>
          <w:rFonts w:ascii="Swis721 Th BT" w:hAnsi="Swis721 Th BT"/>
          <w:color w:val="404040" w:themeColor="text1" w:themeTint="BF"/>
          <w:lang w:val="en-US"/>
        </w:rPr>
        <w:t xml:space="preserve"> using an exact trend test.</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proofErr w:type="gramStart"/>
      <w:r w:rsidRPr="001B70A0">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1B70A0">
        <w:rPr>
          <w:rFonts w:ascii="Swis721 Th BT" w:hAnsi="Swis721 Th BT"/>
          <w:color w:val="404040" w:themeColor="text1" w:themeTint="BF"/>
          <w:lang w:val="en-US"/>
        </w:rPr>
        <w:t>Compared with placebo-treated subjects, subjects receiving citalopram (mean dose of 57.9 mg/day) had a significantly greater rate of reduction in frequency of binge eating (p =.003), frequency of binge days (p &lt;.001), BMI (p &lt;.001), weight (p &lt;.001), severity of illness (p =.028), and YBOCS-BE score (p =.007) and a marginally significant rate of reduction in HAM-D score (p =.053).</w:t>
      </w:r>
      <w:proofErr w:type="gramEnd"/>
      <w:r w:rsidRPr="001B70A0">
        <w:rPr>
          <w:rFonts w:ascii="Swis721 Th BT" w:hAnsi="Swis721 Th BT"/>
          <w:color w:val="404040" w:themeColor="text1" w:themeTint="BF"/>
          <w:lang w:val="en-US"/>
        </w:rPr>
        <w:t xml:space="preserve"> Differences between groups in response categories were marginally significant (p =.068 for intent-to-treat analysis).</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1B70A0">
        <w:rPr>
          <w:rFonts w:ascii="Swis721 Th BT" w:hAnsi="Swis721 Th BT"/>
          <w:color w:val="404040" w:themeColor="text1" w:themeTint="BF"/>
          <w:lang w:val="en-US"/>
        </w:rPr>
        <w:t>In a 6-week, placebo-controlled, flexible-dose trial, citalopram was efficacious in reducing binge-eating frequency, weight, and severity of illness and was generally well tolerated in subjects with binge-eating disorder.</w:t>
      </w:r>
    </w:p>
    <w:p w:rsidR="007E6319"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PMID: 12934982</w:t>
      </w:r>
    </w:p>
    <w:p w:rsidR="001B70A0" w:rsidRDefault="001B70A0" w:rsidP="001B70A0">
      <w:pPr>
        <w:shd w:val="clear" w:color="auto" w:fill="FFFFFF"/>
        <w:spacing w:after="0" w:line="348" w:lineRule="atLeast"/>
        <w:jc w:val="both"/>
        <w:rPr>
          <w:rFonts w:ascii="Swis721 Th BT" w:hAnsi="Swis721 Th BT"/>
          <w:color w:val="404040" w:themeColor="text1" w:themeTint="BF"/>
          <w:lang w:val="en-US"/>
        </w:rPr>
      </w:pPr>
    </w:p>
    <w:p w:rsidR="001B70A0" w:rsidRDefault="001B70A0" w:rsidP="001B70A0">
      <w:pPr>
        <w:shd w:val="clear" w:color="auto" w:fill="FFFFFF"/>
        <w:spacing w:after="0" w:line="348" w:lineRule="atLeast"/>
        <w:jc w:val="both"/>
        <w:rPr>
          <w:rFonts w:ascii="Swis721 Th BT" w:hAnsi="Swis721 Th BT"/>
          <w:color w:val="404040" w:themeColor="text1" w:themeTint="BF"/>
          <w:lang w:val="en-US"/>
        </w:rPr>
      </w:pPr>
    </w:p>
    <w:p w:rsidR="001B70A0" w:rsidRDefault="001B70A0" w:rsidP="001B70A0">
      <w:pPr>
        <w:shd w:val="clear" w:color="auto" w:fill="FFFFFF"/>
        <w:spacing w:after="0" w:line="348" w:lineRule="atLeast"/>
        <w:jc w:val="both"/>
        <w:rPr>
          <w:rFonts w:ascii="Swis721 Th BT" w:hAnsi="Swis721 Th BT"/>
          <w:color w:val="404040" w:themeColor="text1" w:themeTint="BF"/>
          <w:lang w:val="en-US"/>
        </w:rPr>
      </w:pPr>
    </w:p>
    <w:p w:rsidR="001B70A0" w:rsidRDefault="001B70A0" w:rsidP="001B70A0">
      <w:pPr>
        <w:shd w:val="clear" w:color="auto" w:fill="FFFFFF"/>
        <w:spacing w:after="0" w:line="348" w:lineRule="atLeast"/>
        <w:jc w:val="both"/>
        <w:rPr>
          <w:rFonts w:ascii="Swis721 Th BT" w:hAnsi="Swis721 Th BT"/>
          <w:color w:val="404040" w:themeColor="text1" w:themeTint="BF"/>
          <w:lang w:val="en-US"/>
        </w:rPr>
      </w:pPr>
    </w:p>
    <w:p w:rsidR="001B70A0" w:rsidRPr="001B70A0" w:rsidRDefault="001B70A0" w:rsidP="001B70A0">
      <w:pPr>
        <w:shd w:val="clear" w:color="auto" w:fill="FFFFFF"/>
        <w:spacing w:after="0" w:line="348" w:lineRule="atLeast"/>
        <w:jc w:val="both"/>
        <w:rPr>
          <w:rFonts w:ascii="Swis721 Th BT" w:hAnsi="Swis721 Th BT"/>
          <w:color w:val="404040" w:themeColor="text1" w:themeTint="BF"/>
        </w:rPr>
      </w:pPr>
      <w:proofErr w:type="spellStart"/>
      <w:r w:rsidRPr="001B70A0">
        <w:rPr>
          <w:rFonts w:ascii="Swis721 Th BT" w:hAnsi="Swis721 Th BT"/>
          <w:color w:val="404040" w:themeColor="text1" w:themeTint="BF"/>
        </w:rPr>
        <w:t>Nutrients</w:t>
      </w:r>
      <w:proofErr w:type="spellEnd"/>
      <w:r w:rsidRPr="001B70A0">
        <w:rPr>
          <w:rFonts w:ascii="Swis721 Th BT" w:hAnsi="Swis721 Th BT"/>
          <w:color w:val="404040" w:themeColor="text1" w:themeTint="BF"/>
        </w:rPr>
        <w:t xml:space="preserve">. 2017 Mar 15;9(3). </w:t>
      </w:r>
      <w:proofErr w:type="spellStart"/>
      <w:proofErr w:type="gramStart"/>
      <w:r w:rsidRPr="001B70A0">
        <w:rPr>
          <w:rFonts w:ascii="Swis721 Th BT" w:hAnsi="Swis721 Th BT"/>
          <w:color w:val="404040" w:themeColor="text1" w:themeTint="BF"/>
        </w:rPr>
        <w:t>pii</w:t>
      </w:r>
      <w:proofErr w:type="spellEnd"/>
      <w:proofErr w:type="gramEnd"/>
      <w:r w:rsidRPr="001B70A0">
        <w:rPr>
          <w:rFonts w:ascii="Swis721 Th BT" w:hAnsi="Swis721 Th BT"/>
          <w:color w:val="404040" w:themeColor="text1" w:themeTint="BF"/>
        </w:rPr>
        <w:t xml:space="preserve">: E284. </w:t>
      </w:r>
      <w:proofErr w:type="spellStart"/>
      <w:proofErr w:type="gramStart"/>
      <w:r w:rsidRPr="001B70A0">
        <w:rPr>
          <w:rFonts w:ascii="Swis721 Th BT" w:hAnsi="Swis721 Th BT"/>
          <w:color w:val="404040" w:themeColor="text1" w:themeTint="BF"/>
        </w:rPr>
        <w:t>doi</w:t>
      </w:r>
      <w:proofErr w:type="spellEnd"/>
      <w:proofErr w:type="gramEnd"/>
      <w:r w:rsidRPr="001B70A0">
        <w:rPr>
          <w:rFonts w:ascii="Swis721 Th BT" w:hAnsi="Swis721 Th BT"/>
          <w:color w:val="404040" w:themeColor="text1" w:themeTint="BF"/>
        </w:rPr>
        <w:t>: 10.3390/nu9030284.</w:t>
      </w:r>
    </w:p>
    <w:p w:rsidR="001B70A0" w:rsidRPr="001B70A0" w:rsidRDefault="001B70A0" w:rsidP="001B70A0">
      <w:pPr>
        <w:shd w:val="clear" w:color="auto" w:fill="FFFFFF"/>
        <w:spacing w:after="0" w:line="348" w:lineRule="atLeast"/>
        <w:jc w:val="both"/>
        <w:rPr>
          <w:rFonts w:ascii="Swis721 Th BT" w:hAnsi="Swis721 Th BT"/>
          <w:b/>
          <w:color w:val="404040" w:themeColor="text1" w:themeTint="BF"/>
          <w:lang w:val="en-US"/>
        </w:rPr>
      </w:pPr>
      <w:r w:rsidRPr="001B70A0">
        <w:rPr>
          <w:rFonts w:ascii="Swis721 Th BT" w:hAnsi="Swis721 Th BT"/>
          <w:b/>
          <w:color w:val="404040" w:themeColor="text1" w:themeTint="BF"/>
          <w:lang w:val="en-US"/>
        </w:rPr>
        <w:t xml:space="preserve">Effects of a Diet-Based Weight-Reducing Program with Probiotic Supplementation on Satiety Efficiency, Eating </w:t>
      </w:r>
      <w:proofErr w:type="spellStart"/>
      <w:r w:rsidRPr="001B70A0">
        <w:rPr>
          <w:rFonts w:ascii="Swis721 Th BT" w:hAnsi="Swis721 Th BT"/>
          <w:b/>
          <w:color w:val="404040" w:themeColor="text1" w:themeTint="BF"/>
          <w:lang w:val="en-US"/>
        </w:rPr>
        <w:t>Behaviour</w:t>
      </w:r>
      <w:proofErr w:type="spellEnd"/>
      <w:r w:rsidRPr="001B70A0">
        <w:rPr>
          <w:rFonts w:ascii="Swis721 Th BT" w:hAnsi="Swis721 Th BT"/>
          <w:b/>
          <w:color w:val="404040" w:themeColor="text1" w:themeTint="BF"/>
          <w:lang w:val="en-US"/>
        </w:rPr>
        <w:t xml:space="preserve"> Traits, and Psychosocial </w:t>
      </w:r>
      <w:proofErr w:type="spellStart"/>
      <w:r w:rsidRPr="001B70A0">
        <w:rPr>
          <w:rFonts w:ascii="Swis721 Th BT" w:hAnsi="Swis721 Th BT"/>
          <w:b/>
          <w:color w:val="404040" w:themeColor="text1" w:themeTint="BF"/>
          <w:lang w:val="en-US"/>
        </w:rPr>
        <w:t>Behaviours</w:t>
      </w:r>
      <w:proofErr w:type="spellEnd"/>
      <w:r w:rsidRPr="001B70A0">
        <w:rPr>
          <w:rFonts w:ascii="Swis721 Th BT" w:hAnsi="Swis721 Th BT"/>
          <w:b/>
          <w:color w:val="404040" w:themeColor="text1" w:themeTint="BF"/>
          <w:lang w:val="en-US"/>
        </w:rPr>
        <w:t xml:space="preserve"> in Obese Individuals.</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u w:val="single"/>
          <w:lang w:val="en-US"/>
        </w:rPr>
      </w:pPr>
      <w:r w:rsidRPr="001B70A0">
        <w:rPr>
          <w:rFonts w:ascii="Swis721 Th BT" w:hAnsi="Swis721 Th BT"/>
          <w:color w:val="404040" w:themeColor="text1" w:themeTint="BF"/>
          <w:u w:val="single"/>
          <w:lang w:val="en-US"/>
        </w:rPr>
        <w:t xml:space="preserve">Sanchez M1, </w:t>
      </w:r>
      <w:proofErr w:type="spellStart"/>
      <w:r w:rsidRPr="001B70A0">
        <w:rPr>
          <w:rFonts w:ascii="Swis721 Th BT" w:hAnsi="Swis721 Th BT"/>
          <w:color w:val="404040" w:themeColor="text1" w:themeTint="BF"/>
          <w:u w:val="single"/>
          <w:lang w:val="en-US"/>
        </w:rPr>
        <w:t>Darimont</w:t>
      </w:r>
      <w:proofErr w:type="spellEnd"/>
      <w:r w:rsidRPr="001B70A0">
        <w:rPr>
          <w:rFonts w:ascii="Swis721 Th BT" w:hAnsi="Swis721 Th BT"/>
          <w:color w:val="404040" w:themeColor="text1" w:themeTint="BF"/>
          <w:u w:val="single"/>
          <w:lang w:val="en-US"/>
        </w:rPr>
        <w:t xml:space="preserve"> C2, </w:t>
      </w:r>
      <w:proofErr w:type="spellStart"/>
      <w:r w:rsidRPr="001B70A0">
        <w:rPr>
          <w:rFonts w:ascii="Swis721 Th BT" w:hAnsi="Swis721 Th BT"/>
          <w:color w:val="404040" w:themeColor="text1" w:themeTint="BF"/>
          <w:u w:val="single"/>
          <w:lang w:val="en-US"/>
        </w:rPr>
        <w:t>Panahi</w:t>
      </w:r>
      <w:proofErr w:type="spellEnd"/>
      <w:r w:rsidRPr="001B70A0">
        <w:rPr>
          <w:rFonts w:ascii="Swis721 Th BT" w:hAnsi="Swis721 Th BT"/>
          <w:color w:val="404040" w:themeColor="text1" w:themeTint="BF"/>
          <w:u w:val="single"/>
          <w:lang w:val="en-US"/>
        </w:rPr>
        <w:t xml:space="preserve"> S3, </w:t>
      </w:r>
      <w:proofErr w:type="spellStart"/>
      <w:r w:rsidRPr="001B70A0">
        <w:rPr>
          <w:rFonts w:ascii="Swis721 Th BT" w:hAnsi="Swis721 Th BT"/>
          <w:color w:val="404040" w:themeColor="text1" w:themeTint="BF"/>
          <w:u w:val="single"/>
          <w:lang w:val="en-US"/>
        </w:rPr>
        <w:t>Drapeau</w:t>
      </w:r>
      <w:proofErr w:type="spellEnd"/>
      <w:r w:rsidRPr="001B70A0">
        <w:rPr>
          <w:rFonts w:ascii="Swis721 Th BT" w:hAnsi="Swis721 Th BT"/>
          <w:color w:val="404040" w:themeColor="text1" w:themeTint="BF"/>
          <w:u w:val="single"/>
          <w:lang w:val="en-US"/>
        </w:rPr>
        <w:t xml:space="preserve"> V4, </w:t>
      </w:r>
      <w:proofErr w:type="spellStart"/>
      <w:r w:rsidRPr="001B70A0">
        <w:rPr>
          <w:rFonts w:ascii="Swis721 Th BT" w:hAnsi="Swis721 Th BT"/>
          <w:color w:val="404040" w:themeColor="text1" w:themeTint="BF"/>
          <w:u w:val="single"/>
          <w:lang w:val="en-US"/>
        </w:rPr>
        <w:t>Marette</w:t>
      </w:r>
      <w:proofErr w:type="spellEnd"/>
      <w:r w:rsidRPr="001B70A0">
        <w:rPr>
          <w:rFonts w:ascii="Swis721 Th BT" w:hAnsi="Swis721 Th BT"/>
          <w:color w:val="404040" w:themeColor="text1" w:themeTint="BF"/>
          <w:u w:val="single"/>
          <w:lang w:val="en-US"/>
        </w:rPr>
        <w:t xml:space="preserve"> A5, Taylor VH6, </w:t>
      </w:r>
      <w:proofErr w:type="spellStart"/>
      <w:r w:rsidRPr="001B70A0">
        <w:rPr>
          <w:rFonts w:ascii="Swis721 Th BT" w:hAnsi="Swis721 Th BT"/>
          <w:color w:val="404040" w:themeColor="text1" w:themeTint="BF"/>
          <w:u w:val="single"/>
          <w:lang w:val="en-US"/>
        </w:rPr>
        <w:t>Doré</w:t>
      </w:r>
      <w:proofErr w:type="spellEnd"/>
      <w:r w:rsidRPr="001B70A0">
        <w:rPr>
          <w:rFonts w:ascii="Swis721 Th BT" w:hAnsi="Swis721 Th BT"/>
          <w:color w:val="404040" w:themeColor="text1" w:themeTint="BF"/>
          <w:u w:val="single"/>
          <w:lang w:val="en-US"/>
        </w:rPr>
        <w:t xml:space="preserve"> J7, Tremblay A8.</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Abstract</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 xml:space="preserve">This study evaluated the impact of probiotic supplementation (Lactobacillus rhamnosus CGMCC1.3724 (LPR)) on appetite sensations and eating behaviors in the context of a weight-reducing program. Obese men (n = 45) and women (n = 60) participated in a double-blind, randomized, placebo-controlled trial that included a 12-week weight loss period (Phase 1) based on moderate energy restriction, followed by 12 weeks of weight maintenance (Phase 2). During the two phases of the program, each subject consumed two capsules per day of either a placebo or a LPR formulation (10 mg of LPR equivalent to 1.6 108 CFU/capsule, 210 mg of </w:t>
      </w:r>
      <w:proofErr w:type="spellStart"/>
      <w:r w:rsidRPr="001B70A0">
        <w:rPr>
          <w:rFonts w:ascii="Swis721 Th BT" w:hAnsi="Swis721 Th BT"/>
          <w:color w:val="404040" w:themeColor="text1" w:themeTint="BF"/>
          <w:lang w:val="en-US"/>
        </w:rPr>
        <w:t>oligofructose</w:t>
      </w:r>
      <w:proofErr w:type="spellEnd"/>
      <w:r w:rsidRPr="001B70A0">
        <w:rPr>
          <w:rFonts w:ascii="Swis721 Th BT" w:hAnsi="Swis721 Th BT"/>
          <w:color w:val="404040" w:themeColor="text1" w:themeTint="BF"/>
          <w:lang w:val="en-US"/>
        </w:rPr>
        <w:t xml:space="preserve">, and 90 mg of inulin). The LPR supplementation increased weight loss in women that was associated with a greater increase in the fasting desire to eat (p = 0.03). On the other hand, satiety efficiency (satiety quotient for desire to eat) at lunch increased (p = 0.02), whereas disinhibition (p = 0.05) and hunger (p = 0.02) scores decreased more in the LPR-treated women, when compared with the female control group. Additionally, the LPR female group displayed a more pronounced decrease in food craving (p = 0.05), and a decrease in the Beck Depression Inventory score (p = 0.05) that was significantly different from the change noted in the placebo group (p = 0.02), as well as a higher score in the Body Esteem Scale questionnaire (p = 0.06). In men, significant benefits of LPR on fasting fullness and cognitive restraint </w:t>
      </w:r>
      <w:proofErr w:type="gramStart"/>
      <w:r w:rsidRPr="001B70A0">
        <w:rPr>
          <w:rFonts w:ascii="Swis721 Th BT" w:hAnsi="Swis721 Th BT"/>
          <w:color w:val="404040" w:themeColor="text1" w:themeTint="BF"/>
          <w:lang w:val="en-US"/>
        </w:rPr>
        <w:t>were also observed</w:t>
      </w:r>
      <w:proofErr w:type="gramEnd"/>
      <w:r w:rsidRPr="001B70A0">
        <w:rPr>
          <w:rFonts w:ascii="Swis721 Th BT" w:hAnsi="Swis721 Th BT"/>
          <w:color w:val="404040" w:themeColor="text1" w:themeTint="BF"/>
          <w:lang w:val="en-US"/>
        </w:rPr>
        <w:t xml:space="preserve">. Taken together, these observations lend support to the hypothesis that the gut-brain axis may </w:t>
      </w:r>
      <w:proofErr w:type="gramStart"/>
      <w:r w:rsidRPr="001B70A0">
        <w:rPr>
          <w:rFonts w:ascii="Swis721 Th BT" w:hAnsi="Swis721 Th BT"/>
          <w:color w:val="404040" w:themeColor="text1" w:themeTint="BF"/>
          <w:lang w:val="en-US"/>
        </w:rPr>
        <w:t>impact</w:t>
      </w:r>
      <w:proofErr w:type="gramEnd"/>
      <w:r w:rsidRPr="001B70A0">
        <w:rPr>
          <w:rFonts w:ascii="Swis721 Th BT" w:hAnsi="Swis721 Th BT"/>
          <w:color w:val="404040" w:themeColor="text1" w:themeTint="BF"/>
          <w:lang w:val="en-US"/>
        </w:rPr>
        <w:t xml:space="preserve"> appetite control and related behaviors in obesity management.</w:t>
      </w:r>
    </w:p>
    <w:p w:rsidR="001B70A0" w:rsidRP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1B70A0">
        <w:rPr>
          <w:rFonts w:ascii="Swis721 Th BT" w:hAnsi="Swis721 Th BT"/>
          <w:color w:val="404040" w:themeColor="text1" w:themeTint="BF"/>
          <w:lang w:val="en-US"/>
        </w:rPr>
        <w:t>appetite sensations; body weight; eating behaviors; food intake; gut-brain axis; probiotics</w:t>
      </w:r>
    </w:p>
    <w:p w:rsidR="001B70A0" w:rsidRDefault="001B70A0" w:rsidP="001B70A0">
      <w:pPr>
        <w:shd w:val="clear" w:color="auto" w:fill="FFFFFF"/>
        <w:spacing w:after="0" w:line="348" w:lineRule="atLeast"/>
        <w:jc w:val="both"/>
        <w:rPr>
          <w:rFonts w:ascii="Swis721 Th BT" w:hAnsi="Swis721 Th BT"/>
          <w:color w:val="404040" w:themeColor="text1" w:themeTint="BF"/>
          <w:lang w:val="en-US"/>
        </w:rPr>
      </w:pPr>
      <w:r w:rsidRPr="001B70A0">
        <w:rPr>
          <w:rFonts w:ascii="Swis721 Th BT" w:hAnsi="Swis721 Th BT"/>
          <w:color w:val="404040" w:themeColor="text1" w:themeTint="BF"/>
          <w:lang w:val="en-US"/>
        </w:rPr>
        <w:t>PMID: 28294985 PMCID: PMC5372947 DOI: 10.3390/nu9030284</w:t>
      </w:r>
    </w:p>
    <w:p w:rsidR="00A53C62" w:rsidRDefault="00A53C62" w:rsidP="001B70A0">
      <w:pPr>
        <w:shd w:val="clear" w:color="auto" w:fill="FFFFFF"/>
        <w:spacing w:after="0" w:line="348" w:lineRule="atLeast"/>
        <w:jc w:val="both"/>
        <w:rPr>
          <w:rFonts w:ascii="Swis721 Th BT" w:hAnsi="Swis721 Th BT"/>
          <w:color w:val="404040" w:themeColor="text1" w:themeTint="BF"/>
          <w:lang w:val="en-US"/>
        </w:rPr>
      </w:pPr>
    </w:p>
    <w:p w:rsidR="00A53C62" w:rsidRDefault="00A53C62" w:rsidP="001B70A0">
      <w:pPr>
        <w:shd w:val="clear" w:color="auto" w:fill="FFFFFF"/>
        <w:spacing w:after="0" w:line="348" w:lineRule="atLeast"/>
        <w:jc w:val="both"/>
        <w:rPr>
          <w:rFonts w:ascii="Swis721 Th BT" w:hAnsi="Swis721 Th BT"/>
          <w:color w:val="404040" w:themeColor="text1" w:themeTint="BF"/>
          <w:lang w:val="en-US"/>
        </w:rPr>
      </w:pPr>
    </w:p>
    <w:p w:rsidR="00A53C62" w:rsidRDefault="00A53C62" w:rsidP="001B70A0">
      <w:pPr>
        <w:shd w:val="clear" w:color="auto" w:fill="FFFFFF"/>
        <w:spacing w:after="0" w:line="348" w:lineRule="atLeast"/>
        <w:jc w:val="both"/>
        <w:rPr>
          <w:rFonts w:ascii="Swis721 Th BT" w:hAnsi="Swis721 Th BT"/>
          <w:color w:val="404040" w:themeColor="text1" w:themeTint="BF"/>
          <w:lang w:val="en-US"/>
        </w:rPr>
      </w:pPr>
    </w:p>
    <w:p w:rsidR="00A53C62" w:rsidRDefault="00A53C62" w:rsidP="001B70A0">
      <w:pPr>
        <w:shd w:val="clear" w:color="auto" w:fill="FFFFFF"/>
        <w:spacing w:after="0" w:line="348" w:lineRule="atLeast"/>
        <w:jc w:val="both"/>
        <w:rPr>
          <w:rFonts w:ascii="Swis721 Th BT" w:hAnsi="Swis721 Th BT"/>
          <w:color w:val="404040" w:themeColor="text1" w:themeTint="BF"/>
          <w:lang w:val="en-US"/>
        </w:rPr>
      </w:pPr>
    </w:p>
    <w:p w:rsidR="00A53C62" w:rsidRPr="00A53C62" w:rsidRDefault="00A53C62" w:rsidP="00A53C62">
      <w:pPr>
        <w:shd w:val="clear" w:color="auto" w:fill="FFFFFF"/>
        <w:spacing w:after="0" w:line="348" w:lineRule="atLeast"/>
        <w:jc w:val="both"/>
        <w:rPr>
          <w:rFonts w:ascii="Swis721 Th BT" w:hAnsi="Swis721 Th BT"/>
          <w:color w:val="404040" w:themeColor="text1" w:themeTint="BF"/>
          <w:lang w:val="en-US"/>
        </w:rPr>
      </w:pPr>
      <w:proofErr w:type="spellStart"/>
      <w:r w:rsidRPr="00A53C62">
        <w:rPr>
          <w:rFonts w:ascii="Swis721 Th BT" w:hAnsi="Swis721 Th BT"/>
          <w:color w:val="404040" w:themeColor="text1" w:themeTint="BF"/>
          <w:lang w:val="en-US"/>
        </w:rPr>
        <w:t>Adv</w:t>
      </w:r>
      <w:proofErr w:type="spellEnd"/>
      <w:r w:rsidRPr="00A53C62">
        <w:rPr>
          <w:rFonts w:ascii="Swis721 Th BT" w:hAnsi="Swis721 Th BT"/>
          <w:color w:val="404040" w:themeColor="text1" w:themeTint="BF"/>
          <w:lang w:val="en-US"/>
        </w:rPr>
        <w:t xml:space="preserve"> </w:t>
      </w:r>
      <w:proofErr w:type="spellStart"/>
      <w:r w:rsidRPr="00A53C62">
        <w:rPr>
          <w:rFonts w:ascii="Swis721 Th BT" w:hAnsi="Swis721 Th BT"/>
          <w:color w:val="404040" w:themeColor="text1" w:themeTint="BF"/>
          <w:lang w:val="en-US"/>
        </w:rPr>
        <w:t>Ther</w:t>
      </w:r>
      <w:proofErr w:type="spellEnd"/>
      <w:r w:rsidRPr="00A53C62">
        <w:rPr>
          <w:rFonts w:ascii="Swis721 Th BT" w:hAnsi="Swis721 Th BT"/>
          <w:color w:val="404040" w:themeColor="text1" w:themeTint="BF"/>
          <w:lang w:val="en-US"/>
        </w:rPr>
        <w:t>. 2006 Nov-Dec</w:t>
      </w:r>
      <w:proofErr w:type="gramStart"/>
      <w:r w:rsidRPr="00A53C62">
        <w:rPr>
          <w:rFonts w:ascii="Swis721 Th BT" w:hAnsi="Swis721 Th BT"/>
          <w:color w:val="404040" w:themeColor="text1" w:themeTint="BF"/>
          <w:lang w:val="en-US"/>
        </w:rPr>
        <w:t>;23</w:t>
      </w:r>
      <w:proofErr w:type="gramEnd"/>
      <w:r w:rsidRPr="00A53C62">
        <w:rPr>
          <w:rFonts w:ascii="Swis721 Th BT" w:hAnsi="Swis721 Th BT"/>
          <w:color w:val="404040" w:themeColor="text1" w:themeTint="BF"/>
          <w:lang w:val="en-US"/>
        </w:rPr>
        <w:t>(6):1016-29.</w:t>
      </w:r>
    </w:p>
    <w:p w:rsidR="00A53C62" w:rsidRPr="00A53C62" w:rsidRDefault="00A53C62" w:rsidP="00A53C62">
      <w:pPr>
        <w:shd w:val="clear" w:color="auto" w:fill="FFFFFF"/>
        <w:spacing w:after="0" w:line="348" w:lineRule="atLeast"/>
        <w:jc w:val="both"/>
        <w:rPr>
          <w:rFonts w:ascii="Swis721 Th BT" w:hAnsi="Swis721 Th BT"/>
          <w:b/>
          <w:color w:val="404040" w:themeColor="text1" w:themeTint="BF"/>
          <w:lang w:val="en-US"/>
        </w:rPr>
      </w:pPr>
      <w:r w:rsidRPr="00A53C62">
        <w:rPr>
          <w:rFonts w:ascii="Swis721 Th BT" w:hAnsi="Swis721 Th BT"/>
          <w:b/>
          <w:color w:val="404040" w:themeColor="text1" w:themeTint="BF"/>
          <w:lang w:val="en-US"/>
        </w:rPr>
        <w:t xml:space="preserve">Effects of </w:t>
      </w:r>
      <w:proofErr w:type="spellStart"/>
      <w:r w:rsidRPr="00A53C62">
        <w:rPr>
          <w:rFonts w:ascii="Swis721 Th BT" w:hAnsi="Swis721 Th BT"/>
          <w:b/>
          <w:color w:val="404040" w:themeColor="text1" w:themeTint="BF"/>
          <w:lang w:val="en-US"/>
        </w:rPr>
        <w:t>sibutramine</w:t>
      </w:r>
      <w:proofErr w:type="spellEnd"/>
      <w:r w:rsidRPr="00A53C62">
        <w:rPr>
          <w:rFonts w:ascii="Swis721 Th BT" w:hAnsi="Swis721 Th BT"/>
          <w:b/>
          <w:color w:val="404040" w:themeColor="text1" w:themeTint="BF"/>
          <w:lang w:val="en-US"/>
        </w:rPr>
        <w:t xml:space="preserve"> on thermogenesis in obese patients assessed via immersion calorimetry.</w:t>
      </w:r>
    </w:p>
    <w:p w:rsidR="00A53C62" w:rsidRPr="00A53C62" w:rsidRDefault="00A53C62" w:rsidP="00A53C62">
      <w:pPr>
        <w:shd w:val="clear" w:color="auto" w:fill="FFFFFF"/>
        <w:spacing w:after="0" w:line="348" w:lineRule="atLeast"/>
        <w:jc w:val="both"/>
        <w:rPr>
          <w:rFonts w:ascii="Swis721 Th BT" w:hAnsi="Swis721 Th BT"/>
          <w:color w:val="404040" w:themeColor="text1" w:themeTint="BF"/>
          <w:u w:val="single"/>
          <w:lang w:val="en-US"/>
        </w:rPr>
      </w:pPr>
      <w:proofErr w:type="spellStart"/>
      <w:r w:rsidRPr="00A53C62">
        <w:rPr>
          <w:rFonts w:ascii="Swis721 Th BT" w:hAnsi="Swis721 Th BT"/>
          <w:color w:val="404040" w:themeColor="text1" w:themeTint="BF"/>
          <w:u w:val="single"/>
          <w:lang w:val="en-US"/>
        </w:rPr>
        <w:t>Saraç</w:t>
      </w:r>
      <w:proofErr w:type="spellEnd"/>
      <w:r w:rsidRPr="00A53C62">
        <w:rPr>
          <w:rFonts w:ascii="Swis721 Th BT" w:hAnsi="Swis721 Th BT"/>
          <w:color w:val="404040" w:themeColor="text1" w:themeTint="BF"/>
          <w:u w:val="single"/>
          <w:lang w:val="en-US"/>
        </w:rPr>
        <w:t xml:space="preserve"> F1, </w:t>
      </w:r>
      <w:proofErr w:type="spellStart"/>
      <w:r w:rsidRPr="00A53C62">
        <w:rPr>
          <w:rFonts w:ascii="Swis721 Th BT" w:hAnsi="Swis721 Th BT"/>
          <w:color w:val="404040" w:themeColor="text1" w:themeTint="BF"/>
          <w:u w:val="single"/>
          <w:lang w:val="en-US"/>
        </w:rPr>
        <w:t>Pehlivan</w:t>
      </w:r>
      <w:proofErr w:type="spellEnd"/>
      <w:r w:rsidRPr="00A53C62">
        <w:rPr>
          <w:rFonts w:ascii="Swis721 Th BT" w:hAnsi="Swis721 Th BT"/>
          <w:color w:val="404040" w:themeColor="text1" w:themeTint="BF"/>
          <w:u w:val="single"/>
          <w:lang w:val="en-US"/>
        </w:rPr>
        <w:t xml:space="preserve"> M, </w:t>
      </w:r>
      <w:proofErr w:type="spellStart"/>
      <w:r w:rsidRPr="00A53C62">
        <w:rPr>
          <w:rFonts w:ascii="Swis721 Th BT" w:hAnsi="Swis721 Th BT"/>
          <w:color w:val="404040" w:themeColor="text1" w:themeTint="BF"/>
          <w:u w:val="single"/>
          <w:lang w:val="en-US"/>
        </w:rPr>
        <w:t>Celebi</w:t>
      </w:r>
      <w:proofErr w:type="spellEnd"/>
      <w:r w:rsidRPr="00A53C62">
        <w:rPr>
          <w:rFonts w:ascii="Swis721 Th BT" w:hAnsi="Swis721 Th BT"/>
          <w:color w:val="404040" w:themeColor="text1" w:themeTint="BF"/>
          <w:u w:val="single"/>
          <w:lang w:val="en-US"/>
        </w:rPr>
        <w:t xml:space="preserve"> G, </w:t>
      </w:r>
      <w:proofErr w:type="spellStart"/>
      <w:r w:rsidRPr="00A53C62">
        <w:rPr>
          <w:rFonts w:ascii="Swis721 Th BT" w:hAnsi="Swis721 Th BT"/>
          <w:color w:val="404040" w:themeColor="text1" w:themeTint="BF"/>
          <w:u w:val="single"/>
          <w:lang w:val="en-US"/>
        </w:rPr>
        <w:t>Saygili</w:t>
      </w:r>
      <w:proofErr w:type="spellEnd"/>
      <w:r w:rsidRPr="00A53C62">
        <w:rPr>
          <w:rFonts w:ascii="Swis721 Th BT" w:hAnsi="Swis721 Th BT"/>
          <w:color w:val="404040" w:themeColor="text1" w:themeTint="BF"/>
          <w:u w:val="single"/>
          <w:lang w:val="en-US"/>
        </w:rPr>
        <w:t xml:space="preserve"> F, Yilmaz C, </w:t>
      </w:r>
      <w:proofErr w:type="spellStart"/>
      <w:r w:rsidRPr="00A53C62">
        <w:rPr>
          <w:rFonts w:ascii="Swis721 Th BT" w:hAnsi="Swis721 Th BT"/>
          <w:color w:val="404040" w:themeColor="text1" w:themeTint="BF"/>
          <w:u w:val="single"/>
          <w:lang w:val="en-US"/>
        </w:rPr>
        <w:t>Kabalak</w:t>
      </w:r>
      <w:proofErr w:type="spellEnd"/>
      <w:r w:rsidRPr="00A53C62">
        <w:rPr>
          <w:rFonts w:ascii="Swis721 Th BT" w:hAnsi="Swis721 Th BT"/>
          <w:color w:val="404040" w:themeColor="text1" w:themeTint="BF"/>
          <w:u w:val="single"/>
          <w:lang w:val="en-US"/>
        </w:rPr>
        <w:t xml:space="preserve"> T.</w:t>
      </w:r>
    </w:p>
    <w:p w:rsidR="00A53C62" w:rsidRPr="00A53C62" w:rsidRDefault="00A53C62" w:rsidP="00A53C62">
      <w:pPr>
        <w:shd w:val="clear" w:color="auto" w:fill="FFFFFF"/>
        <w:spacing w:after="0" w:line="348" w:lineRule="atLeast"/>
        <w:jc w:val="both"/>
        <w:rPr>
          <w:rFonts w:ascii="Swis721 Th BT" w:hAnsi="Swis721 Th BT"/>
          <w:color w:val="404040" w:themeColor="text1" w:themeTint="BF"/>
          <w:lang w:val="en-US"/>
        </w:rPr>
      </w:pPr>
      <w:r w:rsidRPr="00A53C62">
        <w:rPr>
          <w:rFonts w:ascii="Swis721 Th BT" w:hAnsi="Swis721 Th BT"/>
          <w:color w:val="404040" w:themeColor="text1" w:themeTint="BF"/>
          <w:lang w:val="en-US"/>
        </w:rPr>
        <w:t>Abstract</w:t>
      </w:r>
    </w:p>
    <w:p w:rsidR="00A53C62" w:rsidRPr="00A53C62" w:rsidRDefault="00A53C62" w:rsidP="00A53C62">
      <w:pPr>
        <w:shd w:val="clear" w:color="auto" w:fill="FFFFFF"/>
        <w:spacing w:after="0" w:line="348" w:lineRule="atLeast"/>
        <w:jc w:val="both"/>
        <w:rPr>
          <w:rFonts w:ascii="Swis721 Th BT" w:hAnsi="Swis721 Th BT"/>
          <w:color w:val="404040" w:themeColor="text1" w:themeTint="BF"/>
          <w:lang w:val="en-US"/>
        </w:rPr>
      </w:pPr>
      <w:r w:rsidRPr="00A53C62">
        <w:rPr>
          <w:rFonts w:ascii="Swis721 Th BT" w:hAnsi="Swis721 Th BT"/>
          <w:color w:val="404040" w:themeColor="text1" w:themeTint="BF"/>
          <w:lang w:val="en-US"/>
        </w:rPr>
        <w:t xml:space="preserve">Glucose utilization studies show that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-induced thermogenesis </w:t>
      </w:r>
      <w:proofErr w:type="gramStart"/>
      <w:r w:rsidRPr="00A53C62">
        <w:rPr>
          <w:rFonts w:ascii="Swis721 Th BT" w:hAnsi="Swis721 Th BT"/>
          <w:color w:val="404040" w:themeColor="text1" w:themeTint="BF"/>
          <w:lang w:val="en-US"/>
        </w:rPr>
        <w:t>is mediated</w:t>
      </w:r>
      <w:proofErr w:type="gramEnd"/>
      <w:r w:rsidRPr="00A53C62">
        <w:rPr>
          <w:rFonts w:ascii="Swis721 Th BT" w:hAnsi="Swis721 Th BT"/>
          <w:color w:val="404040" w:themeColor="text1" w:themeTint="BF"/>
          <w:lang w:val="en-US"/>
        </w:rPr>
        <w:t xml:space="preserve"> via selective sympathetic activation of brown adipose tissue. The goal of the present study was to use a new calorimetry method in which resting metabolic rate </w:t>
      </w:r>
      <w:proofErr w:type="gramStart"/>
      <w:r w:rsidRPr="00A53C62">
        <w:rPr>
          <w:rFonts w:ascii="Swis721 Th BT" w:hAnsi="Swis721 Th BT"/>
          <w:color w:val="404040" w:themeColor="text1" w:themeTint="BF"/>
          <w:lang w:val="en-US"/>
        </w:rPr>
        <w:t>is enhanced</w:t>
      </w:r>
      <w:proofErr w:type="gramEnd"/>
      <w:r w:rsidRPr="00A53C62">
        <w:rPr>
          <w:rFonts w:ascii="Swis721 Th BT" w:hAnsi="Swis721 Th BT"/>
          <w:color w:val="404040" w:themeColor="text1" w:themeTint="BF"/>
          <w:lang w:val="en-US"/>
        </w:rPr>
        <w:t xml:space="preserve"> to evaluate the effects of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treatment on thermogenesis. Sixty obese women were included in the study. Subjects </w:t>
      </w:r>
      <w:proofErr w:type="gramStart"/>
      <w:r w:rsidRPr="00A53C62">
        <w:rPr>
          <w:rFonts w:ascii="Swis721 Th BT" w:hAnsi="Swis721 Th BT"/>
          <w:color w:val="404040" w:themeColor="text1" w:themeTint="BF"/>
          <w:lang w:val="en-US"/>
        </w:rPr>
        <w:t>were divided</w:t>
      </w:r>
      <w:proofErr w:type="gramEnd"/>
      <w:r w:rsidRPr="00A53C62">
        <w:rPr>
          <w:rFonts w:ascii="Swis721 Th BT" w:hAnsi="Swis721 Th BT"/>
          <w:color w:val="404040" w:themeColor="text1" w:themeTint="BF"/>
          <w:lang w:val="en-US"/>
        </w:rPr>
        <w:t xml:space="preserve"> into 2 equal groups-the placebo and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treatment groups. The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group </w:t>
      </w:r>
      <w:proofErr w:type="gramStart"/>
      <w:r w:rsidRPr="00A53C62">
        <w:rPr>
          <w:rFonts w:ascii="Swis721 Th BT" w:hAnsi="Swis721 Th BT"/>
          <w:color w:val="404040" w:themeColor="text1" w:themeTint="BF"/>
          <w:lang w:val="en-US"/>
        </w:rPr>
        <w:t>was given</w:t>
      </w:r>
      <w:proofErr w:type="gramEnd"/>
      <w:r w:rsidRPr="00A53C62">
        <w:rPr>
          <w:rFonts w:ascii="Swis721 Th BT" w:hAnsi="Swis721 Th BT"/>
          <w:color w:val="404040" w:themeColor="text1" w:themeTint="BF"/>
          <w:lang w:val="en-US"/>
        </w:rPr>
        <w:t xml:space="preserve">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10 mg daily for 12 wk. At baseline and at the end of the 12-wk treatment period, thermogenic measurements </w:t>
      </w:r>
      <w:proofErr w:type="gramStart"/>
      <w:r w:rsidRPr="00A53C62">
        <w:rPr>
          <w:rFonts w:ascii="Swis721 Th BT" w:hAnsi="Swis721 Th BT"/>
          <w:color w:val="404040" w:themeColor="text1" w:themeTint="BF"/>
          <w:lang w:val="en-US"/>
        </w:rPr>
        <w:t>were taken</w:t>
      </w:r>
      <w:proofErr w:type="gramEnd"/>
      <w:r w:rsidRPr="00A53C62">
        <w:rPr>
          <w:rFonts w:ascii="Swis721 Th BT" w:hAnsi="Swis721 Th BT"/>
          <w:color w:val="404040" w:themeColor="text1" w:themeTint="BF"/>
          <w:lang w:val="en-US"/>
        </w:rPr>
        <w:t xml:space="preserve"> with the use of water immersion calorimetry. Subjects </w:t>
      </w:r>
      <w:proofErr w:type="gramStart"/>
      <w:r w:rsidRPr="00A53C62">
        <w:rPr>
          <w:rFonts w:ascii="Swis721 Th BT" w:hAnsi="Swis721 Th BT"/>
          <w:color w:val="404040" w:themeColor="text1" w:themeTint="BF"/>
          <w:lang w:val="en-US"/>
        </w:rPr>
        <w:t>were examined</w:t>
      </w:r>
      <w:proofErr w:type="gramEnd"/>
      <w:r w:rsidRPr="00A53C62">
        <w:rPr>
          <w:rFonts w:ascii="Swis721 Th BT" w:hAnsi="Swis721 Th BT"/>
          <w:color w:val="404040" w:themeColor="text1" w:themeTint="BF"/>
          <w:lang w:val="en-US"/>
        </w:rPr>
        <w:t xml:space="preserve"> at weeks 4, 8, and 12 of treatment to identify adverse effects. Body mass index, measured at 31.5+/-2.05 kg/m2 in the placebo group, decreased to 30.4+/-2.94 kg/</w:t>
      </w:r>
      <w:proofErr w:type="gramStart"/>
      <w:r w:rsidRPr="00A53C62">
        <w:rPr>
          <w:rFonts w:ascii="Swis721 Th BT" w:hAnsi="Swis721 Th BT"/>
          <w:color w:val="404040" w:themeColor="text1" w:themeTint="BF"/>
          <w:lang w:val="en-US"/>
        </w:rPr>
        <w:t>m(</w:t>
      </w:r>
      <w:proofErr w:type="gramEnd"/>
      <w:r w:rsidRPr="00A53C62">
        <w:rPr>
          <w:rFonts w:ascii="Swis721 Th BT" w:hAnsi="Swis721 Th BT"/>
          <w:color w:val="404040" w:themeColor="text1" w:themeTint="BF"/>
          <w:lang w:val="en-US"/>
        </w:rPr>
        <w:t xml:space="preserve">2) after 12 </w:t>
      </w:r>
      <w:proofErr w:type="spellStart"/>
      <w:r w:rsidRPr="00A53C62">
        <w:rPr>
          <w:rFonts w:ascii="Swis721 Th BT" w:hAnsi="Swis721 Th BT"/>
          <w:color w:val="404040" w:themeColor="text1" w:themeTint="BF"/>
          <w:lang w:val="en-US"/>
        </w:rPr>
        <w:t>wk</w:t>
      </w:r>
      <w:proofErr w:type="spellEnd"/>
      <w:r w:rsidRPr="00A53C62">
        <w:rPr>
          <w:rFonts w:ascii="Swis721 Th BT" w:hAnsi="Swis721 Th BT"/>
          <w:color w:val="404040" w:themeColor="text1" w:themeTint="BF"/>
          <w:lang w:val="en-US"/>
        </w:rPr>
        <w:t xml:space="preserve"> (P=.07). In the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group, it decreased from 33.5+/-4.1 kg/</w:t>
      </w:r>
      <w:proofErr w:type="gramStart"/>
      <w:r w:rsidRPr="00A53C62">
        <w:rPr>
          <w:rFonts w:ascii="Swis721 Th BT" w:hAnsi="Swis721 Th BT"/>
          <w:color w:val="404040" w:themeColor="text1" w:themeTint="BF"/>
          <w:lang w:val="en-US"/>
        </w:rPr>
        <w:t>m(</w:t>
      </w:r>
      <w:proofErr w:type="gramEnd"/>
      <w:r w:rsidRPr="00A53C62">
        <w:rPr>
          <w:rFonts w:ascii="Swis721 Th BT" w:hAnsi="Swis721 Th BT"/>
          <w:color w:val="404040" w:themeColor="text1" w:themeTint="BF"/>
          <w:lang w:val="en-US"/>
        </w:rPr>
        <w:t xml:space="preserve">2) to 30.9+/-4.8 kg/m(2) (P&lt;.05). In the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group, mean thermogenic response changed from a baseline value of 1.27+/-0.29 kcal/kg/h to 1.44+/-0.13 kcal/kg/h after 12 </w:t>
      </w:r>
      <w:proofErr w:type="spellStart"/>
      <w:r w:rsidRPr="00A53C62">
        <w:rPr>
          <w:rFonts w:ascii="Swis721 Th BT" w:hAnsi="Swis721 Th BT"/>
          <w:color w:val="404040" w:themeColor="text1" w:themeTint="BF"/>
          <w:lang w:val="en-US"/>
        </w:rPr>
        <w:t>wk</w:t>
      </w:r>
      <w:proofErr w:type="spellEnd"/>
      <w:r w:rsidRPr="00A53C62">
        <w:rPr>
          <w:rFonts w:ascii="Swis721 Th BT" w:hAnsi="Swis721 Th BT"/>
          <w:color w:val="404040" w:themeColor="text1" w:themeTint="BF"/>
          <w:lang w:val="en-US"/>
        </w:rPr>
        <w:t xml:space="preserve"> of treatment. In the placebo group, the baseline value was 1.56+/-0.27 kcal/kg/h; it changed to 1.33+/-0.36 kcal/kg/h at the end of 12 wk. The findings of this study suggest that </w:t>
      </w:r>
      <w:proofErr w:type="spellStart"/>
      <w:r w:rsidRPr="00A53C62">
        <w:rPr>
          <w:rFonts w:ascii="Swis721 Th BT" w:hAnsi="Swis721 Th BT"/>
          <w:color w:val="404040" w:themeColor="text1" w:themeTint="BF"/>
          <w:lang w:val="en-US"/>
        </w:rPr>
        <w:t>sibutramine</w:t>
      </w:r>
      <w:proofErr w:type="spellEnd"/>
      <w:r w:rsidRPr="00A53C62">
        <w:rPr>
          <w:rFonts w:ascii="Swis721 Th BT" w:hAnsi="Swis721 Th BT"/>
          <w:color w:val="404040" w:themeColor="text1" w:themeTint="BF"/>
          <w:lang w:val="en-US"/>
        </w:rPr>
        <w:t xml:space="preserve"> treatment promotes thermogenesis, thus facilitating weight loss. Calorimetry enhances resting metabolism through more efficient heat transfer from the body.</w:t>
      </w:r>
    </w:p>
    <w:p w:rsidR="00A53C62" w:rsidRDefault="00A53C62" w:rsidP="00A53C62">
      <w:pPr>
        <w:shd w:val="clear" w:color="auto" w:fill="FFFFFF"/>
        <w:spacing w:after="0" w:line="348" w:lineRule="atLeast"/>
        <w:jc w:val="both"/>
        <w:rPr>
          <w:rFonts w:ascii="Swis721 Th BT" w:hAnsi="Swis721 Th BT"/>
          <w:color w:val="404040" w:themeColor="text1" w:themeTint="BF"/>
          <w:lang w:val="en-US"/>
        </w:rPr>
      </w:pPr>
      <w:r w:rsidRPr="00A53C62">
        <w:rPr>
          <w:rFonts w:ascii="Swis721 Th BT" w:hAnsi="Swis721 Th BT"/>
          <w:color w:val="404040" w:themeColor="text1" w:themeTint="BF"/>
          <w:lang w:val="en-US"/>
        </w:rPr>
        <w:t>PMID: 17276969</w:t>
      </w:r>
    </w:p>
    <w:p w:rsidR="005F2C9A" w:rsidRDefault="005F2C9A" w:rsidP="00A53C62">
      <w:pPr>
        <w:shd w:val="clear" w:color="auto" w:fill="FFFFFF"/>
        <w:spacing w:after="0" w:line="348" w:lineRule="atLeast"/>
        <w:jc w:val="both"/>
        <w:rPr>
          <w:rFonts w:ascii="Swis721 Th BT" w:hAnsi="Swis721 Th BT"/>
          <w:color w:val="404040" w:themeColor="text1" w:themeTint="BF"/>
          <w:lang w:val="en-US"/>
        </w:rPr>
      </w:pPr>
    </w:p>
    <w:p w:rsidR="005F2C9A" w:rsidRDefault="005F2C9A" w:rsidP="00A53C62">
      <w:pPr>
        <w:shd w:val="clear" w:color="auto" w:fill="FFFFFF"/>
        <w:spacing w:after="0" w:line="348" w:lineRule="atLeast"/>
        <w:jc w:val="both"/>
        <w:rPr>
          <w:rFonts w:ascii="Swis721 Th BT" w:hAnsi="Swis721 Th BT"/>
          <w:color w:val="404040" w:themeColor="text1" w:themeTint="BF"/>
          <w:lang w:val="en-US"/>
        </w:rPr>
      </w:pPr>
    </w:p>
    <w:p w:rsidR="005F2C9A" w:rsidRDefault="005F2C9A" w:rsidP="00A53C62">
      <w:pPr>
        <w:shd w:val="clear" w:color="auto" w:fill="FFFFFF"/>
        <w:spacing w:after="0" w:line="348" w:lineRule="atLeast"/>
        <w:jc w:val="both"/>
        <w:rPr>
          <w:rFonts w:ascii="Swis721 Th BT" w:hAnsi="Swis721 Th BT"/>
          <w:color w:val="404040" w:themeColor="text1" w:themeTint="BF"/>
          <w:lang w:val="en-US"/>
        </w:rPr>
      </w:pPr>
    </w:p>
    <w:p w:rsidR="005F2C9A" w:rsidRDefault="005F2C9A" w:rsidP="00A53C62">
      <w:pPr>
        <w:shd w:val="clear" w:color="auto" w:fill="FFFFFF"/>
        <w:spacing w:after="0" w:line="348" w:lineRule="atLeast"/>
        <w:jc w:val="both"/>
        <w:rPr>
          <w:rFonts w:ascii="Swis721 Th BT" w:hAnsi="Swis721 Th BT"/>
          <w:color w:val="404040" w:themeColor="text1" w:themeTint="BF"/>
          <w:lang w:val="en-US"/>
        </w:rPr>
      </w:pPr>
    </w:p>
    <w:p w:rsidR="005F2C9A" w:rsidRPr="005F2C9A" w:rsidRDefault="005F2C9A" w:rsidP="005F2C9A">
      <w:pPr>
        <w:shd w:val="clear" w:color="auto" w:fill="FFFFFF"/>
        <w:spacing w:after="0" w:line="348" w:lineRule="atLeast"/>
        <w:jc w:val="both"/>
        <w:rPr>
          <w:rFonts w:ascii="Swis721 Th BT" w:hAnsi="Swis721 Th BT"/>
          <w:color w:val="404040" w:themeColor="text1" w:themeTint="BF"/>
          <w:lang w:val="en-US"/>
        </w:rPr>
      </w:pPr>
      <w:r w:rsidRPr="005F2C9A">
        <w:rPr>
          <w:rFonts w:ascii="Swis721 Th BT" w:hAnsi="Swis721 Th BT"/>
          <w:color w:val="404040" w:themeColor="text1" w:themeTint="BF"/>
          <w:lang w:val="en-US"/>
        </w:rPr>
        <w:t>Lipids Health Dis. 2012 Dec 27</w:t>
      </w:r>
      <w:proofErr w:type="gramStart"/>
      <w:r w:rsidRPr="005F2C9A">
        <w:rPr>
          <w:rFonts w:ascii="Swis721 Th BT" w:hAnsi="Swis721 Th BT"/>
          <w:color w:val="404040" w:themeColor="text1" w:themeTint="BF"/>
          <w:lang w:val="en-US"/>
        </w:rPr>
        <w:t>;11:176</w:t>
      </w:r>
      <w:proofErr w:type="gramEnd"/>
      <w:r w:rsidRPr="005F2C9A">
        <w:rPr>
          <w:rFonts w:ascii="Swis721 Th BT" w:hAnsi="Swis721 Th BT"/>
          <w:color w:val="404040" w:themeColor="text1" w:themeTint="BF"/>
          <w:lang w:val="en-US"/>
        </w:rPr>
        <w:t xml:space="preserve">. </w:t>
      </w:r>
      <w:proofErr w:type="spellStart"/>
      <w:proofErr w:type="gramStart"/>
      <w:r w:rsidRPr="005F2C9A">
        <w:rPr>
          <w:rFonts w:ascii="Swis721 Th BT" w:hAnsi="Swis721 Th BT"/>
          <w:color w:val="404040" w:themeColor="text1" w:themeTint="BF"/>
          <w:lang w:val="en-US"/>
        </w:rPr>
        <w:t>doi</w:t>
      </w:r>
      <w:proofErr w:type="spellEnd"/>
      <w:proofErr w:type="gramEnd"/>
      <w:r w:rsidRPr="005F2C9A">
        <w:rPr>
          <w:rFonts w:ascii="Swis721 Th BT" w:hAnsi="Swis721 Th BT"/>
          <w:color w:val="404040" w:themeColor="text1" w:themeTint="BF"/>
          <w:lang w:val="en-US"/>
        </w:rPr>
        <w:t>: 10.1186/1476-511X-11-176.</w:t>
      </w:r>
    </w:p>
    <w:p w:rsidR="005F2C9A" w:rsidRPr="005F2C9A" w:rsidRDefault="005F2C9A" w:rsidP="005F2C9A">
      <w:pPr>
        <w:shd w:val="clear" w:color="auto" w:fill="FFFFFF"/>
        <w:spacing w:after="0" w:line="348" w:lineRule="atLeast"/>
        <w:jc w:val="both"/>
        <w:rPr>
          <w:rFonts w:ascii="Swis721 Th BT" w:hAnsi="Swis721 Th BT"/>
          <w:b/>
          <w:color w:val="404040" w:themeColor="text1" w:themeTint="BF"/>
          <w:lang w:val="en-US"/>
        </w:rPr>
      </w:pPr>
      <w:r w:rsidRPr="005F2C9A">
        <w:rPr>
          <w:rFonts w:ascii="Swis721 Th BT" w:hAnsi="Swis721 Th BT"/>
          <w:b/>
          <w:color w:val="404040" w:themeColor="text1" w:themeTint="BF"/>
          <w:lang w:val="en-US"/>
        </w:rPr>
        <w:t xml:space="preserve">Efficacy of an herbal formulation LI10903F containing </w:t>
      </w:r>
      <w:proofErr w:type="spellStart"/>
      <w:r w:rsidRPr="005F2C9A">
        <w:rPr>
          <w:rFonts w:ascii="Swis721 Th BT" w:hAnsi="Swis721 Th BT"/>
          <w:b/>
          <w:color w:val="404040" w:themeColor="text1" w:themeTint="BF"/>
          <w:lang w:val="en-US"/>
        </w:rPr>
        <w:t>Dolichos</w:t>
      </w:r>
      <w:proofErr w:type="spellEnd"/>
      <w:r w:rsidRPr="005F2C9A">
        <w:rPr>
          <w:rFonts w:ascii="Swis721 Th BT" w:hAnsi="Swis721 Th BT"/>
          <w:b/>
          <w:color w:val="404040" w:themeColor="text1" w:themeTint="BF"/>
          <w:lang w:val="en-US"/>
        </w:rPr>
        <w:t xml:space="preserve"> </w:t>
      </w:r>
      <w:proofErr w:type="spellStart"/>
      <w:r w:rsidRPr="005F2C9A">
        <w:rPr>
          <w:rFonts w:ascii="Swis721 Th BT" w:hAnsi="Swis721 Th BT"/>
          <w:b/>
          <w:color w:val="404040" w:themeColor="text1" w:themeTint="BF"/>
          <w:lang w:val="en-US"/>
        </w:rPr>
        <w:t>biflorus</w:t>
      </w:r>
      <w:proofErr w:type="spellEnd"/>
      <w:r w:rsidRPr="005F2C9A">
        <w:rPr>
          <w:rFonts w:ascii="Swis721 Th BT" w:hAnsi="Swis721 Th BT"/>
          <w:b/>
          <w:color w:val="404040" w:themeColor="text1" w:themeTint="BF"/>
          <w:lang w:val="en-US"/>
        </w:rPr>
        <w:t xml:space="preserve"> and Piper </w:t>
      </w:r>
      <w:proofErr w:type="spellStart"/>
      <w:r w:rsidRPr="005F2C9A">
        <w:rPr>
          <w:rFonts w:ascii="Swis721 Th BT" w:hAnsi="Swis721 Th BT"/>
          <w:b/>
          <w:color w:val="404040" w:themeColor="text1" w:themeTint="BF"/>
          <w:lang w:val="en-US"/>
        </w:rPr>
        <w:t>betle</w:t>
      </w:r>
      <w:proofErr w:type="spellEnd"/>
      <w:r w:rsidRPr="005F2C9A">
        <w:rPr>
          <w:rFonts w:ascii="Swis721 Th BT" w:hAnsi="Swis721 Th BT"/>
          <w:b/>
          <w:color w:val="404040" w:themeColor="text1" w:themeTint="BF"/>
          <w:lang w:val="en-US"/>
        </w:rPr>
        <w:t xml:space="preserve"> extracts on weight management.</w:t>
      </w:r>
    </w:p>
    <w:p w:rsidR="005F2C9A" w:rsidRPr="005F2C9A" w:rsidRDefault="005F2C9A" w:rsidP="005F2C9A">
      <w:pPr>
        <w:shd w:val="clear" w:color="auto" w:fill="FFFFFF"/>
        <w:spacing w:after="0" w:line="348" w:lineRule="atLeast"/>
        <w:jc w:val="both"/>
        <w:rPr>
          <w:rFonts w:ascii="Swis721 Th BT" w:hAnsi="Swis721 Th BT"/>
          <w:color w:val="404040" w:themeColor="text1" w:themeTint="BF"/>
          <w:u w:val="single"/>
          <w:lang w:val="en-US"/>
        </w:rPr>
      </w:pPr>
      <w:proofErr w:type="spellStart"/>
      <w:r w:rsidRPr="005F2C9A">
        <w:rPr>
          <w:rFonts w:ascii="Swis721 Th BT" w:hAnsi="Swis721 Th BT"/>
          <w:color w:val="404040" w:themeColor="text1" w:themeTint="BF"/>
          <w:u w:val="single"/>
          <w:lang w:val="en-US"/>
        </w:rPr>
        <w:t>Sengupta</w:t>
      </w:r>
      <w:proofErr w:type="spellEnd"/>
      <w:r w:rsidRPr="005F2C9A">
        <w:rPr>
          <w:rFonts w:ascii="Swis721 Th BT" w:hAnsi="Swis721 Th BT"/>
          <w:color w:val="404040" w:themeColor="text1" w:themeTint="BF"/>
          <w:u w:val="single"/>
          <w:lang w:val="en-US"/>
        </w:rPr>
        <w:t xml:space="preserve"> K1, Mishra AT, Rao MK, </w:t>
      </w:r>
      <w:proofErr w:type="spellStart"/>
      <w:r w:rsidRPr="005F2C9A">
        <w:rPr>
          <w:rFonts w:ascii="Swis721 Th BT" w:hAnsi="Swis721 Th BT"/>
          <w:color w:val="404040" w:themeColor="text1" w:themeTint="BF"/>
          <w:u w:val="single"/>
          <w:lang w:val="en-US"/>
        </w:rPr>
        <w:t>Sarma</w:t>
      </w:r>
      <w:proofErr w:type="spellEnd"/>
      <w:r w:rsidRPr="005F2C9A">
        <w:rPr>
          <w:rFonts w:ascii="Swis721 Th BT" w:hAnsi="Swis721 Th BT"/>
          <w:color w:val="404040" w:themeColor="text1" w:themeTint="BF"/>
          <w:u w:val="single"/>
          <w:lang w:val="en-US"/>
        </w:rPr>
        <w:t xml:space="preserve"> KV, </w:t>
      </w:r>
      <w:proofErr w:type="spellStart"/>
      <w:r w:rsidRPr="005F2C9A">
        <w:rPr>
          <w:rFonts w:ascii="Swis721 Th BT" w:hAnsi="Swis721 Th BT"/>
          <w:color w:val="404040" w:themeColor="text1" w:themeTint="BF"/>
          <w:u w:val="single"/>
          <w:lang w:val="en-US"/>
        </w:rPr>
        <w:t>Krishnaraju</w:t>
      </w:r>
      <w:proofErr w:type="spellEnd"/>
      <w:r w:rsidRPr="005F2C9A">
        <w:rPr>
          <w:rFonts w:ascii="Swis721 Th BT" w:hAnsi="Swis721 Th BT"/>
          <w:color w:val="404040" w:themeColor="text1" w:themeTint="BF"/>
          <w:u w:val="single"/>
          <w:lang w:val="en-US"/>
        </w:rPr>
        <w:t xml:space="preserve"> AV, </w:t>
      </w:r>
      <w:proofErr w:type="spellStart"/>
      <w:r w:rsidRPr="005F2C9A">
        <w:rPr>
          <w:rFonts w:ascii="Swis721 Th BT" w:hAnsi="Swis721 Th BT"/>
          <w:color w:val="404040" w:themeColor="text1" w:themeTint="BF"/>
          <w:u w:val="single"/>
          <w:lang w:val="en-US"/>
        </w:rPr>
        <w:t>Trimurtulu</w:t>
      </w:r>
      <w:proofErr w:type="spellEnd"/>
      <w:r w:rsidRPr="005F2C9A">
        <w:rPr>
          <w:rFonts w:ascii="Swis721 Th BT" w:hAnsi="Swis721 Th BT"/>
          <w:color w:val="404040" w:themeColor="text1" w:themeTint="BF"/>
          <w:u w:val="single"/>
          <w:lang w:val="en-US"/>
        </w:rPr>
        <w:t xml:space="preserve"> G.</w:t>
      </w:r>
    </w:p>
    <w:p w:rsidR="005F2C9A" w:rsidRPr="005F2C9A" w:rsidRDefault="005F2C9A" w:rsidP="005F2C9A">
      <w:pPr>
        <w:shd w:val="clear" w:color="auto" w:fill="FFFFFF"/>
        <w:spacing w:after="0" w:line="348" w:lineRule="atLeast"/>
        <w:jc w:val="both"/>
        <w:rPr>
          <w:rFonts w:ascii="Swis721 Th BT" w:hAnsi="Swis721 Th BT"/>
          <w:color w:val="404040" w:themeColor="text1" w:themeTint="BF"/>
          <w:lang w:val="en-US"/>
        </w:rPr>
      </w:pPr>
      <w:r w:rsidRPr="005F2C9A">
        <w:rPr>
          <w:rFonts w:ascii="Swis721 Th BT" w:hAnsi="Swis721 Th BT"/>
          <w:color w:val="404040" w:themeColor="text1" w:themeTint="BF"/>
          <w:lang w:val="en-US"/>
        </w:rPr>
        <w:t>Abstract</w:t>
      </w:r>
    </w:p>
    <w:p w:rsidR="005F2C9A" w:rsidRPr="005F2C9A" w:rsidRDefault="005F2C9A" w:rsidP="005F2C9A">
      <w:pPr>
        <w:shd w:val="clear" w:color="auto" w:fill="FFFFFF"/>
        <w:spacing w:after="0" w:line="348" w:lineRule="atLeast"/>
        <w:jc w:val="both"/>
        <w:rPr>
          <w:rFonts w:ascii="Swis721 Th BT" w:hAnsi="Swis721 Th BT"/>
          <w:color w:val="404040" w:themeColor="text1" w:themeTint="BF"/>
          <w:lang w:val="en-US"/>
        </w:rPr>
      </w:pPr>
      <w:r w:rsidRPr="005F2C9A">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5F2C9A">
        <w:rPr>
          <w:rFonts w:ascii="Swis721 Th BT" w:hAnsi="Swis721 Th BT"/>
          <w:color w:val="404040" w:themeColor="text1" w:themeTint="BF"/>
          <w:lang w:val="en-US"/>
        </w:rPr>
        <w:t xml:space="preserve">A novel herbal formulation LI10903F, alternatively known as LOWAT was developed based on its ability to inhibit </w:t>
      </w:r>
      <w:proofErr w:type="spellStart"/>
      <w:r w:rsidRPr="005F2C9A">
        <w:rPr>
          <w:rFonts w:ascii="Swis721 Th BT" w:hAnsi="Swis721 Th BT"/>
          <w:color w:val="404040" w:themeColor="text1" w:themeTint="BF"/>
          <w:lang w:val="en-US"/>
        </w:rPr>
        <w:t>adipogenesis</w:t>
      </w:r>
      <w:proofErr w:type="spellEnd"/>
      <w:r w:rsidRPr="005F2C9A">
        <w:rPr>
          <w:rFonts w:ascii="Swis721 Th BT" w:hAnsi="Swis721 Th BT"/>
          <w:color w:val="404040" w:themeColor="text1" w:themeTint="BF"/>
          <w:lang w:val="en-US"/>
        </w:rPr>
        <w:t xml:space="preserve"> and lipogenesis in 3T3-L1 adipocytes model. The clinical efficacy and tolerability of LI10903F were evaluated in an eight-week, randomized, double-blind, placebo-controlled, clinical trial in 50 human subjects with body mass index (BMI) between 30 and 40 kg/m² (clinical trial registration number: ISRCTN37381706). Participants </w:t>
      </w:r>
      <w:proofErr w:type="gramStart"/>
      <w:r w:rsidRPr="005F2C9A">
        <w:rPr>
          <w:rFonts w:ascii="Swis721 Th BT" w:hAnsi="Swis721 Th BT"/>
          <w:color w:val="404040" w:themeColor="text1" w:themeTint="BF"/>
          <w:lang w:val="en-US"/>
        </w:rPr>
        <w:t>were randomly assigned</w:t>
      </w:r>
      <w:proofErr w:type="gramEnd"/>
      <w:r w:rsidRPr="005F2C9A">
        <w:rPr>
          <w:rFonts w:ascii="Swis721 Th BT" w:hAnsi="Swis721 Th BT"/>
          <w:color w:val="404040" w:themeColor="text1" w:themeTint="BF"/>
          <w:lang w:val="en-US"/>
        </w:rPr>
        <w:t xml:space="preserve"> to either a placebo or LI10903F group. Subjects in the LI10903F group received 300 mg of herbal formulation thrice daily, while subjects in the placebo group received 300 mg of placebo capsules thrice daily. All subjects </w:t>
      </w:r>
      <w:proofErr w:type="gramStart"/>
      <w:r w:rsidRPr="005F2C9A">
        <w:rPr>
          <w:rFonts w:ascii="Swis721 Th BT" w:hAnsi="Swis721 Th BT"/>
          <w:color w:val="404040" w:themeColor="text1" w:themeTint="BF"/>
          <w:lang w:val="en-US"/>
        </w:rPr>
        <w:t>were provided a standard diet (2,000 kcal daily) and participated in a moderate exercise of 30 min walk for five days a week</w:t>
      </w:r>
      <w:proofErr w:type="gramEnd"/>
      <w:r w:rsidRPr="005F2C9A">
        <w:rPr>
          <w:rFonts w:ascii="Swis721 Th BT" w:hAnsi="Swis721 Th BT"/>
          <w:color w:val="404040" w:themeColor="text1" w:themeTint="BF"/>
          <w:lang w:val="en-US"/>
        </w:rPr>
        <w:t xml:space="preserve">. Additionally, the safety of this herbal formulation </w:t>
      </w:r>
      <w:proofErr w:type="gramStart"/>
      <w:r w:rsidRPr="005F2C9A">
        <w:rPr>
          <w:rFonts w:ascii="Swis721 Th BT" w:hAnsi="Swis721 Th BT"/>
          <w:color w:val="404040" w:themeColor="text1" w:themeTint="BF"/>
          <w:lang w:val="en-US"/>
        </w:rPr>
        <w:t>was evaluated</w:t>
      </w:r>
      <w:proofErr w:type="gramEnd"/>
      <w:r w:rsidRPr="005F2C9A">
        <w:rPr>
          <w:rFonts w:ascii="Swis721 Th BT" w:hAnsi="Swis721 Th BT"/>
          <w:color w:val="404040" w:themeColor="text1" w:themeTint="BF"/>
          <w:lang w:val="en-US"/>
        </w:rPr>
        <w:t xml:space="preserve"> by a series of acute, sub-acute toxicity and genotoxicity studies in animals and cellular models.</w:t>
      </w:r>
    </w:p>
    <w:p w:rsidR="005F2C9A" w:rsidRPr="005F2C9A" w:rsidRDefault="005F2C9A" w:rsidP="005F2C9A">
      <w:pPr>
        <w:shd w:val="clear" w:color="auto" w:fill="FFFFFF"/>
        <w:spacing w:after="0" w:line="348" w:lineRule="atLeast"/>
        <w:jc w:val="both"/>
        <w:rPr>
          <w:rFonts w:ascii="Swis721 Th BT" w:hAnsi="Swis721 Th BT"/>
          <w:color w:val="404040" w:themeColor="text1" w:themeTint="BF"/>
          <w:lang w:val="en-US"/>
        </w:rPr>
      </w:pPr>
      <w:r w:rsidRPr="005F2C9A">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5F2C9A">
        <w:rPr>
          <w:rFonts w:ascii="Swis721 Th BT" w:hAnsi="Swis721 Th BT"/>
          <w:color w:val="404040" w:themeColor="text1" w:themeTint="BF"/>
          <w:lang w:val="en-US"/>
        </w:rPr>
        <w:t xml:space="preserve">After </w:t>
      </w:r>
      <w:proofErr w:type="spellStart"/>
      <w:r w:rsidRPr="005F2C9A">
        <w:rPr>
          <w:rFonts w:ascii="Swis721 Th BT" w:hAnsi="Swis721 Th BT"/>
          <w:color w:val="404040" w:themeColor="text1" w:themeTint="BF"/>
          <w:lang w:val="en-US"/>
        </w:rPr>
        <w:t>eiht</w:t>
      </w:r>
      <w:proofErr w:type="spellEnd"/>
      <w:r w:rsidRPr="005F2C9A">
        <w:rPr>
          <w:rFonts w:ascii="Swis721 Th BT" w:hAnsi="Swis721 Th BT"/>
          <w:color w:val="404040" w:themeColor="text1" w:themeTint="BF"/>
          <w:lang w:val="en-US"/>
        </w:rPr>
        <w:t xml:space="preserve"> weeks of supplementation, statistically significant net reductions in body weight (2.49 kg; p=0.00005) and BMI (0.96 kg/m²; p=0.00004) were observed in the LI10903F group versus placebo group. Additionally, significant increase in serum adiponectin concentration (p=0.0076) and significant decrease in serum ghrelin concentration (p=0.0066) were found in LI10903F group compared to placebo group. Adverse events were mild and </w:t>
      </w:r>
      <w:proofErr w:type="gramStart"/>
      <w:r w:rsidRPr="005F2C9A">
        <w:rPr>
          <w:rFonts w:ascii="Swis721 Th BT" w:hAnsi="Swis721 Th BT"/>
          <w:color w:val="404040" w:themeColor="text1" w:themeTint="BF"/>
          <w:lang w:val="en-US"/>
        </w:rPr>
        <w:t>were equally distributed</w:t>
      </w:r>
      <w:proofErr w:type="gramEnd"/>
      <w:r w:rsidRPr="005F2C9A">
        <w:rPr>
          <w:rFonts w:ascii="Swis721 Th BT" w:hAnsi="Swis721 Th BT"/>
          <w:color w:val="404040" w:themeColor="text1" w:themeTint="BF"/>
          <w:lang w:val="en-US"/>
        </w:rPr>
        <w:t xml:space="preserve"> between the two groups. Interestingly, LI10903F showed </w:t>
      </w:r>
      <w:proofErr w:type="gramStart"/>
      <w:r w:rsidRPr="005F2C9A">
        <w:rPr>
          <w:rFonts w:ascii="Swis721 Th BT" w:hAnsi="Swis721 Th BT"/>
          <w:color w:val="404040" w:themeColor="text1" w:themeTint="BF"/>
          <w:lang w:val="en-US"/>
        </w:rPr>
        <w:t>broad spectrum</w:t>
      </w:r>
      <w:proofErr w:type="gramEnd"/>
      <w:r w:rsidRPr="005F2C9A">
        <w:rPr>
          <w:rFonts w:ascii="Swis721 Th BT" w:hAnsi="Swis721 Th BT"/>
          <w:color w:val="404040" w:themeColor="text1" w:themeTint="BF"/>
          <w:lang w:val="en-US"/>
        </w:rPr>
        <w:t xml:space="preserve"> safety in a series of acute, sub-acute toxicity and genotoxicity studies.</w:t>
      </w:r>
    </w:p>
    <w:p w:rsidR="005F2C9A" w:rsidRPr="005F2C9A" w:rsidRDefault="005F2C9A" w:rsidP="005F2C9A">
      <w:pPr>
        <w:shd w:val="clear" w:color="auto" w:fill="FFFFFF"/>
        <w:spacing w:after="0" w:line="348" w:lineRule="atLeast"/>
        <w:jc w:val="both"/>
        <w:rPr>
          <w:rFonts w:ascii="Swis721 Th BT" w:hAnsi="Swis721 Th BT"/>
          <w:color w:val="404040" w:themeColor="text1" w:themeTint="BF"/>
          <w:lang w:val="en-US"/>
        </w:rPr>
      </w:pPr>
      <w:r w:rsidRPr="005F2C9A">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5F2C9A">
        <w:rPr>
          <w:rFonts w:ascii="Swis721 Th BT" w:hAnsi="Swis721 Th BT"/>
          <w:color w:val="404040" w:themeColor="text1" w:themeTint="BF"/>
          <w:lang w:val="en-US"/>
        </w:rPr>
        <w:t xml:space="preserve">Results from the current research suggest that LI10903F or LOWAT is </w:t>
      </w:r>
      <w:proofErr w:type="gramStart"/>
      <w:r w:rsidRPr="005F2C9A">
        <w:rPr>
          <w:rFonts w:ascii="Swis721 Th BT" w:hAnsi="Swis721 Th BT"/>
          <w:color w:val="404040" w:themeColor="text1" w:themeTint="BF"/>
          <w:lang w:val="en-US"/>
        </w:rPr>
        <w:t>well-tolerated</w:t>
      </w:r>
      <w:proofErr w:type="gramEnd"/>
      <w:r w:rsidRPr="005F2C9A">
        <w:rPr>
          <w:rFonts w:ascii="Swis721 Th BT" w:hAnsi="Swis721 Th BT"/>
          <w:color w:val="404040" w:themeColor="text1" w:themeTint="BF"/>
          <w:lang w:val="en-US"/>
        </w:rPr>
        <w:t>, safe and effective for weight management.</w:t>
      </w:r>
    </w:p>
    <w:p w:rsidR="005F2C9A" w:rsidRDefault="005F2C9A" w:rsidP="005F2C9A">
      <w:pPr>
        <w:shd w:val="clear" w:color="auto" w:fill="FFFFFF"/>
        <w:spacing w:after="0" w:line="348" w:lineRule="atLeast"/>
        <w:jc w:val="both"/>
        <w:rPr>
          <w:rFonts w:ascii="Swis721 Th BT" w:hAnsi="Swis721 Th BT"/>
          <w:color w:val="404040" w:themeColor="text1" w:themeTint="BF"/>
          <w:lang w:val="en-US"/>
        </w:rPr>
      </w:pPr>
      <w:r w:rsidRPr="005F2C9A">
        <w:rPr>
          <w:rFonts w:ascii="Swis721 Th BT" w:hAnsi="Swis721 Th BT"/>
          <w:color w:val="404040" w:themeColor="text1" w:themeTint="BF"/>
          <w:lang w:val="en-US"/>
        </w:rPr>
        <w:t>PMID: 23270333 PMCID: PMC3551693 DOI: 10.1186/1476-511X-11-176</w:t>
      </w:r>
    </w:p>
    <w:p w:rsidR="00AC580C" w:rsidRDefault="00AC580C" w:rsidP="005F2C9A">
      <w:pPr>
        <w:shd w:val="clear" w:color="auto" w:fill="FFFFFF"/>
        <w:spacing w:after="0" w:line="348" w:lineRule="atLeast"/>
        <w:jc w:val="both"/>
        <w:rPr>
          <w:rFonts w:ascii="Swis721 Th BT" w:hAnsi="Swis721 Th BT"/>
          <w:color w:val="404040" w:themeColor="text1" w:themeTint="BF"/>
          <w:lang w:val="en-US"/>
        </w:rPr>
      </w:pPr>
    </w:p>
    <w:p w:rsidR="00AC580C" w:rsidRDefault="00AC580C" w:rsidP="005F2C9A">
      <w:pPr>
        <w:shd w:val="clear" w:color="auto" w:fill="FFFFFF"/>
        <w:spacing w:after="0" w:line="348" w:lineRule="atLeast"/>
        <w:jc w:val="both"/>
        <w:rPr>
          <w:rFonts w:ascii="Swis721 Th BT" w:hAnsi="Swis721 Th BT"/>
          <w:color w:val="404040" w:themeColor="text1" w:themeTint="BF"/>
          <w:lang w:val="en-US"/>
        </w:rPr>
      </w:pPr>
    </w:p>
    <w:p w:rsidR="00AC580C" w:rsidRDefault="00AC580C" w:rsidP="005F2C9A">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proofErr w:type="spellStart"/>
      <w:r w:rsidRPr="00AC580C">
        <w:rPr>
          <w:rFonts w:ascii="Swis721 Th BT" w:hAnsi="Swis721 Th BT"/>
          <w:color w:val="404040" w:themeColor="text1" w:themeTint="BF"/>
          <w:lang w:val="en-US"/>
        </w:rPr>
        <w:t>Int</w:t>
      </w:r>
      <w:proofErr w:type="spellEnd"/>
      <w:r w:rsidRPr="00AC580C">
        <w:rPr>
          <w:rFonts w:ascii="Swis721 Th BT" w:hAnsi="Swis721 Th BT"/>
          <w:color w:val="404040" w:themeColor="text1" w:themeTint="BF"/>
          <w:lang w:val="en-US"/>
        </w:rPr>
        <w:t xml:space="preserve"> J Biomed Sci. 2015 Jun</w:t>
      </w:r>
      <w:proofErr w:type="gramStart"/>
      <w:r w:rsidRPr="00AC580C">
        <w:rPr>
          <w:rFonts w:ascii="Swis721 Th BT" w:hAnsi="Swis721 Th BT"/>
          <w:color w:val="404040" w:themeColor="text1" w:themeTint="BF"/>
          <w:lang w:val="en-US"/>
        </w:rPr>
        <w:t>;11</w:t>
      </w:r>
      <w:proofErr w:type="gramEnd"/>
      <w:r w:rsidRPr="00AC580C">
        <w:rPr>
          <w:rFonts w:ascii="Swis721 Th BT" w:hAnsi="Swis721 Th BT"/>
          <w:color w:val="404040" w:themeColor="text1" w:themeTint="BF"/>
          <w:lang w:val="en-US"/>
        </w:rPr>
        <w:t>(2):67-75.</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r w:rsidRPr="00AC580C">
        <w:rPr>
          <w:rFonts w:ascii="Swis721 Th BT" w:hAnsi="Swis721 Th BT"/>
          <w:b/>
          <w:color w:val="404040" w:themeColor="text1" w:themeTint="BF"/>
          <w:lang w:val="en-US"/>
        </w:rPr>
        <w:t xml:space="preserve">Purple Tea and Its Extract Suppress Diet-induced Fat Accumulation in Mice and Human Subjects by Inhibiting Fat Absorption and Enhancing Hepatic Carnitine </w:t>
      </w:r>
      <w:proofErr w:type="spellStart"/>
      <w:r w:rsidRPr="00AC580C">
        <w:rPr>
          <w:rFonts w:ascii="Swis721 Th BT" w:hAnsi="Swis721 Th BT"/>
          <w:b/>
          <w:color w:val="404040" w:themeColor="text1" w:themeTint="BF"/>
          <w:lang w:val="en-US"/>
        </w:rPr>
        <w:t>Palmitoyltransferase</w:t>
      </w:r>
      <w:proofErr w:type="spellEnd"/>
      <w:r w:rsidRPr="00AC580C">
        <w:rPr>
          <w:rFonts w:ascii="Swis721 Th BT" w:hAnsi="Swis721 Th BT"/>
          <w:b/>
          <w:color w:val="404040" w:themeColor="text1" w:themeTint="BF"/>
          <w:lang w:val="en-US"/>
        </w:rPr>
        <w:t xml:space="preserve"> Expression.</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rPr>
      </w:pPr>
      <w:proofErr w:type="spellStart"/>
      <w:r w:rsidRPr="00AC580C">
        <w:rPr>
          <w:rFonts w:ascii="Swis721 Th BT" w:hAnsi="Swis721 Th BT"/>
          <w:color w:val="404040" w:themeColor="text1" w:themeTint="BF"/>
          <w:u w:val="single"/>
        </w:rPr>
        <w:t>Shimoda</w:t>
      </w:r>
      <w:proofErr w:type="spellEnd"/>
      <w:r w:rsidRPr="00AC580C">
        <w:rPr>
          <w:rFonts w:ascii="Swis721 Th BT" w:hAnsi="Swis721 Th BT"/>
          <w:color w:val="404040" w:themeColor="text1" w:themeTint="BF"/>
          <w:u w:val="single"/>
        </w:rPr>
        <w:t xml:space="preserve"> H1, </w:t>
      </w:r>
      <w:proofErr w:type="spellStart"/>
      <w:r w:rsidRPr="00AC580C">
        <w:rPr>
          <w:rFonts w:ascii="Swis721 Th BT" w:hAnsi="Swis721 Th BT"/>
          <w:color w:val="404040" w:themeColor="text1" w:themeTint="BF"/>
          <w:u w:val="single"/>
        </w:rPr>
        <w:t>Hitoe</w:t>
      </w:r>
      <w:proofErr w:type="spellEnd"/>
      <w:r w:rsidRPr="00AC580C">
        <w:rPr>
          <w:rFonts w:ascii="Swis721 Th BT" w:hAnsi="Swis721 Th BT"/>
          <w:color w:val="404040" w:themeColor="text1" w:themeTint="BF"/>
          <w:u w:val="single"/>
        </w:rPr>
        <w:t xml:space="preserve"> S1, Nakamura S2, Matsuda H2.</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xml:space="preserve">A number of clinical trials have been completed using green tea and black tea to investigate their effect in controlling weight in overweight adults. The results of these investigations, however, have often been contradictory, with some trials reporting positive effects of tea supplementation and some trials reporting no effect. As a result, the use of these teas for weight loss is controversial. Purple tea is a variety of green tea developed in Kenya (called TRFK306), which in addition to certain tea constituents found in green tea, also contains anthocyanins. The major constituents in the leaves of purple tea are caffeine, theobromine, epigallocatechin (ECG), epigallocatechin </w:t>
      </w:r>
      <w:proofErr w:type="spellStart"/>
      <w:r w:rsidRPr="00AC580C">
        <w:rPr>
          <w:rFonts w:ascii="Swis721 Th BT" w:hAnsi="Swis721 Th BT"/>
          <w:color w:val="404040" w:themeColor="text1" w:themeTint="BF"/>
          <w:lang w:val="en-US"/>
        </w:rPr>
        <w:t>gallate</w:t>
      </w:r>
      <w:proofErr w:type="spellEnd"/>
      <w:r w:rsidRPr="00AC580C">
        <w:rPr>
          <w:rFonts w:ascii="Swis721 Th BT" w:hAnsi="Swis721 Th BT"/>
          <w:color w:val="404040" w:themeColor="text1" w:themeTint="BF"/>
          <w:lang w:val="en-US"/>
        </w:rPr>
        <w:t xml:space="preserve"> (EGCG) and 1</w:t>
      </w:r>
      <w:proofErr w:type="gramStart"/>
      <w:r w:rsidRPr="00AC580C">
        <w:rPr>
          <w:rFonts w:ascii="Swis721 Th BT" w:hAnsi="Swis721 Th BT"/>
          <w:color w:val="404040" w:themeColor="text1" w:themeTint="BF"/>
          <w:lang w:val="en-US"/>
        </w:rPr>
        <w:t>,2</w:t>
      </w:r>
      <w:proofErr w:type="gramEnd"/>
      <w:r w:rsidRPr="00AC580C">
        <w:rPr>
          <w:rFonts w:ascii="Swis721 Th BT" w:hAnsi="Swis721 Th BT"/>
          <w:color w:val="404040" w:themeColor="text1" w:themeTint="BF"/>
          <w:lang w:val="en-US"/>
        </w:rPr>
        <w:t>-di-O-galloyl-4,6-O-(S)-</w:t>
      </w:r>
      <w:proofErr w:type="spellStart"/>
      <w:r w:rsidRPr="00AC580C">
        <w:rPr>
          <w:rFonts w:ascii="Swis721 Th BT" w:hAnsi="Swis721 Th BT"/>
          <w:color w:val="404040" w:themeColor="text1" w:themeTint="BF"/>
          <w:lang w:val="en-US"/>
        </w:rPr>
        <w:t>hexahydroxydiphenoyl</w:t>
      </w:r>
      <w:proofErr w:type="spellEnd"/>
      <w:r w:rsidRPr="00AC580C">
        <w:rPr>
          <w:rFonts w:ascii="Swis721 Th BT" w:hAnsi="Swis721 Th BT"/>
          <w:color w:val="404040" w:themeColor="text1" w:themeTint="BF"/>
          <w:lang w:val="en-US"/>
        </w:rPr>
        <w:t>-</w:t>
      </w:r>
      <w:r w:rsidRPr="00AC580C">
        <w:rPr>
          <w:rFonts w:ascii="Calibri" w:hAnsi="Calibri" w:cs="Calibri"/>
          <w:color w:val="404040" w:themeColor="text1" w:themeTint="BF"/>
          <w:lang w:val="en-US"/>
        </w:rPr>
        <w:t>β</w:t>
      </w:r>
      <w:r w:rsidRPr="00AC580C">
        <w:rPr>
          <w:rFonts w:ascii="Swis721 Th BT" w:hAnsi="Swis721 Th BT"/>
          <w:color w:val="404040" w:themeColor="text1" w:themeTint="BF"/>
          <w:lang w:val="en-US"/>
        </w:rPr>
        <w:t xml:space="preserve">-D-glucose (GHG). We investigated the efficacy of purple tea extract (PTE) on diet-induced fat accumulation in mice. PTE administration (200 mg/kg) significantly suppressed body weight gain, liver weight, abdominal fat and triglycerides in serum and liver. Protein expression of carnitine </w:t>
      </w:r>
      <w:proofErr w:type="spellStart"/>
      <w:r w:rsidRPr="00AC580C">
        <w:rPr>
          <w:rFonts w:ascii="Swis721 Th BT" w:hAnsi="Swis721 Th BT"/>
          <w:color w:val="404040" w:themeColor="text1" w:themeTint="BF"/>
          <w:lang w:val="en-US"/>
        </w:rPr>
        <w:t>palmitoyltransferase</w:t>
      </w:r>
      <w:proofErr w:type="spellEnd"/>
      <w:r w:rsidRPr="00AC580C">
        <w:rPr>
          <w:rFonts w:ascii="Swis721 Th BT" w:hAnsi="Swis721 Th BT"/>
          <w:color w:val="404040" w:themeColor="text1" w:themeTint="BF"/>
          <w:lang w:val="en-US"/>
        </w:rPr>
        <w:t xml:space="preserve"> (CPT) 1A was also enhanced. In olive oil loaded mice, PTE (100 mg/kg) and caffeine (25 mg/kg) suppressed fat absorption. PTE (10 </w:t>
      </w:r>
      <w:proofErr w:type="spellStart"/>
      <w:r w:rsidRPr="00AC580C">
        <w:rPr>
          <w:rFonts w:ascii="Calibri" w:hAnsi="Calibri" w:cs="Calibri"/>
          <w:color w:val="404040" w:themeColor="text1" w:themeTint="BF"/>
          <w:lang w:val="en-US"/>
        </w:rPr>
        <w:t>μ</w:t>
      </w:r>
      <w:r w:rsidRPr="00AC580C">
        <w:rPr>
          <w:rFonts w:ascii="Swis721 Th BT" w:hAnsi="Swis721 Th BT"/>
          <w:color w:val="404040" w:themeColor="text1" w:themeTint="BF"/>
          <w:lang w:val="en-US"/>
        </w:rPr>
        <w:t>g</w:t>
      </w:r>
      <w:proofErr w:type="spellEnd"/>
      <w:r w:rsidRPr="00AC580C">
        <w:rPr>
          <w:rFonts w:ascii="Swis721 Th BT" w:hAnsi="Swis721 Th BT"/>
          <w:color w:val="404040" w:themeColor="text1" w:themeTint="BF"/>
          <w:lang w:val="en-US"/>
        </w:rPr>
        <w:t xml:space="preserve">/mL) and GHG (10 </w:t>
      </w:r>
      <w:proofErr w:type="spellStart"/>
      <w:r w:rsidRPr="00AC580C">
        <w:rPr>
          <w:rFonts w:ascii="Calibri" w:hAnsi="Calibri" w:cs="Calibri"/>
          <w:color w:val="404040" w:themeColor="text1" w:themeTint="BF"/>
          <w:lang w:val="en-US"/>
        </w:rPr>
        <w:t>μ</w:t>
      </w:r>
      <w:r w:rsidRPr="00AC580C">
        <w:rPr>
          <w:rFonts w:ascii="Swis721 Th BT" w:hAnsi="Swis721 Th BT"/>
          <w:color w:val="404040" w:themeColor="text1" w:themeTint="BF"/>
          <w:lang w:val="en-US"/>
        </w:rPr>
        <w:t>g</w:t>
      </w:r>
      <w:proofErr w:type="spellEnd"/>
      <w:r w:rsidRPr="00AC580C">
        <w:rPr>
          <w:rFonts w:ascii="Swis721 Th BT" w:hAnsi="Swis721 Th BT"/>
          <w:color w:val="404040" w:themeColor="text1" w:themeTint="BF"/>
          <w:lang w:val="en-US"/>
        </w:rPr>
        <w:t>/mL) also enhanced protein expression of CPT1A in HepG2 hepatoma. Moreover, 4-week daily consumption of purple tea drink in humans improved obesity parameters compared to baseline, including body weight (79.9 ± 3.1 kg vs 80.8 ± 3.2, p&lt;0.05), body mass index (BMI) (26.8 ± 0.6 vs 27.0 ± 0.6, p&lt;0.05) and body fat mass (21.0 ± 1.4 kg vs 21.8 ± 1.5, p&lt;0.01). In conclusion, PTE could control diet-induced weight gain by suppression of fat absorption and enhancement of hepatic fat metabolism.</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1,2-di-O-galloyl-4,6-O-(S)-</w:t>
      </w:r>
      <w:proofErr w:type="spellStart"/>
      <w:r w:rsidRPr="00AC580C">
        <w:rPr>
          <w:rFonts w:ascii="Swis721 Th BT" w:hAnsi="Swis721 Th BT"/>
          <w:color w:val="404040" w:themeColor="text1" w:themeTint="BF"/>
          <w:lang w:val="en-US"/>
        </w:rPr>
        <w:t>hexahydroxydiphenoyl</w:t>
      </w:r>
      <w:proofErr w:type="spellEnd"/>
      <w:r w:rsidRPr="00AC580C">
        <w:rPr>
          <w:rFonts w:ascii="Swis721 Th BT" w:hAnsi="Swis721 Th BT"/>
          <w:color w:val="404040" w:themeColor="text1" w:themeTint="BF"/>
          <w:lang w:val="en-US"/>
        </w:rPr>
        <w:t>-</w:t>
      </w:r>
      <w:r w:rsidRPr="00AC580C">
        <w:rPr>
          <w:rFonts w:ascii="Calibri" w:hAnsi="Calibri" w:cs="Calibri"/>
          <w:color w:val="404040" w:themeColor="text1" w:themeTint="BF"/>
          <w:lang w:val="en-US"/>
        </w:rPr>
        <w:t>β</w:t>
      </w:r>
      <w:r w:rsidRPr="00AC580C">
        <w:rPr>
          <w:rFonts w:ascii="Swis721 Th BT" w:hAnsi="Swis721 Th BT"/>
          <w:color w:val="404040" w:themeColor="text1" w:themeTint="BF"/>
          <w:lang w:val="en-US"/>
        </w:rPr>
        <w:t xml:space="preserve">-D-glucose; caffeine; carnitine </w:t>
      </w:r>
      <w:proofErr w:type="spellStart"/>
      <w:r w:rsidRPr="00AC580C">
        <w:rPr>
          <w:rFonts w:ascii="Swis721 Th BT" w:hAnsi="Swis721 Th BT"/>
          <w:color w:val="404040" w:themeColor="text1" w:themeTint="BF"/>
          <w:lang w:val="en-US"/>
        </w:rPr>
        <w:t>palmitoyltransferase</w:t>
      </w:r>
      <w:proofErr w:type="spellEnd"/>
      <w:r w:rsidRPr="00AC580C">
        <w:rPr>
          <w:rFonts w:ascii="Swis721 Th BT" w:hAnsi="Swis721 Th BT"/>
          <w:color w:val="404040" w:themeColor="text1" w:themeTint="BF"/>
          <w:lang w:val="en-US"/>
        </w:rPr>
        <w:t xml:space="preserve">; epigallocatechin </w:t>
      </w:r>
      <w:proofErr w:type="spellStart"/>
      <w:r w:rsidRPr="00AC580C">
        <w:rPr>
          <w:rFonts w:ascii="Swis721 Th BT" w:hAnsi="Swis721 Th BT"/>
          <w:color w:val="404040" w:themeColor="text1" w:themeTint="BF"/>
          <w:lang w:val="en-US"/>
        </w:rPr>
        <w:t>gallate</w:t>
      </w:r>
      <w:proofErr w:type="spellEnd"/>
      <w:r w:rsidRPr="00AC580C">
        <w:rPr>
          <w:rFonts w:ascii="Swis721 Th BT" w:hAnsi="Swis721 Th BT"/>
          <w:color w:val="404040" w:themeColor="text1" w:themeTint="BF"/>
          <w:lang w:val="en-US"/>
        </w:rPr>
        <w:t xml:space="preserve">; purple </w:t>
      </w:r>
      <w:proofErr w:type="spellStart"/>
      <w:r w:rsidRPr="00AC580C">
        <w:rPr>
          <w:rFonts w:ascii="Swis721 Th BT" w:hAnsi="Swis721 Th BT"/>
          <w:color w:val="404040" w:themeColor="text1" w:themeTint="BF"/>
          <w:lang w:val="en-US"/>
        </w:rPr>
        <w:t>teac</w:t>
      </w:r>
      <w:proofErr w:type="spellEnd"/>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26199579 PMCID: PMC4502735</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rPr>
        <w:t xml:space="preserve">Diabetes </w:t>
      </w:r>
      <w:proofErr w:type="spellStart"/>
      <w:r w:rsidRPr="00AC580C">
        <w:rPr>
          <w:rFonts w:ascii="Swis721 Th BT" w:hAnsi="Swis721 Th BT"/>
          <w:color w:val="404040" w:themeColor="text1" w:themeTint="BF"/>
        </w:rPr>
        <w:t>Obes</w:t>
      </w:r>
      <w:proofErr w:type="spellEnd"/>
      <w:r w:rsidRPr="00AC580C">
        <w:rPr>
          <w:rFonts w:ascii="Swis721 Th BT" w:hAnsi="Swis721 Th BT"/>
          <w:color w:val="404040" w:themeColor="text1" w:themeTint="BF"/>
        </w:rPr>
        <w:t xml:space="preserve"> </w:t>
      </w:r>
      <w:proofErr w:type="spellStart"/>
      <w:r w:rsidRPr="00AC580C">
        <w:rPr>
          <w:rFonts w:ascii="Swis721 Th BT" w:hAnsi="Swis721 Th BT"/>
          <w:color w:val="404040" w:themeColor="text1" w:themeTint="BF"/>
        </w:rPr>
        <w:t>Metab</w:t>
      </w:r>
      <w:proofErr w:type="spellEnd"/>
      <w:r w:rsidRPr="00AC580C">
        <w:rPr>
          <w:rFonts w:ascii="Swis721 Th BT" w:hAnsi="Swis721 Th BT"/>
          <w:color w:val="404040" w:themeColor="text1" w:themeTint="BF"/>
        </w:rPr>
        <w:t xml:space="preserve">. 2013 Sep;15(9):863-6. </w:t>
      </w:r>
      <w:proofErr w:type="spellStart"/>
      <w:proofErr w:type="gramStart"/>
      <w:r w:rsidRPr="00AC580C">
        <w:rPr>
          <w:rFonts w:ascii="Swis721 Th BT" w:hAnsi="Swis721 Th BT"/>
          <w:color w:val="404040" w:themeColor="text1" w:themeTint="BF"/>
        </w:rPr>
        <w:t>doi</w:t>
      </w:r>
      <w:proofErr w:type="spellEnd"/>
      <w:proofErr w:type="gramEnd"/>
      <w:r w:rsidRPr="00AC580C">
        <w:rPr>
          <w:rFonts w:ascii="Swis721 Th BT" w:hAnsi="Swis721 Th BT"/>
          <w:color w:val="404040" w:themeColor="text1" w:themeTint="BF"/>
        </w:rPr>
        <w:t xml:space="preserve">: 10.1111/dom.12095. </w:t>
      </w:r>
      <w:proofErr w:type="spellStart"/>
      <w:r w:rsidRPr="00AC580C">
        <w:rPr>
          <w:rFonts w:ascii="Swis721 Th BT" w:hAnsi="Swis721 Th BT"/>
          <w:color w:val="404040" w:themeColor="text1" w:themeTint="BF"/>
          <w:lang w:val="en-US"/>
        </w:rPr>
        <w:t>Epub</w:t>
      </w:r>
      <w:proofErr w:type="spellEnd"/>
      <w:r w:rsidRPr="00AC580C">
        <w:rPr>
          <w:rFonts w:ascii="Swis721 Th BT" w:hAnsi="Swis721 Th BT"/>
          <w:color w:val="404040" w:themeColor="text1" w:themeTint="BF"/>
          <w:lang w:val="en-US"/>
        </w:rPr>
        <w:t xml:space="preserve"> 2013 Apr 5.</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r w:rsidRPr="00AC580C">
        <w:rPr>
          <w:rFonts w:ascii="Swis721 Th BT" w:hAnsi="Swis721 Th BT"/>
          <w:b/>
          <w:color w:val="404040" w:themeColor="text1" w:themeTint="BF"/>
          <w:lang w:val="en-US"/>
        </w:rPr>
        <w:t>Combination therapy with naltrexone and bupropion for obesity reduces total and visceral adiposity.</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lang w:val="en-US"/>
        </w:rPr>
      </w:pPr>
      <w:r w:rsidRPr="00AC580C">
        <w:rPr>
          <w:rFonts w:ascii="Swis721 Th BT" w:hAnsi="Swis721 Th BT"/>
          <w:color w:val="404040" w:themeColor="text1" w:themeTint="BF"/>
          <w:u w:val="single"/>
          <w:lang w:val="en-US"/>
        </w:rPr>
        <w:t xml:space="preserve">Smith SR1, Fujioka K, Gupta AK, </w:t>
      </w:r>
      <w:proofErr w:type="spellStart"/>
      <w:r w:rsidRPr="00AC580C">
        <w:rPr>
          <w:rFonts w:ascii="Swis721 Th BT" w:hAnsi="Swis721 Th BT"/>
          <w:color w:val="404040" w:themeColor="text1" w:themeTint="BF"/>
          <w:u w:val="single"/>
          <w:lang w:val="en-US"/>
        </w:rPr>
        <w:t>Billes</w:t>
      </w:r>
      <w:proofErr w:type="spellEnd"/>
      <w:r w:rsidRPr="00AC580C">
        <w:rPr>
          <w:rFonts w:ascii="Swis721 Th BT" w:hAnsi="Swis721 Th BT"/>
          <w:color w:val="404040" w:themeColor="text1" w:themeTint="BF"/>
          <w:u w:val="single"/>
          <w:lang w:val="en-US"/>
        </w:rPr>
        <w:t xml:space="preserve"> SK, Burns C, Kim D, </w:t>
      </w:r>
      <w:proofErr w:type="spellStart"/>
      <w:r w:rsidRPr="00AC580C">
        <w:rPr>
          <w:rFonts w:ascii="Swis721 Th BT" w:hAnsi="Swis721 Th BT"/>
          <w:color w:val="404040" w:themeColor="text1" w:themeTint="BF"/>
          <w:u w:val="single"/>
          <w:lang w:val="en-US"/>
        </w:rPr>
        <w:t>Dunayevich</w:t>
      </w:r>
      <w:proofErr w:type="spellEnd"/>
      <w:r w:rsidRPr="00AC580C">
        <w:rPr>
          <w:rFonts w:ascii="Swis721 Th BT" w:hAnsi="Swis721 Th BT"/>
          <w:color w:val="404040" w:themeColor="text1" w:themeTint="BF"/>
          <w:u w:val="single"/>
          <w:lang w:val="en-US"/>
        </w:rPr>
        <w:t xml:space="preserve"> E, Greenway FL.</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The effects of combination naltrexone/bupropion therapy on body composition and visceral adipose tissue (VAT) mass were examined in a subset (n</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107) of obese subjects from a Phase 2 trial that compared the efficacy and safety of placebo, naltrexone monotherapy, bupropion monotherapy or one of three naltrexone/bupropion dose combinations for 24</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 xml:space="preserve">weeks. Body composition data </w:t>
      </w:r>
      <w:proofErr w:type="gramStart"/>
      <w:r w:rsidRPr="00AC580C">
        <w:rPr>
          <w:rFonts w:ascii="Swis721 Th BT" w:hAnsi="Swis721 Th BT"/>
          <w:color w:val="404040" w:themeColor="text1" w:themeTint="BF"/>
          <w:lang w:val="en-US"/>
        </w:rPr>
        <w:t>were obtained</w:t>
      </w:r>
      <w:proofErr w:type="gramEnd"/>
      <w:r w:rsidRPr="00AC580C">
        <w:rPr>
          <w:rFonts w:ascii="Swis721 Th BT" w:hAnsi="Swis721 Th BT"/>
          <w:color w:val="404040" w:themeColor="text1" w:themeTint="BF"/>
          <w:lang w:val="en-US"/>
        </w:rPr>
        <w:t xml:space="preserve"> using dual-energy X-ray absorptiometry and computed tomography. Eighty subjects completed the </w:t>
      </w:r>
      <w:proofErr w:type="spellStart"/>
      <w:r w:rsidRPr="00AC580C">
        <w:rPr>
          <w:rFonts w:ascii="Swis721 Th BT" w:hAnsi="Swis721 Th BT"/>
          <w:color w:val="404040" w:themeColor="text1" w:themeTint="BF"/>
          <w:lang w:val="en-US"/>
        </w:rPr>
        <w:t>substudy</w:t>
      </w:r>
      <w:proofErr w:type="spellEnd"/>
      <w:r w:rsidRPr="00AC580C">
        <w:rPr>
          <w:rFonts w:ascii="Swis721 Th BT" w:hAnsi="Swis721 Th BT"/>
          <w:color w:val="404040" w:themeColor="text1" w:themeTint="BF"/>
          <w:lang w:val="en-US"/>
        </w:rPr>
        <w:t>. Naltrexone/bupropion resulted in weight loss and a greater reduction in body fat (-14.0</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1.3%) than placebo (-4.0</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2.0%), naltrexone monotherapy (-3.2</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2.5%) and bupropion monotherapy (-4.1</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2.9%; all p</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&lt;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0.01). Reduction in VAT mass was also greater with naltrexone/bupropion (-15.0</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1.8%) than placebo (-4.6</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2.7%), naltrexone monotherapy (-0.1</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3.5%) and bupropion monotherapy (-2.3</w:t>
      </w:r>
      <w:r w:rsidRPr="00AC580C">
        <w:rPr>
          <w:rFonts w:ascii="Arial" w:hAnsi="Arial" w:cs="Arial"/>
          <w:color w:val="404040" w:themeColor="text1" w:themeTint="BF"/>
          <w:lang w:val="en-US"/>
        </w:rPr>
        <w:t> </w:t>
      </w:r>
      <w:r w:rsidRPr="00AC580C">
        <w:rPr>
          <w:rFonts w:ascii="Swis721 Th BT" w:hAnsi="Swis721 Th BT" w:cs="Swis721 Th BT"/>
          <w:color w:val="404040" w:themeColor="text1" w:themeTint="BF"/>
          <w:lang w:val="en-US"/>
        </w:rPr>
        <w: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4.2%; all p</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&lt;</w:t>
      </w:r>
      <w:r w:rsidRPr="00AC580C">
        <w:rPr>
          <w:rFonts w:ascii="Arial" w:hAnsi="Arial" w:cs="Arial"/>
          <w:color w:val="404040" w:themeColor="text1" w:themeTint="BF"/>
          <w:lang w:val="en-US"/>
        </w:rPr>
        <w:t> </w:t>
      </w:r>
      <w:r w:rsidRPr="00AC580C">
        <w:rPr>
          <w:rFonts w:ascii="Swis721 Th BT" w:hAnsi="Swis721 Th BT"/>
          <w:color w:val="404040" w:themeColor="text1" w:themeTint="BF"/>
          <w:lang w:val="en-US"/>
        </w:rPr>
        <w:t>0.01). Reductions in body fat and VAT mass with naltrexone/bupropion were proportional with weight loss. Weight loss with naltrexone/bupropion was not associated with a greater relative reduction in lean mass than placebo or the monotherapies.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2013 Blackwell Publishing Ltd.</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adipose tissue; </w:t>
      </w:r>
      <w:proofErr w:type="spellStart"/>
      <w:r w:rsidRPr="00AC580C">
        <w:rPr>
          <w:rFonts w:ascii="Swis721 Th BT" w:hAnsi="Swis721 Th BT"/>
          <w:color w:val="404040" w:themeColor="text1" w:themeTint="BF"/>
          <w:lang w:val="en-US"/>
        </w:rPr>
        <w:t>antiobesity</w:t>
      </w:r>
      <w:proofErr w:type="spellEnd"/>
      <w:r w:rsidRPr="00AC580C">
        <w:rPr>
          <w:rFonts w:ascii="Swis721 Th BT" w:hAnsi="Swis721 Th BT"/>
          <w:color w:val="404040" w:themeColor="text1" w:themeTint="BF"/>
          <w:lang w:val="en-US"/>
        </w:rPr>
        <w:t xml:space="preserve"> drug; body composition; clinical trial; obesity therapy; weight loss therapy</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23489381 DOI: 10.1111/dom.12095</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Biomed Res. 2007 Apr</w:t>
      </w:r>
      <w:proofErr w:type="gramStart"/>
      <w:r w:rsidRPr="00AC580C">
        <w:rPr>
          <w:rFonts w:ascii="Swis721 Th BT" w:hAnsi="Swis721 Th BT"/>
          <w:color w:val="404040" w:themeColor="text1" w:themeTint="BF"/>
          <w:lang w:val="en-US"/>
        </w:rPr>
        <w:t>;28</w:t>
      </w:r>
      <w:proofErr w:type="gramEnd"/>
      <w:r w:rsidRPr="00AC580C">
        <w:rPr>
          <w:rFonts w:ascii="Swis721 Th BT" w:hAnsi="Swis721 Th BT"/>
          <w:color w:val="404040" w:themeColor="text1" w:themeTint="BF"/>
          <w:lang w:val="en-US"/>
        </w:rPr>
        <w:t>(2):85-90.</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r w:rsidRPr="00AC580C">
        <w:rPr>
          <w:rFonts w:ascii="Swis721 Th BT" w:hAnsi="Swis721 Th BT"/>
          <w:b/>
          <w:color w:val="404040" w:themeColor="text1" w:themeTint="BF"/>
          <w:lang w:val="en-US"/>
        </w:rPr>
        <w:t>Oral treatment with L-lysine and L-arginine reduces anxiety and basal cortisol levels in healthy humans.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lang w:val="en-US"/>
        </w:rPr>
      </w:pPr>
      <w:proofErr w:type="spellStart"/>
      <w:r w:rsidRPr="00AC580C">
        <w:rPr>
          <w:rFonts w:ascii="Swis721 Th BT" w:hAnsi="Swis721 Th BT"/>
          <w:color w:val="404040" w:themeColor="text1" w:themeTint="BF"/>
          <w:u w:val="single"/>
          <w:lang w:val="en-US"/>
        </w:rPr>
        <w:t>Smriga</w:t>
      </w:r>
      <w:proofErr w:type="spellEnd"/>
      <w:r w:rsidRPr="00AC580C">
        <w:rPr>
          <w:rFonts w:ascii="Swis721 Th BT" w:hAnsi="Swis721 Th BT"/>
          <w:color w:val="404040" w:themeColor="text1" w:themeTint="BF"/>
          <w:u w:val="single"/>
          <w:lang w:val="en-US"/>
        </w:rPr>
        <w:t xml:space="preserve"> M1, Ando T, </w:t>
      </w:r>
      <w:proofErr w:type="spellStart"/>
      <w:r w:rsidRPr="00AC580C">
        <w:rPr>
          <w:rFonts w:ascii="Swis721 Th BT" w:hAnsi="Swis721 Th BT"/>
          <w:color w:val="404040" w:themeColor="text1" w:themeTint="BF"/>
          <w:u w:val="single"/>
          <w:lang w:val="en-US"/>
        </w:rPr>
        <w:t>Akutsu</w:t>
      </w:r>
      <w:proofErr w:type="spellEnd"/>
      <w:r w:rsidRPr="00AC580C">
        <w:rPr>
          <w:rFonts w:ascii="Swis721 Th BT" w:hAnsi="Swis721 Th BT"/>
          <w:color w:val="404040" w:themeColor="text1" w:themeTint="BF"/>
          <w:u w:val="single"/>
          <w:lang w:val="en-US"/>
        </w:rPr>
        <w:t xml:space="preserve"> M, Furukawa Y, Miwa K, Morinaga Y.</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xml:space="preserve">Dietary supplementation with an essential amino acid L-lysine </w:t>
      </w:r>
      <w:proofErr w:type="gramStart"/>
      <w:r w:rsidRPr="00AC580C">
        <w:rPr>
          <w:rFonts w:ascii="Swis721 Th BT" w:hAnsi="Swis721 Th BT"/>
          <w:color w:val="404040" w:themeColor="text1" w:themeTint="BF"/>
          <w:lang w:val="en-US"/>
        </w:rPr>
        <w:t>has been shown</w:t>
      </w:r>
      <w:proofErr w:type="gramEnd"/>
      <w:r w:rsidRPr="00AC580C">
        <w:rPr>
          <w:rFonts w:ascii="Swis721 Th BT" w:hAnsi="Swis721 Th BT"/>
          <w:color w:val="404040" w:themeColor="text1" w:themeTint="BF"/>
          <w:lang w:val="en-US"/>
        </w:rPr>
        <w:t xml:space="preserve"> to reduce chronic anxiety in humans with low dietary intake of L-lysine. A combination of L-lysine and L-arginine </w:t>
      </w:r>
      <w:proofErr w:type="gramStart"/>
      <w:r w:rsidRPr="00AC580C">
        <w:rPr>
          <w:rFonts w:ascii="Swis721 Th BT" w:hAnsi="Swis721 Th BT"/>
          <w:color w:val="404040" w:themeColor="text1" w:themeTint="BF"/>
          <w:lang w:val="en-US"/>
        </w:rPr>
        <w:t>has been documented</w:t>
      </w:r>
      <w:proofErr w:type="gramEnd"/>
      <w:r w:rsidRPr="00AC580C">
        <w:rPr>
          <w:rFonts w:ascii="Swis721 Th BT" w:hAnsi="Swis721 Th BT"/>
          <w:color w:val="404040" w:themeColor="text1" w:themeTint="BF"/>
          <w:lang w:val="en-US"/>
        </w:rPr>
        <w:t xml:space="preserve"> to normalize hormonal stress responses in humans with high trait anxiety. The present study </w:t>
      </w:r>
      <w:proofErr w:type="gramStart"/>
      <w:r w:rsidRPr="00AC580C">
        <w:rPr>
          <w:rFonts w:ascii="Swis721 Th BT" w:hAnsi="Swis721 Th BT"/>
          <w:color w:val="404040" w:themeColor="text1" w:themeTint="BF"/>
          <w:lang w:val="en-US"/>
        </w:rPr>
        <w:t>was carried out</w:t>
      </w:r>
      <w:proofErr w:type="gramEnd"/>
      <w:r w:rsidRPr="00AC580C">
        <w:rPr>
          <w:rFonts w:ascii="Swis721 Th BT" w:hAnsi="Swis721 Th BT"/>
          <w:color w:val="404040" w:themeColor="text1" w:themeTint="BF"/>
          <w:lang w:val="en-US"/>
        </w:rPr>
        <w:t xml:space="preserve"> in one hundred eight healthy Japanese adults. The aim of study was to find out whether a </w:t>
      </w:r>
      <w:proofErr w:type="gramStart"/>
      <w:r w:rsidRPr="00AC580C">
        <w:rPr>
          <w:rFonts w:ascii="Swis721 Th BT" w:hAnsi="Swis721 Th BT"/>
          <w:color w:val="404040" w:themeColor="text1" w:themeTint="BF"/>
          <w:lang w:val="en-US"/>
        </w:rPr>
        <w:t>week-long</w:t>
      </w:r>
      <w:proofErr w:type="gramEnd"/>
      <w:r w:rsidRPr="00AC580C">
        <w:rPr>
          <w:rFonts w:ascii="Swis721 Th BT" w:hAnsi="Swis721 Th BT"/>
          <w:color w:val="404040" w:themeColor="text1" w:themeTint="BF"/>
          <w:lang w:val="en-US"/>
        </w:rPr>
        <w:t xml:space="preserve"> oral treatment with L-lysine (2.64 g per day) and L-arginine (2.64 g per day) reduces trait and stress-induced state anxiety and basal levels of stress hormones. We confirmed that, without regard to gender, the amino acid treatment significantly reduced both trait anxiety and state anxiety induced by cognitive stress battery. In addition, we found that the treatment with L-lysine and L-arginine decreased the basal levels of salivary cortisol and chromogranin-A (a salivary marker of the </w:t>
      </w:r>
      <w:proofErr w:type="spellStart"/>
      <w:r w:rsidRPr="00AC580C">
        <w:rPr>
          <w:rFonts w:ascii="Swis721 Th BT" w:hAnsi="Swis721 Th BT"/>
          <w:color w:val="404040" w:themeColor="text1" w:themeTint="BF"/>
          <w:lang w:val="en-US"/>
        </w:rPr>
        <w:t>sympatho</w:t>
      </w:r>
      <w:proofErr w:type="spellEnd"/>
      <w:r w:rsidRPr="00AC580C">
        <w:rPr>
          <w:rFonts w:ascii="Swis721 Th BT" w:hAnsi="Swis721 Th BT"/>
          <w:color w:val="404040" w:themeColor="text1" w:themeTint="BF"/>
          <w:lang w:val="en-US"/>
        </w:rPr>
        <w:t>-adrenal system) in male subjects. These results of this double-blind, placebo controlled and randomized study confirm the previous findings in humans and animals and point to a combination of L-lysine and L-arginine as a potentially useful dietary intervention in otherwise healthy humans with high subjective levels of mental stress and anxiety.</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17510493</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xml:space="preserve">Diabetes </w:t>
      </w:r>
      <w:proofErr w:type="spellStart"/>
      <w:r w:rsidRPr="00AC580C">
        <w:rPr>
          <w:rFonts w:ascii="Swis721 Th BT" w:hAnsi="Swis721 Th BT"/>
          <w:color w:val="404040" w:themeColor="text1" w:themeTint="BF"/>
          <w:lang w:val="en-US"/>
        </w:rPr>
        <w:t>Obes</w:t>
      </w:r>
      <w:proofErr w:type="spellEnd"/>
      <w:r w:rsidRPr="00AC580C">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Metab</w:t>
      </w:r>
      <w:proofErr w:type="spellEnd"/>
      <w:r w:rsidRPr="00AC580C">
        <w:rPr>
          <w:rFonts w:ascii="Swis721 Th BT" w:hAnsi="Swis721 Th BT"/>
          <w:color w:val="404040" w:themeColor="text1" w:themeTint="BF"/>
          <w:lang w:val="en-US"/>
        </w:rPr>
        <w:t>. 2007 May</w:t>
      </w:r>
      <w:proofErr w:type="gramStart"/>
      <w:r w:rsidRPr="00AC580C">
        <w:rPr>
          <w:rFonts w:ascii="Swis721 Th BT" w:hAnsi="Swis721 Th BT"/>
          <w:color w:val="404040" w:themeColor="text1" w:themeTint="BF"/>
          <w:lang w:val="en-US"/>
        </w:rPr>
        <w:t>;9</w:t>
      </w:r>
      <w:proofErr w:type="gramEnd"/>
      <w:r w:rsidRPr="00AC580C">
        <w:rPr>
          <w:rFonts w:ascii="Swis721 Th BT" w:hAnsi="Swis721 Th BT"/>
          <w:color w:val="404040" w:themeColor="text1" w:themeTint="BF"/>
          <w:lang w:val="en-US"/>
        </w:rPr>
        <w:t>(3):360-8.</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proofErr w:type="spellStart"/>
      <w:r w:rsidRPr="00AC580C">
        <w:rPr>
          <w:rFonts w:ascii="Swis721 Th BT" w:hAnsi="Swis721 Th BT"/>
          <w:b/>
          <w:color w:val="404040" w:themeColor="text1" w:themeTint="BF"/>
          <w:lang w:val="en-US"/>
        </w:rPr>
        <w:t>Topiramate</w:t>
      </w:r>
      <w:proofErr w:type="spellEnd"/>
      <w:r w:rsidRPr="00AC580C">
        <w:rPr>
          <w:rFonts w:ascii="Swis721 Th BT" w:hAnsi="Swis721 Th BT"/>
          <w:b/>
          <w:color w:val="404040" w:themeColor="text1" w:themeTint="BF"/>
          <w:lang w:val="en-US"/>
        </w:rPr>
        <w:t xml:space="preserve"> in the treatment of obese subjects with drug-naive type 2 diabetes.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lang w:val="en-US"/>
        </w:rPr>
      </w:pPr>
      <w:proofErr w:type="spellStart"/>
      <w:r w:rsidRPr="00AC580C">
        <w:rPr>
          <w:rFonts w:ascii="Swis721 Th BT" w:hAnsi="Swis721 Th BT"/>
          <w:color w:val="404040" w:themeColor="text1" w:themeTint="BF"/>
          <w:u w:val="single"/>
          <w:lang w:val="en-US"/>
        </w:rPr>
        <w:t>Stenlöf</w:t>
      </w:r>
      <w:proofErr w:type="spellEnd"/>
      <w:r w:rsidRPr="00AC580C">
        <w:rPr>
          <w:rFonts w:ascii="Swis721 Th BT" w:hAnsi="Swis721 Th BT"/>
          <w:color w:val="404040" w:themeColor="text1" w:themeTint="BF"/>
          <w:u w:val="single"/>
          <w:lang w:val="en-US"/>
        </w:rPr>
        <w:t xml:space="preserve"> K1, </w:t>
      </w:r>
      <w:proofErr w:type="spellStart"/>
      <w:r w:rsidRPr="00AC580C">
        <w:rPr>
          <w:rFonts w:ascii="Swis721 Th BT" w:hAnsi="Swis721 Th BT"/>
          <w:color w:val="404040" w:themeColor="text1" w:themeTint="BF"/>
          <w:u w:val="single"/>
          <w:lang w:val="en-US"/>
        </w:rPr>
        <w:t>Rössner</w:t>
      </w:r>
      <w:proofErr w:type="spellEnd"/>
      <w:r w:rsidRPr="00AC580C">
        <w:rPr>
          <w:rFonts w:ascii="Swis721 Th BT" w:hAnsi="Swis721 Th BT"/>
          <w:color w:val="404040" w:themeColor="text1" w:themeTint="BF"/>
          <w:u w:val="single"/>
          <w:lang w:val="en-US"/>
        </w:rPr>
        <w:t xml:space="preserve"> S, </w:t>
      </w:r>
      <w:proofErr w:type="spellStart"/>
      <w:r w:rsidRPr="00AC580C">
        <w:rPr>
          <w:rFonts w:ascii="Swis721 Th BT" w:hAnsi="Swis721 Th BT"/>
          <w:color w:val="404040" w:themeColor="text1" w:themeTint="BF"/>
          <w:u w:val="single"/>
          <w:lang w:val="en-US"/>
        </w:rPr>
        <w:t>Vercruysse</w:t>
      </w:r>
      <w:proofErr w:type="spellEnd"/>
      <w:r w:rsidRPr="00AC580C">
        <w:rPr>
          <w:rFonts w:ascii="Swis721 Th BT" w:hAnsi="Swis721 Th BT"/>
          <w:color w:val="404040" w:themeColor="text1" w:themeTint="BF"/>
          <w:u w:val="single"/>
          <w:lang w:val="en-US"/>
        </w:rPr>
        <w:t xml:space="preserve"> F, Kumar A, </w:t>
      </w:r>
      <w:proofErr w:type="spellStart"/>
      <w:r w:rsidRPr="00AC580C">
        <w:rPr>
          <w:rFonts w:ascii="Swis721 Th BT" w:hAnsi="Swis721 Th BT"/>
          <w:color w:val="404040" w:themeColor="text1" w:themeTint="BF"/>
          <w:u w:val="single"/>
          <w:lang w:val="en-US"/>
        </w:rPr>
        <w:t>Fitchet</w:t>
      </w:r>
      <w:proofErr w:type="spellEnd"/>
      <w:r w:rsidRPr="00AC580C">
        <w:rPr>
          <w:rFonts w:ascii="Swis721 Th BT" w:hAnsi="Swis721 Th BT"/>
          <w:color w:val="404040" w:themeColor="text1" w:themeTint="BF"/>
          <w:u w:val="single"/>
          <w:lang w:val="en-US"/>
        </w:rPr>
        <w:t xml:space="preserve"> M, </w:t>
      </w:r>
      <w:proofErr w:type="spellStart"/>
      <w:r w:rsidRPr="00AC580C">
        <w:rPr>
          <w:rFonts w:ascii="Swis721 Th BT" w:hAnsi="Swis721 Th BT"/>
          <w:color w:val="404040" w:themeColor="text1" w:themeTint="BF"/>
          <w:u w:val="single"/>
          <w:lang w:val="en-US"/>
        </w:rPr>
        <w:t>Sjöström</w:t>
      </w:r>
      <w:proofErr w:type="spellEnd"/>
      <w:r w:rsidRPr="00AC580C">
        <w:rPr>
          <w:rFonts w:ascii="Swis721 Th BT" w:hAnsi="Swis721 Th BT"/>
          <w:color w:val="404040" w:themeColor="text1" w:themeTint="BF"/>
          <w:u w:val="single"/>
          <w:lang w:val="en-US"/>
        </w:rPr>
        <w:t xml:space="preserve"> L; OBDM-003 Study Group.</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AIM:</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The aim of this study was to examine the efficacy and safety of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as an adjunct to diet and exercise in drug-naive, obese subjects with type 2 diabetes.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Drug-naive individuals with type 2 diabetes, body mass index (BMI) of &gt; or =27 and &lt;50 kg/</w:t>
      </w:r>
      <w:proofErr w:type="gramStart"/>
      <w:r w:rsidRPr="00AC580C">
        <w:rPr>
          <w:rFonts w:ascii="Swis721 Th BT" w:hAnsi="Swis721 Th BT"/>
          <w:color w:val="404040" w:themeColor="text1" w:themeTint="BF"/>
          <w:lang w:val="en-US"/>
        </w:rPr>
        <w:t>m(</w:t>
      </w:r>
      <w:proofErr w:type="gramEnd"/>
      <w:r w:rsidRPr="00AC580C">
        <w:rPr>
          <w:rFonts w:ascii="Swis721 Th BT" w:hAnsi="Swis721 Th BT"/>
          <w:color w:val="404040" w:themeColor="text1" w:themeTint="BF"/>
          <w:lang w:val="en-US"/>
        </w:rPr>
        <w:t xml:space="preserve">2) and </w:t>
      </w:r>
      <w:proofErr w:type="spellStart"/>
      <w:r w:rsidRPr="00AC580C">
        <w:rPr>
          <w:rFonts w:ascii="Swis721 Th BT" w:hAnsi="Swis721 Th BT"/>
          <w:color w:val="404040" w:themeColor="text1" w:themeTint="BF"/>
          <w:lang w:val="en-US"/>
        </w:rPr>
        <w:t>haemoglobin</w:t>
      </w:r>
      <w:proofErr w:type="spellEnd"/>
      <w:r w:rsidRPr="00AC580C">
        <w:rPr>
          <w:rFonts w:ascii="Swis721 Th BT" w:hAnsi="Swis721 Th BT"/>
          <w:color w:val="404040" w:themeColor="text1" w:themeTint="BF"/>
          <w:lang w:val="en-US"/>
        </w:rPr>
        <w:t xml:space="preserve"> A(1c) (</w:t>
      </w:r>
      <w:proofErr w:type="spellStart"/>
      <w:r w:rsidRPr="00AC580C">
        <w:rPr>
          <w:rFonts w:ascii="Swis721 Th BT" w:hAnsi="Swis721 Th BT"/>
          <w:color w:val="404040" w:themeColor="text1" w:themeTint="BF"/>
          <w:lang w:val="en-US"/>
        </w:rPr>
        <w:t>HbA</w:t>
      </w:r>
      <w:proofErr w:type="spellEnd"/>
      <w:r w:rsidRPr="00AC580C">
        <w:rPr>
          <w:rFonts w:ascii="Swis721 Th BT" w:hAnsi="Swis721 Th BT"/>
          <w:color w:val="404040" w:themeColor="text1" w:themeTint="BF"/>
          <w:lang w:val="en-US"/>
        </w:rPr>
        <w:t xml:space="preserve">(1c)) of &lt;10.5% were enrolled into the study. All the individuals participated in a non-pharmacologic weight loss program (Pathways to </w:t>
      </w:r>
      <w:proofErr w:type="gramStart"/>
      <w:r w:rsidRPr="00AC580C">
        <w:rPr>
          <w:rFonts w:ascii="Swis721 Th BT" w:hAnsi="Swis721 Th BT"/>
          <w:color w:val="404040" w:themeColor="text1" w:themeTint="BF"/>
          <w:lang w:val="en-US"/>
        </w:rPr>
        <w:t>Change(</w:t>
      </w:r>
      <w:proofErr w:type="gramEnd"/>
      <w:r w:rsidRPr="00AC580C">
        <w:rPr>
          <w:rFonts w:ascii="Swis721 Th BT" w:hAnsi="Swis721 Th BT"/>
          <w:color w:val="404040" w:themeColor="text1" w:themeTint="BF"/>
          <w:lang w:val="en-US"/>
        </w:rPr>
        <w:t xml:space="preserve">(R)); Johnson &amp; Johnson Healthcare Systems, Piscataway, NJ, USA) throughout the trial. After a 6-week placebo run-in, the subjects </w:t>
      </w:r>
      <w:proofErr w:type="gramStart"/>
      <w:r w:rsidRPr="00AC580C">
        <w:rPr>
          <w:rFonts w:ascii="Swis721 Th BT" w:hAnsi="Swis721 Th BT"/>
          <w:color w:val="404040" w:themeColor="text1" w:themeTint="BF"/>
          <w:lang w:val="en-US"/>
        </w:rPr>
        <w:t>were randomized</w:t>
      </w:r>
      <w:proofErr w:type="gramEnd"/>
      <w:r w:rsidRPr="00AC580C">
        <w:rPr>
          <w:rFonts w:ascii="Swis721 Th BT" w:hAnsi="Swis721 Th BT"/>
          <w:color w:val="404040" w:themeColor="text1" w:themeTint="BF"/>
          <w:lang w:val="en-US"/>
        </w:rPr>
        <w:t xml:space="preserve"> to placebo,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96 mg/day or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192 mg/day. Subjects </w:t>
      </w:r>
      <w:proofErr w:type="gramStart"/>
      <w:r w:rsidRPr="00AC580C">
        <w:rPr>
          <w:rFonts w:ascii="Swis721 Th BT" w:hAnsi="Swis721 Th BT"/>
          <w:color w:val="404040" w:themeColor="text1" w:themeTint="BF"/>
          <w:lang w:val="en-US"/>
        </w:rPr>
        <w:t>were scheduled</w:t>
      </w:r>
      <w:proofErr w:type="gramEnd"/>
      <w:r w:rsidRPr="00AC580C">
        <w:rPr>
          <w:rFonts w:ascii="Swis721 Th BT" w:hAnsi="Swis721 Th BT"/>
          <w:color w:val="404040" w:themeColor="text1" w:themeTint="BF"/>
          <w:lang w:val="en-US"/>
        </w:rPr>
        <w:t xml:space="preserve"> for 8-week titration and 52-week maintenance phases. The study was ended early; efficacy data were reported for a predefined modified intent-to-treat (MITT) population (n = 229), with 40 weeks of treatment. All the subjects who provided any safety data were included in the safety population (n = 535).</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Baseline mean weight was 103.7 kg, BMI 36 kg/</w:t>
      </w:r>
      <w:proofErr w:type="gramStart"/>
      <w:r w:rsidRPr="00AC580C">
        <w:rPr>
          <w:rFonts w:ascii="Swis721 Th BT" w:hAnsi="Swis721 Th BT"/>
          <w:color w:val="404040" w:themeColor="text1" w:themeTint="BF"/>
          <w:lang w:val="en-US"/>
        </w:rPr>
        <w:t>m(</w:t>
      </w:r>
      <w:proofErr w:type="gramEnd"/>
      <w:r w:rsidRPr="00AC580C">
        <w:rPr>
          <w:rFonts w:ascii="Swis721 Th BT" w:hAnsi="Swis721 Th BT"/>
          <w:color w:val="404040" w:themeColor="text1" w:themeTint="BF"/>
          <w:lang w:val="en-US"/>
        </w:rPr>
        <w:t xml:space="preserve">2) and </w:t>
      </w:r>
      <w:proofErr w:type="spellStart"/>
      <w:r w:rsidRPr="00AC580C">
        <w:rPr>
          <w:rFonts w:ascii="Swis721 Th BT" w:hAnsi="Swis721 Th BT"/>
          <w:color w:val="404040" w:themeColor="text1" w:themeTint="BF"/>
          <w:lang w:val="en-US"/>
        </w:rPr>
        <w:t>HbA</w:t>
      </w:r>
      <w:proofErr w:type="spellEnd"/>
      <w:r w:rsidRPr="00AC580C">
        <w:rPr>
          <w:rFonts w:ascii="Swis721 Th BT" w:hAnsi="Swis721 Th BT"/>
          <w:color w:val="404040" w:themeColor="text1" w:themeTint="BF"/>
          <w:lang w:val="en-US"/>
        </w:rPr>
        <w:t xml:space="preserve">(1c) 6.7% across all treatment groups. By the end of week 40, the placebo, the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96 mg/day and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192 mg/day groups lost 2.5, 6.6 and 9.1% of their baseline body weight respectively (p &lt; 0.001 vs. placebo, MITT population using last observation carried forward). The decrease in </w:t>
      </w:r>
      <w:proofErr w:type="spellStart"/>
      <w:proofErr w:type="gramStart"/>
      <w:r w:rsidRPr="00AC580C">
        <w:rPr>
          <w:rFonts w:ascii="Swis721 Th BT" w:hAnsi="Swis721 Th BT"/>
          <w:color w:val="404040" w:themeColor="text1" w:themeTint="BF"/>
          <w:lang w:val="en-US"/>
        </w:rPr>
        <w:t>HbA</w:t>
      </w:r>
      <w:proofErr w:type="spellEnd"/>
      <w:r w:rsidRPr="00AC580C">
        <w:rPr>
          <w:rFonts w:ascii="Swis721 Th BT" w:hAnsi="Swis721 Th BT"/>
          <w:color w:val="404040" w:themeColor="text1" w:themeTint="BF"/>
          <w:lang w:val="en-US"/>
        </w:rPr>
        <w:t>(</w:t>
      </w:r>
      <w:proofErr w:type="gramEnd"/>
      <w:r w:rsidRPr="00AC580C">
        <w:rPr>
          <w:rFonts w:ascii="Swis721 Th BT" w:hAnsi="Swis721 Th BT"/>
          <w:color w:val="404040" w:themeColor="text1" w:themeTint="BF"/>
          <w:lang w:val="en-US"/>
        </w:rPr>
        <w:t xml:space="preserve">1c) was 0.2, 0.6 and 0.7% respectively (p &lt; 0.001 vs. placebo, MITT).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significantly reduced blood pressure and urinary albumin excretion; a weight-loss-independent </w:t>
      </w:r>
      <w:proofErr w:type="spellStart"/>
      <w:proofErr w:type="gramStart"/>
      <w:r w:rsidRPr="00AC580C">
        <w:rPr>
          <w:rFonts w:ascii="Swis721 Th BT" w:hAnsi="Swis721 Th BT"/>
          <w:color w:val="404040" w:themeColor="text1" w:themeTint="BF"/>
          <w:lang w:val="en-US"/>
        </w:rPr>
        <w:t>HbA</w:t>
      </w:r>
      <w:proofErr w:type="spellEnd"/>
      <w:r w:rsidRPr="00AC580C">
        <w:rPr>
          <w:rFonts w:ascii="Swis721 Th BT" w:hAnsi="Swis721 Th BT"/>
          <w:color w:val="404040" w:themeColor="text1" w:themeTint="BF"/>
          <w:lang w:val="en-US"/>
        </w:rPr>
        <w:t>(</w:t>
      </w:r>
      <w:proofErr w:type="gramEnd"/>
      <w:r w:rsidRPr="00AC580C">
        <w:rPr>
          <w:rFonts w:ascii="Swis721 Th BT" w:hAnsi="Swis721 Th BT"/>
          <w:color w:val="404040" w:themeColor="text1" w:themeTint="BF"/>
          <w:lang w:val="en-US"/>
        </w:rPr>
        <w:t xml:space="preserve">1c) improving effect of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was demonstrated. Adverse events </w:t>
      </w:r>
      <w:proofErr w:type="gramStart"/>
      <w:r w:rsidRPr="00AC580C">
        <w:rPr>
          <w:rFonts w:ascii="Swis721 Th BT" w:hAnsi="Swis721 Th BT"/>
          <w:color w:val="404040" w:themeColor="text1" w:themeTint="BF"/>
          <w:lang w:val="en-US"/>
        </w:rPr>
        <w:t>were predominantly related</w:t>
      </w:r>
      <w:proofErr w:type="gramEnd"/>
      <w:r w:rsidRPr="00AC580C">
        <w:rPr>
          <w:rFonts w:ascii="Swis721 Th BT" w:hAnsi="Swis721 Th BT"/>
          <w:color w:val="404040" w:themeColor="text1" w:themeTint="BF"/>
          <w:lang w:val="en-US"/>
        </w:rPr>
        <w:t xml:space="preserve"> to central nervous system (CNS).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Topiramate</w:t>
      </w:r>
      <w:proofErr w:type="spellEnd"/>
      <w:r w:rsidRPr="00AC580C">
        <w:rPr>
          <w:rFonts w:ascii="Swis721 Th BT" w:hAnsi="Swis721 Th BT"/>
          <w:color w:val="404040" w:themeColor="text1" w:themeTint="BF"/>
          <w:lang w:val="en-US"/>
        </w:rPr>
        <w:t xml:space="preserve"> as an add-on treatment to lifestyle improvements produced significant weight loss and improved glucose homeostasis in obese, drug-naive subjects with type 2 diabetes. These treatment advantages </w:t>
      </w:r>
      <w:proofErr w:type="gramStart"/>
      <w:r w:rsidRPr="00AC580C">
        <w:rPr>
          <w:rFonts w:ascii="Swis721 Th BT" w:hAnsi="Swis721 Th BT"/>
          <w:color w:val="404040" w:themeColor="text1" w:themeTint="BF"/>
          <w:lang w:val="en-US"/>
        </w:rPr>
        <w:t>should be balanced</w:t>
      </w:r>
      <w:proofErr w:type="gramEnd"/>
      <w:r w:rsidRPr="00AC580C">
        <w:rPr>
          <w:rFonts w:ascii="Swis721 Th BT" w:hAnsi="Swis721 Th BT"/>
          <w:color w:val="404040" w:themeColor="text1" w:themeTint="BF"/>
          <w:lang w:val="en-US"/>
        </w:rPr>
        <w:t xml:space="preserve"> against the occurrence of adverse events in the CNS.</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17391164 DOI: 10.1111/j.1463-1326.2006.00618.x</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xml:space="preserve">Ann </w:t>
      </w:r>
      <w:proofErr w:type="spellStart"/>
      <w:r w:rsidRPr="00AC580C">
        <w:rPr>
          <w:rFonts w:ascii="Swis721 Th BT" w:hAnsi="Swis721 Th BT"/>
          <w:color w:val="404040" w:themeColor="text1" w:themeTint="BF"/>
          <w:lang w:val="en-US"/>
        </w:rPr>
        <w:t>Nutr</w:t>
      </w:r>
      <w:proofErr w:type="spellEnd"/>
      <w:r w:rsidRPr="00AC580C">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Metab</w:t>
      </w:r>
      <w:proofErr w:type="spellEnd"/>
      <w:r w:rsidRPr="00AC580C">
        <w:rPr>
          <w:rFonts w:ascii="Swis721 Th BT" w:hAnsi="Swis721 Th BT"/>
          <w:color w:val="404040" w:themeColor="text1" w:themeTint="BF"/>
          <w:lang w:val="en-US"/>
        </w:rPr>
        <w:t>. 2017</w:t>
      </w:r>
      <w:proofErr w:type="gramStart"/>
      <w:r w:rsidRPr="00AC580C">
        <w:rPr>
          <w:rFonts w:ascii="Swis721 Th BT" w:hAnsi="Swis721 Th BT"/>
          <w:color w:val="404040" w:themeColor="text1" w:themeTint="BF"/>
          <w:lang w:val="en-US"/>
        </w:rPr>
        <w:t>;70</w:t>
      </w:r>
      <w:proofErr w:type="gramEnd"/>
      <w:r w:rsidRPr="00AC580C">
        <w:rPr>
          <w:rFonts w:ascii="Swis721 Th BT" w:hAnsi="Swis721 Th BT"/>
          <w:color w:val="404040" w:themeColor="text1" w:themeTint="BF"/>
          <w:lang w:val="en-US"/>
        </w:rPr>
        <w:t xml:space="preserve">(4):277-285. </w:t>
      </w:r>
      <w:proofErr w:type="spellStart"/>
      <w:proofErr w:type="gramStart"/>
      <w:r w:rsidRPr="00AC580C">
        <w:rPr>
          <w:rFonts w:ascii="Swis721 Th BT" w:hAnsi="Swis721 Th BT"/>
          <w:color w:val="404040" w:themeColor="text1" w:themeTint="BF"/>
          <w:lang w:val="en-US"/>
        </w:rPr>
        <w:t>doi</w:t>
      </w:r>
      <w:proofErr w:type="spellEnd"/>
      <w:proofErr w:type="gramEnd"/>
      <w:r w:rsidRPr="00AC580C">
        <w:rPr>
          <w:rFonts w:ascii="Swis721 Th BT" w:hAnsi="Swis721 Th BT"/>
          <w:color w:val="404040" w:themeColor="text1" w:themeTint="BF"/>
          <w:lang w:val="en-US"/>
        </w:rPr>
        <w:t xml:space="preserve">: 10.1159/000471889. </w:t>
      </w:r>
      <w:proofErr w:type="spellStart"/>
      <w:r w:rsidRPr="00AC580C">
        <w:rPr>
          <w:rFonts w:ascii="Swis721 Th BT" w:hAnsi="Swis721 Th BT"/>
          <w:color w:val="404040" w:themeColor="text1" w:themeTint="BF"/>
          <w:lang w:val="en-US"/>
        </w:rPr>
        <w:t>Epub</w:t>
      </w:r>
      <w:proofErr w:type="spellEnd"/>
      <w:r w:rsidRPr="00AC580C">
        <w:rPr>
          <w:rFonts w:ascii="Swis721 Th BT" w:hAnsi="Swis721 Th BT"/>
          <w:color w:val="404040" w:themeColor="text1" w:themeTint="BF"/>
          <w:lang w:val="en-US"/>
        </w:rPr>
        <w:t xml:space="preserve"> 2017 Jun 9.</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r w:rsidRPr="00AC580C">
        <w:rPr>
          <w:rFonts w:ascii="Swis721 Th BT" w:hAnsi="Swis721 Th BT"/>
          <w:b/>
          <w:color w:val="404040" w:themeColor="text1" w:themeTint="BF"/>
          <w:lang w:val="en-US"/>
        </w:rPr>
        <w:t>The Effect of Dietary Supplements Containing Green Tea, Capsaicin and Ginger Extracts on Weight Loss and Metabolic Profiles in Overweight Women: A Randomized Double-Blind Placebo-Controlled Clinical Trial.</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lang w:val="en-US"/>
        </w:rPr>
      </w:pPr>
      <w:proofErr w:type="spellStart"/>
      <w:r w:rsidRPr="00AC580C">
        <w:rPr>
          <w:rFonts w:ascii="Swis721 Th BT" w:hAnsi="Swis721 Th BT"/>
          <w:color w:val="404040" w:themeColor="text1" w:themeTint="BF"/>
          <w:u w:val="single"/>
          <w:lang w:val="en-US"/>
        </w:rPr>
        <w:t>Taghizadeh</w:t>
      </w:r>
      <w:proofErr w:type="spellEnd"/>
      <w:r w:rsidRPr="00AC580C">
        <w:rPr>
          <w:rFonts w:ascii="Swis721 Th BT" w:hAnsi="Swis721 Th BT"/>
          <w:color w:val="404040" w:themeColor="text1" w:themeTint="BF"/>
          <w:u w:val="single"/>
          <w:lang w:val="en-US"/>
        </w:rPr>
        <w:t xml:space="preserve"> M1, </w:t>
      </w:r>
      <w:proofErr w:type="spellStart"/>
      <w:r w:rsidRPr="00AC580C">
        <w:rPr>
          <w:rFonts w:ascii="Swis721 Th BT" w:hAnsi="Swis721 Th BT"/>
          <w:color w:val="404040" w:themeColor="text1" w:themeTint="BF"/>
          <w:u w:val="single"/>
          <w:lang w:val="en-US"/>
        </w:rPr>
        <w:t>Farzin</w:t>
      </w:r>
      <w:proofErr w:type="spellEnd"/>
      <w:r w:rsidRPr="00AC580C">
        <w:rPr>
          <w:rFonts w:ascii="Swis721 Th BT" w:hAnsi="Swis721 Th BT"/>
          <w:color w:val="404040" w:themeColor="text1" w:themeTint="BF"/>
          <w:u w:val="single"/>
          <w:lang w:val="en-US"/>
        </w:rPr>
        <w:t xml:space="preserve"> N, Taheri S, </w:t>
      </w:r>
      <w:proofErr w:type="spellStart"/>
      <w:r w:rsidRPr="00AC580C">
        <w:rPr>
          <w:rFonts w:ascii="Swis721 Th BT" w:hAnsi="Swis721 Th BT"/>
          <w:color w:val="404040" w:themeColor="text1" w:themeTint="BF"/>
          <w:u w:val="single"/>
          <w:lang w:val="en-US"/>
        </w:rPr>
        <w:t>Mahlouji</w:t>
      </w:r>
      <w:proofErr w:type="spellEnd"/>
      <w:r w:rsidRPr="00AC580C">
        <w:rPr>
          <w:rFonts w:ascii="Swis721 Th BT" w:hAnsi="Swis721 Th BT"/>
          <w:color w:val="404040" w:themeColor="text1" w:themeTint="BF"/>
          <w:u w:val="single"/>
          <w:lang w:val="en-US"/>
        </w:rPr>
        <w:t xml:space="preserve"> M, Akbari H, </w:t>
      </w:r>
      <w:proofErr w:type="spellStart"/>
      <w:r w:rsidRPr="00AC580C">
        <w:rPr>
          <w:rFonts w:ascii="Swis721 Th BT" w:hAnsi="Swis721 Th BT"/>
          <w:color w:val="404040" w:themeColor="text1" w:themeTint="BF"/>
          <w:u w:val="single"/>
          <w:lang w:val="en-US"/>
        </w:rPr>
        <w:t>Karamali</w:t>
      </w:r>
      <w:proofErr w:type="spellEnd"/>
      <w:r w:rsidRPr="00AC580C">
        <w:rPr>
          <w:rFonts w:ascii="Swis721 Th BT" w:hAnsi="Swis721 Th BT"/>
          <w:color w:val="404040" w:themeColor="text1" w:themeTint="BF"/>
          <w:u w:val="single"/>
          <w:lang w:val="en-US"/>
        </w:rPr>
        <w:t xml:space="preserve"> F, </w:t>
      </w:r>
      <w:proofErr w:type="spellStart"/>
      <w:r w:rsidRPr="00AC580C">
        <w:rPr>
          <w:rFonts w:ascii="Swis721 Th BT" w:hAnsi="Swis721 Th BT"/>
          <w:color w:val="404040" w:themeColor="text1" w:themeTint="BF"/>
          <w:u w:val="single"/>
          <w:lang w:val="en-US"/>
        </w:rPr>
        <w:t>Asemi</w:t>
      </w:r>
      <w:proofErr w:type="spellEnd"/>
      <w:r w:rsidRPr="00AC580C">
        <w:rPr>
          <w:rFonts w:ascii="Swis721 Th BT" w:hAnsi="Swis721 Th BT"/>
          <w:color w:val="404040" w:themeColor="text1" w:themeTint="BF"/>
          <w:u w:val="single"/>
          <w:lang w:val="en-US"/>
        </w:rPr>
        <w:t xml:space="preserve"> Z.</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This study </w:t>
      </w:r>
      <w:proofErr w:type="gramStart"/>
      <w:r w:rsidRPr="00AC580C">
        <w:rPr>
          <w:rFonts w:ascii="Swis721 Th BT" w:hAnsi="Swis721 Th BT"/>
          <w:color w:val="404040" w:themeColor="text1" w:themeTint="BF"/>
          <w:lang w:val="en-US"/>
        </w:rPr>
        <w:t>was conducted</w:t>
      </w:r>
      <w:proofErr w:type="gramEnd"/>
      <w:r w:rsidRPr="00AC580C">
        <w:rPr>
          <w:rFonts w:ascii="Swis721 Th BT" w:hAnsi="Swis721 Th BT"/>
          <w:color w:val="404040" w:themeColor="text1" w:themeTint="BF"/>
          <w:lang w:val="en-US"/>
        </w:rPr>
        <w:t xml:space="preserve"> to determine the effects of dietary supplements containing green tea, capsaicin and ginger extracts on weight loss and metabolic profiles among overweight women.</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This randomized double-blind placebo-controlled clinical trial </w:t>
      </w:r>
      <w:proofErr w:type="gramStart"/>
      <w:r w:rsidRPr="00AC580C">
        <w:rPr>
          <w:rFonts w:ascii="Swis721 Th BT" w:hAnsi="Swis721 Th BT"/>
          <w:color w:val="404040" w:themeColor="text1" w:themeTint="BF"/>
          <w:lang w:val="en-US"/>
        </w:rPr>
        <w:t>was implemented</w:t>
      </w:r>
      <w:proofErr w:type="gramEnd"/>
      <w:r w:rsidRPr="00AC580C">
        <w:rPr>
          <w:rFonts w:ascii="Swis721 Th BT" w:hAnsi="Swis721 Th BT"/>
          <w:color w:val="404040" w:themeColor="text1" w:themeTint="BF"/>
          <w:lang w:val="en-US"/>
        </w:rPr>
        <w:t xml:space="preserve"> among 50 overweight women. Participants </w:t>
      </w:r>
      <w:proofErr w:type="gramStart"/>
      <w:r w:rsidRPr="00AC580C">
        <w:rPr>
          <w:rFonts w:ascii="Swis721 Th BT" w:hAnsi="Swis721 Th BT"/>
          <w:color w:val="404040" w:themeColor="text1" w:themeTint="BF"/>
          <w:lang w:val="en-US"/>
        </w:rPr>
        <w:t>were randomly divided</w:t>
      </w:r>
      <w:proofErr w:type="gramEnd"/>
      <w:r w:rsidRPr="00AC580C">
        <w:rPr>
          <w:rFonts w:ascii="Swis721 Th BT" w:hAnsi="Swis721 Th BT"/>
          <w:color w:val="404040" w:themeColor="text1" w:themeTint="BF"/>
          <w:lang w:val="en-US"/>
        </w:rPr>
        <w:t xml:space="preserve"> into 2 groups. Group A received dietary supplements containing 125 mg green tea, 25 mg capsaicin and 50 mg ginger extracts (n = 25) group B received placebos (n = 25) twice with lunch and twice with dinner daily for 8 weeks.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Compared with placebo, taking dietary supplements containing green tea, capsaicin and ginger resulted in a significant decrease in weight (-1.8 ± 1.5 vs. +0.4 ± 1.2 kg, respectively, p &lt; 0.001) and body mass index (BMI; -0.7 ± 0.5 vs. +0.1 ± 0.5 kg/m2, respectively, p &lt; 0.001). </w:t>
      </w:r>
      <w:proofErr w:type="gramStart"/>
      <w:r w:rsidRPr="00AC580C">
        <w:rPr>
          <w:rFonts w:ascii="Swis721 Th BT" w:hAnsi="Swis721 Th BT"/>
          <w:color w:val="404040" w:themeColor="text1" w:themeTint="BF"/>
          <w:lang w:val="en-US"/>
        </w:rPr>
        <w:t>In addition, subjects who received green tea, capsaicin and ginger co-supplements had significantly decreased serum insulin concentrations (-2.6 ± 3.9 vs. -0.6 ± 2.0 µIU/mL, p = 0.02), homeostatic model of assessment for insulin resistance (-0.5 ± 0.8 vs. -0.05 ± 0.6, p = 0.01), and increased quantitative insulin sensitivity check index (+0.01 ± 0.01 vs. +0.001 ± 0.01, p = 0.008) and plasma glutathione (GSH) levels (+73.8 ± 120.6 vs. -28.3 ± 193.4 µ</w:t>
      </w:r>
      <w:proofErr w:type="spellStart"/>
      <w:r w:rsidRPr="00AC580C">
        <w:rPr>
          <w:rFonts w:ascii="Swis721 Th BT" w:hAnsi="Swis721 Th BT"/>
          <w:color w:val="404040" w:themeColor="text1" w:themeTint="BF"/>
          <w:lang w:val="en-US"/>
        </w:rPr>
        <w:t>mol</w:t>
      </w:r>
      <w:proofErr w:type="spellEnd"/>
      <w:r w:rsidRPr="00AC580C">
        <w:rPr>
          <w:rFonts w:ascii="Swis721 Th BT" w:hAnsi="Swis721 Th BT"/>
          <w:color w:val="404040" w:themeColor="text1" w:themeTint="BF"/>
          <w:lang w:val="en-US"/>
        </w:rPr>
        <w:t>/L, p = 0.03) compared with the placebo.</w:t>
      </w:r>
      <w:proofErr w:type="gramEnd"/>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Our study indicated that taking green </w:t>
      </w:r>
      <w:proofErr w:type="gramStart"/>
      <w:r w:rsidRPr="00AC580C">
        <w:rPr>
          <w:rFonts w:ascii="Swis721 Th BT" w:hAnsi="Swis721 Th BT"/>
          <w:color w:val="404040" w:themeColor="text1" w:themeTint="BF"/>
          <w:lang w:val="en-US"/>
        </w:rPr>
        <w:t>tea,</w:t>
      </w:r>
      <w:proofErr w:type="gramEnd"/>
      <w:r w:rsidRPr="00AC580C">
        <w:rPr>
          <w:rFonts w:ascii="Swis721 Th BT" w:hAnsi="Swis721 Th BT"/>
          <w:color w:val="404040" w:themeColor="text1" w:themeTint="BF"/>
          <w:lang w:val="en-US"/>
        </w:rPr>
        <w:t xml:space="preserve"> capsaicin and ginger co-supplements for 8 weeks among overweight women had beneficial effects on weight, BMI, markers of insulin metabolism and plasma GSH levels.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xml:space="preserve">© 2017 S. </w:t>
      </w:r>
      <w:proofErr w:type="spellStart"/>
      <w:r w:rsidRPr="00AC580C">
        <w:rPr>
          <w:rFonts w:ascii="Swis721 Th BT" w:hAnsi="Swis721 Th BT"/>
          <w:color w:val="404040" w:themeColor="text1" w:themeTint="BF"/>
          <w:lang w:val="en-US"/>
        </w:rPr>
        <w:t>Karger</w:t>
      </w:r>
      <w:proofErr w:type="spellEnd"/>
      <w:r w:rsidRPr="00AC580C">
        <w:rPr>
          <w:rFonts w:ascii="Swis721 Th BT" w:hAnsi="Swis721 Th BT"/>
          <w:color w:val="404040" w:themeColor="text1" w:themeTint="BF"/>
          <w:lang w:val="en-US"/>
        </w:rPr>
        <w:t xml:space="preserve"> AG, Basel.</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Dietay</w:t>
      </w:r>
      <w:proofErr w:type="spellEnd"/>
      <w:r w:rsidRPr="00AC580C">
        <w:rPr>
          <w:rFonts w:ascii="Swis721 Th BT" w:hAnsi="Swis721 Th BT"/>
          <w:color w:val="404040" w:themeColor="text1" w:themeTint="BF"/>
          <w:lang w:val="en-US"/>
        </w:rPr>
        <w:t xml:space="preserve"> supplements; Insulin resistance; Overweight; Weight loss</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28595182 DOI: 10.1159/000471889</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 xml:space="preserve">J </w:t>
      </w:r>
      <w:proofErr w:type="spellStart"/>
      <w:r w:rsidRPr="00AC580C">
        <w:rPr>
          <w:rFonts w:ascii="Swis721 Th BT" w:hAnsi="Swis721 Th BT"/>
          <w:color w:val="404040" w:themeColor="text1" w:themeTint="BF"/>
          <w:lang w:val="en-US"/>
        </w:rPr>
        <w:t>Int</w:t>
      </w:r>
      <w:proofErr w:type="spellEnd"/>
      <w:r w:rsidRPr="00AC580C">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Soc</w:t>
      </w:r>
      <w:proofErr w:type="spellEnd"/>
      <w:r w:rsidRPr="00AC580C">
        <w:rPr>
          <w:rFonts w:ascii="Swis721 Th BT" w:hAnsi="Swis721 Th BT"/>
          <w:color w:val="404040" w:themeColor="text1" w:themeTint="BF"/>
          <w:lang w:val="en-US"/>
        </w:rPr>
        <w:t xml:space="preserve"> Sports </w:t>
      </w:r>
      <w:proofErr w:type="spellStart"/>
      <w:r w:rsidRPr="00AC580C">
        <w:rPr>
          <w:rFonts w:ascii="Swis721 Th BT" w:hAnsi="Swis721 Th BT"/>
          <w:color w:val="404040" w:themeColor="text1" w:themeTint="BF"/>
          <w:lang w:val="en-US"/>
        </w:rPr>
        <w:t>Nutr</w:t>
      </w:r>
      <w:proofErr w:type="spellEnd"/>
      <w:r w:rsidRPr="00AC580C">
        <w:rPr>
          <w:rFonts w:ascii="Swis721 Th BT" w:hAnsi="Swis721 Th BT"/>
          <w:color w:val="404040" w:themeColor="text1" w:themeTint="BF"/>
          <w:lang w:val="en-US"/>
        </w:rPr>
        <w:t>. 2013 Aug 7</w:t>
      </w:r>
      <w:proofErr w:type="gramStart"/>
      <w:r w:rsidRPr="00AC580C">
        <w:rPr>
          <w:rFonts w:ascii="Swis721 Th BT" w:hAnsi="Swis721 Th BT"/>
          <w:color w:val="404040" w:themeColor="text1" w:themeTint="BF"/>
          <w:lang w:val="en-US"/>
        </w:rPr>
        <w:t>;10</w:t>
      </w:r>
      <w:proofErr w:type="gramEnd"/>
      <w:r w:rsidRPr="00AC580C">
        <w:rPr>
          <w:rFonts w:ascii="Swis721 Th BT" w:hAnsi="Swis721 Th BT"/>
          <w:color w:val="404040" w:themeColor="text1" w:themeTint="BF"/>
          <w:lang w:val="en-US"/>
        </w:rPr>
        <w:t xml:space="preserve">(1):37. </w:t>
      </w:r>
      <w:proofErr w:type="spellStart"/>
      <w:proofErr w:type="gramStart"/>
      <w:r w:rsidRPr="00AC580C">
        <w:rPr>
          <w:rFonts w:ascii="Swis721 Th BT" w:hAnsi="Swis721 Th BT"/>
          <w:color w:val="404040" w:themeColor="text1" w:themeTint="BF"/>
          <w:lang w:val="en-US"/>
        </w:rPr>
        <w:t>doi</w:t>
      </w:r>
      <w:proofErr w:type="spellEnd"/>
      <w:proofErr w:type="gramEnd"/>
      <w:r w:rsidRPr="00AC580C">
        <w:rPr>
          <w:rFonts w:ascii="Swis721 Th BT" w:hAnsi="Swis721 Th BT"/>
          <w:color w:val="404040" w:themeColor="text1" w:themeTint="BF"/>
          <w:lang w:val="en-US"/>
        </w:rPr>
        <w:t>: 10.1186/1550-2783-10-37.</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r w:rsidRPr="00AC580C">
        <w:rPr>
          <w:rFonts w:ascii="Swis721 Th BT" w:hAnsi="Swis721 Th BT"/>
          <w:b/>
          <w:color w:val="404040" w:themeColor="text1" w:themeTint="BF"/>
          <w:lang w:val="en-US"/>
        </w:rPr>
        <w:t xml:space="preserve">Effect of Magnolia officinalis and </w:t>
      </w:r>
      <w:proofErr w:type="spellStart"/>
      <w:r w:rsidRPr="00AC580C">
        <w:rPr>
          <w:rFonts w:ascii="Swis721 Th BT" w:hAnsi="Swis721 Th BT"/>
          <w:b/>
          <w:color w:val="404040" w:themeColor="text1" w:themeTint="BF"/>
          <w:lang w:val="en-US"/>
        </w:rPr>
        <w:t>Phellodendron</w:t>
      </w:r>
      <w:proofErr w:type="spellEnd"/>
      <w:r w:rsidRPr="00AC580C">
        <w:rPr>
          <w:rFonts w:ascii="Swis721 Th BT" w:hAnsi="Swis721 Th BT"/>
          <w:b/>
          <w:color w:val="404040" w:themeColor="text1" w:themeTint="BF"/>
          <w:lang w:val="en-US"/>
        </w:rPr>
        <w:t xml:space="preserve"> </w:t>
      </w:r>
      <w:proofErr w:type="spellStart"/>
      <w:r w:rsidRPr="00AC580C">
        <w:rPr>
          <w:rFonts w:ascii="Swis721 Th BT" w:hAnsi="Swis721 Th BT"/>
          <w:b/>
          <w:color w:val="404040" w:themeColor="text1" w:themeTint="BF"/>
          <w:lang w:val="en-US"/>
        </w:rPr>
        <w:t>amurense</w:t>
      </w:r>
      <w:proofErr w:type="spellEnd"/>
      <w:r w:rsidRPr="00AC580C">
        <w:rPr>
          <w:rFonts w:ascii="Swis721 Th BT" w:hAnsi="Swis721 Th BT"/>
          <w:b/>
          <w:color w:val="404040" w:themeColor="text1" w:themeTint="BF"/>
          <w:lang w:val="en-US"/>
        </w:rPr>
        <w:t xml:space="preserve"> (</w:t>
      </w:r>
      <w:proofErr w:type="spellStart"/>
      <w:r w:rsidRPr="00AC580C">
        <w:rPr>
          <w:rFonts w:ascii="Swis721 Th BT" w:hAnsi="Swis721 Th BT"/>
          <w:b/>
          <w:color w:val="404040" w:themeColor="text1" w:themeTint="BF"/>
          <w:lang w:val="en-US"/>
        </w:rPr>
        <w:t>Relora</w:t>
      </w:r>
      <w:proofErr w:type="spellEnd"/>
      <w:r w:rsidRPr="00AC580C">
        <w:rPr>
          <w:rFonts w:ascii="Swis721 Th BT" w:hAnsi="Swis721 Th BT"/>
          <w:b/>
          <w:color w:val="404040" w:themeColor="text1" w:themeTint="BF"/>
          <w:lang w:val="en-US"/>
        </w:rPr>
        <w:t>®) on cortisol and psychological mood state in moderately stressed subjects.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lang w:val="en-US"/>
        </w:rPr>
      </w:pPr>
      <w:proofErr w:type="spellStart"/>
      <w:r w:rsidRPr="00AC580C">
        <w:rPr>
          <w:rFonts w:ascii="Swis721 Th BT" w:hAnsi="Swis721 Th BT"/>
          <w:color w:val="404040" w:themeColor="text1" w:themeTint="BF"/>
          <w:u w:val="single"/>
          <w:lang w:val="en-US"/>
        </w:rPr>
        <w:t>Talbott</w:t>
      </w:r>
      <w:proofErr w:type="spellEnd"/>
      <w:r w:rsidRPr="00AC580C">
        <w:rPr>
          <w:rFonts w:ascii="Swis721 Th BT" w:hAnsi="Swis721 Th BT"/>
          <w:color w:val="404040" w:themeColor="text1" w:themeTint="BF"/>
          <w:u w:val="single"/>
          <w:lang w:val="en-US"/>
        </w:rPr>
        <w:t xml:space="preserve"> SM1, </w:t>
      </w:r>
      <w:proofErr w:type="spellStart"/>
      <w:r w:rsidRPr="00AC580C">
        <w:rPr>
          <w:rFonts w:ascii="Swis721 Th BT" w:hAnsi="Swis721 Th BT"/>
          <w:color w:val="404040" w:themeColor="text1" w:themeTint="BF"/>
          <w:u w:val="single"/>
          <w:lang w:val="en-US"/>
        </w:rPr>
        <w:t>Talbott</w:t>
      </w:r>
      <w:proofErr w:type="spellEnd"/>
      <w:r w:rsidRPr="00AC580C">
        <w:rPr>
          <w:rFonts w:ascii="Swis721 Th BT" w:hAnsi="Swis721 Th BT"/>
          <w:color w:val="404040" w:themeColor="text1" w:themeTint="BF"/>
          <w:u w:val="single"/>
          <w:lang w:val="en-US"/>
        </w:rPr>
        <w:t xml:space="preserve"> JA, Pugh M.</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Magnolia (Magnolia officinalis) and </w:t>
      </w:r>
      <w:proofErr w:type="spellStart"/>
      <w:r w:rsidRPr="00AC580C">
        <w:rPr>
          <w:rFonts w:ascii="Swis721 Th BT" w:hAnsi="Swis721 Th BT"/>
          <w:color w:val="404040" w:themeColor="text1" w:themeTint="BF"/>
          <w:lang w:val="en-US"/>
        </w:rPr>
        <w:t>Phellodendron</w:t>
      </w:r>
      <w:proofErr w:type="spellEnd"/>
      <w:r w:rsidRPr="00AC580C">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Phellodendron</w:t>
      </w:r>
      <w:proofErr w:type="spellEnd"/>
      <w:r w:rsidRPr="00AC580C">
        <w:rPr>
          <w:rFonts w:ascii="Swis721 Th BT" w:hAnsi="Swis721 Th BT"/>
          <w:color w:val="404040" w:themeColor="text1" w:themeTint="BF"/>
          <w:lang w:val="en-US"/>
        </w:rPr>
        <w:t xml:space="preserve"> </w:t>
      </w:r>
      <w:proofErr w:type="spellStart"/>
      <w:r w:rsidRPr="00AC580C">
        <w:rPr>
          <w:rFonts w:ascii="Swis721 Th BT" w:hAnsi="Swis721 Th BT"/>
          <w:color w:val="404040" w:themeColor="text1" w:themeTint="BF"/>
          <w:lang w:val="en-US"/>
        </w:rPr>
        <w:t>amurense</w:t>
      </w:r>
      <w:proofErr w:type="spellEnd"/>
      <w:r w:rsidRPr="00AC580C">
        <w:rPr>
          <w:rFonts w:ascii="Swis721 Th BT" w:hAnsi="Swis721 Th BT"/>
          <w:color w:val="404040" w:themeColor="text1" w:themeTint="BF"/>
          <w:lang w:val="en-US"/>
        </w:rPr>
        <w:t xml:space="preserve">) barks are medicinal plants commonly used as traditional remedies for reducing stress and anxiety. Modern dietary supplements </w:t>
      </w:r>
      <w:proofErr w:type="gramStart"/>
      <w:r w:rsidRPr="00AC580C">
        <w:rPr>
          <w:rFonts w:ascii="Swis721 Th BT" w:hAnsi="Swis721 Th BT"/>
          <w:color w:val="404040" w:themeColor="text1" w:themeTint="BF"/>
          <w:lang w:val="en-US"/>
        </w:rPr>
        <w:t>are intended</w:t>
      </w:r>
      <w:proofErr w:type="gramEnd"/>
      <w:r w:rsidRPr="00AC580C">
        <w:rPr>
          <w:rFonts w:ascii="Swis721 Th BT" w:hAnsi="Swis721 Th BT"/>
          <w:color w:val="404040" w:themeColor="text1" w:themeTint="BF"/>
          <w:lang w:val="en-US"/>
        </w:rPr>
        <w:t xml:space="preserve"> to induce relaxation and reduce stress as well as stress-related eating. Previous studies have shown the combination of Magnolia/</w:t>
      </w:r>
      <w:proofErr w:type="spellStart"/>
      <w:r w:rsidRPr="00AC580C">
        <w:rPr>
          <w:rFonts w:ascii="Swis721 Th BT" w:hAnsi="Swis721 Th BT"/>
          <w:color w:val="404040" w:themeColor="text1" w:themeTint="BF"/>
          <w:lang w:val="en-US"/>
        </w:rPr>
        <w:t>Phellodendron</w:t>
      </w:r>
      <w:proofErr w:type="spellEnd"/>
      <w:r w:rsidRPr="00AC580C">
        <w:rPr>
          <w:rFonts w:ascii="Swis721 Th BT" w:hAnsi="Swis721 Th BT"/>
          <w:color w:val="404040" w:themeColor="text1" w:themeTint="BF"/>
          <w:lang w:val="en-US"/>
        </w:rPr>
        <w:t xml:space="preserve"> (MP) to reduce both cortisol exposure and the perception of stress/anxiety, while improving weight loss in subjects with stress-related eating. Competitive athletes are "stressed" by their intense exercise regimens in addition to their normal activities of daily living and thus may benefit from a natural therapy intended to modulate baseline perceptions of stress and stress hormone exposure.</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We assessed salivary cortisol exposure and psychological mood state in 56 subjects (35 men and 21 women) screened for moderate stress and supplemented with a standardized/patented MP combination (</w:t>
      </w:r>
      <w:proofErr w:type="spellStart"/>
      <w:r w:rsidRPr="00AC580C">
        <w:rPr>
          <w:rFonts w:ascii="Swis721 Th BT" w:hAnsi="Swis721 Th BT"/>
          <w:color w:val="404040" w:themeColor="text1" w:themeTint="BF"/>
          <w:lang w:val="en-US"/>
        </w:rPr>
        <w:t>Relora</w:t>
      </w:r>
      <w:proofErr w:type="spellEnd"/>
      <w:r w:rsidRPr="00AC580C">
        <w:rPr>
          <w:rFonts w:ascii="Swis721 Th BT" w:hAnsi="Swis721 Th BT"/>
          <w:color w:val="404040" w:themeColor="text1" w:themeTint="BF"/>
          <w:lang w:val="en-US"/>
        </w:rPr>
        <w:t>®, Next Pharmaceuticals) or Placebo for 4 weeks.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After 4 weeks of supplementation, salivary cortisol exposure was significantly (p&lt;0.05) lower (-18%) in the </w:t>
      </w:r>
      <w:proofErr w:type="spellStart"/>
      <w:r w:rsidRPr="00AC580C">
        <w:rPr>
          <w:rFonts w:ascii="Swis721 Th BT" w:hAnsi="Swis721 Th BT"/>
          <w:color w:val="404040" w:themeColor="text1" w:themeTint="BF"/>
          <w:lang w:val="en-US"/>
        </w:rPr>
        <w:t>Relora</w:t>
      </w:r>
      <w:proofErr w:type="spellEnd"/>
      <w:r w:rsidRPr="00AC580C">
        <w:rPr>
          <w:rFonts w:ascii="Swis721 Th BT" w:hAnsi="Swis721 Th BT"/>
          <w:color w:val="404040" w:themeColor="text1" w:themeTint="BF"/>
          <w:lang w:val="en-US"/>
        </w:rPr>
        <w:t xml:space="preserve"> group compared to Placebo. Compared to Placebo, the </w:t>
      </w:r>
      <w:proofErr w:type="spellStart"/>
      <w:r w:rsidRPr="00AC580C">
        <w:rPr>
          <w:rFonts w:ascii="Swis721 Th BT" w:hAnsi="Swis721 Th BT"/>
          <w:color w:val="404040" w:themeColor="text1" w:themeTint="BF"/>
          <w:lang w:val="en-US"/>
        </w:rPr>
        <w:t>Relora</w:t>
      </w:r>
      <w:proofErr w:type="spellEnd"/>
      <w:r w:rsidRPr="00AC580C">
        <w:rPr>
          <w:rFonts w:ascii="Swis721 Th BT" w:hAnsi="Swis721 Th BT"/>
          <w:color w:val="404040" w:themeColor="text1" w:themeTint="BF"/>
          <w:lang w:val="en-US"/>
        </w:rPr>
        <w:t xml:space="preserve"> group had significantly better (p&lt;0.05) mood state parameters, including lower indices of Overall Stress (-11%), Tension (-13%), Depression (-20%), Anger (-42%), Fatigue (-31%), and Confusion (-27%), and higher indices of Global Mood State (+11%) and Vigor (+18%).</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These results indicate that daily supplementation with a combination of Magnolia bark extract and </w:t>
      </w:r>
      <w:proofErr w:type="spellStart"/>
      <w:r w:rsidRPr="00AC580C">
        <w:rPr>
          <w:rFonts w:ascii="Swis721 Th BT" w:hAnsi="Swis721 Th BT"/>
          <w:color w:val="404040" w:themeColor="text1" w:themeTint="BF"/>
          <w:lang w:val="en-US"/>
        </w:rPr>
        <w:t>Phellodendron</w:t>
      </w:r>
      <w:proofErr w:type="spellEnd"/>
      <w:r w:rsidRPr="00AC580C">
        <w:rPr>
          <w:rFonts w:ascii="Swis721 Th BT" w:hAnsi="Swis721 Th BT"/>
          <w:color w:val="404040" w:themeColor="text1" w:themeTint="BF"/>
          <w:lang w:val="en-US"/>
        </w:rPr>
        <w:t xml:space="preserve"> bark extract (</w:t>
      </w:r>
      <w:proofErr w:type="spellStart"/>
      <w:r w:rsidRPr="00AC580C">
        <w:rPr>
          <w:rFonts w:ascii="Swis721 Th BT" w:hAnsi="Swis721 Th BT"/>
          <w:color w:val="404040" w:themeColor="text1" w:themeTint="BF"/>
          <w:lang w:val="en-US"/>
        </w:rPr>
        <w:t>Relora</w:t>
      </w:r>
      <w:proofErr w:type="spellEnd"/>
      <w:r w:rsidRPr="00AC580C">
        <w:rPr>
          <w:rFonts w:ascii="Swis721 Th BT" w:hAnsi="Swis721 Th BT"/>
          <w:color w:val="404040" w:themeColor="text1" w:themeTint="BF"/>
          <w:lang w:val="en-US"/>
        </w:rPr>
        <w:t xml:space="preserve">®) reduces cortisol exposure and perceived daily stress, while improving a variety of mood state parameters, including lower fatigue and higher vigor. These results suggest an effective natural approach to modulating the detrimental health effects of chronic stress in moderately stressed adults. Future studies should examine the possible performance and recovery benefits of </w:t>
      </w:r>
      <w:proofErr w:type="spellStart"/>
      <w:r w:rsidRPr="00AC580C">
        <w:rPr>
          <w:rFonts w:ascii="Swis721 Th BT" w:hAnsi="Swis721 Th BT"/>
          <w:color w:val="404040" w:themeColor="text1" w:themeTint="BF"/>
          <w:lang w:val="en-US"/>
        </w:rPr>
        <w:t>Relora</w:t>
      </w:r>
      <w:proofErr w:type="spellEnd"/>
      <w:r w:rsidRPr="00AC580C">
        <w:rPr>
          <w:rFonts w:ascii="Swis721 Th BT" w:hAnsi="Swis721 Th BT"/>
          <w:color w:val="404040" w:themeColor="text1" w:themeTint="BF"/>
          <w:lang w:val="en-US"/>
        </w:rPr>
        <w:t xml:space="preserve"> supplementation in athletes overstressed by the physical and psychological demands of training and competition.</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23924268 PMCID: PMC3750820 DOI: 10.1186/1550-2783-10-37</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Am J Psychiatry. 2008 Jan</w:t>
      </w:r>
      <w:proofErr w:type="gramStart"/>
      <w:r w:rsidRPr="00AC580C">
        <w:rPr>
          <w:rFonts w:ascii="Swis721 Th BT" w:hAnsi="Swis721 Th BT"/>
          <w:color w:val="404040" w:themeColor="text1" w:themeTint="BF"/>
          <w:lang w:val="en-US"/>
        </w:rPr>
        <w:t>;165</w:t>
      </w:r>
      <w:proofErr w:type="gramEnd"/>
      <w:r w:rsidRPr="00AC580C">
        <w:rPr>
          <w:rFonts w:ascii="Swis721 Th BT" w:hAnsi="Swis721 Th BT"/>
          <w:color w:val="404040" w:themeColor="text1" w:themeTint="BF"/>
          <w:lang w:val="en-US"/>
        </w:rPr>
        <w:t xml:space="preserve">(1):51-8. </w:t>
      </w:r>
      <w:proofErr w:type="spellStart"/>
      <w:r w:rsidRPr="00AC580C">
        <w:rPr>
          <w:rFonts w:ascii="Swis721 Th BT" w:hAnsi="Swis721 Th BT"/>
          <w:color w:val="404040" w:themeColor="text1" w:themeTint="BF"/>
          <w:lang w:val="en-US"/>
        </w:rPr>
        <w:t>Epub</w:t>
      </w:r>
      <w:proofErr w:type="spellEnd"/>
      <w:r w:rsidRPr="00AC580C">
        <w:rPr>
          <w:rFonts w:ascii="Swis721 Th BT" w:hAnsi="Swis721 Th BT"/>
          <w:color w:val="404040" w:themeColor="text1" w:themeTint="BF"/>
          <w:lang w:val="en-US"/>
        </w:rPr>
        <w:t xml:space="preserve"> 2007 Dec 3.</w:t>
      </w:r>
    </w:p>
    <w:p w:rsidR="00AC580C" w:rsidRPr="00AC580C" w:rsidRDefault="00AC580C" w:rsidP="00AC580C">
      <w:pPr>
        <w:shd w:val="clear" w:color="auto" w:fill="FFFFFF"/>
        <w:spacing w:after="0" w:line="348" w:lineRule="atLeast"/>
        <w:jc w:val="both"/>
        <w:rPr>
          <w:rFonts w:ascii="Swis721 Th BT" w:hAnsi="Swis721 Th BT"/>
          <w:b/>
          <w:color w:val="404040" w:themeColor="text1" w:themeTint="BF"/>
          <w:lang w:val="en-US"/>
        </w:rPr>
      </w:pPr>
      <w:r w:rsidRPr="00AC580C">
        <w:rPr>
          <w:rFonts w:ascii="Swis721 Th BT" w:hAnsi="Swis721 Th BT"/>
          <w:b/>
          <w:color w:val="404040" w:themeColor="text1" w:themeTint="BF"/>
          <w:lang w:val="en-US"/>
        </w:rPr>
        <w:t xml:space="preserve">Efficacy of </w:t>
      </w:r>
      <w:proofErr w:type="spellStart"/>
      <w:r w:rsidRPr="00AC580C">
        <w:rPr>
          <w:rFonts w:ascii="Swis721 Th BT" w:hAnsi="Swis721 Th BT"/>
          <w:b/>
          <w:color w:val="404040" w:themeColor="text1" w:themeTint="BF"/>
          <w:lang w:val="en-US"/>
        </w:rPr>
        <w:t>sibutramine</w:t>
      </w:r>
      <w:proofErr w:type="spellEnd"/>
      <w:r w:rsidRPr="00AC580C">
        <w:rPr>
          <w:rFonts w:ascii="Swis721 Th BT" w:hAnsi="Swis721 Th BT"/>
          <w:b/>
          <w:color w:val="404040" w:themeColor="text1" w:themeTint="BF"/>
          <w:lang w:val="en-US"/>
        </w:rPr>
        <w:t xml:space="preserve"> for the treatment of binge eating disorder: a randomized multicenter placebo-controlled double-blind study.</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u w:val="single"/>
          <w:lang w:val="en-US"/>
        </w:rPr>
      </w:pPr>
      <w:r w:rsidRPr="00AC580C">
        <w:rPr>
          <w:rFonts w:ascii="Swis721 Th BT" w:hAnsi="Swis721 Th BT"/>
          <w:color w:val="404040" w:themeColor="text1" w:themeTint="BF"/>
          <w:u w:val="single"/>
          <w:lang w:val="en-US"/>
        </w:rPr>
        <w:t xml:space="preserve">Wilfley DE1, Crow SJ, Hudson JI, Mitchell JE, Berkowitz RI, </w:t>
      </w:r>
      <w:proofErr w:type="spellStart"/>
      <w:r w:rsidRPr="00AC580C">
        <w:rPr>
          <w:rFonts w:ascii="Swis721 Th BT" w:hAnsi="Swis721 Th BT"/>
          <w:color w:val="404040" w:themeColor="text1" w:themeTint="BF"/>
          <w:u w:val="single"/>
          <w:lang w:val="en-US"/>
        </w:rPr>
        <w:t>Blakesley</w:t>
      </w:r>
      <w:proofErr w:type="spellEnd"/>
      <w:r w:rsidRPr="00AC580C">
        <w:rPr>
          <w:rFonts w:ascii="Swis721 Th BT" w:hAnsi="Swis721 Th BT"/>
          <w:color w:val="404040" w:themeColor="text1" w:themeTint="BF"/>
          <w:u w:val="single"/>
          <w:lang w:val="en-US"/>
        </w:rPr>
        <w:t xml:space="preserve"> V, Walsh BT; </w:t>
      </w:r>
      <w:proofErr w:type="spellStart"/>
      <w:r w:rsidRPr="00AC580C">
        <w:rPr>
          <w:rFonts w:ascii="Swis721 Th BT" w:hAnsi="Swis721 Th BT"/>
          <w:color w:val="404040" w:themeColor="text1" w:themeTint="BF"/>
          <w:u w:val="single"/>
          <w:lang w:val="en-US"/>
        </w:rPr>
        <w:t>Sibutramine</w:t>
      </w:r>
      <w:proofErr w:type="spellEnd"/>
      <w:r w:rsidRPr="00AC580C">
        <w:rPr>
          <w:rFonts w:ascii="Swis721 Th BT" w:hAnsi="Swis721 Th BT"/>
          <w:color w:val="404040" w:themeColor="text1" w:themeTint="BF"/>
          <w:u w:val="single"/>
          <w:lang w:val="en-US"/>
        </w:rPr>
        <w:t xml:space="preserve"> Binge Eating Disorder Research Group.</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Abstract</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OBJECTIVE:</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Preliminary evidence suggests that the </w:t>
      </w:r>
      <w:proofErr w:type="spellStart"/>
      <w:r w:rsidRPr="00AC580C">
        <w:rPr>
          <w:rFonts w:ascii="Swis721 Th BT" w:hAnsi="Swis721 Th BT"/>
          <w:color w:val="404040" w:themeColor="text1" w:themeTint="BF"/>
          <w:lang w:val="en-US"/>
        </w:rPr>
        <w:t>antiobesity</w:t>
      </w:r>
      <w:proofErr w:type="spellEnd"/>
      <w:r w:rsidRPr="00AC580C">
        <w:rPr>
          <w:rFonts w:ascii="Swis721 Th BT" w:hAnsi="Swis721 Th BT"/>
          <w:color w:val="404040" w:themeColor="text1" w:themeTint="BF"/>
          <w:lang w:val="en-US"/>
        </w:rPr>
        <w:t xml:space="preserve"> agent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is effective in the treatment of binge eating disorder, </w:t>
      </w:r>
      <w:proofErr w:type="gramStart"/>
      <w:r w:rsidRPr="00AC580C">
        <w:rPr>
          <w:rFonts w:ascii="Swis721 Th BT" w:hAnsi="Swis721 Th BT"/>
          <w:color w:val="404040" w:themeColor="text1" w:themeTint="BF"/>
          <w:lang w:val="en-US"/>
        </w:rPr>
        <w:t>impacting</w:t>
      </w:r>
      <w:proofErr w:type="gramEnd"/>
      <w:r w:rsidRPr="00AC580C">
        <w:rPr>
          <w:rFonts w:ascii="Swis721 Th BT" w:hAnsi="Swis721 Th BT"/>
          <w:color w:val="404040" w:themeColor="text1" w:themeTint="BF"/>
          <w:lang w:val="en-US"/>
        </w:rPr>
        <w:t xml:space="preserve"> both binge eating and weight. This study is the first large-scale, multisite, placebo-controlled trial to test the efficacy of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in binge eating disorder.</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METHOD:</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Participants (N=304) who met DSM-IV criteria for binge eating disorder were randomly assigned to 24 weeks of double-blind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(15 mg) or placebo treatment. The outcome measures included the frequency of eating binges (primary outcome), binge day frequency, body mass index, body weight, global improvement, response categories, associated eating pathology, and quality of life. The primary analysis for continuous measures was the difference between groups in the change from baseline to endpoint using analysis of variance (ANOVA) with the last observation carried forward.</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proofErr w:type="gramStart"/>
      <w:r w:rsidRPr="00AC580C">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Compared with subjects receiving placebo, participants who received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had a significantly greater reduction in weekly binge frequency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group mean=2.7 [SD=1.7], placebo group mean=2.0 [SD=2.3]); weight loss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group mean=4.3 kg [SD=4.8], placebo group mean=0.8 kg [SD=3.5]); reduction in frequency of binge days; reduction in body mass index; global improvement; level of response, including the percentage of abstinence from binge eating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group: 58.7%; placebo group: 42.8%); and reduction in eating pathology (cognitive restraint, disinhibition, and hunger).</w:t>
      </w:r>
      <w:proofErr w:type="gramEnd"/>
      <w:r w:rsidRPr="00AC580C">
        <w:rPr>
          <w:rFonts w:ascii="Swis721 Th BT" w:hAnsi="Swis721 Th BT"/>
          <w:color w:val="404040" w:themeColor="text1" w:themeTint="BF"/>
          <w:lang w:val="en-US"/>
        </w:rPr>
        <w:t xml:space="preserve"> The change in quality of life scores was not significant.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was associated with significantly higher incidence of headache, dry mouth, constipation, insomnia, and dizziness.</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 xml:space="preserve">This trial demonstrated the efficacy of </w:t>
      </w:r>
      <w:proofErr w:type="spellStart"/>
      <w:r w:rsidRPr="00AC580C">
        <w:rPr>
          <w:rFonts w:ascii="Swis721 Th BT" w:hAnsi="Swis721 Th BT"/>
          <w:color w:val="404040" w:themeColor="text1" w:themeTint="BF"/>
          <w:lang w:val="en-US"/>
        </w:rPr>
        <w:t>sibutramine</w:t>
      </w:r>
      <w:proofErr w:type="spellEnd"/>
      <w:r w:rsidRPr="00AC580C">
        <w:rPr>
          <w:rFonts w:ascii="Swis721 Th BT" w:hAnsi="Swis721 Th BT"/>
          <w:color w:val="404040" w:themeColor="text1" w:themeTint="BF"/>
          <w:lang w:val="en-US"/>
        </w:rPr>
        <w:t xml:space="preserve"> in reducing binge eating, weight, and associated psychopathology.</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TRIAL REGISTRATION:</w:t>
      </w:r>
      <w:r>
        <w:rPr>
          <w:rFonts w:ascii="Swis721 Th BT" w:hAnsi="Swis721 Th BT"/>
          <w:color w:val="404040" w:themeColor="text1" w:themeTint="BF"/>
          <w:lang w:val="en-US"/>
        </w:rPr>
        <w:t xml:space="preserve"> </w:t>
      </w:r>
      <w:r w:rsidRPr="00AC580C">
        <w:rPr>
          <w:rFonts w:ascii="Swis721 Th BT" w:hAnsi="Swis721 Th BT"/>
          <w:color w:val="404040" w:themeColor="text1" w:themeTint="BF"/>
          <w:lang w:val="en-US"/>
        </w:rPr>
        <w:t>ClinicalTrials.gov NCT00402584.</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Comment in</w:t>
      </w:r>
    </w:p>
    <w:p w:rsidR="00AC580C" w:rsidRP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Binge eating disorder: the search for better treatments. [Am J Psychiatry. 2008]</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r w:rsidRPr="00AC580C">
        <w:rPr>
          <w:rFonts w:ascii="Swis721 Th BT" w:hAnsi="Swis721 Th BT"/>
          <w:color w:val="404040" w:themeColor="text1" w:themeTint="BF"/>
          <w:lang w:val="en-US"/>
        </w:rPr>
        <w:t>PMID: 18056225 DOI: 10.1176/appi.ajp.2007.06121970</w:t>
      </w: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AC580C" w:rsidRDefault="00AC580C" w:rsidP="00AC580C">
      <w:pPr>
        <w:shd w:val="clear" w:color="auto" w:fill="FFFFFF"/>
        <w:spacing w:after="0" w:line="348" w:lineRule="atLeast"/>
        <w:jc w:val="both"/>
        <w:rPr>
          <w:rFonts w:ascii="Swis721 Th BT" w:hAnsi="Swis721 Th BT"/>
          <w:color w:val="404040" w:themeColor="text1" w:themeTint="BF"/>
          <w:lang w:val="en-US"/>
        </w:rPr>
      </w:pP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 xml:space="preserve">Diabetes </w:t>
      </w:r>
      <w:proofErr w:type="spellStart"/>
      <w:r w:rsidRPr="00491C74">
        <w:rPr>
          <w:rFonts w:ascii="Swis721 Th BT" w:hAnsi="Swis721 Th BT"/>
          <w:color w:val="404040" w:themeColor="text1" w:themeTint="BF"/>
          <w:lang w:val="en-US"/>
        </w:rPr>
        <w:t>Metab</w:t>
      </w:r>
      <w:proofErr w:type="spellEnd"/>
      <w:r w:rsidRPr="00491C74">
        <w:rPr>
          <w:rFonts w:ascii="Swis721 Th BT" w:hAnsi="Swis721 Th BT"/>
          <w:color w:val="404040" w:themeColor="text1" w:themeTint="BF"/>
          <w:lang w:val="en-US"/>
        </w:rPr>
        <w:t xml:space="preserve"> </w:t>
      </w:r>
      <w:proofErr w:type="spellStart"/>
      <w:r w:rsidRPr="00491C74">
        <w:rPr>
          <w:rFonts w:ascii="Swis721 Th BT" w:hAnsi="Swis721 Th BT"/>
          <w:color w:val="404040" w:themeColor="text1" w:themeTint="BF"/>
          <w:lang w:val="en-US"/>
        </w:rPr>
        <w:t>Syndr</w:t>
      </w:r>
      <w:proofErr w:type="spellEnd"/>
      <w:r w:rsidRPr="00491C74">
        <w:rPr>
          <w:rFonts w:ascii="Swis721 Th BT" w:hAnsi="Swis721 Th BT"/>
          <w:color w:val="404040" w:themeColor="text1" w:themeTint="BF"/>
          <w:lang w:val="en-US"/>
        </w:rPr>
        <w:t xml:space="preserve"> </w:t>
      </w:r>
      <w:proofErr w:type="spellStart"/>
      <w:r w:rsidRPr="00491C74">
        <w:rPr>
          <w:rFonts w:ascii="Swis721 Th BT" w:hAnsi="Swis721 Th BT"/>
          <w:color w:val="404040" w:themeColor="text1" w:themeTint="BF"/>
          <w:lang w:val="en-US"/>
        </w:rPr>
        <w:t>Obes</w:t>
      </w:r>
      <w:proofErr w:type="spellEnd"/>
      <w:r w:rsidRPr="00491C74">
        <w:rPr>
          <w:rFonts w:ascii="Swis721 Th BT" w:hAnsi="Swis721 Th BT"/>
          <w:color w:val="404040" w:themeColor="text1" w:themeTint="BF"/>
          <w:lang w:val="en-US"/>
        </w:rPr>
        <w:t>. 2018 Aug 28</w:t>
      </w:r>
      <w:proofErr w:type="gramStart"/>
      <w:r w:rsidRPr="00491C74">
        <w:rPr>
          <w:rFonts w:ascii="Swis721 Th BT" w:hAnsi="Swis721 Th BT"/>
          <w:color w:val="404040" w:themeColor="text1" w:themeTint="BF"/>
          <w:lang w:val="en-US"/>
        </w:rPr>
        <w:t>;11:447</w:t>
      </w:r>
      <w:proofErr w:type="gramEnd"/>
      <w:r w:rsidRPr="00491C74">
        <w:rPr>
          <w:rFonts w:ascii="Swis721 Th BT" w:hAnsi="Swis721 Th BT"/>
          <w:color w:val="404040" w:themeColor="text1" w:themeTint="BF"/>
          <w:lang w:val="en-US"/>
        </w:rPr>
        <w:t xml:space="preserve">-458. </w:t>
      </w:r>
      <w:proofErr w:type="spellStart"/>
      <w:proofErr w:type="gramStart"/>
      <w:r w:rsidRPr="00491C74">
        <w:rPr>
          <w:rFonts w:ascii="Swis721 Th BT" w:hAnsi="Swis721 Th BT"/>
          <w:color w:val="404040" w:themeColor="text1" w:themeTint="BF"/>
          <w:lang w:val="en-US"/>
        </w:rPr>
        <w:t>doi</w:t>
      </w:r>
      <w:proofErr w:type="spellEnd"/>
      <w:proofErr w:type="gramEnd"/>
      <w:r w:rsidRPr="00491C74">
        <w:rPr>
          <w:rFonts w:ascii="Swis721 Th BT" w:hAnsi="Swis721 Th BT"/>
          <w:color w:val="404040" w:themeColor="text1" w:themeTint="BF"/>
          <w:lang w:val="en-US"/>
        </w:rPr>
        <w:t xml:space="preserve">: 10.2147/DMSO.S169925. </w:t>
      </w:r>
      <w:proofErr w:type="spellStart"/>
      <w:proofErr w:type="gramStart"/>
      <w:r w:rsidRPr="00491C74">
        <w:rPr>
          <w:rFonts w:ascii="Swis721 Th BT" w:hAnsi="Swis721 Th BT"/>
          <w:color w:val="404040" w:themeColor="text1" w:themeTint="BF"/>
          <w:lang w:val="en-US"/>
        </w:rPr>
        <w:t>eCollection</w:t>
      </w:r>
      <w:proofErr w:type="spellEnd"/>
      <w:proofErr w:type="gramEnd"/>
      <w:r w:rsidRPr="00491C74">
        <w:rPr>
          <w:rFonts w:ascii="Swis721 Th BT" w:hAnsi="Swis721 Th BT"/>
          <w:color w:val="404040" w:themeColor="text1" w:themeTint="BF"/>
          <w:lang w:val="en-US"/>
        </w:rPr>
        <w:t xml:space="preserve"> 2018.</w:t>
      </w:r>
    </w:p>
    <w:p w:rsidR="00491C74" w:rsidRPr="00491C74" w:rsidRDefault="00491C74" w:rsidP="00491C74">
      <w:pPr>
        <w:shd w:val="clear" w:color="auto" w:fill="FFFFFF"/>
        <w:spacing w:after="0" w:line="348" w:lineRule="atLeast"/>
        <w:jc w:val="both"/>
        <w:rPr>
          <w:rFonts w:ascii="Swis721 Th BT" w:hAnsi="Swis721 Th BT"/>
          <w:b/>
          <w:color w:val="404040" w:themeColor="text1" w:themeTint="BF"/>
          <w:lang w:val="en-US"/>
        </w:rPr>
      </w:pPr>
      <w:r w:rsidRPr="00491C74">
        <w:rPr>
          <w:rFonts w:ascii="Swis721 Th BT" w:hAnsi="Swis721 Th BT"/>
          <w:b/>
          <w:color w:val="404040" w:themeColor="text1" w:themeTint="BF"/>
          <w:lang w:val="en-US"/>
        </w:rPr>
        <w:t xml:space="preserve">Daily intake of Kaempferia </w:t>
      </w:r>
      <w:proofErr w:type="spellStart"/>
      <w:r w:rsidRPr="00491C74">
        <w:rPr>
          <w:rFonts w:ascii="Swis721 Th BT" w:hAnsi="Swis721 Th BT"/>
          <w:b/>
          <w:color w:val="404040" w:themeColor="text1" w:themeTint="BF"/>
          <w:lang w:val="en-US"/>
        </w:rPr>
        <w:t>parviflora</w:t>
      </w:r>
      <w:proofErr w:type="spellEnd"/>
      <w:r w:rsidRPr="00491C74">
        <w:rPr>
          <w:rFonts w:ascii="Swis721 Th BT" w:hAnsi="Swis721 Th BT"/>
          <w:b/>
          <w:color w:val="404040" w:themeColor="text1" w:themeTint="BF"/>
          <w:lang w:val="en-US"/>
        </w:rPr>
        <w:t xml:space="preserve"> extract decreases abdominal fat in overweight and </w:t>
      </w:r>
      <w:proofErr w:type="spellStart"/>
      <w:r w:rsidRPr="00491C74">
        <w:rPr>
          <w:rFonts w:ascii="Swis721 Th BT" w:hAnsi="Swis721 Th BT"/>
          <w:b/>
          <w:color w:val="404040" w:themeColor="text1" w:themeTint="BF"/>
          <w:lang w:val="en-US"/>
        </w:rPr>
        <w:t>preobese</w:t>
      </w:r>
      <w:proofErr w:type="spellEnd"/>
      <w:r w:rsidRPr="00491C74">
        <w:rPr>
          <w:rFonts w:ascii="Swis721 Th BT" w:hAnsi="Swis721 Th BT"/>
          <w:b/>
          <w:color w:val="404040" w:themeColor="text1" w:themeTint="BF"/>
          <w:lang w:val="en-US"/>
        </w:rPr>
        <w:t xml:space="preserve"> subjects: a randomized, </w:t>
      </w:r>
      <w:proofErr w:type="gramStart"/>
      <w:r w:rsidRPr="00491C74">
        <w:rPr>
          <w:rFonts w:ascii="Swis721 Th BT" w:hAnsi="Swis721 Th BT"/>
          <w:b/>
          <w:color w:val="404040" w:themeColor="text1" w:themeTint="BF"/>
          <w:lang w:val="en-US"/>
        </w:rPr>
        <w:t>double-blind</w:t>
      </w:r>
      <w:proofErr w:type="gramEnd"/>
      <w:r w:rsidRPr="00491C74">
        <w:rPr>
          <w:rFonts w:ascii="Swis721 Th BT" w:hAnsi="Swis721 Th BT"/>
          <w:b/>
          <w:color w:val="404040" w:themeColor="text1" w:themeTint="BF"/>
          <w:lang w:val="en-US"/>
        </w:rPr>
        <w:t>, placebo-controlled clinical study.</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u w:val="single"/>
        </w:rPr>
      </w:pPr>
      <w:r w:rsidRPr="00491C74">
        <w:rPr>
          <w:rFonts w:ascii="Swis721 Th BT" w:hAnsi="Swis721 Th BT"/>
          <w:color w:val="404040" w:themeColor="text1" w:themeTint="BF"/>
          <w:u w:val="single"/>
        </w:rPr>
        <w:t xml:space="preserve">Yoshino S1, </w:t>
      </w:r>
      <w:proofErr w:type="spellStart"/>
      <w:r w:rsidRPr="00491C74">
        <w:rPr>
          <w:rFonts w:ascii="Swis721 Th BT" w:hAnsi="Swis721 Th BT"/>
          <w:color w:val="404040" w:themeColor="text1" w:themeTint="BF"/>
          <w:u w:val="single"/>
        </w:rPr>
        <w:t>Awa</w:t>
      </w:r>
      <w:proofErr w:type="spellEnd"/>
      <w:r w:rsidRPr="00491C74">
        <w:rPr>
          <w:rFonts w:ascii="Swis721 Th BT" w:hAnsi="Swis721 Th BT"/>
          <w:color w:val="404040" w:themeColor="text1" w:themeTint="BF"/>
          <w:u w:val="single"/>
        </w:rPr>
        <w:t xml:space="preserve"> R1, </w:t>
      </w:r>
      <w:proofErr w:type="spellStart"/>
      <w:r w:rsidRPr="00491C74">
        <w:rPr>
          <w:rFonts w:ascii="Swis721 Th BT" w:hAnsi="Swis721 Th BT"/>
          <w:color w:val="404040" w:themeColor="text1" w:themeTint="BF"/>
          <w:u w:val="single"/>
        </w:rPr>
        <w:t>Miyake</w:t>
      </w:r>
      <w:proofErr w:type="spellEnd"/>
      <w:r w:rsidRPr="00491C74">
        <w:rPr>
          <w:rFonts w:ascii="Swis721 Th BT" w:hAnsi="Swis721 Th BT"/>
          <w:color w:val="404040" w:themeColor="text1" w:themeTint="BF"/>
          <w:u w:val="single"/>
        </w:rPr>
        <w:t xml:space="preserve"> Y1, </w:t>
      </w:r>
      <w:proofErr w:type="spellStart"/>
      <w:r w:rsidRPr="00491C74">
        <w:rPr>
          <w:rFonts w:ascii="Swis721 Th BT" w:hAnsi="Swis721 Th BT"/>
          <w:color w:val="404040" w:themeColor="text1" w:themeTint="BF"/>
          <w:u w:val="single"/>
        </w:rPr>
        <w:t>Fukuhara</w:t>
      </w:r>
      <w:proofErr w:type="spellEnd"/>
      <w:r w:rsidRPr="00491C74">
        <w:rPr>
          <w:rFonts w:ascii="Swis721 Th BT" w:hAnsi="Swis721 Th BT"/>
          <w:color w:val="404040" w:themeColor="text1" w:themeTint="BF"/>
          <w:u w:val="single"/>
        </w:rPr>
        <w:t xml:space="preserve"> I2, Sato H3, </w:t>
      </w:r>
      <w:proofErr w:type="spellStart"/>
      <w:r w:rsidRPr="00491C74">
        <w:rPr>
          <w:rFonts w:ascii="Swis721 Th BT" w:hAnsi="Swis721 Th BT"/>
          <w:color w:val="404040" w:themeColor="text1" w:themeTint="BF"/>
          <w:u w:val="single"/>
        </w:rPr>
        <w:t>Ashino</w:t>
      </w:r>
      <w:proofErr w:type="spellEnd"/>
      <w:r w:rsidRPr="00491C74">
        <w:rPr>
          <w:rFonts w:ascii="Swis721 Th BT" w:hAnsi="Swis721 Th BT"/>
          <w:color w:val="404040" w:themeColor="text1" w:themeTint="BF"/>
          <w:u w:val="single"/>
        </w:rPr>
        <w:t xml:space="preserve"> T3, </w:t>
      </w:r>
      <w:proofErr w:type="spellStart"/>
      <w:r w:rsidRPr="00491C74">
        <w:rPr>
          <w:rFonts w:ascii="Swis721 Th BT" w:hAnsi="Swis721 Th BT"/>
          <w:color w:val="404040" w:themeColor="text1" w:themeTint="BF"/>
          <w:u w:val="single"/>
        </w:rPr>
        <w:t>Tomita</w:t>
      </w:r>
      <w:proofErr w:type="spellEnd"/>
      <w:r w:rsidRPr="00491C74">
        <w:rPr>
          <w:rFonts w:ascii="Swis721 Th BT" w:hAnsi="Swis721 Th BT"/>
          <w:color w:val="404040" w:themeColor="text1" w:themeTint="BF"/>
          <w:u w:val="single"/>
        </w:rPr>
        <w:t xml:space="preserve"> S3, </w:t>
      </w:r>
      <w:proofErr w:type="spellStart"/>
      <w:r w:rsidRPr="00491C74">
        <w:rPr>
          <w:rFonts w:ascii="Swis721 Th BT" w:hAnsi="Swis721 Th BT"/>
          <w:color w:val="404040" w:themeColor="text1" w:themeTint="BF"/>
          <w:u w:val="single"/>
        </w:rPr>
        <w:t>Kuwahara</w:t>
      </w:r>
      <w:proofErr w:type="spellEnd"/>
      <w:r w:rsidRPr="00491C74">
        <w:rPr>
          <w:rFonts w:ascii="Swis721 Th BT" w:hAnsi="Swis721 Th BT"/>
          <w:color w:val="404040" w:themeColor="text1" w:themeTint="BF"/>
          <w:u w:val="single"/>
        </w:rPr>
        <w:t xml:space="preserve"> H1.</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Abstract</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PURPOSE:</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Obesity is a serious problem, which is now a worldwide health problem. Kaempferia </w:t>
      </w:r>
      <w:proofErr w:type="spellStart"/>
      <w:r w:rsidRPr="00491C74">
        <w:rPr>
          <w:rFonts w:ascii="Swis721 Th BT" w:hAnsi="Swis721 Th BT"/>
          <w:color w:val="404040" w:themeColor="text1" w:themeTint="BF"/>
          <w:lang w:val="en-US"/>
        </w:rPr>
        <w:t>parviflora</w:t>
      </w:r>
      <w:proofErr w:type="spellEnd"/>
      <w:r w:rsidRPr="00491C74">
        <w:rPr>
          <w:rFonts w:ascii="Swis721 Th BT" w:hAnsi="Swis721 Th BT"/>
          <w:color w:val="404040" w:themeColor="text1" w:themeTint="BF"/>
          <w:lang w:val="en-US"/>
        </w:rPr>
        <w:t xml:space="preserve"> extract (KPE) exhibits anti-obesity effects in animals. However, as no clinical trials have evaluated the anti-obesity effects of KPE in humans, we examined the effects of KPE in reducing abdominal fat in overweight and </w:t>
      </w:r>
      <w:proofErr w:type="spellStart"/>
      <w:r w:rsidRPr="00491C74">
        <w:rPr>
          <w:rFonts w:ascii="Swis721 Th BT" w:hAnsi="Swis721 Th BT"/>
          <w:color w:val="404040" w:themeColor="text1" w:themeTint="BF"/>
          <w:lang w:val="en-US"/>
        </w:rPr>
        <w:t>preobese</w:t>
      </w:r>
      <w:proofErr w:type="spellEnd"/>
      <w:r w:rsidRPr="00491C74">
        <w:rPr>
          <w:rFonts w:ascii="Swis721 Th BT" w:hAnsi="Swis721 Th BT"/>
          <w:color w:val="404040" w:themeColor="text1" w:themeTint="BF"/>
          <w:lang w:val="en-US"/>
        </w:rPr>
        <w:t xml:space="preserve"> Japanese subjects.</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MATERIALS AND METHODS:</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A 12-week, single-center, randomized, </w:t>
      </w:r>
      <w:proofErr w:type="gramStart"/>
      <w:r w:rsidRPr="00491C74">
        <w:rPr>
          <w:rFonts w:ascii="Swis721 Th BT" w:hAnsi="Swis721 Th BT"/>
          <w:color w:val="404040" w:themeColor="text1" w:themeTint="BF"/>
          <w:lang w:val="en-US"/>
        </w:rPr>
        <w:t>double-blind</w:t>
      </w:r>
      <w:proofErr w:type="gramEnd"/>
      <w:r w:rsidRPr="00491C74">
        <w:rPr>
          <w:rFonts w:ascii="Swis721 Th BT" w:hAnsi="Swis721 Th BT"/>
          <w:color w:val="404040" w:themeColor="text1" w:themeTint="BF"/>
          <w:lang w:val="en-US"/>
        </w:rPr>
        <w:t xml:space="preserve">, placebo-controlled clinical trial was conducted. Seventy-six subjects (males and females aged 20 to &lt;65 years) with a body mass index ≥24 and &lt;30 kg/m2 were randomly assigned into two groups. The subjects in each group ingested one capsule of placebo or active KPE (containing 150 mg of KPE) once daily for 12 weeks. The primary outcome was reduction in visceral fat area as determined by computed tomography scanning. The key secondary outcomes were reductions in subcutaneous fat area and total fat area. Subgroup analysis </w:t>
      </w:r>
      <w:proofErr w:type="gramStart"/>
      <w:r w:rsidRPr="00491C74">
        <w:rPr>
          <w:rFonts w:ascii="Swis721 Th BT" w:hAnsi="Swis721 Th BT"/>
          <w:color w:val="404040" w:themeColor="text1" w:themeTint="BF"/>
          <w:lang w:val="en-US"/>
        </w:rPr>
        <w:t>was also performed</w:t>
      </w:r>
      <w:proofErr w:type="gramEnd"/>
      <w:r w:rsidRPr="00491C74">
        <w:rPr>
          <w:rFonts w:ascii="Swis721 Th BT" w:hAnsi="Swis721 Th BT"/>
          <w:color w:val="404040" w:themeColor="text1" w:themeTint="BF"/>
          <w:lang w:val="en-US"/>
        </w:rPr>
        <w:t xml:space="preserve"> in healthy subjects without dyslipidemia, hypertension, or hyperglycemia. The safety of KPE ingestion </w:t>
      </w:r>
      <w:proofErr w:type="gramStart"/>
      <w:r w:rsidRPr="00491C74">
        <w:rPr>
          <w:rFonts w:ascii="Swis721 Th BT" w:hAnsi="Swis721 Th BT"/>
          <w:color w:val="404040" w:themeColor="text1" w:themeTint="BF"/>
          <w:lang w:val="en-US"/>
        </w:rPr>
        <w:t>was also evaluated</w:t>
      </w:r>
      <w:proofErr w:type="gramEnd"/>
      <w:r w:rsidRPr="00491C74">
        <w:rPr>
          <w:rFonts w:ascii="Swis721 Th BT" w:hAnsi="Swis721 Th BT"/>
          <w:color w:val="404040" w:themeColor="text1" w:themeTint="BF"/>
          <w:lang w:val="en-US"/>
        </w:rPr>
        <w:t>.</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Compared with the placebo group, the active KPE group exhibited significant reduction in abdominal fat area (visceral, subcutaneous, and total fat) and triglyceride levels after 12 weeks. Subgroup analyses demonstrated a significant reduction in abdominal fat area and triglyceride levels in healthy subjects compared with the placebo group after 12 weeks. Neither group exhibited adverse events related to the test foods or clinically relevant abnormal changes in physical, biochemical, or hematologic parameters, or in urinalysis results and medical interview.</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Daily ingestion of KPE safely reduces body fat, particularly abdominal fat, in Japanese overweight and </w:t>
      </w:r>
      <w:proofErr w:type="spellStart"/>
      <w:r w:rsidRPr="00491C74">
        <w:rPr>
          <w:rFonts w:ascii="Swis721 Th BT" w:hAnsi="Swis721 Th BT"/>
          <w:color w:val="404040" w:themeColor="text1" w:themeTint="BF"/>
          <w:lang w:val="en-US"/>
        </w:rPr>
        <w:t>preobese</w:t>
      </w:r>
      <w:proofErr w:type="spellEnd"/>
      <w:r w:rsidRPr="00491C74">
        <w:rPr>
          <w:rFonts w:ascii="Swis721 Th BT" w:hAnsi="Swis721 Th BT"/>
          <w:color w:val="404040" w:themeColor="text1" w:themeTint="BF"/>
          <w:lang w:val="en-US"/>
        </w:rPr>
        <w:t xml:space="preserve"> subjects.</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healthy subjects; metabolic disorder; obesity; randomized clinical trial; triglyceride; visceral fat</w:t>
      </w:r>
    </w:p>
    <w:p w:rsidR="00AC580C"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PMID: 30214264 PMCID: PMC6120512 DOI: 10.2147/DMSO.S169925</w:t>
      </w: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 xml:space="preserve">BMC Complement </w:t>
      </w:r>
      <w:proofErr w:type="spellStart"/>
      <w:r w:rsidRPr="00491C74">
        <w:rPr>
          <w:rFonts w:ascii="Swis721 Th BT" w:hAnsi="Swis721 Th BT"/>
          <w:color w:val="404040" w:themeColor="text1" w:themeTint="BF"/>
          <w:lang w:val="en-US"/>
        </w:rPr>
        <w:t>Altern</w:t>
      </w:r>
      <w:proofErr w:type="spellEnd"/>
      <w:r w:rsidRPr="00491C74">
        <w:rPr>
          <w:rFonts w:ascii="Swis721 Th BT" w:hAnsi="Swis721 Th BT"/>
          <w:color w:val="404040" w:themeColor="text1" w:themeTint="BF"/>
          <w:lang w:val="en-US"/>
        </w:rPr>
        <w:t xml:space="preserve"> Med. 2017 Apr 21</w:t>
      </w:r>
      <w:proofErr w:type="gramStart"/>
      <w:r w:rsidRPr="00491C74">
        <w:rPr>
          <w:rFonts w:ascii="Swis721 Th BT" w:hAnsi="Swis721 Th BT"/>
          <w:color w:val="404040" w:themeColor="text1" w:themeTint="BF"/>
          <w:lang w:val="en-US"/>
        </w:rPr>
        <w:t>;17</w:t>
      </w:r>
      <w:proofErr w:type="gramEnd"/>
      <w:r w:rsidRPr="00491C74">
        <w:rPr>
          <w:rFonts w:ascii="Swis721 Th BT" w:hAnsi="Swis721 Th BT"/>
          <w:color w:val="404040" w:themeColor="text1" w:themeTint="BF"/>
          <w:lang w:val="en-US"/>
        </w:rPr>
        <w:t xml:space="preserve">(1):225. </w:t>
      </w:r>
      <w:proofErr w:type="spellStart"/>
      <w:proofErr w:type="gramStart"/>
      <w:r w:rsidRPr="00491C74">
        <w:rPr>
          <w:rFonts w:ascii="Swis721 Th BT" w:hAnsi="Swis721 Th BT"/>
          <w:color w:val="404040" w:themeColor="text1" w:themeTint="BF"/>
          <w:lang w:val="en-US"/>
        </w:rPr>
        <w:t>doi</w:t>
      </w:r>
      <w:proofErr w:type="spellEnd"/>
      <w:proofErr w:type="gramEnd"/>
      <w:r w:rsidRPr="00491C74">
        <w:rPr>
          <w:rFonts w:ascii="Swis721 Th BT" w:hAnsi="Swis721 Th BT"/>
          <w:color w:val="404040" w:themeColor="text1" w:themeTint="BF"/>
          <w:lang w:val="en-US"/>
        </w:rPr>
        <w:t>: 10.1186/s12906-017-1670-y.</w:t>
      </w:r>
    </w:p>
    <w:p w:rsidR="00491C74" w:rsidRPr="00491C74" w:rsidRDefault="00491C74" w:rsidP="00491C74">
      <w:pPr>
        <w:shd w:val="clear" w:color="auto" w:fill="FFFFFF"/>
        <w:spacing w:after="0" w:line="348" w:lineRule="atLeast"/>
        <w:jc w:val="both"/>
        <w:rPr>
          <w:rFonts w:ascii="Swis721 Th BT" w:hAnsi="Swis721 Th BT"/>
          <w:b/>
          <w:color w:val="404040" w:themeColor="text1" w:themeTint="BF"/>
          <w:lang w:val="en-US"/>
        </w:rPr>
      </w:pPr>
      <w:r w:rsidRPr="00491C74">
        <w:rPr>
          <w:rFonts w:ascii="Swis721 Th BT" w:hAnsi="Swis721 Th BT"/>
          <w:b/>
          <w:color w:val="404040" w:themeColor="text1" w:themeTint="BF"/>
          <w:lang w:val="en-US"/>
        </w:rPr>
        <w:t xml:space="preserve">The effects of Spirulina Platensis on anthropometric indices, appetite, lipid profile and serum vascular endothelial growth factor (VEGF) in obese individuals: a randomized </w:t>
      </w:r>
      <w:proofErr w:type="gramStart"/>
      <w:r w:rsidRPr="00491C74">
        <w:rPr>
          <w:rFonts w:ascii="Swis721 Th BT" w:hAnsi="Swis721 Th BT"/>
          <w:b/>
          <w:color w:val="404040" w:themeColor="text1" w:themeTint="BF"/>
          <w:lang w:val="en-US"/>
        </w:rPr>
        <w:t>double blinded</w:t>
      </w:r>
      <w:proofErr w:type="gramEnd"/>
      <w:r w:rsidRPr="00491C74">
        <w:rPr>
          <w:rFonts w:ascii="Swis721 Th BT" w:hAnsi="Swis721 Th BT"/>
          <w:b/>
          <w:color w:val="404040" w:themeColor="text1" w:themeTint="BF"/>
          <w:lang w:val="en-US"/>
        </w:rPr>
        <w:t xml:space="preserve"> placebo controlled trial.</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u w:val="single"/>
          <w:lang w:val="en-US"/>
        </w:rPr>
      </w:pPr>
      <w:proofErr w:type="spellStart"/>
      <w:r w:rsidRPr="00491C74">
        <w:rPr>
          <w:rFonts w:ascii="Swis721 Th BT" w:hAnsi="Swis721 Th BT"/>
          <w:color w:val="404040" w:themeColor="text1" w:themeTint="BF"/>
          <w:u w:val="single"/>
          <w:lang w:val="en-US"/>
        </w:rPr>
        <w:t>Zeinalian</w:t>
      </w:r>
      <w:proofErr w:type="spellEnd"/>
      <w:r w:rsidRPr="00491C74">
        <w:rPr>
          <w:rFonts w:ascii="Swis721 Th BT" w:hAnsi="Swis721 Th BT"/>
          <w:color w:val="404040" w:themeColor="text1" w:themeTint="BF"/>
          <w:u w:val="single"/>
          <w:lang w:val="en-US"/>
        </w:rPr>
        <w:t xml:space="preserve"> R1, </w:t>
      </w:r>
      <w:proofErr w:type="spellStart"/>
      <w:r w:rsidRPr="00491C74">
        <w:rPr>
          <w:rFonts w:ascii="Swis721 Th BT" w:hAnsi="Swis721 Th BT"/>
          <w:color w:val="404040" w:themeColor="text1" w:themeTint="BF"/>
          <w:u w:val="single"/>
          <w:lang w:val="en-US"/>
        </w:rPr>
        <w:t>Farhangi</w:t>
      </w:r>
      <w:proofErr w:type="spellEnd"/>
      <w:r w:rsidRPr="00491C74">
        <w:rPr>
          <w:rFonts w:ascii="Swis721 Th BT" w:hAnsi="Swis721 Th BT"/>
          <w:color w:val="404040" w:themeColor="text1" w:themeTint="BF"/>
          <w:u w:val="single"/>
          <w:lang w:val="en-US"/>
        </w:rPr>
        <w:t xml:space="preserve"> MA2, </w:t>
      </w:r>
      <w:proofErr w:type="spellStart"/>
      <w:r w:rsidRPr="00491C74">
        <w:rPr>
          <w:rFonts w:ascii="Swis721 Th BT" w:hAnsi="Swis721 Th BT"/>
          <w:color w:val="404040" w:themeColor="text1" w:themeTint="BF"/>
          <w:u w:val="single"/>
          <w:lang w:val="en-US"/>
        </w:rPr>
        <w:t>Shariat</w:t>
      </w:r>
      <w:proofErr w:type="spellEnd"/>
      <w:r w:rsidRPr="00491C74">
        <w:rPr>
          <w:rFonts w:ascii="Swis721 Th BT" w:hAnsi="Swis721 Th BT"/>
          <w:color w:val="404040" w:themeColor="text1" w:themeTint="BF"/>
          <w:u w:val="single"/>
          <w:lang w:val="en-US"/>
        </w:rPr>
        <w:t xml:space="preserve"> A3, </w:t>
      </w:r>
      <w:proofErr w:type="spellStart"/>
      <w:r w:rsidRPr="00491C74">
        <w:rPr>
          <w:rFonts w:ascii="Swis721 Th BT" w:hAnsi="Swis721 Th BT"/>
          <w:color w:val="404040" w:themeColor="text1" w:themeTint="BF"/>
          <w:u w:val="single"/>
          <w:lang w:val="en-US"/>
        </w:rPr>
        <w:t>Saghafi-Asl</w:t>
      </w:r>
      <w:proofErr w:type="spellEnd"/>
      <w:r w:rsidRPr="00491C74">
        <w:rPr>
          <w:rFonts w:ascii="Swis721 Th BT" w:hAnsi="Swis721 Th BT"/>
          <w:color w:val="404040" w:themeColor="text1" w:themeTint="BF"/>
          <w:u w:val="single"/>
          <w:lang w:val="en-US"/>
        </w:rPr>
        <w:t xml:space="preserve"> M1.</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Abstract</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In recent years, a great attention </w:t>
      </w:r>
      <w:proofErr w:type="gramStart"/>
      <w:r w:rsidRPr="00491C74">
        <w:rPr>
          <w:rFonts w:ascii="Swis721 Th BT" w:hAnsi="Swis721 Th BT"/>
          <w:color w:val="404040" w:themeColor="text1" w:themeTint="BF"/>
          <w:lang w:val="en-US"/>
        </w:rPr>
        <w:t>has been focused</w:t>
      </w:r>
      <w:proofErr w:type="gramEnd"/>
      <w:r w:rsidRPr="00491C74">
        <w:rPr>
          <w:rFonts w:ascii="Swis721 Th BT" w:hAnsi="Swis721 Th BT"/>
          <w:color w:val="404040" w:themeColor="text1" w:themeTint="BF"/>
          <w:lang w:val="en-US"/>
        </w:rPr>
        <w:t xml:space="preserve"> on Spirulina platensis as a source of potential valuable nutrients for prevention and treatment of chronic diseases. The objectives of the current study were to determine the effects of Spirulina platensis on anthropometric parameters, serum lipids, appetite and serum Vascular Endothelial Growth Factor (VEGF) in obese individuals.</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In the current study </w:t>
      </w:r>
      <w:proofErr w:type="gramStart"/>
      <w:r w:rsidRPr="00491C74">
        <w:rPr>
          <w:rFonts w:ascii="Swis721 Th BT" w:hAnsi="Swis721 Th BT"/>
          <w:color w:val="404040" w:themeColor="text1" w:themeTint="BF"/>
          <w:lang w:val="en-US"/>
        </w:rPr>
        <w:t>sixty four</w:t>
      </w:r>
      <w:proofErr w:type="gramEnd"/>
      <w:r w:rsidRPr="00491C74">
        <w:rPr>
          <w:rFonts w:ascii="Swis721 Th BT" w:hAnsi="Swis721 Th BT"/>
          <w:color w:val="404040" w:themeColor="text1" w:themeTint="BF"/>
          <w:lang w:val="en-US"/>
        </w:rPr>
        <w:t xml:space="preserve"> obese individuals aged 20-50 years were enrolled and randomly allocated into two groups of intervention and placebo. Intervention group (n = 29) received each 500 mg of the Spirulina platensis a twice-daily dosage while the control group (n = 27) received two pills daily starch for 12 weeks. Anthropometric parameters and serum VEGF and lipid profile </w:t>
      </w:r>
      <w:proofErr w:type="gramStart"/>
      <w:r w:rsidRPr="00491C74">
        <w:rPr>
          <w:rFonts w:ascii="Swis721 Th BT" w:hAnsi="Swis721 Th BT"/>
          <w:color w:val="404040" w:themeColor="text1" w:themeTint="BF"/>
          <w:lang w:val="en-US"/>
        </w:rPr>
        <w:t>were measured</w:t>
      </w:r>
      <w:proofErr w:type="gramEnd"/>
      <w:r w:rsidRPr="00491C74">
        <w:rPr>
          <w:rFonts w:ascii="Swis721 Th BT" w:hAnsi="Swis721 Th BT"/>
          <w:color w:val="404040" w:themeColor="text1" w:themeTint="BF"/>
          <w:lang w:val="en-US"/>
        </w:rPr>
        <w:t xml:space="preserve"> in fasting blood samples at the beginning and end of the study period. Dietary intakes </w:t>
      </w:r>
      <w:proofErr w:type="gramStart"/>
      <w:r w:rsidRPr="00491C74">
        <w:rPr>
          <w:rFonts w:ascii="Swis721 Th BT" w:hAnsi="Swis721 Th BT"/>
          <w:color w:val="404040" w:themeColor="text1" w:themeTint="BF"/>
          <w:lang w:val="en-US"/>
        </w:rPr>
        <w:t>were assessed</w:t>
      </w:r>
      <w:proofErr w:type="gramEnd"/>
      <w:r w:rsidRPr="00491C74">
        <w:rPr>
          <w:rFonts w:ascii="Swis721 Th BT" w:hAnsi="Swis721 Th BT"/>
          <w:color w:val="404040" w:themeColor="text1" w:themeTint="BF"/>
          <w:lang w:val="en-US"/>
        </w:rPr>
        <w:t xml:space="preserve"> by a 24-h recall method and appetite was measured using standard visual analogue scale (VAS).</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Body weight and body mass index (BMI) </w:t>
      </w:r>
      <w:proofErr w:type="gramStart"/>
      <w:r w:rsidRPr="00491C74">
        <w:rPr>
          <w:rFonts w:ascii="Swis721 Th BT" w:hAnsi="Swis721 Th BT"/>
          <w:color w:val="404040" w:themeColor="text1" w:themeTint="BF"/>
          <w:lang w:val="en-US"/>
        </w:rPr>
        <w:t>were decreased</w:t>
      </w:r>
      <w:proofErr w:type="gramEnd"/>
      <w:r w:rsidRPr="00491C74">
        <w:rPr>
          <w:rFonts w:ascii="Swis721 Th BT" w:hAnsi="Swis721 Th BT"/>
          <w:color w:val="404040" w:themeColor="text1" w:themeTint="BF"/>
          <w:lang w:val="en-US"/>
        </w:rPr>
        <w:t xml:space="preserve"> in intervention and placebo treated groups although the mean reduction in Spirulina platensis-treated group was significantly higher (P &lt; 0.05). Serum total cholesterol (TC) significantly reduced in intervention group (P &lt; 0.05). </w:t>
      </w:r>
      <w:proofErr w:type="gramStart"/>
      <w:r w:rsidRPr="00491C74">
        <w:rPr>
          <w:rFonts w:ascii="Swis721 Th BT" w:hAnsi="Swis721 Th BT"/>
          <w:color w:val="404040" w:themeColor="text1" w:themeTint="BF"/>
          <w:lang w:val="en-US"/>
        </w:rPr>
        <w:t>Also</w:t>
      </w:r>
      <w:proofErr w:type="gramEnd"/>
      <w:r w:rsidRPr="00491C74">
        <w:rPr>
          <w:rFonts w:ascii="Swis721 Th BT" w:hAnsi="Swis721 Th BT"/>
          <w:color w:val="404040" w:themeColor="text1" w:themeTint="BF"/>
          <w:lang w:val="en-US"/>
        </w:rPr>
        <w:t xml:space="preserve">, treatment with Spirulina platensis significantly reduced appetite (P = 0.008). Mean serum VEGF, </w:t>
      </w:r>
      <w:proofErr w:type="gramStart"/>
      <w:r w:rsidRPr="00491C74">
        <w:rPr>
          <w:rFonts w:ascii="Swis721 Th BT" w:hAnsi="Swis721 Th BT"/>
          <w:color w:val="404040" w:themeColor="text1" w:themeTint="BF"/>
          <w:lang w:val="en-US"/>
        </w:rPr>
        <w:t>low density</w:t>
      </w:r>
      <w:proofErr w:type="gramEnd"/>
      <w:r w:rsidRPr="00491C74">
        <w:rPr>
          <w:rFonts w:ascii="Swis721 Th BT" w:hAnsi="Swis721 Th BT"/>
          <w:color w:val="404040" w:themeColor="text1" w:themeTint="BF"/>
          <w:lang w:val="en-US"/>
        </w:rPr>
        <w:t xml:space="preserve"> lipoprotein-cholesterol, and triglycerides did not change significantly after intervention. Serum </w:t>
      </w:r>
      <w:proofErr w:type="gramStart"/>
      <w:r w:rsidRPr="00491C74">
        <w:rPr>
          <w:rFonts w:ascii="Swis721 Th BT" w:hAnsi="Swis721 Th BT"/>
          <w:color w:val="404040" w:themeColor="text1" w:themeTint="BF"/>
          <w:lang w:val="en-US"/>
        </w:rPr>
        <w:t>high density</w:t>
      </w:r>
      <w:proofErr w:type="gramEnd"/>
      <w:r w:rsidRPr="00491C74">
        <w:rPr>
          <w:rFonts w:ascii="Swis721 Th BT" w:hAnsi="Swis721 Th BT"/>
          <w:color w:val="404040" w:themeColor="text1" w:themeTint="BF"/>
          <w:lang w:val="en-US"/>
        </w:rPr>
        <w:t xml:space="preserve"> lipoprotein-cholesterol concentrations (HDL-c) significantly increased in both groups while no difference in mean difference of this change has been observed.</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Spirulina supplementation at a dose of 1 g/d for 12 weeks is effective in modulating body weight and appetite and partly modifies serum lipids. This can further confirm the efficacy of this herbal supplement in control and prevention of obesity and obesity- related disorders.</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TRIAL REGISTRATION:</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 xml:space="preserve">Iranian registry of clinical trials (IRCT registration number: </w:t>
      </w:r>
      <w:proofErr w:type="gramStart"/>
      <w:r w:rsidRPr="00491C74">
        <w:rPr>
          <w:rFonts w:ascii="Swis721 Th BT" w:hAnsi="Swis721 Th BT"/>
          <w:color w:val="404040" w:themeColor="text1" w:themeTint="BF"/>
          <w:lang w:val="en-US"/>
        </w:rPr>
        <w:t>IRCT2015071219082N7 ;</w:t>
      </w:r>
      <w:proofErr w:type="gramEnd"/>
      <w:r w:rsidRPr="00491C74">
        <w:rPr>
          <w:rFonts w:ascii="Swis721 Th BT" w:hAnsi="Swis721 Th BT"/>
          <w:color w:val="404040" w:themeColor="text1" w:themeTint="BF"/>
          <w:lang w:val="en-US"/>
        </w:rPr>
        <w:t xml:space="preserve"> Date registered: September 12, 2015).</w:t>
      </w:r>
    </w:p>
    <w:p w:rsidR="00491C74" w:rsidRP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KEYWORDS:</w:t>
      </w:r>
      <w:r>
        <w:rPr>
          <w:rFonts w:ascii="Swis721 Th BT" w:hAnsi="Swis721 Th BT"/>
          <w:color w:val="404040" w:themeColor="text1" w:themeTint="BF"/>
          <w:lang w:val="en-US"/>
        </w:rPr>
        <w:t xml:space="preserve"> </w:t>
      </w:r>
      <w:r w:rsidRPr="00491C74">
        <w:rPr>
          <w:rFonts w:ascii="Swis721 Th BT" w:hAnsi="Swis721 Th BT"/>
          <w:color w:val="404040" w:themeColor="text1" w:themeTint="BF"/>
          <w:lang w:val="en-US"/>
        </w:rPr>
        <w:t>Appetite; Lipid profile; Spirulina Platensis; Vascular endothelial growth factor (VEGF)</w:t>
      </w: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r w:rsidRPr="00491C74">
        <w:rPr>
          <w:rFonts w:ascii="Swis721 Th BT" w:hAnsi="Swis721 Th BT"/>
          <w:color w:val="404040" w:themeColor="text1" w:themeTint="BF"/>
          <w:lang w:val="en-US"/>
        </w:rPr>
        <w:t>PMID: 28431534 PMCID: PMC5399840 DOI: 10.1186/s12906-017-1670-y</w:t>
      </w: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525A4" w:rsidRDefault="004525A4" w:rsidP="00491C74">
      <w:pPr>
        <w:shd w:val="clear" w:color="auto" w:fill="FFFFFF"/>
        <w:spacing w:after="0" w:line="348" w:lineRule="atLeast"/>
        <w:jc w:val="both"/>
        <w:rPr>
          <w:rFonts w:ascii="Swis721 Th BT" w:hAnsi="Swis721 Th BT"/>
          <w:color w:val="404040" w:themeColor="text1" w:themeTint="BF"/>
          <w:lang w:val="en-US"/>
        </w:rPr>
      </w:pP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proofErr w:type="spellStart"/>
      <w:r w:rsidRPr="004525A4">
        <w:rPr>
          <w:rFonts w:ascii="Swis721 Th BT" w:hAnsi="Swis721 Th BT"/>
          <w:color w:val="404040" w:themeColor="text1" w:themeTint="BF"/>
          <w:lang w:val="en-US"/>
        </w:rPr>
        <w:t>Acta</w:t>
      </w:r>
      <w:proofErr w:type="spellEnd"/>
      <w:r w:rsidRPr="004525A4">
        <w:rPr>
          <w:rFonts w:ascii="Swis721 Th BT" w:hAnsi="Swis721 Th BT"/>
          <w:color w:val="404040" w:themeColor="text1" w:themeTint="BF"/>
          <w:lang w:val="en-US"/>
        </w:rPr>
        <w:t xml:space="preserve"> Med </w:t>
      </w:r>
      <w:proofErr w:type="spellStart"/>
      <w:r w:rsidRPr="004525A4">
        <w:rPr>
          <w:rFonts w:ascii="Swis721 Th BT" w:hAnsi="Swis721 Th BT"/>
          <w:color w:val="404040" w:themeColor="text1" w:themeTint="BF"/>
          <w:lang w:val="en-US"/>
        </w:rPr>
        <w:t>Indones</w:t>
      </w:r>
      <w:proofErr w:type="spellEnd"/>
      <w:r w:rsidRPr="004525A4">
        <w:rPr>
          <w:rFonts w:ascii="Swis721 Th BT" w:hAnsi="Swis721 Th BT"/>
          <w:color w:val="404040" w:themeColor="text1" w:themeTint="BF"/>
          <w:lang w:val="en-US"/>
        </w:rPr>
        <w:t>. 2010 Jul</w:t>
      </w:r>
      <w:proofErr w:type="gramStart"/>
      <w:r w:rsidRPr="004525A4">
        <w:rPr>
          <w:rFonts w:ascii="Swis721 Th BT" w:hAnsi="Swis721 Th BT"/>
          <w:color w:val="404040" w:themeColor="text1" w:themeTint="BF"/>
          <w:lang w:val="en-US"/>
        </w:rPr>
        <w:t>;42</w:t>
      </w:r>
      <w:proofErr w:type="gramEnd"/>
      <w:r w:rsidRPr="004525A4">
        <w:rPr>
          <w:rFonts w:ascii="Swis721 Th BT" w:hAnsi="Swis721 Th BT"/>
          <w:color w:val="404040" w:themeColor="text1" w:themeTint="BF"/>
          <w:lang w:val="en-US"/>
        </w:rPr>
        <w:t>(3):130-4.</w:t>
      </w:r>
    </w:p>
    <w:p w:rsidR="004525A4" w:rsidRPr="004525A4" w:rsidRDefault="004525A4" w:rsidP="004525A4">
      <w:pPr>
        <w:shd w:val="clear" w:color="auto" w:fill="FFFFFF"/>
        <w:spacing w:after="0" w:line="348" w:lineRule="atLeast"/>
        <w:jc w:val="both"/>
        <w:rPr>
          <w:rFonts w:ascii="Swis721 Th BT" w:hAnsi="Swis721 Th BT"/>
          <w:b/>
          <w:color w:val="404040" w:themeColor="text1" w:themeTint="BF"/>
          <w:lang w:val="en-US"/>
        </w:rPr>
      </w:pPr>
      <w:r w:rsidRPr="004525A4">
        <w:rPr>
          <w:rFonts w:ascii="Swis721 Th BT" w:hAnsi="Swis721 Th BT"/>
          <w:b/>
          <w:color w:val="404040" w:themeColor="text1" w:themeTint="BF"/>
          <w:lang w:val="en-US"/>
        </w:rPr>
        <w:t>Efficacy of Nigella sativa on serum free testosterone and metabolic disturbances in central obese male.</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u w:val="single"/>
        </w:rPr>
      </w:pPr>
      <w:proofErr w:type="spellStart"/>
      <w:r w:rsidRPr="004525A4">
        <w:rPr>
          <w:rFonts w:ascii="Swis721 Th BT" w:hAnsi="Swis721 Th BT"/>
          <w:color w:val="404040" w:themeColor="text1" w:themeTint="BF"/>
          <w:u w:val="single"/>
        </w:rPr>
        <w:t>Datau</w:t>
      </w:r>
      <w:proofErr w:type="spellEnd"/>
      <w:r w:rsidRPr="004525A4">
        <w:rPr>
          <w:rFonts w:ascii="Swis721 Th BT" w:hAnsi="Swis721 Th BT"/>
          <w:color w:val="404040" w:themeColor="text1" w:themeTint="BF"/>
          <w:u w:val="single"/>
        </w:rPr>
        <w:t xml:space="preserve"> EA1, </w:t>
      </w:r>
      <w:proofErr w:type="spellStart"/>
      <w:r w:rsidRPr="004525A4">
        <w:rPr>
          <w:rFonts w:ascii="Swis721 Th BT" w:hAnsi="Swis721 Th BT"/>
          <w:color w:val="404040" w:themeColor="text1" w:themeTint="BF"/>
          <w:u w:val="single"/>
        </w:rPr>
        <w:t>Wardhana</w:t>
      </w:r>
      <w:proofErr w:type="spellEnd"/>
      <w:r w:rsidRPr="004525A4">
        <w:rPr>
          <w:rFonts w:ascii="Swis721 Th BT" w:hAnsi="Swis721 Th BT"/>
          <w:color w:val="404040" w:themeColor="text1" w:themeTint="BF"/>
          <w:u w:val="single"/>
        </w:rPr>
        <w:t xml:space="preserve">, </w:t>
      </w:r>
      <w:proofErr w:type="spellStart"/>
      <w:r w:rsidRPr="004525A4">
        <w:rPr>
          <w:rFonts w:ascii="Swis721 Th BT" w:hAnsi="Swis721 Th BT"/>
          <w:color w:val="404040" w:themeColor="text1" w:themeTint="BF"/>
          <w:u w:val="single"/>
        </w:rPr>
        <w:t>Surachmanto</w:t>
      </w:r>
      <w:proofErr w:type="spellEnd"/>
      <w:r w:rsidRPr="004525A4">
        <w:rPr>
          <w:rFonts w:ascii="Swis721 Th BT" w:hAnsi="Swis721 Th BT"/>
          <w:color w:val="404040" w:themeColor="text1" w:themeTint="BF"/>
          <w:u w:val="single"/>
        </w:rPr>
        <w:t xml:space="preserve"> EE, </w:t>
      </w:r>
      <w:proofErr w:type="spellStart"/>
      <w:r w:rsidRPr="004525A4">
        <w:rPr>
          <w:rFonts w:ascii="Swis721 Th BT" w:hAnsi="Swis721 Th BT"/>
          <w:color w:val="404040" w:themeColor="text1" w:themeTint="BF"/>
          <w:u w:val="single"/>
        </w:rPr>
        <w:t>Pandelaki</w:t>
      </w:r>
      <w:proofErr w:type="spellEnd"/>
      <w:r w:rsidRPr="004525A4">
        <w:rPr>
          <w:rFonts w:ascii="Swis721 Th BT" w:hAnsi="Swis721 Th BT"/>
          <w:color w:val="404040" w:themeColor="text1" w:themeTint="BF"/>
          <w:u w:val="single"/>
        </w:rPr>
        <w:t xml:space="preserve"> K, </w:t>
      </w:r>
      <w:proofErr w:type="spellStart"/>
      <w:r w:rsidRPr="004525A4">
        <w:rPr>
          <w:rFonts w:ascii="Swis721 Th BT" w:hAnsi="Swis721 Th BT"/>
          <w:color w:val="404040" w:themeColor="text1" w:themeTint="BF"/>
          <w:u w:val="single"/>
        </w:rPr>
        <w:t>Langi</w:t>
      </w:r>
      <w:proofErr w:type="spellEnd"/>
      <w:r w:rsidRPr="004525A4">
        <w:rPr>
          <w:rFonts w:ascii="Swis721 Th BT" w:hAnsi="Swis721 Th BT"/>
          <w:color w:val="404040" w:themeColor="text1" w:themeTint="BF"/>
          <w:u w:val="single"/>
        </w:rPr>
        <w:t xml:space="preserve"> JA, Fias.</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Abstract</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AIM:</w:t>
      </w:r>
      <w:r>
        <w:rPr>
          <w:rFonts w:ascii="Swis721 Th BT" w:hAnsi="Swis721 Th BT"/>
          <w:color w:val="404040" w:themeColor="text1" w:themeTint="BF"/>
          <w:lang w:val="en-US"/>
        </w:rPr>
        <w:t xml:space="preserve"> </w:t>
      </w:r>
      <w:r w:rsidRPr="004525A4">
        <w:rPr>
          <w:rFonts w:ascii="Swis721 Th BT" w:hAnsi="Swis721 Th BT"/>
          <w:color w:val="404040" w:themeColor="text1" w:themeTint="BF"/>
          <w:lang w:val="en-US"/>
        </w:rPr>
        <w:t xml:space="preserve">to study the efficacy of Nigella sativa in central obese men on serum free testosterone, body weight, waist circumference, blood sugar, lipid, uric acid, adiponectin, </w:t>
      </w:r>
      <w:proofErr w:type="spellStart"/>
      <w:r w:rsidRPr="004525A4">
        <w:rPr>
          <w:rFonts w:ascii="Swis721 Th BT" w:hAnsi="Swis721 Th BT"/>
          <w:color w:val="404040" w:themeColor="text1" w:themeTint="BF"/>
          <w:lang w:val="en-US"/>
        </w:rPr>
        <w:t>hs</w:t>
      </w:r>
      <w:proofErr w:type="spellEnd"/>
      <w:r w:rsidRPr="004525A4">
        <w:rPr>
          <w:rFonts w:ascii="Swis721 Th BT" w:hAnsi="Swis721 Th BT"/>
          <w:color w:val="404040" w:themeColor="text1" w:themeTint="BF"/>
          <w:lang w:val="en-US"/>
        </w:rPr>
        <w:t>-CRP, and side effects in the treatment group compare to control.</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4525A4">
        <w:rPr>
          <w:rFonts w:ascii="Swis721 Th BT" w:hAnsi="Swis721 Th BT"/>
          <w:color w:val="404040" w:themeColor="text1" w:themeTint="BF"/>
          <w:lang w:val="en-US"/>
        </w:rPr>
        <w:t xml:space="preserve">an experimental, clinical test, double blinded with placebo control, pre-test and post-test design. Subjects </w:t>
      </w:r>
      <w:proofErr w:type="gramStart"/>
      <w:r w:rsidRPr="004525A4">
        <w:rPr>
          <w:rFonts w:ascii="Swis721 Th BT" w:hAnsi="Swis721 Th BT"/>
          <w:color w:val="404040" w:themeColor="text1" w:themeTint="BF"/>
          <w:lang w:val="en-US"/>
        </w:rPr>
        <w:t>are 30-45 years old, divided into the treatment and control groups, and evaluated weekly for 3 months</w:t>
      </w:r>
      <w:proofErr w:type="gramEnd"/>
      <w:r w:rsidRPr="004525A4">
        <w:rPr>
          <w:rFonts w:ascii="Swis721 Th BT" w:hAnsi="Swis721 Th BT"/>
          <w:color w:val="404040" w:themeColor="text1" w:themeTint="BF"/>
          <w:lang w:val="en-US"/>
        </w:rPr>
        <w:t xml:space="preserve">. Data obtained were subjective complaints, body weight, waist circumference, and blood pressure, serum free testosterone, fasting blood sugar, triglyceride, HDL-Cholesterol, uric acid, </w:t>
      </w:r>
      <w:proofErr w:type="spellStart"/>
      <w:r w:rsidRPr="004525A4">
        <w:rPr>
          <w:rFonts w:ascii="Swis721 Th BT" w:hAnsi="Swis721 Th BT"/>
          <w:color w:val="404040" w:themeColor="text1" w:themeTint="BF"/>
          <w:lang w:val="en-US"/>
        </w:rPr>
        <w:t>creatinin</w:t>
      </w:r>
      <w:proofErr w:type="spellEnd"/>
      <w:r w:rsidRPr="004525A4">
        <w:rPr>
          <w:rFonts w:ascii="Swis721 Th BT" w:hAnsi="Swis721 Th BT"/>
          <w:color w:val="404040" w:themeColor="text1" w:themeTint="BF"/>
          <w:lang w:val="en-US"/>
        </w:rPr>
        <w:t xml:space="preserve">, SGOT and SGPT, adiponectin, and </w:t>
      </w:r>
      <w:proofErr w:type="spellStart"/>
      <w:r w:rsidRPr="004525A4">
        <w:rPr>
          <w:rFonts w:ascii="Swis721 Th BT" w:hAnsi="Swis721 Th BT"/>
          <w:color w:val="404040" w:themeColor="text1" w:themeTint="BF"/>
          <w:lang w:val="en-US"/>
        </w:rPr>
        <w:t>hs</w:t>
      </w:r>
      <w:proofErr w:type="spellEnd"/>
      <w:r w:rsidRPr="004525A4">
        <w:rPr>
          <w:rFonts w:ascii="Swis721 Th BT" w:hAnsi="Swis721 Th BT"/>
          <w:color w:val="404040" w:themeColor="text1" w:themeTint="BF"/>
          <w:lang w:val="en-US"/>
        </w:rPr>
        <w:t xml:space="preserve">-CRP. Data collected from March 2007 to June 2007 at </w:t>
      </w:r>
      <w:proofErr w:type="spellStart"/>
      <w:r w:rsidRPr="004525A4">
        <w:rPr>
          <w:rFonts w:ascii="Swis721 Th BT" w:hAnsi="Swis721 Th BT"/>
          <w:color w:val="404040" w:themeColor="text1" w:themeTint="BF"/>
          <w:lang w:val="en-US"/>
        </w:rPr>
        <w:t>Prof.Dr.RD</w:t>
      </w:r>
      <w:proofErr w:type="spellEnd"/>
      <w:r w:rsidRPr="004525A4">
        <w:rPr>
          <w:rFonts w:ascii="Swis721 Th BT" w:hAnsi="Swis721 Th BT"/>
          <w:color w:val="404040" w:themeColor="text1" w:themeTint="BF"/>
          <w:lang w:val="en-US"/>
        </w:rPr>
        <w:t xml:space="preserve"> </w:t>
      </w:r>
      <w:proofErr w:type="spellStart"/>
      <w:r w:rsidRPr="004525A4">
        <w:rPr>
          <w:rFonts w:ascii="Swis721 Th BT" w:hAnsi="Swis721 Th BT"/>
          <w:color w:val="404040" w:themeColor="text1" w:themeTint="BF"/>
          <w:lang w:val="en-US"/>
        </w:rPr>
        <w:t>Kandou</w:t>
      </w:r>
      <w:proofErr w:type="spellEnd"/>
      <w:r w:rsidRPr="004525A4">
        <w:rPr>
          <w:rFonts w:ascii="Swis721 Th BT" w:hAnsi="Swis721 Th BT"/>
          <w:color w:val="404040" w:themeColor="text1" w:themeTint="BF"/>
          <w:lang w:val="en-US"/>
        </w:rPr>
        <w:t xml:space="preserve"> General Hospital, Manado, </w:t>
      </w:r>
      <w:proofErr w:type="gramStart"/>
      <w:r w:rsidRPr="004525A4">
        <w:rPr>
          <w:rFonts w:ascii="Swis721 Th BT" w:hAnsi="Swis721 Th BT"/>
          <w:color w:val="404040" w:themeColor="text1" w:themeTint="BF"/>
          <w:lang w:val="en-US"/>
        </w:rPr>
        <w:t>North</w:t>
      </w:r>
      <w:proofErr w:type="gramEnd"/>
      <w:r w:rsidRPr="004525A4">
        <w:rPr>
          <w:rFonts w:ascii="Swis721 Th BT" w:hAnsi="Swis721 Th BT"/>
          <w:color w:val="404040" w:themeColor="text1" w:themeTint="BF"/>
          <w:lang w:val="en-US"/>
        </w:rPr>
        <w:t xml:space="preserve"> Sulawesi, Indonesia. Statistical analysis </w:t>
      </w:r>
      <w:proofErr w:type="gramStart"/>
      <w:r w:rsidRPr="004525A4">
        <w:rPr>
          <w:rFonts w:ascii="Swis721 Th BT" w:hAnsi="Swis721 Th BT"/>
          <w:color w:val="404040" w:themeColor="text1" w:themeTint="BF"/>
          <w:lang w:val="en-US"/>
        </w:rPr>
        <w:t>was performed</w:t>
      </w:r>
      <w:proofErr w:type="gramEnd"/>
      <w:r w:rsidRPr="004525A4">
        <w:rPr>
          <w:rFonts w:ascii="Swis721 Th BT" w:hAnsi="Swis721 Th BT"/>
          <w:color w:val="404040" w:themeColor="text1" w:themeTint="BF"/>
          <w:lang w:val="en-US"/>
        </w:rPr>
        <w:t xml:space="preserve"> using descriptive for subjects characteristic and drug's side effect, t independent to compare between two parametric independent variables, Mann-Whitney U to compare between two non-parametric independent variables, and Wilcoxon Signed Ranks test to compare between two non-parametric dependent variables.</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4525A4">
        <w:rPr>
          <w:rFonts w:ascii="Swis721 Th BT" w:hAnsi="Swis721 Th BT"/>
          <w:color w:val="404040" w:themeColor="text1" w:themeTint="BF"/>
          <w:lang w:val="en-US"/>
        </w:rPr>
        <w:t xml:space="preserve">in the treatment group, complaints related to central obesity disappear in first week, very significant reduction of body weight, waist circumference, and systolic blood pressure, insignificant reduction in serum free testosterone, diastolic blood pressure, fasting blood sugar, triglyceride and cholesterol-HDL, uric acid, </w:t>
      </w:r>
      <w:proofErr w:type="spellStart"/>
      <w:r w:rsidRPr="004525A4">
        <w:rPr>
          <w:rFonts w:ascii="Swis721 Th BT" w:hAnsi="Swis721 Th BT"/>
          <w:color w:val="404040" w:themeColor="text1" w:themeTint="BF"/>
          <w:lang w:val="en-US"/>
        </w:rPr>
        <w:t>hs</w:t>
      </w:r>
      <w:proofErr w:type="spellEnd"/>
      <w:r w:rsidRPr="004525A4">
        <w:rPr>
          <w:rFonts w:ascii="Swis721 Th BT" w:hAnsi="Swis721 Th BT"/>
          <w:color w:val="404040" w:themeColor="text1" w:themeTint="BF"/>
          <w:lang w:val="en-US"/>
        </w:rPr>
        <w:t xml:space="preserve">-CRP, and insignificant increase of adiponectin. </w:t>
      </w:r>
      <w:proofErr w:type="gramStart"/>
      <w:r w:rsidRPr="004525A4">
        <w:rPr>
          <w:rFonts w:ascii="Swis721 Th BT" w:hAnsi="Swis721 Th BT"/>
          <w:color w:val="404040" w:themeColor="text1" w:themeTint="BF"/>
          <w:lang w:val="en-US"/>
        </w:rPr>
        <w:t xml:space="preserve">On comparison between both groups, we found a very significant reduction on body weight and waist circumference, but the insignificant reduction on serum free testosterone, systolic and diastolic blood pressure, and the </w:t>
      </w:r>
      <w:proofErr w:type="spellStart"/>
      <w:r w:rsidRPr="004525A4">
        <w:rPr>
          <w:rFonts w:ascii="Swis721 Th BT" w:hAnsi="Swis721 Th BT"/>
          <w:color w:val="404040" w:themeColor="text1" w:themeTint="BF"/>
          <w:lang w:val="en-US"/>
        </w:rPr>
        <w:t>unsignificant</w:t>
      </w:r>
      <w:proofErr w:type="spellEnd"/>
      <w:r w:rsidRPr="004525A4">
        <w:rPr>
          <w:rFonts w:ascii="Swis721 Th BT" w:hAnsi="Swis721 Th BT"/>
          <w:color w:val="404040" w:themeColor="text1" w:themeTint="BF"/>
          <w:lang w:val="en-US"/>
        </w:rPr>
        <w:t xml:space="preserve"> increase of adiponectin, meanwhile the reduction of serum free testosterone in the treatment group was smaller than the control group, that means Nigella sativa could inhibit the decreasing of serum free testosterone.</w:t>
      </w:r>
      <w:proofErr w:type="gramEnd"/>
      <w:r w:rsidRPr="004525A4">
        <w:rPr>
          <w:rFonts w:ascii="Swis721 Th BT" w:hAnsi="Swis721 Th BT"/>
          <w:color w:val="404040" w:themeColor="text1" w:themeTint="BF"/>
          <w:lang w:val="en-US"/>
        </w:rPr>
        <w:t xml:space="preserve"> No side effects </w:t>
      </w:r>
      <w:proofErr w:type="gramStart"/>
      <w:r w:rsidRPr="004525A4">
        <w:rPr>
          <w:rFonts w:ascii="Swis721 Th BT" w:hAnsi="Swis721 Th BT"/>
          <w:color w:val="404040" w:themeColor="text1" w:themeTint="BF"/>
          <w:lang w:val="en-US"/>
        </w:rPr>
        <w:t>were detected</w:t>
      </w:r>
      <w:proofErr w:type="gramEnd"/>
      <w:r w:rsidRPr="004525A4">
        <w:rPr>
          <w:rFonts w:ascii="Swis721 Th BT" w:hAnsi="Swis721 Th BT"/>
          <w:color w:val="404040" w:themeColor="text1" w:themeTint="BF"/>
          <w:lang w:val="en-US"/>
        </w:rPr>
        <w:t xml:space="preserve"> in the treatment group.</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CONCLUSION:</w:t>
      </w:r>
      <w:r>
        <w:rPr>
          <w:rFonts w:ascii="Swis721 Th BT" w:hAnsi="Swis721 Th BT"/>
          <w:color w:val="404040" w:themeColor="text1" w:themeTint="BF"/>
          <w:lang w:val="en-US"/>
        </w:rPr>
        <w:t xml:space="preserve"> </w:t>
      </w:r>
      <w:r w:rsidRPr="004525A4">
        <w:rPr>
          <w:rFonts w:ascii="Swis721 Th BT" w:hAnsi="Swis721 Th BT"/>
          <w:color w:val="404040" w:themeColor="text1" w:themeTint="BF"/>
          <w:lang w:val="en-US"/>
        </w:rPr>
        <w:t xml:space="preserve">although the other variables in the treatment group were not significantly different, we found them better than the control group, which can be a good sign for metabolic restoration in COM. It </w:t>
      </w:r>
      <w:proofErr w:type="gramStart"/>
      <w:r w:rsidRPr="004525A4">
        <w:rPr>
          <w:rFonts w:ascii="Swis721 Th BT" w:hAnsi="Swis721 Th BT"/>
          <w:color w:val="404040" w:themeColor="text1" w:themeTint="BF"/>
          <w:lang w:val="en-US"/>
        </w:rPr>
        <w:t>is suggested</w:t>
      </w:r>
      <w:proofErr w:type="gramEnd"/>
      <w:r w:rsidRPr="004525A4">
        <w:rPr>
          <w:rFonts w:ascii="Swis721 Th BT" w:hAnsi="Swis721 Th BT"/>
          <w:color w:val="404040" w:themeColor="text1" w:themeTint="BF"/>
          <w:lang w:val="en-US"/>
        </w:rPr>
        <w:t xml:space="preserve"> that larger dose and longer duration of NS consumption will give better results.</w:t>
      </w:r>
    </w:p>
    <w:p w:rsid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PMID: 20724766</w:t>
      </w: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91C74" w:rsidRDefault="00491C74" w:rsidP="00491C74">
      <w:pPr>
        <w:shd w:val="clear" w:color="auto" w:fill="FFFFFF"/>
        <w:spacing w:after="0" w:line="348" w:lineRule="atLeast"/>
        <w:jc w:val="both"/>
        <w:rPr>
          <w:rFonts w:ascii="Swis721 Th BT" w:hAnsi="Swis721 Th BT"/>
          <w:color w:val="404040" w:themeColor="text1" w:themeTint="BF"/>
          <w:lang w:val="en-US"/>
        </w:rPr>
      </w:pPr>
    </w:p>
    <w:p w:rsidR="004525A4" w:rsidRDefault="004525A4" w:rsidP="00491C74">
      <w:pPr>
        <w:shd w:val="clear" w:color="auto" w:fill="FFFFFF"/>
        <w:spacing w:after="0" w:line="348" w:lineRule="atLeast"/>
        <w:jc w:val="both"/>
        <w:rPr>
          <w:rFonts w:ascii="Swis721 Th BT" w:hAnsi="Swis721 Th BT"/>
          <w:color w:val="404040" w:themeColor="text1" w:themeTint="BF"/>
          <w:lang w:val="en-US"/>
        </w:rPr>
      </w:pPr>
    </w:p>
    <w:p w:rsidR="004525A4" w:rsidRDefault="004525A4" w:rsidP="00491C74">
      <w:pPr>
        <w:shd w:val="clear" w:color="auto" w:fill="FFFFFF"/>
        <w:spacing w:after="0" w:line="348" w:lineRule="atLeast"/>
        <w:jc w:val="both"/>
        <w:rPr>
          <w:rFonts w:ascii="Swis721 Th BT" w:hAnsi="Swis721 Th BT"/>
          <w:color w:val="404040" w:themeColor="text1" w:themeTint="BF"/>
          <w:lang w:val="en-US"/>
        </w:rPr>
      </w:pP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 xml:space="preserve">Food </w:t>
      </w:r>
      <w:proofErr w:type="spellStart"/>
      <w:r w:rsidRPr="004525A4">
        <w:rPr>
          <w:rFonts w:ascii="Swis721 Th BT" w:hAnsi="Swis721 Th BT"/>
          <w:color w:val="404040" w:themeColor="text1" w:themeTint="BF"/>
          <w:lang w:val="en-US"/>
        </w:rPr>
        <w:t>Funct</w:t>
      </w:r>
      <w:proofErr w:type="spellEnd"/>
      <w:r w:rsidRPr="004525A4">
        <w:rPr>
          <w:rFonts w:ascii="Swis721 Th BT" w:hAnsi="Swis721 Th BT"/>
          <w:color w:val="404040" w:themeColor="text1" w:themeTint="BF"/>
          <w:lang w:val="en-US"/>
        </w:rPr>
        <w:t>. 2018 Sep 19</w:t>
      </w:r>
      <w:proofErr w:type="gramStart"/>
      <w:r w:rsidRPr="004525A4">
        <w:rPr>
          <w:rFonts w:ascii="Swis721 Th BT" w:hAnsi="Swis721 Th BT"/>
          <w:color w:val="404040" w:themeColor="text1" w:themeTint="BF"/>
          <w:lang w:val="en-US"/>
        </w:rPr>
        <w:t>;9</w:t>
      </w:r>
      <w:proofErr w:type="gramEnd"/>
      <w:r w:rsidRPr="004525A4">
        <w:rPr>
          <w:rFonts w:ascii="Swis721 Th BT" w:hAnsi="Swis721 Th BT"/>
          <w:color w:val="404040" w:themeColor="text1" w:themeTint="BF"/>
          <w:lang w:val="en-US"/>
        </w:rPr>
        <w:t xml:space="preserve">(9):4569-4581. </w:t>
      </w:r>
      <w:proofErr w:type="spellStart"/>
      <w:proofErr w:type="gramStart"/>
      <w:r w:rsidRPr="004525A4">
        <w:rPr>
          <w:rFonts w:ascii="Swis721 Th BT" w:hAnsi="Swis721 Th BT"/>
          <w:color w:val="404040" w:themeColor="text1" w:themeTint="BF"/>
          <w:lang w:val="en-US"/>
        </w:rPr>
        <w:t>doi</w:t>
      </w:r>
      <w:proofErr w:type="spellEnd"/>
      <w:proofErr w:type="gramEnd"/>
      <w:r w:rsidRPr="004525A4">
        <w:rPr>
          <w:rFonts w:ascii="Swis721 Th BT" w:hAnsi="Swis721 Th BT"/>
          <w:color w:val="404040" w:themeColor="text1" w:themeTint="BF"/>
          <w:lang w:val="en-US"/>
        </w:rPr>
        <w:t>: 10.1039/c8fo01349g.</w:t>
      </w:r>
    </w:p>
    <w:p w:rsidR="004525A4" w:rsidRPr="004525A4" w:rsidRDefault="004525A4" w:rsidP="004525A4">
      <w:pPr>
        <w:shd w:val="clear" w:color="auto" w:fill="FFFFFF"/>
        <w:spacing w:after="0" w:line="348" w:lineRule="atLeast"/>
        <w:jc w:val="both"/>
        <w:rPr>
          <w:rFonts w:ascii="Swis721 Th BT" w:hAnsi="Swis721 Th BT"/>
          <w:b/>
          <w:color w:val="404040" w:themeColor="text1" w:themeTint="BF"/>
          <w:lang w:val="en-US"/>
        </w:rPr>
      </w:pPr>
      <w:r w:rsidRPr="004525A4">
        <w:rPr>
          <w:rFonts w:ascii="Swis721 Th BT" w:hAnsi="Swis721 Th BT"/>
          <w:b/>
          <w:color w:val="404040" w:themeColor="text1" w:themeTint="BF"/>
          <w:lang w:val="en-US"/>
        </w:rPr>
        <w:t>Molecular mechanisms of the anti-obesity effect of bioactive ingredients in common spices: a review.</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u w:val="single"/>
          <w:lang w:val="en-US"/>
        </w:rPr>
      </w:pPr>
      <w:r w:rsidRPr="004525A4">
        <w:rPr>
          <w:rFonts w:ascii="Swis721 Th BT" w:hAnsi="Swis721 Th BT"/>
          <w:color w:val="404040" w:themeColor="text1" w:themeTint="BF"/>
          <w:u w:val="single"/>
          <w:lang w:val="en-US"/>
        </w:rPr>
        <w:t xml:space="preserve">Lu M 1, Cao </w:t>
      </w:r>
      <w:proofErr w:type="gramStart"/>
      <w:r w:rsidRPr="004525A4">
        <w:rPr>
          <w:rFonts w:ascii="Swis721 Th BT" w:hAnsi="Swis721 Th BT"/>
          <w:color w:val="404040" w:themeColor="text1" w:themeTint="BF"/>
          <w:u w:val="single"/>
          <w:lang w:val="en-US"/>
        </w:rPr>
        <w:t>Y ,</w:t>
      </w:r>
      <w:proofErr w:type="gramEnd"/>
      <w:r w:rsidRPr="004525A4">
        <w:rPr>
          <w:rFonts w:ascii="Swis721 Th BT" w:hAnsi="Swis721 Th BT"/>
          <w:color w:val="404040" w:themeColor="text1" w:themeTint="BF"/>
          <w:u w:val="single"/>
          <w:lang w:val="en-US"/>
        </w:rPr>
        <w:t xml:space="preserve"> Xiao J , Song M , Ho CT .</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Abstract</w:t>
      </w:r>
    </w:p>
    <w:p w:rsidR="004525A4" w:rsidRP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 xml:space="preserve">Obesity is a health concern related to many metabolic disorders. In the prevention and treatment of overweight, medicines and bariatric surgeries are major strategies but there are side effects. A variety of naturally occurring bioactive ingredients derived from common spices, including cinnamon, rosemary, ginger, pepper, saffron, garlic, onion and turmeric, have been proved to have weight-loss effects. In this work, the molecular mechanisms of the anti-obesity effect of eight common spices </w:t>
      </w:r>
      <w:proofErr w:type="gramStart"/>
      <w:r w:rsidRPr="004525A4">
        <w:rPr>
          <w:rFonts w:ascii="Swis721 Th BT" w:hAnsi="Swis721 Th BT"/>
          <w:color w:val="404040" w:themeColor="text1" w:themeTint="BF"/>
          <w:lang w:val="en-US"/>
        </w:rPr>
        <w:t>are reviewed and evaluated in cell models, animal models and human subjects</w:t>
      </w:r>
      <w:proofErr w:type="gramEnd"/>
      <w:r w:rsidRPr="004525A4">
        <w:rPr>
          <w:rFonts w:ascii="Swis721 Th BT" w:hAnsi="Swis721 Th BT"/>
          <w:color w:val="404040" w:themeColor="text1" w:themeTint="BF"/>
          <w:lang w:val="en-US"/>
        </w:rPr>
        <w:t>. Bioactive compounds from these spices are able to reduce lipid accumulation in fat cells and adipose tissues by regulating the expressions of related transcriptional factors such as CCAAT/enhancer-binding proteins (C/EBPs) and peroxisome proliferator-activated receptor gamma (</w:t>
      </w:r>
      <w:proofErr w:type="spellStart"/>
      <w:r w:rsidRPr="004525A4">
        <w:rPr>
          <w:rFonts w:ascii="Swis721 Th BT" w:hAnsi="Swis721 Th BT"/>
          <w:color w:val="404040" w:themeColor="text1" w:themeTint="BF"/>
          <w:lang w:val="en-US"/>
        </w:rPr>
        <w:t>PPAR</w:t>
      </w:r>
      <w:r w:rsidRPr="004525A4">
        <w:rPr>
          <w:rFonts w:ascii="Calibri" w:hAnsi="Calibri" w:cs="Calibri"/>
          <w:color w:val="404040" w:themeColor="text1" w:themeTint="BF"/>
          <w:lang w:val="en-US"/>
        </w:rPr>
        <w:t>γ</w:t>
      </w:r>
      <w:proofErr w:type="spellEnd"/>
      <w:r w:rsidRPr="004525A4">
        <w:rPr>
          <w:rFonts w:ascii="Swis721 Th BT" w:hAnsi="Swis721 Th BT"/>
          <w:color w:val="404040" w:themeColor="text1" w:themeTint="BF"/>
          <w:lang w:val="en-US"/>
        </w:rPr>
        <w:t xml:space="preserve">). They are also able to modulate the activities of certain enzymes related to lipogenesis, such as acyl-CoA carboxylase (ACC), fatty acid synthase (FAS), glycerol-3-phosphate dehydrogenase (GPDH) and others. After oral treatment with the spice extracts, apoptosis </w:t>
      </w:r>
      <w:proofErr w:type="gramStart"/>
      <w:r w:rsidRPr="004525A4">
        <w:rPr>
          <w:rFonts w:ascii="Swis721 Th BT" w:hAnsi="Swis721 Th BT"/>
          <w:color w:val="404040" w:themeColor="text1" w:themeTint="BF"/>
          <w:lang w:val="en-US"/>
        </w:rPr>
        <w:t>was induced</w:t>
      </w:r>
      <w:proofErr w:type="gramEnd"/>
      <w:r w:rsidRPr="004525A4">
        <w:rPr>
          <w:rFonts w:ascii="Swis721 Th BT" w:hAnsi="Swis721 Th BT"/>
          <w:color w:val="404040" w:themeColor="text1" w:themeTint="BF"/>
          <w:lang w:val="en-US"/>
        </w:rPr>
        <w:t xml:space="preserve"> in 3T3-L1 cells, thermogenesis was promoted in adipose tissues, and there was decreased body weight gain in obese animal models and human participants, which provide the basis for these functional food compounds to be developed into dietary supplements against obesity.</w:t>
      </w:r>
    </w:p>
    <w:p w:rsidR="004525A4" w:rsidRDefault="004525A4" w:rsidP="004525A4">
      <w:pPr>
        <w:shd w:val="clear" w:color="auto" w:fill="FFFFFF"/>
        <w:spacing w:after="0" w:line="348" w:lineRule="atLeast"/>
        <w:jc w:val="both"/>
        <w:rPr>
          <w:rFonts w:ascii="Swis721 Th BT" w:hAnsi="Swis721 Th BT"/>
          <w:color w:val="404040" w:themeColor="text1" w:themeTint="BF"/>
          <w:lang w:val="en-US"/>
        </w:rPr>
      </w:pPr>
      <w:r w:rsidRPr="004525A4">
        <w:rPr>
          <w:rFonts w:ascii="Swis721 Th BT" w:hAnsi="Swis721 Th BT"/>
          <w:color w:val="404040" w:themeColor="text1" w:themeTint="BF"/>
          <w:lang w:val="en-US"/>
        </w:rPr>
        <w:t>PMID: 30168574 DOI: 10.1039/c8fo01349g</w:t>
      </w:r>
    </w:p>
    <w:p w:rsidR="00AB45ED" w:rsidRDefault="00AB45ED" w:rsidP="004525A4">
      <w:pPr>
        <w:shd w:val="clear" w:color="auto" w:fill="FFFFFF"/>
        <w:spacing w:after="0" w:line="348" w:lineRule="atLeast"/>
        <w:jc w:val="both"/>
        <w:rPr>
          <w:rFonts w:ascii="Swis721 Th BT" w:hAnsi="Swis721 Th BT"/>
          <w:color w:val="404040" w:themeColor="text1" w:themeTint="BF"/>
          <w:lang w:val="en-US"/>
        </w:rPr>
      </w:pPr>
    </w:p>
    <w:p w:rsidR="00AB45ED" w:rsidRDefault="00AB45ED" w:rsidP="004525A4">
      <w:pPr>
        <w:shd w:val="clear" w:color="auto" w:fill="FFFFFF"/>
        <w:spacing w:after="0" w:line="348" w:lineRule="atLeast"/>
        <w:jc w:val="both"/>
        <w:rPr>
          <w:rFonts w:ascii="Swis721 Th BT" w:hAnsi="Swis721 Th BT"/>
          <w:color w:val="404040" w:themeColor="text1" w:themeTint="BF"/>
          <w:lang w:val="en-US"/>
        </w:rPr>
      </w:pPr>
    </w:p>
    <w:p w:rsidR="00AB45ED" w:rsidRDefault="00AB45ED" w:rsidP="004525A4">
      <w:pPr>
        <w:shd w:val="clear" w:color="auto" w:fill="FFFFFF"/>
        <w:spacing w:after="0" w:line="348" w:lineRule="atLeast"/>
        <w:jc w:val="both"/>
        <w:rPr>
          <w:rFonts w:ascii="Swis721 Th BT" w:hAnsi="Swis721 Th BT"/>
          <w:color w:val="404040" w:themeColor="text1" w:themeTint="BF"/>
          <w:lang w:val="en-US"/>
        </w:rPr>
      </w:pPr>
    </w:p>
    <w:p w:rsidR="00AB45ED" w:rsidRDefault="00AB45ED" w:rsidP="004525A4">
      <w:pPr>
        <w:shd w:val="clear" w:color="auto" w:fill="FFFFFF"/>
        <w:spacing w:after="0" w:line="348" w:lineRule="atLeast"/>
        <w:jc w:val="both"/>
        <w:rPr>
          <w:rFonts w:ascii="Swis721 Th BT" w:hAnsi="Swis721 Th BT"/>
          <w:color w:val="404040" w:themeColor="text1" w:themeTint="BF"/>
          <w:lang w:val="en-US"/>
        </w:rPr>
      </w:pP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bookmarkStart w:id="0" w:name="_GoBack"/>
      <w:bookmarkEnd w:id="0"/>
      <w:r w:rsidRPr="00AB45ED">
        <w:rPr>
          <w:rFonts w:ascii="Swis721 Th BT" w:hAnsi="Swis721 Th BT"/>
          <w:color w:val="404040" w:themeColor="text1" w:themeTint="BF"/>
          <w:lang w:val="en-US"/>
        </w:rPr>
        <w:t xml:space="preserve">BMC Complement </w:t>
      </w:r>
      <w:proofErr w:type="spellStart"/>
      <w:r w:rsidRPr="00AB45ED">
        <w:rPr>
          <w:rFonts w:ascii="Swis721 Th BT" w:hAnsi="Swis721 Th BT"/>
          <w:color w:val="404040" w:themeColor="text1" w:themeTint="BF"/>
          <w:lang w:val="en-US"/>
        </w:rPr>
        <w:t>Altern</w:t>
      </w:r>
      <w:proofErr w:type="spellEnd"/>
      <w:r w:rsidRPr="00AB45ED">
        <w:rPr>
          <w:rFonts w:ascii="Swis721 Th BT" w:hAnsi="Swis721 Th BT"/>
          <w:color w:val="404040" w:themeColor="text1" w:themeTint="BF"/>
          <w:lang w:val="en-US"/>
        </w:rPr>
        <w:t xml:space="preserve"> Med. 2015 Sep 25</w:t>
      </w:r>
      <w:proofErr w:type="gramStart"/>
      <w:r w:rsidRPr="00AB45ED">
        <w:rPr>
          <w:rFonts w:ascii="Swis721 Th BT" w:hAnsi="Swis721 Th BT"/>
          <w:color w:val="404040" w:themeColor="text1" w:themeTint="BF"/>
          <w:lang w:val="en-US"/>
        </w:rPr>
        <w:t>;15:338</w:t>
      </w:r>
      <w:proofErr w:type="gramEnd"/>
      <w:r w:rsidRPr="00AB45ED">
        <w:rPr>
          <w:rFonts w:ascii="Swis721 Th BT" w:hAnsi="Swis721 Th BT"/>
          <w:color w:val="404040" w:themeColor="text1" w:themeTint="BF"/>
          <w:lang w:val="en-US"/>
        </w:rPr>
        <w:t xml:space="preserve">. </w:t>
      </w:r>
      <w:proofErr w:type="spellStart"/>
      <w:proofErr w:type="gramStart"/>
      <w:r w:rsidRPr="00AB45ED">
        <w:rPr>
          <w:rFonts w:ascii="Swis721 Th BT" w:hAnsi="Swis721 Th BT"/>
          <w:color w:val="404040" w:themeColor="text1" w:themeTint="BF"/>
          <w:lang w:val="en-US"/>
        </w:rPr>
        <w:t>doi</w:t>
      </w:r>
      <w:proofErr w:type="spellEnd"/>
      <w:proofErr w:type="gramEnd"/>
      <w:r w:rsidRPr="00AB45ED">
        <w:rPr>
          <w:rFonts w:ascii="Swis721 Th BT" w:hAnsi="Swis721 Th BT"/>
          <w:color w:val="404040" w:themeColor="text1" w:themeTint="BF"/>
          <w:lang w:val="en-US"/>
        </w:rPr>
        <w:t>: 10.1186/s12906-015-0859-1.</w:t>
      </w:r>
    </w:p>
    <w:p w:rsidR="00AB45ED" w:rsidRPr="00AB45ED" w:rsidRDefault="00AB45ED" w:rsidP="00AB45ED">
      <w:pPr>
        <w:shd w:val="clear" w:color="auto" w:fill="FFFFFF"/>
        <w:spacing w:after="0" w:line="348" w:lineRule="atLeast"/>
        <w:jc w:val="both"/>
        <w:rPr>
          <w:rFonts w:ascii="Swis721 Th BT" w:hAnsi="Swis721 Th BT"/>
          <w:b/>
          <w:color w:val="404040" w:themeColor="text1" w:themeTint="BF"/>
          <w:lang w:val="en-US"/>
        </w:rPr>
      </w:pPr>
      <w:r w:rsidRPr="00AB45ED">
        <w:rPr>
          <w:rFonts w:ascii="Swis721 Th BT" w:hAnsi="Swis721 Th BT"/>
          <w:b/>
          <w:color w:val="404040" w:themeColor="text1" w:themeTint="BF"/>
          <w:lang w:val="en-US"/>
        </w:rPr>
        <w:t xml:space="preserve">Anti-obesity effects of Yerba Mate (Ilex </w:t>
      </w:r>
      <w:proofErr w:type="spellStart"/>
      <w:r w:rsidRPr="00AB45ED">
        <w:rPr>
          <w:rFonts w:ascii="Swis721 Th BT" w:hAnsi="Swis721 Th BT"/>
          <w:b/>
          <w:color w:val="404040" w:themeColor="text1" w:themeTint="BF"/>
          <w:lang w:val="en-US"/>
        </w:rPr>
        <w:t>Paraguariensis</w:t>
      </w:r>
      <w:proofErr w:type="spellEnd"/>
      <w:r w:rsidRPr="00AB45ED">
        <w:rPr>
          <w:rFonts w:ascii="Swis721 Th BT" w:hAnsi="Swis721 Th BT"/>
          <w:b/>
          <w:color w:val="404040" w:themeColor="text1" w:themeTint="BF"/>
          <w:lang w:val="en-US"/>
        </w:rPr>
        <w:t xml:space="preserve">): a randomized, </w:t>
      </w:r>
      <w:proofErr w:type="gramStart"/>
      <w:r w:rsidRPr="00AB45ED">
        <w:rPr>
          <w:rFonts w:ascii="Swis721 Th BT" w:hAnsi="Swis721 Th BT"/>
          <w:b/>
          <w:color w:val="404040" w:themeColor="text1" w:themeTint="BF"/>
          <w:lang w:val="en-US"/>
        </w:rPr>
        <w:t>double-blind</w:t>
      </w:r>
      <w:proofErr w:type="gramEnd"/>
      <w:r w:rsidRPr="00AB45ED">
        <w:rPr>
          <w:rFonts w:ascii="Swis721 Th BT" w:hAnsi="Swis721 Th BT"/>
          <w:b/>
          <w:color w:val="404040" w:themeColor="text1" w:themeTint="BF"/>
          <w:lang w:val="en-US"/>
        </w:rPr>
        <w:t>, placebo-controlled clinical trial.</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u w:val="single"/>
          <w:lang w:val="en-US"/>
        </w:rPr>
      </w:pPr>
      <w:r w:rsidRPr="00AB45ED">
        <w:rPr>
          <w:rFonts w:ascii="Swis721 Th BT" w:hAnsi="Swis721 Th BT"/>
          <w:color w:val="404040" w:themeColor="text1" w:themeTint="BF"/>
          <w:u w:val="single"/>
          <w:lang w:val="en-US"/>
        </w:rPr>
        <w:t>Kim SY1</w:t>
      </w:r>
      <w:proofErr w:type="gramStart"/>
      <w:r w:rsidRPr="00AB45ED">
        <w:rPr>
          <w:rFonts w:ascii="Swis721 Th BT" w:hAnsi="Swis721 Th BT"/>
          <w:color w:val="404040" w:themeColor="text1" w:themeTint="BF"/>
          <w:u w:val="single"/>
          <w:lang w:val="en-US"/>
        </w:rPr>
        <w:t>,2</w:t>
      </w:r>
      <w:proofErr w:type="gramEnd"/>
      <w:r w:rsidRPr="00AB45ED">
        <w:rPr>
          <w:rFonts w:ascii="Swis721 Th BT" w:hAnsi="Swis721 Th BT"/>
          <w:color w:val="404040" w:themeColor="text1" w:themeTint="BF"/>
          <w:u w:val="single"/>
          <w:lang w:val="en-US"/>
        </w:rPr>
        <w:t xml:space="preserve">, Oh MR3, Kim MG4, </w:t>
      </w:r>
      <w:proofErr w:type="spellStart"/>
      <w:r w:rsidRPr="00AB45ED">
        <w:rPr>
          <w:rFonts w:ascii="Swis721 Th BT" w:hAnsi="Swis721 Th BT"/>
          <w:color w:val="404040" w:themeColor="text1" w:themeTint="BF"/>
          <w:u w:val="single"/>
          <w:lang w:val="en-US"/>
        </w:rPr>
        <w:t>Chae</w:t>
      </w:r>
      <w:proofErr w:type="spellEnd"/>
      <w:r w:rsidRPr="00AB45ED">
        <w:rPr>
          <w:rFonts w:ascii="Swis721 Th BT" w:hAnsi="Swis721 Th BT"/>
          <w:color w:val="404040" w:themeColor="text1" w:themeTint="BF"/>
          <w:u w:val="single"/>
          <w:lang w:val="en-US"/>
        </w:rPr>
        <w:t xml:space="preserve"> HJ5, </w:t>
      </w:r>
      <w:proofErr w:type="spellStart"/>
      <w:r w:rsidRPr="00AB45ED">
        <w:rPr>
          <w:rFonts w:ascii="Swis721 Th BT" w:hAnsi="Swis721 Th BT"/>
          <w:color w:val="404040" w:themeColor="text1" w:themeTint="BF"/>
          <w:u w:val="single"/>
          <w:lang w:val="en-US"/>
        </w:rPr>
        <w:t>Chae</w:t>
      </w:r>
      <w:proofErr w:type="spellEnd"/>
      <w:r w:rsidRPr="00AB45ED">
        <w:rPr>
          <w:rFonts w:ascii="Swis721 Th BT" w:hAnsi="Swis721 Th BT"/>
          <w:color w:val="404040" w:themeColor="text1" w:themeTint="BF"/>
          <w:u w:val="single"/>
          <w:lang w:val="en-US"/>
        </w:rPr>
        <w:t xml:space="preserve"> SW6,7,8,9.</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Abstract</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BACKGROUND:</w:t>
      </w:r>
      <w:r>
        <w:rPr>
          <w:rFonts w:ascii="Swis721 Th BT" w:hAnsi="Swis721 Th BT"/>
          <w:color w:val="404040" w:themeColor="text1" w:themeTint="BF"/>
          <w:lang w:val="en-US"/>
        </w:rPr>
        <w:t xml:space="preserve"> </w:t>
      </w:r>
      <w:r w:rsidRPr="00AB45ED">
        <w:rPr>
          <w:rFonts w:ascii="Swis721 Th BT" w:hAnsi="Swis721 Th BT"/>
          <w:color w:val="404040" w:themeColor="text1" w:themeTint="BF"/>
          <w:lang w:val="en-US"/>
        </w:rPr>
        <w:t>Obesity is a major health problem. A food field research that has recently aroused considerable interest is the potential of natural products to counteract obesity. Yerba Mate may be helpful in reducing body weight and fat. The aim of this study was to investigate the efficacy and safety of Yerba Mate supplementation in Korean subjects with obesity.</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METHODS:</w:t>
      </w:r>
      <w:r>
        <w:rPr>
          <w:rFonts w:ascii="Swis721 Th BT" w:hAnsi="Swis721 Th BT"/>
          <w:color w:val="404040" w:themeColor="text1" w:themeTint="BF"/>
          <w:lang w:val="en-US"/>
        </w:rPr>
        <w:t xml:space="preserve"> </w:t>
      </w:r>
      <w:r w:rsidRPr="00AB45ED">
        <w:rPr>
          <w:rFonts w:ascii="Swis721 Th BT" w:hAnsi="Swis721 Th BT"/>
          <w:color w:val="404040" w:themeColor="text1" w:themeTint="BF"/>
          <w:lang w:val="en-US"/>
        </w:rPr>
        <w:t xml:space="preserve">A randomized, </w:t>
      </w:r>
      <w:proofErr w:type="gramStart"/>
      <w:r w:rsidRPr="00AB45ED">
        <w:rPr>
          <w:rFonts w:ascii="Swis721 Th BT" w:hAnsi="Swis721 Th BT"/>
          <w:color w:val="404040" w:themeColor="text1" w:themeTint="BF"/>
          <w:lang w:val="en-US"/>
        </w:rPr>
        <w:t>double-blind</w:t>
      </w:r>
      <w:proofErr w:type="gramEnd"/>
      <w:r w:rsidRPr="00AB45ED">
        <w:rPr>
          <w:rFonts w:ascii="Swis721 Th BT" w:hAnsi="Swis721 Th BT"/>
          <w:color w:val="404040" w:themeColor="text1" w:themeTint="BF"/>
          <w:lang w:val="en-US"/>
        </w:rPr>
        <w:t>, placebo-controlled trial was conducted. Subjects with obesity (body mass index (BMI)</w:t>
      </w:r>
      <w:r w:rsidRPr="00AB45ED">
        <w:rPr>
          <w:rFonts w:ascii="Arial" w:hAnsi="Arial" w:cs="Arial"/>
          <w:color w:val="404040" w:themeColor="text1" w:themeTint="BF"/>
          <w:lang w:val="en-US"/>
        </w:rPr>
        <w:t> </w:t>
      </w:r>
      <w:r w:rsidRPr="00AB45ED">
        <w:rPr>
          <w:rFonts w:ascii="Swis721 Th BT" w:hAnsi="Swis721 Th BT" w:cs="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25 but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&lt;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35 kg/m(2) and waist-hip ratio (WHR)</w:t>
      </w:r>
      <w:r w:rsidRPr="00AB45ED">
        <w:rPr>
          <w:rFonts w:ascii="Arial" w:hAnsi="Arial" w:cs="Arial"/>
          <w:color w:val="404040" w:themeColor="text1" w:themeTint="BF"/>
          <w:lang w:val="en-US"/>
        </w:rPr>
        <w:t> </w:t>
      </w:r>
      <w:r w:rsidRPr="00AB45ED">
        <w:rPr>
          <w:rFonts w:ascii="Swis721 Th BT" w:hAnsi="Swis721 Th BT" w:cs="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0.90 for men and</w:t>
      </w:r>
      <w:r w:rsidRPr="00AB45ED">
        <w:rPr>
          <w:rFonts w:ascii="Arial" w:hAnsi="Arial" w:cs="Arial"/>
          <w:color w:val="404040" w:themeColor="text1" w:themeTint="BF"/>
          <w:lang w:val="en-US"/>
        </w:rPr>
        <w:t> </w:t>
      </w:r>
      <w:r w:rsidRPr="00AB45ED">
        <w:rPr>
          <w:rFonts w:ascii="Swis721 Th BT" w:hAnsi="Swis721 Th BT" w:cs="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0.85 for women) were given oral supplements of Yerba Mate capsules (n</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15) or placebos (n</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15) for 12 weeks. Subjects take three capsules per each meal, total three times in a day (3 g/day). Measured outcomes were efficacy (abdominal fat distribution, anthropometric parameters and blood lipid profiles) and safety (adverse events, laboratory test results and vital signs).</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RESULTS:</w:t>
      </w:r>
      <w:r>
        <w:rPr>
          <w:rFonts w:ascii="Swis721 Th BT" w:hAnsi="Swis721 Th BT"/>
          <w:color w:val="404040" w:themeColor="text1" w:themeTint="BF"/>
          <w:lang w:val="en-US"/>
        </w:rPr>
        <w:t xml:space="preserve"> </w:t>
      </w:r>
      <w:r w:rsidRPr="00AB45ED">
        <w:rPr>
          <w:rFonts w:ascii="Swis721 Th BT" w:hAnsi="Swis721 Th BT"/>
          <w:color w:val="404040" w:themeColor="text1" w:themeTint="BF"/>
          <w:lang w:val="en-US"/>
        </w:rPr>
        <w:t>During 12 weeks of Yerba Mate supplementation, decreases in body fat mass (P</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0.036) and percent body fat (P</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0.030) compared to the placebo group were statistically significant. WHR was significantly decreased (P</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w:t>
      </w:r>
      <w:r w:rsidRPr="00AB45ED">
        <w:rPr>
          <w:rFonts w:ascii="Arial" w:hAnsi="Arial" w:cs="Arial"/>
          <w:color w:val="404040" w:themeColor="text1" w:themeTint="BF"/>
          <w:lang w:val="en-US"/>
        </w:rPr>
        <w:t> </w:t>
      </w:r>
      <w:r w:rsidRPr="00AB45ED">
        <w:rPr>
          <w:rFonts w:ascii="Swis721 Th BT" w:hAnsi="Swis721 Th BT"/>
          <w:color w:val="404040" w:themeColor="text1" w:themeTint="BF"/>
          <w:lang w:val="en-US"/>
        </w:rPr>
        <w:t xml:space="preserve">0.004) in the Yerba Mate group compared to the placebo group. No clinically significant changes in any safety parameters </w:t>
      </w:r>
      <w:proofErr w:type="gramStart"/>
      <w:r w:rsidRPr="00AB45ED">
        <w:rPr>
          <w:rFonts w:ascii="Swis721 Th BT" w:hAnsi="Swis721 Th BT"/>
          <w:color w:val="404040" w:themeColor="text1" w:themeTint="BF"/>
          <w:lang w:val="en-US"/>
        </w:rPr>
        <w:t>were observed</w:t>
      </w:r>
      <w:proofErr w:type="gramEnd"/>
      <w:r w:rsidRPr="00AB45ED">
        <w:rPr>
          <w:rFonts w:ascii="Swis721 Th BT" w:hAnsi="Swis721 Th BT"/>
          <w:color w:val="404040" w:themeColor="text1" w:themeTint="BF"/>
          <w:lang w:val="en-US"/>
        </w:rPr>
        <w:t>.</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CONCLUSIONS:</w:t>
      </w:r>
      <w:r>
        <w:rPr>
          <w:rFonts w:ascii="Swis721 Th BT" w:hAnsi="Swis721 Th BT"/>
          <w:color w:val="404040" w:themeColor="text1" w:themeTint="BF"/>
          <w:lang w:val="en-US"/>
        </w:rPr>
        <w:t xml:space="preserve"> </w:t>
      </w:r>
      <w:r w:rsidRPr="00AB45ED">
        <w:rPr>
          <w:rFonts w:ascii="Swis721 Th BT" w:hAnsi="Swis721 Th BT"/>
          <w:color w:val="404040" w:themeColor="text1" w:themeTint="BF"/>
          <w:lang w:val="en-US"/>
        </w:rPr>
        <w:t xml:space="preserve">Yerba Mate supplementation decreased body fat mass, percent body fat and WHR. Yerba Mate was a potent anti-obesity reagent that did not produce significant adverse effects. These results suggested that Yerba Mate supplementation </w:t>
      </w:r>
      <w:proofErr w:type="gramStart"/>
      <w:r w:rsidRPr="00AB45ED">
        <w:rPr>
          <w:rFonts w:ascii="Swis721 Th BT" w:hAnsi="Swis721 Th BT"/>
          <w:color w:val="404040" w:themeColor="text1" w:themeTint="BF"/>
          <w:lang w:val="en-US"/>
        </w:rPr>
        <w:t>may</w:t>
      </w:r>
      <w:proofErr w:type="gramEnd"/>
      <w:r w:rsidRPr="00AB45ED">
        <w:rPr>
          <w:rFonts w:ascii="Swis721 Th BT" w:hAnsi="Swis721 Th BT"/>
          <w:color w:val="404040" w:themeColor="text1" w:themeTint="BF"/>
          <w:lang w:val="en-US"/>
        </w:rPr>
        <w:t xml:space="preserve"> be effective for treating obese individuals.</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TRIAL REGISTRATION:</w:t>
      </w:r>
    </w:p>
    <w:p w:rsidR="00AB45ED" w:rsidRPr="00AB45ED"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ClinicalTrials.gov: (NCT01778257).</w:t>
      </w:r>
    </w:p>
    <w:p w:rsidR="00AB45ED" w:rsidRPr="004E6AEE" w:rsidRDefault="00AB45ED" w:rsidP="00AB45ED">
      <w:pPr>
        <w:shd w:val="clear" w:color="auto" w:fill="FFFFFF"/>
        <w:spacing w:after="0" w:line="348" w:lineRule="atLeast"/>
        <w:jc w:val="both"/>
        <w:rPr>
          <w:rFonts w:ascii="Swis721 Th BT" w:hAnsi="Swis721 Th BT"/>
          <w:color w:val="404040" w:themeColor="text1" w:themeTint="BF"/>
          <w:lang w:val="en-US"/>
        </w:rPr>
      </w:pPr>
      <w:r w:rsidRPr="00AB45ED">
        <w:rPr>
          <w:rFonts w:ascii="Swis721 Th BT" w:hAnsi="Swis721 Th BT"/>
          <w:color w:val="404040" w:themeColor="text1" w:themeTint="BF"/>
          <w:lang w:val="en-US"/>
        </w:rPr>
        <w:t>PMID: 26408319 PMCID: PMC4583719 DOI: 10.1186/s12906-015-0859-1</w:t>
      </w:r>
    </w:p>
    <w:sectPr w:rsidR="00AB45ED" w:rsidRPr="004E6AEE" w:rsidSect="005A1ED8">
      <w:footerReference w:type="default" r:id="rId8"/>
      <w:headerReference w:type="first" r:id="rId9"/>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81" w:rsidRDefault="00C76681" w:rsidP="001F3683">
      <w:pPr>
        <w:spacing w:after="0" w:line="240" w:lineRule="auto"/>
      </w:pPr>
      <w:r>
        <w:separator/>
      </w:r>
    </w:p>
  </w:endnote>
  <w:endnote w:type="continuationSeparator" w:id="0">
    <w:p w:rsidR="00C76681" w:rsidRDefault="00C76681" w:rsidP="001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Swis721 Th BT">
    <w:panose1 w:val="020B0303020202020204"/>
    <w:charset w:val="00"/>
    <w:family w:val="swiss"/>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3959"/>
      <w:docPartObj>
        <w:docPartGallery w:val="Page Numbers (Bottom of Page)"/>
        <w:docPartUnique/>
      </w:docPartObj>
    </w:sdtPr>
    <w:sdtEndPr/>
    <w:sdtContent>
      <w:p w:rsidR="002F3958" w:rsidRDefault="000640A6" w:rsidP="00D05230">
        <w:pPr>
          <w:pStyle w:val="referencias"/>
          <w:pBdr>
            <w:bottom w:val="single" w:sz="12" w:space="1" w:color="auto"/>
          </w:pBdr>
          <w:ind w:left="-567" w:right="-568"/>
          <w:jc w:val="left"/>
        </w:pPr>
        <w:r>
          <w:rPr>
            <w:i w:val="0"/>
            <w:noProof/>
            <w:lang w:eastAsia="pt-BR"/>
          </w:rPr>
          <mc:AlternateContent>
            <mc:Choice Requires="wps">
              <w:drawing>
                <wp:anchor distT="0" distB="0" distL="114300" distR="114300" simplePos="0" relativeHeight="251661312" behindDoc="0" locked="0" layoutInCell="1" allowOverlap="1">
                  <wp:simplePos x="0" y="0"/>
                  <wp:positionH relativeFrom="rightMargin">
                    <wp:posOffset>434975</wp:posOffset>
                  </wp:positionH>
                  <wp:positionV relativeFrom="bottomMargin">
                    <wp:posOffset>161925</wp:posOffset>
                  </wp:positionV>
                  <wp:extent cx="535305" cy="4851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851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2F3958" w:rsidRPr="001F3683" w:rsidRDefault="008C326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AB45ED" w:rsidRPr="00AB45ED">
                                        <w:rPr>
                                          <w:rFonts w:ascii="Futura Lt BT" w:hAnsi="Futura Lt BT"/>
                                          <w:noProof/>
                                          <w:color w:val="A6A6A6" w:themeColor="background1" w:themeShade="A6"/>
                                          <w:sz w:val="48"/>
                                          <w:szCs w:val="44"/>
                                        </w:rPr>
                                        <w:t>37</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25pt;margin-top:12.75pt;width:42.1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2F3958" w:rsidRPr="001F3683" w:rsidRDefault="008C326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AB45ED" w:rsidRPr="00AB45ED">
                                  <w:rPr>
                                    <w:rFonts w:ascii="Futura Lt BT" w:hAnsi="Futura Lt BT"/>
                                    <w:noProof/>
                                    <w:color w:val="A6A6A6" w:themeColor="background1" w:themeShade="A6"/>
                                    <w:sz w:val="48"/>
                                    <w:szCs w:val="44"/>
                                  </w:rPr>
                                  <w:t>37</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2F3958" w:rsidRDefault="002F3958" w:rsidP="00D05230">
        <w:pPr>
          <w:pStyle w:val="referencias"/>
          <w:ind w:left="-567" w:right="-568"/>
          <w:jc w:val="left"/>
        </w:pPr>
        <w:r w:rsidRPr="00D05230">
          <w:rPr>
            <w:i w:val="0"/>
          </w:rPr>
          <w:t xml:space="preserve">Direitos Autorais Protegidos pela Lei 9.610 de 19 de Fevereiro de 1998. Estas informações devem ser analisadas pelo profissional </w:t>
        </w:r>
        <w:proofErr w:type="spellStart"/>
        <w:r w:rsidRPr="00D05230">
          <w:rPr>
            <w:i w:val="0"/>
          </w:rPr>
          <w:t>prescritor</w:t>
        </w:r>
        <w:proofErr w:type="spellEnd"/>
        <w:r w:rsidRPr="00D05230">
          <w:rPr>
            <w:i w:val="0"/>
          </w:rPr>
          <w:t xml:space="preserve">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81" w:rsidRDefault="00C76681" w:rsidP="001F3683">
      <w:pPr>
        <w:spacing w:after="0" w:line="240" w:lineRule="auto"/>
      </w:pPr>
      <w:r>
        <w:separator/>
      </w:r>
    </w:p>
  </w:footnote>
  <w:footnote w:type="continuationSeparator" w:id="0">
    <w:p w:rsidR="00C76681" w:rsidRDefault="00C76681" w:rsidP="001F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16" w:rsidRDefault="00541E16">
    <w:pPr>
      <w:pStyle w:val="Cabealho"/>
      <w:rPr>
        <w:noProof/>
        <w:lang w:val="en-US"/>
      </w:rPr>
    </w:pPr>
  </w:p>
  <w:p w:rsidR="00161C1C" w:rsidRDefault="00161C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15:restartNumberingAfterBreak="0">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15:restartNumberingAfterBreak="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15:restartNumberingAfterBreak="0">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1" w:dllVersion="513" w:checkStyle="1"/>
  <w:proofState w:spelling="clean" w:grammar="clean"/>
  <w:defaultTabStop w:val="709"/>
  <w:hyphenationZone w:val="425"/>
  <w:drawingGridHorizontalSpacing w:val="110"/>
  <w:displayHorizontalDrawingGridEvery w:val="2"/>
  <w:characterSpacingControl w:val="doNotCompress"/>
  <w:hdrShapeDefaults>
    <o:shapedefaults v:ext="edit" spidmax="12289" fillcolor="none [3212]" stroke="f">
      <v:fill color="none [3212]"/>
      <v:stroke on="f"/>
      <o:colormru v:ext="edit" colors="#fc6,#cf6,#ccf,#606,#93f,#c6f,#e4a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10FD0"/>
    <w:rsid w:val="0001191B"/>
    <w:rsid w:val="00011BF4"/>
    <w:rsid w:val="000128F6"/>
    <w:rsid w:val="00014828"/>
    <w:rsid w:val="00015072"/>
    <w:rsid w:val="0001532C"/>
    <w:rsid w:val="0001568F"/>
    <w:rsid w:val="000156BA"/>
    <w:rsid w:val="00016064"/>
    <w:rsid w:val="00017ACB"/>
    <w:rsid w:val="00021367"/>
    <w:rsid w:val="00022648"/>
    <w:rsid w:val="0002570A"/>
    <w:rsid w:val="000273B3"/>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D5"/>
    <w:rsid w:val="00057755"/>
    <w:rsid w:val="0006023C"/>
    <w:rsid w:val="00062279"/>
    <w:rsid w:val="000622BB"/>
    <w:rsid w:val="000640A6"/>
    <w:rsid w:val="00064701"/>
    <w:rsid w:val="00064B2E"/>
    <w:rsid w:val="0006593C"/>
    <w:rsid w:val="000664D5"/>
    <w:rsid w:val="000667D7"/>
    <w:rsid w:val="00067EF9"/>
    <w:rsid w:val="00070761"/>
    <w:rsid w:val="000718E0"/>
    <w:rsid w:val="00072BD1"/>
    <w:rsid w:val="00072C6C"/>
    <w:rsid w:val="0007595C"/>
    <w:rsid w:val="0007683B"/>
    <w:rsid w:val="000773FC"/>
    <w:rsid w:val="000775FB"/>
    <w:rsid w:val="00080034"/>
    <w:rsid w:val="000803B5"/>
    <w:rsid w:val="00080B80"/>
    <w:rsid w:val="00081D6A"/>
    <w:rsid w:val="00090ECF"/>
    <w:rsid w:val="00091547"/>
    <w:rsid w:val="00091F4E"/>
    <w:rsid w:val="00091FFB"/>
    <w:rsid w:val="00092691"/>
    <w:rsid w:val="00092F87"/>
    <w:rsid w:val="000935A5"/>
    <w:rsid w:val="000937BD"/>
    <w:rsid w:val="00093CCB"/>
    <w:rsid w:val="00094D5F"/>
    <w:rsid w:val="000A0565"/>
    <w:rsid w:val="000A0A6F"/>
    <w:rsid w:val="000A0BA3"/>
    <w:rsid w:val="000A0D30"/>
    <w:rsid w:val="000A1BFB"/>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1F38"/>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B1B"/>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1C1C"/>
    <w:rsid w:val="00163362"/>
    <w:rsid w:val="00163A8B"/>
    <w:rsid w:val="00164053"/>
    <w:rsid w:val="001655FA"/>
    <w:rsid w:val="00165C00"/>
    <w:rsid w:val="00165DF2"/>
    <w:rsid w:val="00165F1E"/>
    <w:rsid w:val="00167BEC"/>
    <w:rsid w:val="00167CCB"/>
    <w:rsid w:val="0017126E"/>
    <w:rsid w:val="001719D9"/>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B70A0"/>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6343"/>
    <w:rsid w:val="001F75CD"/>
    <w:rsid w:val="00200AC2"/>
    <w:rsid w:val="00200C78"/>
    <w:rsid w:val="0020170D"/>
    <w:rsid w:val="00203EC3"/>
    <w:rsid w:val="00205AEF"/>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9DE"/>
    <w:rsid w:val="00241BC7"/>
    <w:rsid w:val="0024219F"/>
    <w:rsid w:val="00243448"/>
    <w:rsid w:val="0024394D"/>
    <w:rsid w:val="00243FF3"/>
    <w:rsid w:val="002446F6"/>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50C6"/>
    <w:rsid w:val="00285D42"/>
    <w:rsid w:val="00285F85"/>
    <w:rsid w:val="002861FD"/>
    <w:rsid w:val="00286BC0"/>
    <w:rsid w:val="00286EC4"/>
    <w:rsid w:val="00287AAA"/>
    <w:rsid w:val="0029020E"/>
    <w:rsid w:val="00291B37"/>
    <w:rsid w:val="002920EA"/>
    <w:rsid w:val="0029218D"/>
    <w:rsid w:val="00293125"/>
    <w:rsid w:val="002935F7"/>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E9C"/>
    <w:rsid w:val="002C068D"/>
    <w:rsid w:val="002C0D4C"/>
    <w:rsid w:val="002C0E78"/>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1173E"/>
    <w:rsid w:val="00311B33"/>
    <w:rsid w:val="00312EC1"/>
    <w:rsid w:val="00314F11"/>
    <w:rsid w:val="0031527A"/>
    <w:rsid w:val="0031550A"/>
    <w:rsid w:val="003155F2"/>
    <w:rsid w:val="00315CF0"/>
    <w:rsid w:val="00316E07"/>
    <w:rsid w:val="00317E0D"/>
    <w:rsid w:val="00320327"/>
    <w:rsid w:val="003203BC"/>
    <w:rsid w:val="00322A8E"/>
    <w:rsid w:val="0032424E"/>
    <w:rsid w:val="0032483F"/>
    <w:rsid w:val="00327629"/>
    <w:rsid w:val="00327EC4"/>
    <w:rsid w:val="00330A13"/>
    <w:rsid w:val="003326D3"/>
    <w:rsid w:val="003336BB"/>
    <w:rsid w:val="00335533"/>
    <w:rsid w:val="003358AF"/>
    <w:rsid w:val="0033752A"/>
    <w:rsid w:val="00341F0F"/>
    <w:rsid w:val="00341FBC"/>
    <w:rsid w:val="00342110"/>
    <w:rsid w:val="003429E4"/>
    <w:rsid w:val="00342DA8"/>
    <w:rsid w:val="00342FD1"/>
    <w:rsid w:val="003451E5"/>
    <w:rsid w:val="00345456"/>
    <w:rsid w:val="00345814"/>
    <w:rsid w:val="003465EC"/>
    <w:rsid w:val="00346674"/>
    <w:rsid w:val="003474DF"/>
    <w:rsid w:val="0034794A"/>
    <w:rsid w:val="00347C6F"/>
    <w:rsid w:val="0035028D"/>
    <w:rsid w:val="00350F09"/>
    <w:rsid w:val="0035295E"/>
    <w:rsid w:val="003537F4"/>
    <w:rsid w:val="0035389F"/>
    <w:rsid w:val="00354476"/>
    <w:rsid w:val="00357321"/>
    <w:rsid w:val="00357984"/>
    <w:rsid w:val="00360687"/>
    <w:rsid w:val="0036069A"/>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298C"/>
    <w:rsid w:val="003D3AC7"/>
    <w:rsid w:val="003D4471"/>
    <w:rsid w:val="003D5FA7"/>
    <w:rsid w:val="003D7308"/>
    <w:rsid w:val="003D7F80"/>
    <w:rsid w:val="003E034F"/>
    <w:rsid w:val="003E0E46"/>
    <w:rsid w:val="003E125C"/>
    <w:rsid w:val="003E1300"/>
    <w:rsid w:val="003E3382"/>
    <w:rsid w:val="003E43DE"/>
    <w:rsid w:val="003E4ECD"/>
    <w:rsid w:val="003E520F"/>
    <w:rsid w:val="003E6AA2"/>
    <w:rsid w:val="003F0FA3"/>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D5A"/>
    <w:rsid w:val="0041607A"/>
    <w:rsid w:val="00417666"/>
    <w:rsid w:val="004206D2"/>
    <w:rsid w:val="00420FAC"/>
    <w:rsid w:val="00421086"/>
    <w:rsid w:val="00421439"/>
    <w:rsid w:val="00422301"/>
    <w:rsid w:val="004231EA"/>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25A4"/>
    <w:rsid w:val="00454ED4"/>
    <w:rsid w:val="00455FAC"/>
    <w:rsid w:val="00456ACC"/>
    <w:rsid w:val="00456D6E"/>
    <w:rsid w:val="00460D9C"/>
    <w:rsid w:val="00463FD3"/>
    <w:rsid w:val="0046607C"/>
    <w:rsid w:val="00467BEF"/>
    <w:rsid w:val="00467CC7"/>
    <w:rsid w:val="00470844"/>
    <w:rsid w:val="0047304E"/>
    <w:rsid w:val="00473D8F"/>
    <w:rsid w:val="00477379"/>
    <w:rsid w:val="00481A0E"/>
    <w:rsid w:val="004823BE"/>
    <w:rsid w:val="0048336B"/>
    <w:rsid w:val="00484CBD"/>
    <w:rsid w:val="00486564"/>
    <w:rsid w:val="004873A4"/>
    <w:rsid w:val="00490830"/>
    <w:rsid w:val="0049112B"/>
    <w:rsid w:val="00491C74"/>
    <w:rsid w:val="0049213B"/>
    <w:rsid w:val="00493F4E"/>
    <w:rsid w:val="00493FBE"/>
    <w:rsid w:val="00495208"/>
    <w:rsid w:val="00495450"/>
    <w:rsid w:val="0049549E"/>
    <w:rsid w:val="00496D01"/>
    <w:rsid w:val="004A0ECF"/>
    <w:rsid w:val="004A3A54"/>
    <w:rsid w:val="004A3AB3"/>
    <w:rsid w:val="004A4E75"/>
    <w:rsid w:val="004A6A97"/>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AEE"/>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F74"/>
    <w:rsid w:val="00516439"/>
    <w:rsid w:val="005167A1"/>
    <w:rsid w:val="00517C77"/>
    <w:rsid w:val="00517D22"/>
    <w:rsid w:val="005209DC"/>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81D"/>
    <w:rsid w:val="005349C9"/>
    <w:rsid w:val="00535322"/>
    <w:rsid w:val="00535342"/>
    <w:rsid w:val="005419FC"/>
    <w:rsid w:val="00541E16"/>
    <w:rsid w:val="00542041"/>
    <w:rsid w:val="00546A5A"/>
    <w:rsid w:val="00546DD1"/>
    <w:rsid w:val="0054703C"/>
    <w:rsid w:val="005508DE"/>
    <w:rsid w:val="00550D22"/>
    <w:rsid w:val="00552238"/>
    <w:rsid w:val="005543D7"/>
    <w:rsid w:val="00555240"/>
    <w:rsid w:val="005558CF"/>
    <w:rsid w:val="00555989"/>
    <w:rsid w:val="00555F50"/>
    <w:rsid w:val="00557062"/>
    <w:rsid w:val="005571FC"/>
    <w:rsid w:val="00557F67"/>
    <w:rsid w:val="005617F7"/>
    <w:rsid w:val="00562736"/>
    <w:rsid w:val="005627E5"/>
    <w:rsid w:val="00562CA8"/>
    <w:rsid w:val="005635D5"/>
    <w:rsid w:val="00563DD9"/>
    <w:rsid w:val="00565750"/>
    <w:rsid w:val="00565777"/>
    <w:rsid w:val="005659DC"/>
    <w:rsid w:val="00567DAB"/>
    <w:rsid w:val="005708E6"/>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204E"/>
    <w:rsid w:val="00592B89"/>
    <w:rsid w:val="00594215"/>
    <w:rsid w:val="005951F9"/>
    <w:rsid w:val="00595B2E"/>
    <w:rsid w:val="005968F6"/>
    <w:rsid w:val="00597496"/>
    <w:rsid w:val="00597578"/>
    <w:rsid w:val="00597781"/>
    <w:rsid w:val="005A0920"/>
    <w:rsid w:val="005A0CD7"/>
    <w:rsid w:val="005A1ED8"/>
    <w:rsid w:val="005A53C9"/>
    <w:rsid w:val="005A55A1"/>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C65DC"/>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3B2"/>
    <w:rsid w:val="005E7D3B"/>
    <w:rsid w:val="005F0F33"/>
    <w:rsid w:val="005F0F77"/>
    <w:rsid w:val="005F1451"/>
    <w:rsid w:val="005F25B3"/>
    <w:rsid w:val="005F2C9A"/>
    <w:rsid w:val="005F362E"/>
    <w:rsid w:val="005F4456"/>
    <w:rsid w:val="005F4B46"/>
    <w:rsid w:val="005F5113"/>
    <w:rsid w:val="005F51B4"/>
    <w:rsid w:val="005F580A"/>
    <w:rsid w:val="005F6C74"/>
    <w:rsid w:val="005F70B3"/>
    <w:rsid w:val="005F7586"/>
    <w:rsid w:val="00600B80"/>
    <w:rsid w:val="006010CB"/>
    <w:rsid w:val="00602FB6"/>
    <w:rsid w:val="00603387"/>
    <w:rsid w:val="00604674"/>
    <w:rsid w:val="00604C01"/>
    <w:rsid w:val="00605605"/>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409"/>
    <w:rsid w:val="00665C48"/>
    <w:rsid w:val="0066604F"/>
    <w:rsid w:val="006665B1"/>
    <w:rsid w:val="006670A7"/>
    <w:rsid w:val="006719B0"/>
    <w:rsid w:val="00671FE3"/>
    <w:rsid w:val="00672FEC"/>
    <w:rsid w:val="00673182"/>
    <w:rsid w:val="006735B6"/>
    <w:rsid w:val="00674195"/>
    <w:rsid w:val="00674BEE"/>
    <w:rsid w:val="006755B1"/>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7224"/>
    <w:rsid w:val="006C7C7D"/>
    <w:rsid w:val="006D2E90"/>
    <w:rsid w:val="006D49C3"/>
    <w:rsid w:val="006D51D2"/>
    <w:rsid w:val="006D5578"/>
    <w:rsid w:val="006D557F"/>
    <w:rsid w:val="006D696C"/>
    <w:rsid w:val="006E12F2"/>
    <w:rsid w:val="006E156A"/>
    <w:rsid w:val="006E28C7"/>
    <w:rsid w:val="006E49A3"/>
    <w:rsid w:val="006E5C57"/>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F76"/>
    <w:rsid w:val="006F530E"/>
    <w:rsid w:val="006F55F5"/>
    <w:rsid w:val="006F6A73"/>
    <w:rsid w:val="006F6F79"/>
    <w:rsid w:val="006F724C"/>
    <w:rsid w:val="006F75A5"/>
    <w:rsid w:val="006F77D8"/>
    <w:rsid w:val="007002E9"/>
    <w:rsid w:val="00701E8C"/>
    <w:rsid w:val="007032AF"/>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D2B"/>
    <w:rsid w:val="00754D80"/>
    <w:rsid w:val="00757DA2"/>
    <w:rsid w:val="0076037E"/>
    <w:rsid w:val="007606FF"/>
    <w:rsid w:val="00760AC6"/>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3B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6DDF"/>
    <w:rsid w:val="007A7E1D"/>
    <w:rsid w:val="007B164E"/>
    <w:rsid w:val="007B21A9"/>
    <w:rsid w:val="007B243C"/>
    <w:rsid w:val="007B3493"/>
    <w:rsid w:val="007B39D1"/>
    <w:rsid w:val="007B58E6"/>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E6319"/>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2C67"/>
    <w:rsid w:val="008432B7"/>
    <w:rsid w:val="00843711"/>
    <w:rsid w:val="00843FB9"/>
    <w:rsid w:val="00844D65"/>
    <w:rsid w:val="00846CD2"/>
    <w:rsid w:val="00850C96"/>
    <w:rsid w:val="00850F5B"/>
    <w:rsid w:val="00851804"/>
    <w:rsid w:val="00851887"/>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3F8"/>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21D"/>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037B"/>
    <w:rsid w:val="008C1E4D"/>
    <w:rsid w:val="008C2BAE"/>
    <w:rsid w:val="008C2BB9"/>
    <w:rsid w:val="008C3257"/>
    <w:rsid w:val="008C326D"/>
    <w:rsid w:val="008C3A33"/>
    <w:rsid w:val="008C4776"/>
    <w:rsid w:val="008C5000"/>
    <w:rsid w:val="008C511E"/>
    <w:rsid w:val="008C5971"/>
    <w:rsid w:val="008C5E59"/>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3B47"/>
    <w:rsid w:val="00905698"/>
    <w:rsid w:val="0090572D"/>
    <w:rsid w:val="00906087"/>
    <w:rsid w:val="009066C2"/>
    <w:rsid w:val="009109FC"/>
    <w:rsid w:val="00910A4F"/>
    <w:rsid w:val="00911A04"/>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5A24"/>
    <w:rsid w:val="00936753"/>
    <w:rsid w:val="00937D51"/>
    <w:rsid w:val="00940BE4"/>
    <w:rsid w:val="00941E40"/>
    <w:rsid w:val="00941F7C"/>
    <w:rsid w:val="009449C9"/>
    <w:rsid w:val="00944FFF"/>
    <w:rsid w:val="009459D5"/>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41AF"/>
    <w:rsid w:val="00995943"/>
    <w:rsid w:val="00995ED5"/>
    <w:rsid w:val="009963DF"/>
    <w:rsid w:val="0099668E"/>
    <w:rsid w:val="00997470"/>
    <w:rsid w:val="00997E5D"/>
    <w:rsid w:val="009A052C"/>
    <w:rsid w:val="009A1094"/>
    <w:rsid w:val="009A1B70"/>
    <w:rsid w:val="009A1C0D"/>
    <w:rsid w:val="009A3BDD"/>
    <w:rsid w:val="009A4613"/>
    <w:rsid w:val="009A476C"/>
    <w:rsid w:val="009A506C"/>
    <w:rsid w:val="009A58BB"/>
    <w:rsid w:val="009A7C4F"/>
    <w:rsid w:val="009B0304"/>
    <w:rsid w:val="009B0ABD"/>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A05"/>
    <w:rsid w:val="009C72B6"/>
    <w:rsid w:val="009C7356"/>
    <w:rsid w:val="009C7420"/>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325"/>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5550"/>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53F"/>
    <w:rsid w:val="00A40BF1"/>
    <w:rsid w:val="00A4122D"/>
    <w:rsid w:val="00A412BA"/>
    <w:rsid w:val="00A42004"/>
    <w:rsid w:val="00A42428"/>
    <w:rsid w:val="00A43054"/>
    <w:rsid w:val="00A47E91"/>
    <w:rsid w:val="00A50D5F"/>
    <w:rsid w:val="00A50FC9"/>
    <w:rsid w:val="00A516E7"/>
    <w:rsid w:val="00A52B3B"/>
    <w:rsid w:val="00A53C62"/>
    <w:rsid w:val="00A54EFB"/>
    <w:rsid w:val="00A550FE"/>
    <w:rsid w:val="00A554B9"/>
    <w:rsid w:val="00A55598"/>
    <w:rsid w:val="00A557EC"/>
    <w:rsid w:val="00A563BB"/>
    <w:rsid w:val="00A56F1C"/>
    <w:rsid w:val="00A60DD5"/>
    <w:rsid w:val="00A61A27"/>
    <w:rsid w:val="00A63420"/>
    <w:rsid w:val="00A64027"/>
    <w:rsid w:val="00A66644"/>
    <w:rsid w:val="00A673D8"/>
    <w:rsid w:val="00A67DAC"/>
    <w:rsid w:val="00A7024A"/>
    <w:rsid w:val="00A70B77"/>
    <w:rsid w:val="00A7172C"/>
    <w:rsid w:val="00A7192A"/>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560B"/>
    <w:rsid w:val="00A95A2F"/>
    <w:rsid w:val="00A95A75"/>
    <w:rsid w:val="00A96C83"/>
    <w:rsid w:val="00A97648"/>
    <w:rsid w:val="00AA091B"/>
    <w:rsid w:val="00AA1831"/>
    <w:rsid w:val="00AA3368"/>
    <w:rsid w:val="00AA3716"/>
    <w:rsid w:val="00AA3E7C"/>
    <w:rsid w:val="00AA4DDC"/>
    <w:rsid w:val="00AA554C"/>
    <w:rsid w:val="00AA58E7"/>
    <w:rsid w:val="00AA5A11"/>
    <w:rsid w:val="00AA655A"/>
    <w:rsid w:val="00AA67A4"/>
    <w:rsid w:val="00AA71A3"/>
    <w:rsid w:val="00AB0567"/>
    <w:rsid w:val="00AB45ED"/>
    <w:rsid w:val="00AB572D"/>
    <w:rsid w:val="00AB5AC4"/>
    <w:rsid w:val="00AB7DB7"/>
    <w:rsid w:val="00AC0481"/>
    <w:rsid w:val="00AC1F27"/>
    <w:rsid w:val="00AC2746"/>
    <w:rsid w:val="00AC4B4C"/>
    <w:rsid w:val="00AC580C"/>
    <w:rsid w:val="00AC5A8A"/>
    <w:rsid w:val="00AC5CD0"/>
    <w:rsid w:val="00AC661F"/>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62AC"/>
    <w:rsid w:val="00AE65AB"/>
    <w:rsid w:val="00AE6745"/>
    <w:rsid w:val="00AE67B4"/>
    <w:rsid w:val="00AF01F1"/>
    <w:rsid w:val="00AF155F"/>
    <w:rsid w:val="00AF1ED6"/>
    <w:rsid w:val="00AF4037"/>
    <w:rsid w:val="00AF477C"/>
    <w:rsid w:val="00AF7077"/>
    <w:rsid w:val="00AF74F8"/>
    <w:rsid w:val="00AF7928"/>
    <w:rsid w:val="00AF7F58"/>
    <w:rsid w:val="00B00955"/>
    <w:rsid w:val="00B02BD0"/>
    <w:rsid w:val="00B0320C"/>
    <w:rsid w:val="00B03443"/>
    <w:rsid w:val="00B053FC"/>
    <w:rsid w:val="00B06078"/>
    <w:rsid w:val="00B06C99"/>
    <w:rsid w:val="00B10A0D"/>
    <w:rsid w:val="00B10BE2"/>
    <w:rsid w:val="00B10D24"/>
    <w:rsid w:val="00B11D35"/>
    <w:rsid w:val="00B12A0F"/>
    <w:rsid w:val="00B14481"/>
    <w:rsid w:val="00B2053E"/>
    <w:rsid w:val="00B22D9D"/>
    <w:rsid w:val="00B2313B"/>
    <w:rsid w:val="00B233E7"/>
    <w:rsid w:val="00B24DB4"/>
    <w:rsid w:val="00B25241"/>
    <w:rsid w:val="00B259F1"/>
    <w:rsid w:val="00B25E7F"/>
    <w:rsid w:val="00B26C69"/>
    <w:rsid w:val="00B26E82"/>
    <w:rsid w:val="00B27E9B"/>
    <w:rsid w:val="00B30177"/>
    <w:rsid w:val="00B31315"/>
    <w:rsid w:val="00B33260"/>
    <w:rsid w:val="00B337B9"/>
    <w:rsid w:val="00B34170"/>
    <w:rsid w:val="00B34BA9"/>
    <w:rsid w:val="00B351F7"/>
    <w:rsid w:val="00B36DF1"/>
    <w:rsid w:val="00B37515"/>
    <w:rsid w:val="00B378A1"/>
    <w:rsid w:val="00B40357"/>
    <w:rsid w:val="00B4447E"/>
    <w:rsid w:val="00B44E6F"/>
    <w:rsid w:val="00B456C0"/>
    <w:rsid w:val="00B462C3"/>
    <w:rsid w:val="00B46EE0"/>
    <w:rsid w:val="00B516F7"/>
    <w:rsid w:val="00B52AB0"/>
    <w:rsid w:val="00B5340C"/>
    <w:rsid w:val="00B60A0E"/>
    <w:rsid w:val="00B60B62"/>
    <w:rsid w:val="00B62F5A"/>
    <w:rsid w:val="00B63305"/>
    <w:rsid w:val="00B6623A"/>
    <w:rsid w:val="00B66379"/>
    <w:rsid w:val="00B6672A"/>
    <w:rsid w:val="00B705A8"/>
    <w:rsid w:val="00B70A8C"/>
    <w:rsid w:val="00B7242F"/>
    <w:rsid w:val="00B74927"/>
    <w:rsid w:val="00B7689A"/>
    <w:rsid w:val="00B76EE2"/>
    <w:rsid w:val="00B77125"/>
    <w:rsid w:val="00B77A41"/>
    <w:rsid w:val="00B809F7"/>
    <w:rsid w:val="00B821FE"/>
    <w:rsid w:val="00B83FB1"/>
    <w:rsid w:val="00B84E8B"/>
    <w:rsid w:val="00B930D5"/>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7FF"/>
    <w:rsid w:val="00BA7C97"/>
    <w:rsid w:val="00BB1B9D"/>
    <w:rsid w:val="00BB1EA0"/>
    <w:rsid w:val="00BB3C7D"/>
    <w:rsid w:val="00BB4DB3"/>
    <w:rsid w:val="00BB5CBD"/>
    <w:rsid w:val="00BB688B"/>
    <w:rsid w:val="00BC08DE"/>
    <w:rsid w:val="00BC0D65"/>
    <w:rsid w:val="00BC2785"/>
    <w:rsid w:val="00BC2F0A"/>
    <w:rsid w:val="00BC2FE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86A"/>
    <w:rsid w:val="00BF109D"/>
    <w:rsid w:val="00BF2898"/>
    <w:rsid w:val="00BF28A2"/>
    <w:rsid w:val="00BF2F3C"/>
    <w:rsid w:val="00BF33C4"/>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1355"/>
    <w:rsid w:val="00C5162A"/>
    <w:rsid w:val="00C51C9D"/>
    <w:rsid w:val="00C53B82"/>
    <w:rsid w:val="00C55C5C"/>
    <w:rsid w:val="00C56A1F"/>
    <w:rsid w:val="00C56DFC"/>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3A47"/>
    <w:rsid w:val="00C752F6"/>
    <w:rsid w:val="00C757C9"/>
    <w:rsid w:val="00C76681"/>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8E2"/>
    <w:rsid w:val="00C97EAC"/>
    <w:rsid w:val="00C97F8C"/>
    <w:rsid w:val="00CA1396"/>
    <w:rsid w:val="00CA28C7"/>
    <w:rsid w:val="00CA311B"/>
    <w:rsid w:val="00CA5E7D"/>
    <w:rsid w:val="00CA60B4"/>
    <w:rsid w:val="00CA6B05"/>
    <w:rsid w:val="00CA7378"/>
    <w:rsid w:val="00CA7555"/>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EF5"/>
    <w:rsid w:val="00CD63F4"/>
    <w:rsid w:val="00CE103F"/>
    <w:rsid w:val="00CE1187"/>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D64"/>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AA5"/>
    <w:rsid w:val="00D2014F"/>
    <w:rsid w:val="00D213BA"/>
    <w:rsid w:val="00D215F0"/>
    <w:rsid w:val="00D21A81"/>
    <w:rsid w:val="00D21BA2"/>
    <w:rsid w:val="00D223C0"/>
    <w:rsid w:val="00D250F5"/>
    <w:rsid w:val="00D251C9"/>
    <w:rsid w:val="00D253F7"/>
    <w:rsid w:val="00D25813"/>
    <w:rsid w:val="00D25864"/>
    <w:rsid w:val="00D25E1A"/>
    <w:rsid w:val="00D261D5"/>
    <w:rsid w:val="00D26D76"/>
    <w:rsid w:val="00D271B3"/>
    <w:rsid w:val="00D27399"/>
    <w:rsid w:val="00D314F3"/>
    <w:rsid w:val="00D31AEF"/>
    <w:rsid w:val="00D325DC"/>
    <w:rsid w:val="00D3393A"/>
    <w:rsid w:val="00D35122"/>
    <w:rsid w:val="00D36630"/>
    <w:rsid w:val="00D41652"/>
    <w:rsid w:val="00D4296C"/>
    <w:rsid w:val="00D4380A"/>
    <w:rsid w:val="00D44D4A"/>
    <w:rsid w:val="00D44DCB"/>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382F"/>
    <w:rsid w:val="00D73E2B"/>
    <w:rsid w:val="00D74902"/>
    <w:rsid w:val="00D74A81"/>
    <w:rsid w:val="00D75142"/>
    <w:rsid w:val="00D752A8"/>
    <w:rsid w:val="00D76467"/>
    <w:rsid w:val="00D768ED"/>
    <w:rsid w:val="00D7796A"/>
    <w:rsid w:val="00D80D64"/>
    <w:rsid w:val="00D81861"/>
    <w:rsid w:val="00D81CDC"/>
    <w:rsid w:val="00D829D5"/>
    <w:rsid w:val="00D82E6B"/>
    <w:rsid w:val="00D84890"/>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32F"/>
    <w:rsid w:val="00DA199D"/>
    <w:rsid w:val="00DA1A0B"/>
    <w:rsid w:val="00DA1D7B"/>
    <w:rsid w:val="00DA4707"/>
    <w:rsid w:val="00DA4B37"/>
    <w:rsid w:val="00DA4EC1"/>
    <w:rsid w:val="00DA603E"/>
    <w:rsid w:val="00DA6B4A"/>
    <w:rsid w:val="00DA6D01"/>
    <w:rsid w:val="00DA7F8B"/>
    <w:rsid w:val="00DB0726"/>
    <w:rsid w:val="00DB15D4"/>
    <w:rsid w:val="00DB1FD3"/>
    <w:rsid w:val="00DB26EC"/>
    <w:rsid w:val="00DB3F8E"/>
    <w:rsid w:val="00DB4887"/>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2B5"/>
    <w:rsid w:val="00DD0546"/>
    <w:rsid w:val="00DD0DEF"/>
    <w:rsid w:val="00DD125F"/>
    <w:rsid w:val="00DD17DD"/>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0E38"/>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4B4C"/>
    <w:rsid w:val="00E161BD"/>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1E41"/>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4116"/>
    <w:rsid w:val="00E6450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F18A4"/>
    <w:rsid w:val="00EF2C3A"/>
    <w:rsid w:val="00EF33DF"/>
    <w:rsid w:val="00EF60E6"/>
    <w:rsid w:val="00EF6276"/>
    <w:rsid w:val="00EF63BF"/>
    <w:rsid w:val="00F0007E"/>
    <w:rsid w:val="00F02F48"/>
    <w:rsid w:val="00F03095"/>
    <w:rsid w:val="00F03780"/>
    <w:rsid w:val="00F048F4"/>
    <w:rsid w:val="00F0533A"/>
    <w:rsid w:val="00F06AB5"/>
    <w:rsid w:val="00F071CA"/>
    <w:rsid w:val="00F07C1B"/>
    <w:rsid w:val="00F07F38"/>
    <w:rsid w:val="00F109A7"/>
    <w:rsid w:val="00F111E4"/>
    <w:rsid w:val="00F11BB4"/>
    <w:rsid w:val="00F15697"/>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5050"/>
    <w:rsid w:val="00F459EF"/>
    <w:rsid w:val="00F45F3B"/>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AA9"/>
    <w:rsid w:val="00F709F8"/>
    <w:rsid w:val="00F70B0A"/>
    <w:rsid w:val="00F70F12"/>
    <w:rsid w:val="00F7138E"/>
    <w:rsid w:val="00F72D0A"/>
    <w:rsid w:val="00F743A9"/>
    <w:rsid w:val="00F743BA"/>
    <w:rsid w:val="00F744E8"/>
    <w:rsid w:val="00F753D5"/>
    <w:rsid w:val="00F763FC"/>
    <w:rsid w:val="00F7669C"/>
    <w:rsid w:val="00F77CEE"/>
    <w:rsid w:val="00F81E36"/>
    <w:rsid w:val="00F8222A"/>
    <w:rsid w:val="00F82390"/>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281"/>
    <w:rsid w:val="00FB1A8B"/>
    <w:rsid w:val="00FB1FC5"/>
    <w:rsid w:val="00FB232B"/>
    <w:rsid w:val="00FB387D"/>
    <w:rsid w:val="00FB5381"/>
    <w:rsid w:val="00FC0214"/>
    <w:rsid w:val="00FC19BF"/>
    <w:rsid w:val="00FC1F02"/>
    <w:rsid w:val="00FC1F3B"/>
    <w:rsid w:val="00FC29DB"/>
    <w:rsid w:val="00FC2F35"/>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2BD3"/>
    <w:rsid w:val="00FE3429"/>
    <w:rsid w:val="00FE46D9"/>
    <w:rsid w:val="00FE698E"/>
    <w:rsid w:val="00FE6F60"/>
    <w:rsid w:val="00FF4141"/>
    <w:rsid w:val="00FF61DF"/>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fillcolor="none [3212]" stroke="f">
      <v:fill color="none [3212]"/>
      <v:stroke on="f"/>
      <o:colormru v:ext="edit" colors="#fc6,#cf6,#ccf,#606,#93f,#c6f,#e4afff"/>
    </o:shapedefaults>
    <o:shapelayout v:ext="edit">
      <o:idmap v:ext="edit" data="1"/>
    </o:shapelayout>
  </w:shapeDefaults>
  <w:decimalSymbol w:val=","/>
  <w:listSeparator w:val=";"/>
  <w15:docId w15:val="{19352FAC-D39E-4B23-AAEF-76CC2F8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unhideWhenUsed/>
    <w:rsid w:val="00FB128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rsid w:val="00FB1281"/>
    <w:rPr>
      <w:rFonts w:asciiTheme="majorHAnsi" w:eastAsiaTheme="majorEastAsia" w:hAnsiTheme="majorHAnsi" w:cstheme="majorBidi"/>
      <w:b/>
      <w:bCs/>
      <w:color w:val="DDDDDD" w:themeColor="accent1"/>
      <w:sz w:val="26"/>
      <w:szCs w:val="26"/>
    </w:rPr>
  </w:style>
  <w:style w:type="character" w:customStyle="1" w:styleId="cit">
    <w:name w:val="cit"/>
    <w:basedOn w:val="Fontepargpadro"/>
    <w:rsid w:val="00FB1281"/>
  </w:style>
  <w:style w:type="character" w:customStyle="1" w:styleId="fm-vol-iss-date">
    <w:name w:val="fm-vol-iss-date"/>
    <w:basedOn w:val="Fontepargpadro"/>
    <w:rsid w:val="00FB1281"/>
  </w:style>
  <w:style w:type="character" w:customStyle="1" w:styleId="doi">
    <w:name w:val="doi"/>
    <w:basedOn w:val="Fontepargpadro"/>
    <w:rsid w:val="00FB1281"/>
  </w:style>
  <w:style w:type="character" w:customStyle="1" w:styleId="fm-citation-ids-label">
    <w:name w:val="fm-citation-ids-label"/>
    <w:basedOn w:val="Fontepargpadro"/>
    <w:rsid w:val="00FB1281"/>
  </w:style>
  <w:style w:type="paragraph" w:customStyle="1" w:styleId="p">
    <w:name w:val="p"/>
    <w:basedOn w:val="Normal"/>
    <w:rsid w:val="00FB12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B1281"/>
    <w:rPr>
      <w:i/>
      <w:iCs/>
    </w:rPr>
  </w:style>
  <w:style w:type="character" w:customStyle="1" w:styleId="kwd-text">
    <w:name w:val="kwd-text"/>
    <w:basedOn w:val="Fontepargpadro"/>
    <w:rsid w:val="00FB1281"/>
  </w:style>
  <w:style w:type="paragraph" w:customStyle="1" w:styleId="copyright">
    <w:name w:val="copyright"/>
    <w:basedOn w:val="Normal"/>
    <w:rsid w:val="00E14B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859">
      <w:bodyDiv w:val="1"/>
      <w:marLeft w:val="0"/>
      <w:marRight w:val="0"/>
      <w:marTop w:val="0"/>
      <w:marBottom w:val="0"/>
      <w:divBdr>
        <w:top w:val="none" w:sz="0" w:space="0" w:color="auto"/>
        <w:left w:val="none" w:sz="0" w:space="0" w:color="auto"/>
        <w:bottom w:val="none" w:sz="0" w:space="0" w:color="auto"/>
        <w:right w:val="none" w:sz="0" w:space="0" w:color="auto"/>
      </w:divBdr>
      <w:divsChild>
        <w:div w:id="2046250907">
          <w:marLeft w:val="0"/>
          <w:marRight w:val="0"/>
          <w:marTop w:val="240"/>
          <w:marBottom w:val="100"/>
          <w:divBdr>
            <w:top w:val="none" w:sz="0" w:space="0" w:color="auto"/>
            <w:left w:val="none" w:sz="0" w:space="0" w:color="auto"/>
            <w:bottom w:val="none" w:sz="0" w:space="0" w:color="auto"/>
            <w:right w:val="none" w:sz="0" w:space="0" w:color="auto"/>
          </w:divBdr>
          <w:divsChild>
            <w:div w:id="803471860">
              <w:marLeft w:val="0"/>
              <w:marRight w:val="0"/>
              <w:marTop w:val="0"/>
              <w:marBottom w:val="0"/>
              <w:divBdr>
                <w:top w:val="none" w:sz="0" w:space="0" w:color="auto"/>
                <w:left w:val="none" w:sz="0" w:space="0" w:color="auto"/>
                <w:bottom w:val="none" w:sz="0" w:space="0" w:color="auto"/>
                <w:right w:val="none" w:sz="0" w:space="0" w:color="auto"/>
              </w:divBdr>
            </w:div>
          </w:divsChild>
        </w:div>
        <w:div w:id="252012336">
          <w:marLeft w:val="0"/>
          <w:marRight w:val="0"/>
          <w:marTop w:val="432"/>
          <w:marBottom w:val="100"/>
          <w:divBdr>
            <w:top w:val="none" w:sz="0" w:space="0" w:color="auto"/>
            <w:left w:val="none" w:sz="0" w:space="0" w:color="auto"/>
            <w:bottom w:val="none" w:sz="0" w:space="0" w:color="auto"/>
            <w:right w:val="none" w:sz="0" w:space="0" w:color="auto"/>
          </w:divBdr>
        </w:div>
        <w:div w:id="225533001">
          <w:marLeft w:val="0"/>
          <w:marRight w:val="0"/>
          <w:marTop w:val="288"/>
          <w:marBottom w:val="100"/>
          <w:divBdr>
            <w:top w:val="none" w:sz="0" w:space="0" w:color="auto"/>
            <w:left w:val="none" w:sz="0" w:space="0" w:color="auto"/>
            <w:bottom w:val="none" w:sz="0" w:space="0" w:color="auto"/>
            <w:right w:val="none" w:sz="0" w:space="0" w:color="auto"/>
          </w:divBdr>
          <w:divsChild>
            <w:div w:id="1028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22679944">
      <w:bodyDiv w:val="1"/>
      <w:marLeft w:val="0"/>
      <w:marRight w:val="0"/>
      <w:marTop w:val="0"/>
      <w:marBottom w:val="0"/>
      <w:divBdr>
        <w:top w:val="none" w:sz="0" w:space="0" w:color="auto"/>
        <w:left w:val="none" w:sz="0" w:space="0" w:color="auto"/>
        <w:bottom w:val="none" w:sz="0" w:space="0" w:color="auto"/>
        <w:right w:val="none" w:sz="0" w:space="0" w:color="auto"/>
      </w:divBdr>
      <w:divsChild>
        <w:div w:id="1049115512">
          <w:marLeft w:val="0"/>
          <w:marRight w:val="0"/>
          <w:marTop w:val="240"/>
          <w:marBottom w:val="100"/>
          <w:divBdr>
            <w:top w:val="none" w:sz="0" w:space="0" w:color="auto"/>
            <w:left w:val="none" w:sz="0" w:space="0" w:color="auto"/>
            <w:bottom w:val="none" w:sz="0" w:space="0" w:color="auto"/>
            <w:right w:val="none" w:sz="0" w:space="0" w:color="auto"/>
          </w:divBdr>
          <w:divsChild>
            <w:div w:id="1193765533">
              <w:marLeft w:val="0"/>
              <w:marRight w:val="0"/>
              <w:marTop w:val="0"/>
              <w:marBottom w:val="0"/>
              <w:divBdr>
                <w:top w:val="none" w:sz="0" w:space="0" w:color="auto"/>
                <w:left w:val="none" w:sz="0" w:space="0" w:color="auto"/>
                <w:bottom w:val="none" w:sz="0" w:space="0" w:color="auto"/>
                <w:right w:val="none" w:sz="0" w:space="0" w:color="auto"/>
              </w:divBdr>
            </w:div>
          </w:divsChild>
        </w:div>
        <w:div w:id="2039155488">
          <w:marLeft w:val="0"/>
          <w:marRight w:val="0"/>
          <w:marTop w:val="432"/>
          <w:marBottom w:val="100"/>
          <w:divBdr>
            <w:top w:val="none" w:sz="0" w:space="0" w:color="auto"/>
            <w:left w:val="none" w:sz="0" w:space="0" w:color="auto"/>
            <w:bottom w:val="none" w:sz="0" w:space="0" w:color="auto"/>
            <w:right w:val="none" w:sz="0" w:space="0" w:color="auto"/>
          </w:divBdr>
        </w:div>
        <w:div w:id="2019117712">
          <w:marLeft w:val="0"/>
          <w:marRight w:val="0"/>
          <w:marTop w:val="288"/>
          <w:marBottom w:val="100"/>
          <w:divBdr>
            <w:top w:val="none" w:sz="0" w:space="0" w:color="auto"/>
            <w:left w:val="none" w:sz="0" w:space="0" w:color="auto"/>
            <w:bottom w:val="none" w:sz="0" w:space="0" w:color="auto"/>
            <w:right w:val="none" w:sz="0" w:space="0" w:color="auto"/>
          </w:divBdr>
          <w:divsChild>
            <w:div w:id="13104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193">
      <w:bodyDiv w:val="1"/>
      <w:marLeft w:val="0"/>
      <w:marRight w:val="0"/>
      <w:marTop w:val="0"/>
      <w:marBottom w:val="0"/>
      <w:divBdr>
        <w:top w:val="none" w:sz="0" w:space="0" w:color="auto"/>
        <w:left w:val="none" w:sz="0" w:space="0" w:color="auto"/>
        <w:bottom w:val="none" w:sz="0" w:space="0" w:color="auto"/>
        <w:right w:val="none" w:sz="0" w:space="0" w:color="auto"/>
      </w:divBdr>
      <w:divsChild>
        <w:div w:id="485317821">
          <w:marLeft w:val="0"/>
          <w:marRight w:val="0"/>
          <w:marTop w:val="288"/>
          <w:marBottom w:val="100"/>
          <w:divBdr>
            <w:top w:val="none" w:sz="0" w:space="0" w:color="auto"/>
            <w:left w:val="none" w:sz="0" w:space="0" w:color="auto"/>
            <w:bottom w:val="none" w:sz="0" w:space="0" w:color="auto"/>
            <w:right w:val="none" w:sz="0" w:space="0" w:color="auto"/>
          </w:divBdr>
          <w:divsChild>
            <w:div w:id="392311896">
              <w:marLeft w:val="0"/>
              <w:marRight w:val="0"/>
              <w:marTop w:val="0"/>
              <w:marBottom w:val="0"/>
              <w:divBdr>
                <w:top w:val="none" w:sz="0" w:space="0" w:color="auto"/>
                <w:left w:val="none" w:sz="0" w:space="0" w:color="auto"/>
                <w:bottom w:val="none" w:sz="0" w:space="0" w:color="auto"/>
                <w:right w:val="none" w:sz="0" w:space="0" w:color="auto"/>
              </w:divBdr>
            </w:div>
          </w:divsChild>
        </w:div>
        <w:div w:id="1040279309">
          <w:marLeft w:val="0"/>
          <w:marRight w:val="0"/>
          <w:marTop w:val="288"/>
          <w:marBottom w:val="100"/>
          <w:divBdr>
            <w:top w:val="none" w:sz="0" w:space="0" w:color="auto"/>
            <w:left w:val="none" w:sz="0" w:space="0" w:color="auto"/>
            <w:bottom w:val="none" w:sz="0" w:space="0" w:color="auto"/>
            <w:right w:val="none" w:sz="0" w:space="0" w:color="auto"/>
          </w:divBdr>
          <w:divsChild>
            <w:div w:id="13485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5435">
      <w:bodyDiv w:val="1"/>
      <w:marLeft w:val="0"/>
      <w:marRight w:val="0"/>
      <w:marTop w:val="0"/>
      <w:marBottom w:val="0"/>
      <w:divBdr>
        <w:top w:val="none" w:sz="0" w:space="0" w:color="auto"/>
        <w:left w:val="none" w:sz="0" w:space="0" w:color="auto"/>
        <w:bottom w:val="none" w:sz="0" w:space="0" w:color="auto"/>
        <w:right w:val="none" w:sz="0" w:space="0" w:color="auto"/>
      </w:divBdr>
      <w:divsChild>
        <w:div w:id="461071901">
          <w:marLeft w:val="0"/>
          <w:marRight w:val="0"/>
          <w:marTop w:val="288"/>
          <w:marBottom w:val="100"/>
          <w:divBdr>
            <w:top w:val="none" w:sz="0" w:space="0" w:color="auto"/>
            <w:left w:val="none" w:sz="0" w:space="0" w:color="auto"/>
            <w:bottom w:val="none" w:sz="0" w:space="0" w:color="auto"/>
            <w:right w:val="none" w:sz="0" w:space="0" w:color="auto"/>
          </w:divBdr>
          <w:divsChild>
            <w:div w:id="1345479024">
              <w:marLeft w:val="0"/>
              <w:marRight w:val="0"/>
              <w:marTop w:val="0"/>
              <w:marBottom w:val="0"/>
              <w:divBdr>
                <w:top w:val="none" w:sz="0" w:space="0" w:color="auto"/>
                <w:left w:val="none" w:sz="0" w:space="0" w:color="auto"/>
                <w:bottom w:val="none" w:sz="0" w:space="0" w:color="auto"/>
                <w:right w:val="none" w:sz="0" w:space="0" w:color="auto"/>
              </w:divBdr>
            </w:div>
          </w:divsChild>
        </w:div>
        <w:div w:id="397018694">
          <w:marLeft w:val="0"/>
          <w:marRight w:val="0"/>
          <w:marTop w:val="432"/>
          <w:marBottom w:val="100"/>
          <w:divBdr>
            <w:top w:val="none" w:sz="0" w:space="0" w:color="auto"/>
            <w:left w:val="none" w:sz="0" w:space="0" w:color="auto"/>
            <w:bottom w:val="none" w:sz="0" w:space="0" w:color="auto"/>
            <w:right w:val="none" w:sz="0" w:space="0" w:color="auto"/>
          </w:divBdr>
        </w:div>
        <w:div w:id="1077750380">
          <w:marLeft w:val="0"/>
          <w:marRight w:val="0"/>
          <w:marTop w:val="288"/>
          <w:marBottom w:val="100"/>
          <w:divBdr>
            <w:top w:val="none" w:sz="0" w:space="0" w:color="auto"/>
            <w:left w:val="none" w:sz="0" w:space="0" w:color="auto"/>
            <w:bottom w:val="none" w:sz="0" w:space="0" w:color="auto"/>
            <w:right w:val="none" w:sz="0" w:space="0" w:color="auto"/>
          </w:divBdr>
          <w:divsChild>
            <w:div w:id="7973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4223">
      <w:bodyDiv w:val="1"/>
      <w:marLeft w:val="0"/>
      <w:marRight w:val="0"/>
      <w:marTop w:val="0"/>
      <w:marBottom w:val="0"/>
      <w:divBdr>
        <w:top w:val="none" w:sz="0" w:space="0" w:color="auto"/>
        <w:left w:val="none" w:sz="0" w:space="0" w:color="auto"/>
        <w:bottom w:val="none" w:sz="0" w:space="0" w:color="auto"/>
        <w:right w:val="none" w:sz="0" w:space="0" w:color="auto"/>
      </w:divBdr>
    </w:div>
    <w:div w:id="84423172">
      <w:bodyDiv w:val="1"/>
      <w:marLeft w:val="0"/>
      <w:marRight w:val="0"/>
      <w:marTop w:val="0"/>
      <w:marBottom w:val="0"/>
      <w:divBdr>
        <w:top w:val="none" w:sz="0" w:space="0" w:color="auto"/>
        <w:left w:val="none" w:sz="0" w:space="0" w:color="auto"/>
        <w:bottom w:val="none" w:sz="0" w:space="0" w:color="auto"/>
        <w:right w:val="none" w:sz="0" w:space="0" w:color="auto"/>
      </w:divBdr>
      <w:divsChild>
        <w:div w:id="1605838872">
          <w:marLeft w:val="0"/>
          <w:marRight w:val="0"/>
          <w:marTop w:val="288"/>
          <w:marBottom w:val="100"/>
          <w:divBdr>
            <w:top w:val="none" w:sz="0" w:space="0" w:color="auto"/>
            <w:left w:val="none" w:sz="0" w:space="0" w:color="auto"/>
            <w:bottom w:val="none" w:sz="0" w:space="0" w:color="auto"/>
            <w:right w:val="none" w:sz="0" w:space="0" w:color="auto"/>
          </w:divBdr>
          <w:divsChild>
            <w:div w:id="1537157779">
              <w:marLeft w:val="0"/>
              <w:marRight w:val="0"/>
              <w:marTop w:val="0"/>
              <w:marBottom w:val="0"/>
              <w:divBdr>
                <w:top w:val="none" w:sz="0" w:space="0" w:color="auto"/>
                <w:left w:val="none" w:sz="0" w:space="0" w:color="auto"/>
                <w:bottom w:val="none" w:sz="0" w:space="0" w:color="auto"/>
                <w:right w:val="none" w:sz="0" w:space="0" w:color="auto"/>
              </w:divBdr>
            </w:div>
          </w:divsChild>
        </w:div>
        <w:div w:id="1109007331">
          <w:marLeft w:val="0"/>
          <w:marRight w:val="0"/>
          <w:marTop w:val="432"/>
          <w:marBottom w:val="100"/>
          <w:divBdr>
            <w:top w:val="none" w:sz="0" w:space="0" w:color="auto"/>
            <w:left w:val="none" w:sz="0" w:space="0" w:color="auto"/>
            <w:bottom w:val="none" w:sz="0" w:space="0" w:color="auto"/>
            <w:right w:val="none" w:sz="0" w:space="0" w:color="auto"/>
          </w:divBdr>
        </w:div>
        <w:div w:id="367148323">
          <w:marLeft w:val="0"/>
          <w:marRight w:val="0"/>
          <w:marTop w:val="288"/>
          <w:marBottom w:val="100"/>
          <w:divBdr>
            <w:top w:val="none" w:sz="0" w:space="0" w:color="auto"/>
            <w:left w:val="none" w:sz="0" w:space="0" w:color="auto"/>
            <w:bottom w:val="none" w:sz="0" w:space="0" w:color="auto"/>
            <w:right w:val="none" w:sz="0" w:space="0" w:color="auto"/>
          </w:divBdr>
          <w:divsChild>
            <w:div w:id="13857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3781">
      <w:bodyDiv w:val="1"/>
      <w:marLeft w:val="0"/>
      <w:marRight w:val="0"/>
      <w:marTop w:val="0"/>
      <w:marBottom w:val="0"/>
      <w:divBdr>
        <w:top w:val="none" w:sz="0" w:space="0" w:color="auto"/>
        <w:left w:val="none" w:sz="0" w:space="0" w:color="auto"/>
        <w:bottom w:val="none" w:sz="0" w:space="0" w:color="auto"/>
        <w:right w:val="none" w:sz="0" w:space="0" w:color="auto"/>
      </w:divBdr>
      <w:divsChild>
        <w:div w:id="1828931820">
          <w:marLeft w:val="0"/>
          <w:marRight w:val="0"/>
          <w:marTop w:val="240"/>
          <w:marBottom w:val="100"/>
          <w:divBdr>
            <w:top w:val="none" w:sz="0" w:space="0" w:color="auto"/>
            <w:left w:val="none" w:sz="0" w:space="0" w:color="auto"/>
            <w:bottom w:val="none" w:sz="0" w:space="0" w:color="auto"/>
            <w:right w:val="none" w:sz="0" w:space="0" w:color="auto"/>
          </w:divBdr>
          <w:divsChild>
            <w:div w:id="271792044">
              <w:marLeft w:val="0"/>
              <w:marRight w:val="0"/>
              <w:marTop w:val="0"/>
              <w:marBottom w:val="0"/>
              <w:divBdr>
                <w:top w:val="none" w:sz="0" w:space="0" w:color="auto"/>
                <w:left w:val="none" w:sz="0" w:space="0" w:color="auto"/>
                <w:bottom w:val="none" w:sz="0" w:space="0" w:color="auto"/>
                <w:right w:val="none" w:sz="0" w:space="0" w:color="auto"/>
              </w:divBdr>
            </w:div>
          </w:divsChild>
        </w:div>
        <w:div w:id="289283406">
          <w:marLeft w:val="0"/>
          <w:marRight w:val="0"/>
          <w:marTop w:val="432"/>
          <w:marBottom w:val="100"/>
          <w:divBdr>
            <w:top w:val="none" w:sz="0" w:space="0" w:color="auto"/>
            <w:left w:val="none" w:sz="0" w:space="0" w:color="auto"/>
            <w:bottom w:val="none" w:sz="0" w:space="0" w:color="auto"/>
            <w:right w:val="none" w:sz="0" w:space="0" w:color="auto"/>
          </w:divBdr>
        </w:div>
        <w:div w:id="753935649">
          <w:marLeft w:val="0"/>
          <w:marRight w:val="0"/>
          <w:marTop w:val="288"/>
          <w:marBottom w:val="100"/>
          <w:divBdr>
            <w:top w:val="none" w:sz="0" w:space="0" w:color="auto"/>
            <w:left w:val="none" w:sz="0" w:space="0" w:color="auto"/>
            <w:bottom w:val="none" w:sz="0" w:space="0" w:color="auto"/>
            <w:right w:val="none" w:sz="0" w:space="0" w:color="auto"/>
          </w:divBdr>
          <w:divsChild>
            <w:div w:id="1007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14522835">
      <w:bodyDiv w:val="1"/>
      <w:marLeft w:val="0"/>
      <w:marRight w:val="0"/>
      <w:marTop w:val="0"/>
      <w:marBottom w:val="0"/>
      <w:divBdr>
        <w:top w:val="none" w:sz="0" w:space="0" w:color="auto"/>
        <w:left w:val="none" w:sz="0" w:space="0" w:color="auto"/>
        <w:bottom w:val="none" w:sz="0" w:space="0" w:color="auto"/>
        <w:right w:val="none" w:sz="0" w:space="0" w:color="auto"/>
      </w:divBdr>
      <w:divsChild>
        <w:div w:id="1643118833">
          <w:marLeft w:val="0"/>
          <w:marRight w:val="0"/>
          <w:marTop w:val="288"/>
          <w:marBottom w:val="100"/>
          <w:divBdr>
            <w:top w:val="none" w:sz="0" w:space="0" w:color="auto"/>
            <w:left w:val="none" w:sz="0" w:space="0" w:color="auto"/>
            <w:bottom w:val="none" w:sz="0" w:space="0" w:color="auto"/>
            <w:right w:val="none" w:sz="0" w:space="0" w:color="auto"/>
          </w:divBdr>
          <w:divsChild>
            <w:div w:id="1056390468">
              <w:marLeft w:val="0"/>
              <w:marRight w:val="0"/>
              <w:marTop w:val="0"/>
              <w:marBottom w:val="0"/>
              <w:divBdr>
                <w:top w:val="none" w:sz="0" w:space="0" w:color="auto"/>
                <w:left w:val="none" w:sz="0" w:space="0" w:color="auto"/>
                <w:bottom w:val="none" w:sz="0" w:space="0" w:color="auto"/>
                <w:right w:val="none" w:sz="0" w:space="0" w:color="auto"/>
              </w:divBdr>
            </w:div>
          </w:divsChild>
        </w:div>
        <w:div w:id="1910186033">
          <w:marLeft w:val="0"/>
          <w:marRight w:val="0"/>
          <w:marTop w:val="288"/>
          <w:marBottom w:val="100"/>
          <w:divBdr>
            <w:top w:val="none" w:sz="0" w:space="0" w:color="auto"/>
            <w:left w:val="none" w:sz="0" w:space="0" w:color="auto"/>
            <w:bottom w:val="none" w:sz="0" w:space="0" w:color="auto"/>
            <w:right w:val="none" w:sz="0" w:space="0" w:color="auto"/>
          </w:divBdr>
          <w:divsChild>
            <w:div w:id="9470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929">
      <w:bodyDiv w:val="1"/>
      <w:marLeft w:val="0"/>
      <w:marRight w:val="0"/>
      <w:marTop w:val="0"/>
      <w:marBottom w:val="0"/>
      <w:divBdr>
        <w:top w:val="none" w:sz="0" w:space="0" w:color="auto"/>
        <w:left w:val="none" w:sz="0" w:space="0" w:color="auto"/>
        <w:bottom w:val="none" w:sz="0" w:space="0" w:color="auto"/>
        <w:right w:val="none" w:sz="0" w:space="0" w:color="auto"/>
      </w:divBdr>
      <w:divsChild>
        <w:div w:id="1197692906">
          <w:marLeft w:val="0"/>
          <w:marRight w:val="0"/>
          <w:marTop w:val="0"/>
          <w:marBottom w:val="166"/>
          <w:divBdr>
            <w:top w:val="none" w:sz="0" w:space="0" w:color="auto"/>
            <w:left w:val="none" w:sz="0" w:space="0" w:color="auto"/>
            <w:bottom w:val="none" w:sz="0" w:space="0" w:color="auto"/>
            <w:right w:val="none" w:sz="0" w:space="0" w:color="auto"/>
          </w:divBdr>
          <w:divsChild>
            <w:div w:id="1266494523">
              <w:marLeft w:val="0"/>
              <w:marRight w:val="0"/>
              <w:marTop w:val="0"/>
              <w:marBottom w:val="166"/>
              <w:divBdr>
                <w:top w:val="none" w:sz="0" w:space="0" w:color="auto"/>
                <w:left w:val="none" w:sz="0" w:space="0" w:color="auto"/>
                <w:bottom w:val="none" w:sz="0" w:space="0" w:color="auto"/>
                <w:right w:val="none" w:sz="0" w:space="0" w:color="auto"/>
              </w:divBdr>
              <w:divsChild>
                <w:div w:id="468934088">
                  <w:marLeft w:val="0"/>
                  <w:marRight w:val="0"/>
                  <w:marTop w:val="0"/>
                  <w:marBottom w:val="0"/>
                  <w:divBdr>
                    <w:top w:val="none" w:sz="0" w:space="0" w:color="auto"/>
                    <w:left w:val="none" w:sz="0" w:space="0" w:color="auto"/>
                    <w:bottom w:val="none" w:sz="0" w:space="0" w:color="auto"/>
                    <w:right w:val="none" w:sz="0" w:space="0" w:color="auto"/>
                  </w:divBdr>
                  <w:divsChild>
                    <w:div w:id="1539396891">
                      <w:marLeft w:val="0"/>
                      <w:marRight w:val="0"/>
                      <w:marTop w:val="0"/>
                      <w:marBottom w:val="0"/>
                      <w:divBdr>
                        <w:top w:val="none" w:sz="0" w:space="0" w:color="auto"/>
                        <w:left w:val="none" w:sz="0" w:space="0" w:color="auto"/>
                        <w:bottom w:val="none" w:sz="0" w:space="0" w:color="auto"/>
                        <w:right w:val="none" w:sz="0" w:space="0" w:color="auto"/>
                      </w:divBdr>
                      <w:divsChild>
                        <w:div w:id="608584769">
                          <w:marLeft w:val="0"/>
                          <w:marRight w:val="0"/>
                          <w:marTop w:val="0"/>
                          <w:marBottom w:val="0"/>
                          <w:divBdr>
                            <w:top w:val="none" w:sz="0" w:space="0" w:color="auto"/>
                            <w:left w:val="none" w:sz="0" w:space="0" w:color="auto"/>
                            <w:bottom w:val="none" w:sz="0" w:space="0" w:color="auto"/>
                            <w:right w:val="none" w:sz="0" w:space="0" w:color="auto"/>
                          </w:divBdr>
                        </w:div>
                        <w:div w:id="3821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527">
                  <w:marLeft w:val="0"/>
                  <w:marRight w:val="0"/>
                  <w:marTop w:val="0"/>
                  <w:marBottom w:val="0"/>
                  <w:divBdr>
                    <w:top w:val="none" w:sz="0" w:space="0" w:color="auto"/>
                    <w:left w:val="none" w:sz="0" w:space="0" w:color="auto"/>
                    <w:bottom w:val="none" w:sz="0" w:space="0" w:color="auto"/>
                    <w:right w:val="none" w:sz="0" w:space="0" w:color="auto"/>
                  </w:divBdr>
                  <w:divsChild>
                    <w:div w:id="1889100100">
                      <w:marLeft w:val="0"/>
                      <w:marRight w:val="0"/>
                      <w:marTop w:val="0"/>
                      <w:marBottom w:val="0"/>
                      <w:divBdr>
                        <w:top w:val="none" w:sz="0" w:space="0" w:color="auto"/>
                        <w:left w:val="none" w:sz="0" w:space="0" w:color="auto"/>
                        <w:bottom w:val="none" w:sz="0" w:space="0" w:color="auto"/>
                        <w:right w:val="none" w:sz="0" w:space="0" w:color="auto"/>
                      </w:divBdr>
                    </w:div>
                    <w:div w:id="77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180">
              <w:marLeft w:val="0"/>
              <w:marRight w:val="0"/>
              <w:marTop w:val="166"/>
              <w:marBottom w:val="166"/>
              <w:divBdr>
                <w:top w:val="none" w:sz="0" w:space="0" w:color="auto"/>
                <w:left w:val="none" w:sz="0" w:space="0" w:color="auto"/>
                <w:bottom w:val="none" w:sz="0" w:space="0" w:color="auto"/>
                <w:right w:val="none" w:sz="0" w:space="0" w:color="auto"/>
              </w:divBdr>
              <w:divsChild>
                <w:div w:id="1483427067">
                  <w:marLeft w:val="0"/>
                  <w:marRight w:val="0"/>
                  <w:marTop w:val="0"/>
                  <w:marBottom w:val="0"/>
                  <w:divBdr>
                    <w:top w:val="none" w:sz="0" w:space="0" w:color="auto"/>
                    <w:left w:val="none" w:sz="0" w:space="0" w:color="auto"/>
                    <w:bottom w:val="none" w:sz="0" w:space="0" w:color="auto"/>
                    <w:right w:val="none" w:sz="0" w:space="0" w:color="auto"/>
                  </w:divBdr>
                </w:div>
              </w:divsChild>
            </w:div>
            <w:div w:id="1084691777">
              <w:marLeft w:val="0"/>
              <w:marRight w:val="0"/>
              <w:marTop w:val="166"/>
              <w:marBottom w:val="166"/>
              <w:divBdr>
                <w:top w:val="none" w:sz="0" w:space="0" w:color="auto"/>
                <w:left w:val="none" w:sz="0" w:space="0" w:color="auto"/>
                <w:bottom w:val="none" w:sz="0" w:space="0" w:color="auto"/>
                <w:right w:val="none" w:sz="0" w:space="0" w:color="auto"/>
              </w:divBdr>
              <w:divsChild>
                <w:div w:id="1755206797">
                  <w:marLeft w:val="0"/>
                  <w:marRight w:val="0"/>
                  <w:marTop w:val="0"/>
                  <w:marBottom w:val="0"/>
                  <w:divBdr>
                    <w:top w:val="none" w:sz="0" w:space="0" w:color="auto"/>
                    <w:left w:val="none" w:sz="0" w:space="0" w:color="auto"/>
                    <w:bottom w:val="none" w:sz="0" w:space="0" w:color="auto"/>
                    <w:right w:val="none" w:sz="0" w:space="0" w:color="auto"/>
                  </w:divBdr>
                </w:div>
              </w:divsChild>
            </w:div>
            <w:div w:id="1338188961">
              <w:marLeft w:val="0"/>
              <w:marRight w:val="0"/>
              <w:marTop w:val="332"/>
              <w:marBottom w:val="332"/>
              <w:divBdr>
                <w:top w:val="single" w:sz="6" w:space="5" w:color="EAC3AF"/>
                <w:left w:val="single" w:sz="6" w:space="8" w:color="EAC3AF"/>
                <w:bottom w:val="single" w:sz="6" w:space="5" w:color="EAC3AF"/>
                <w:right w:val="single" w:sz="6" w:space="8" w:color="EAC3AF"/>
              </w:divBdr>
              <w:divsChild>
                <w:div w:id="1348210301">
                  <w:marLeft w:val="0"/>
                  <w:marRight w:val="0"/>
                  <w:marTop w:val="0"/>
                  <w:marBottom w:val="0"/>
                  <w:divBdr>
                    <w:top w:val="none" w:sz="0" w:space="0" w:color="auto"/>
                    <w:left w:val="none" w:sz="0" w:space="0" w:color="auto"/>
                    <w:bottom w:val="none" w:sz="0" w:space="0" w:color="auto"/>
                    <w:right w:val="none" w:sz="0" w:space="0" w:color="auto"/>
                  </w:divBdr>
                  <w:divsChild>
                    <w:div w:id="1557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4842">
          <w:marLeft w:val="0"/>
          <w:marRight w:val="0"/>
          <w:marTop w:val="0"/>
          <w:marBottom w:val="0"/>
          <w:divBdr>
            <w:top w:val="none" w:sz="0" w:space="0" w:color="auto"/>
            <w:left w:val="none" w:sz="0" w:space="0" w:color="auto"/>
            <w:bottom w:val="none" w:sz="0" w:space="0" w:color="auto"/>
            <w:right w:val="none" w:sz="0" w:space="0" w:color="auto"/>
          </w:divBdr>
          <w:divsChild>
            <w:div w:id="1118066865">
              <w:marLeft w:val="0"/>
              <w:marRight w:val="0"/>
              <w:marTop w:val="0"/>
              <w:marBottom w:val="0"/>
              <w:divBdr>
                <w:top w:val="none" w:sz="0" w:space="0" w:color="auto"/>
                <w:left w:val="none" w:sz="0" w:space="0" w:color="auto"/>
                <w:bottom w:val="none" w:sz="0" w:space="0" w:color="auto"/>
                <w:right w:val="none" w:sz="0" w:space="0" w:color="auto"/>
              </w:divBdr>
            </w:div>
            <w:div w:id="860437206">
              <w:marLeft w:val="0"/>
              <w:marRight w:val="0"/>
              <w:marTop w:val="0"/>
              <w:marBottom w:val="0"/>
              <w:divBdr>
                <w:top w:val="none" w:sz="0" w:space="0" w:color="auto"/>
                <w:left w:val="none" w:sz="0" w:space="0" w:color="auto"/>
                <w:bottom w:val="none" w:sz="0" w:space="0" w:color="auto"/>
                <w:right w:val="none" w:sz="0" w:space="0" w:color="auto"/>
              </w:divBdr>
            </w:div>
            <w:div w:id="920456555">
              <w:marLeft w:val="0"/>
              <w:marRight w:val="0"/>
              <w:marTop w:val="0"/>
              <w:marBottom w:val="0"/>
              <w:divBdr>
                <w:top w:val="none" w:sz="0" w:space="0" w:color="auto"/>
                <w:left w:val="none" w:sz="0" w:space="0" w:color="auto"/>
                <w:bottom w:val="none" w:sz="0" w:space="0" w:color="auto"/>
                <w:right w:val="none" w:sz="0" w:space="0" w:color="auto"/>
              </w:divBdr>
            </w:div>
            <w:div w:id="1285573550">
              <w:marLeft w:val="0"/>
              <w:marRight w:val="0"/>
              <w:marTop w:val="0"/>
              <w:marBottom w:val="0"/>
              <w:divBdr>
                <w:top w:val="none" w:sz="0" w:space="0" w:color="auto"/>
                <w:left w:val="none" w:sz="0" w:space="0" w:color="auto"/>
                <w:bottom w:val="none" w:sz="0" w:space="0" w:color="auto"/>
                <w:right w:val="none" w:sz="0" w:space="0" w:color="auto"/>
              </w:divBdr>
            </w:div>
          </w:divsChild>
        </w:div>
        <w:div w:id="482742860">
          <w:marLeft w:val="0"/>
          <w:marRight w:val="0"/>
          <w:marTop w:val="0"/>
          <w:marBottom w:val="0"/>
          <w:divBdr>
            <w:top w:val="none" w:sz="0" w:space="0" w:color="auto"/>
            <w:left w:val="none" w:sz="0" w:space="0" w:color="auto"/>
            <w:bottom w:val="none" w:sz="0" w:space="0" w:color="auto"/>
            <w:right w:val="none" w:sz="0" w:space="0" w:color="auto"/>
          </w:divBdr>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87735">
      <w:bodyDiv w:val="1"/>
      <w:marLeft w:val="0"/>
      <w:marRight w:val="0"/>
      <w:marTop w:val="0"/>
      <w:marBottom w:val="0"/>
      <w:divBdr>
        <w:top w:val="none" w:sz="0" w:space="0" w:color="auto"/>
        <w:left w:val="none" w:sz="0" w:space="0" w:color="auto"/>
        <w:bottom w:val="none" w:sz="0" w:space="0" w:color="auto"/>
        <w:right w:val="none" w:sz="0" w:space="0" w:color="auto"/>
      </w:divBdr>
      <w:divsChild>
        <w:div w:id="1214391966">
          <w:marLeft w:val="0"/>
          <w:marRight w:val="0"/>
          <w:marTop w:val="288"/>
          <w:marBottom w:val="100"/>
          <w:divBdr>
            <w:top w:val="none" w:sz="0" w:space="0" w:color="auto"/>
            <w:left w:val="none" w:sz="0" w:space="0" w:color="auto"/>
            <w:bottom w:val="none" w:sz="0" w:space="0" w:color="auto"/>
            <w:right w:val="none" w:sz="0" w:space="0" w:color="auto"/>
          </w:divBdr>
          <w:divsChild>
            <w:div w:id="573704711">
              <w:marLeft w:val="0"/>
              <w:marRight w:val="0"/>
              <w:marTop w:val="0"/>
              <w:marBottom w:val="0"/>
              <w:divBdr>
                <w:top w:val="none" w:sz="0" w:space="0" w:color="auto"/>
                <w:left w:val="none" w:sz="0" w:space="0" w:color="auto"/>
                <w:bottom w:val="none" w:sz="0" w:space="0" w:color="auto"/>
                <w:right w:val="none" w:sz="0" w:space="0" w:color="auto"/>
              </w:divBdr>
            </w:div>
          </w:divsChild>
        </w:div>
        <w:div w:id="28116665">
          <w:marLeft w:val="0"/>
          <w:marRight w:val="0"/>
          <w:marTop w:val="432"/>
          <w:marBottom w:val="100"/>
          <w:divBdr>
            <w:top w:val="none" w:sz="0" w:space="0" w:color="auto"/>
            <w:left w:val="none" w:sz="0" w:space="0" w:color="auto"/>
            <w:bottom w:val="none" w:sz="0" w:space="0" w:color="auto"/>
            <w:right w:val="none" w:sz="0" w:space="0" w:color="auto"/>
          </w:divBdr>
        </w:div>
        <w:div w:id="586185817">
          <w:marLeft w:val="0"/>
          <w:marRight w:val="0"/>
          <w:marTop w:val="288"/>
          <w:marBottom w:val="100"/>
          <w:divBdr>
            <w:top w:val="none" w:sz="0" w:space="0" w:color="auto"/>
            <w:left w:val="none" w:sz="0" w:space="0" w:color="auto"/>
            <w:bottom w:val="none" w:sz="0" w:space="0" w:color="auto"/>
            <w:right w:val="none" w:sz="0" w:space="0" w:color="auto"/>
          </w:divBdr>
          <w:divsChild>
            <w:div w:id="20625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368">
      <w:bodyDiv w:val="1"/>
      <w:marLeft w:val="0"/>
      <w:marRight w:val="0"/>
      <w:marTop w:val="0"/>
      <w:marBottom w:val="0"/>
      <w:divBdr>
        <w:top w:val="none" w:sz="0" w:space="0" w:color="auto"/>
        <w:left w:val="none" w:sz="0" w:space="0" w:color="auto"/>
        <w:bottom w:val="none" w:sz="0" w:space="0" w:color="auto"/>
        <w:right w:val="none" w:sz="0" w:space="0" w:color="auto"/>
      </w:divBdr>
      <w:divsChild>
        <w:div w:id="693312226">
          <w:marLeft w:val="0"/>
          <w:marRight w:val="0"/>
          <w:marTop w:val="288"/>
          <w:marBottom w:val="100"/>
          <w:divBdr>
            <w:top w:val="none" w:sz="0" w:space="0" w:color="auto"/>
            <w:left w:val="none" w:sz="0" w:space="0" w:color="auto"/>
            <w:bottom w:val="none" w:sz="0" w:space="0" w:color="auto"/>
            <w:right w:val="none" w:sz="0" w:space="0" w:color="auto"/>
          </w:divBdr>
          <w:divsChild>
            <w:div w:id="583926732">
              <w:marLeft w:val="0"/>
              <w:marRight w:val="0"/>
              <w:marTop w:val="0"/>
              <w:marBottom w:val="0"/>
              <w:divBdr>
                <w:top w:val="none" w:sz="0" w:space="0" w:color="auto"/>
                <w:left w:val="none" w:sz="0" w:space="0" w:color="auto"/>
                <w:bottom w:val="none" w:sz="0" w:space="0" w:color="auto"/>
                <w:right w:val="none" w:sz="0" w:space="0" w:color="auto"/>
              </w:divBdr>
            </w:div>
          </w:divsChild>
        </w:div>
        <w:div w:id="2129003315">
          <w:marLeft w:val="0"/>
          <w:marRight w:val="0"/>
          <w:marTop w:val="264"/>
          <w:marBottom w:val="0"/>
          <w:divBdr>
            <w:top w:val="none" w:sz="0" w:space="0" w:color="auto"/>
            <w:left w:val="none" w:sz="0" w:space="0" w:color="auto"/>
            <w:bottom w:val="none" w:sz="0" w:space="0" w:color="auto"/>
            <w:right w:val="none" w:sz="0" w:space="0" w:color="auto"/>
          </w:divBdr>
        </w:div>
        <w:div w:id="1510294299">
          <w:marLeft w:val="0"/>
          <w:marRight w:val="0"/>
          <w:marTop w:val="288"/>
          <w:marBottom w:val="100"/>
          <w:divBdr>
            <w:top w:val="none" w:sz="0" w:space="0" w:color="auto"/>
            <w:left w:val="none" w:sz="0" w:space="0" w:color="auto"/>
            <w:bottom w:val="none" w:sz="0" w:space="0" w:color="auto"/>
            <w:right w:val="none" w:sz="0" w:space="0" w:color="auto"/>
          </w:divBdr>
          <w:divsChild>
            <w:div w:id="10244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8448">
      <w:bodyDiv w:val="1"/>
      <w:marLeft w:val="0"/>
      <w:marRight w:val="0"/>
      <w:marTop w:val="0"/>
      <w:marBottom w:val="0"/>
      <w:divBdr>
        <w:top w:val="none" w:sz="0" w:space="0" w:color="auto"/>
        <w:left w:val="none" w:sz="0" w:space="0" w:color="auto"/>
        <w:bottom w:val="none" w:sz="0" w:space="0" w:color="auto"/>
        <w:right w:val="none" w:sz="0" w:space="0" w:color="auto"/>
      </w:divBdr>
      <w:divsChild>
        <w:div w:id="1429043383">
          <w:marLeft w:val="0"/>
          <w:marRight w:val="0"/>
          <w:marTop w:val="240"/>
          <w:marBottom w:val="100"/>
          <w:divBdr>
            <w:top w:val="none" w:sz="0" w:space="0" w:color="auto"/>
            <w:left w:val="none" w:sz="0" w:space="0" w:color="auto"/>
            <w:bottom w:val="none" w:sz="0" w:space="0" w:color="auto"/>
            <w:right w:val="none" w:sz="0" w:space="0" w:color="auto"/>
          </w:divBdr>
          <w:divsChild>
            <w:div w:id="1647052479">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288"/>
          <w:marBottom w:val="100"/>
          <w:divBdr>
            <w:top w:val="none" w:sz="0" w:space="0" w:color="auto"/>
            <w:left w:val="none" w:sz="0" w:space="0" w:color="auto"/>
            <w:bottom w:val="none" w:sz="0" w:space="0" w:color="auto"/>
            <w:right w:val="none" w:sz="0" w:space="0" w:color="auto"/>
          </w:divBdr>
          <w:divsChild>
            <w:div w:id="733046576">
              <w:marLeft w:val="0"/>
              <w:marRight w:val="0"/>
              <w:marTop w:val="0"/>
              <w:marBottom w:val="0"/>
              <w:divBdr>
                <w:top w:val="none" w:sz="0" w:space="0" w:color="auto"/>
                <w:left w:val="none" w:sz="0" w:space="0" w:color="auto"/>
                <w:bottom w:val="none" w:sz="0" w:space="0" w:color="auto"/>
                <w:right w:val="none" w:sz="0" w:space="0" w:color="auto"/>
              </w:divBdr>
            </w:div>
            <w:div w:id="10706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737">
      <w:bodyDiv w:val="1"/>
      <w:marLeft w:val="0"/>
      <w:marRight w:val="0"/>
      <w:marTop w:val="0"/>
      <w:marBottom w:val="0"/>
      <w:divBdr>
        <w:top w:val="none" w:sz="0" w:space="0" w:color="auto"/>
        <w:left w:val="none" w:sz="0" w:space="0" w:color="auto"/>
        <w:bottom w:val="none" w:sz="0" w:space="0" w:color="auto"/>
        <w:right w:val="none" w:sz="0" w:space="0" w:color="auto"/>
      </w:divBdr>
      <w:divsChild>
        <w:div w:id="676620161">
          <w:marLeft w:val="0"/>
          <w:marRight w:val="0"/>
          <w:marTop w:val="240"/>
          <w:marBottom w:val="100"/>
          <w:divBdr>
            <w:top w:val="none" w:sz="0" w:space="0" w:color="auto"/>
            <w:left w:val="none" w:sz="0" w:space="0" w:color="auto"/>
            <w:bottom w:val="none" w:sz="0" w:space="0" w:color="auto"/>
            <w:right w:val="none" w:sz="0" w:space="0" w:color="auto"/>
          </w:divBdr>
          <w:divsChild>
            <w:div w:id="2037075544">
              <w:marLeft w:val="0"/>
              <w:marRight w:val="0"/>
              <w:marTop w:val="0"/>
              <w:marBottom w:val="0"/>
              <w:divBdr>
                <w:top w:val="none" w:sz="0" w:space="0" w:color="auto"/>
                <w:left w:val="none" w:sz="0" w:space="0" w:color="auto"/>
                <w:bottom w:val="none" w:sz="0" w:space="0" w:color="auto"/>
                <w:right w:val="none" w:sz="0" w:space="0" w:color="auto"/>
              </w:divBdr>
            </w:div>
          </w:divsChild>
        </w:div>
        <w:div w:id="1981382030">
          <w:marLeft w:val="0"/>
          <w:marRight w:val="0"/>
          <w:marTop w:val="432"/>
          <w:marBottom w:val="100"/>
          <w:divBdr>
            <w:top w:val="none" w:sz="0" w:space="0" w:color="auto"/>
            <w:left w:val="none" w:sz="0" w:space="0" w:color="auto"/>
            <w:bottom w:val="none" w:sz="0" w:space="0" w:color="auto"/>
            <w:right w:val="none" w:sz="0" w:space="0" w:color="auto"/>
          </w:divBdr>
        </w:div>
        <w:div w:id="1346517503">
          <w:marLeft w:val="0"/>
          <w:marRight w:val="0"/>
          <w:marTop w:val="288"/>
          <w:marBottom w:val="100"/>
          <w:divBdr>
            <w:top w:val="none" w:sz="0" w:space="0" w:color="auto"/>
            <w:left w:val="none" w:sz="0" w:space="0" w:color="auto"/>
            <w:bottom w:val="none" w:sz="0" w:space="0" w:color="auto"/>
            <w:right w:val="none" w:sz="0" w:space="0" w:color="auto"/>
          </w:divBdr>
          <w:divsChild>
            <w:div w:id="1615209826">
              <w:marLeft w:val="0"/>
              <w:marRight w:val="0"/>
              <w:marTop w:val="0"/>
              <w:marBottom w:val="0"/>
              <w:divBdr>
                <w:top w:val="none" w:sz="0" w:space="0" w:color="auto"/>
                <w:left w:val="none" w:sz="0" w:space="0" w:color="auto"/>
                <w:bottom w:val="none" w:sz="0" w:space="0" w:color="auto"/>
                <w:right w:val="none" w:sz="0" w:space="0" w:color="auto"/>
              </w:divBdr>
            </w:div>
            <w:div w:id="11035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937">
      <w:bodyDiv w:val="1"/>
      <w:marLeft w:val="0"/>
      <w:marRight w:val="0"/>
      <w:marTop w:val="0"/>
      <w:marBottom w:val="0"/>
      <w:divBdr>
        <w:top w:val="none" w:sz="0" w:space="0" w:color="auto"/>
        <w:left w:val="none" w:sz="0" w:space="0" w:color="auto"/>
        <w:bottom w:val="none" w:sz="0" w:space="0" w:color="auto"/>
        <w:right w:val="none" w:sz="0" w:space="0" w:color="auto"/>
      </w:divBdr>
      <w:divsChild>
        <w:div w:id="1795296175">
          <w:marLeft w:val="0"/>
          <w:marRight w:val="0"/>
          <w:marTop w:val="288"/>
          <w:marBottom w:val="100"/>
          <w:divBdr>
            <w:top w:val="none" w:sz="0" w:space="0" w:color="auto"/>
            <w:left w:val="none" w:sz="0" w:space="0" w:color="auto"/>
            <w:bottom w:val="none" w:sz="0" w:space="0" w:color="auto"/>
            <w:right w:val="none" w:sz="0" w:space="0" w:color="auto"/>
          </w:divBdr>
          <w:divsChild>
            <w:div w:id="953512967">
              <w:marLeft w:val="0"/>
              <w:marRight w:val="0"/>
              <w:marTop w:val="0"/>
              <w:marBottom w:val="0"/>
              <w:divBdr>
                <w:top w:val="none" w:sz="0" w:space="0" w:color="auto"/>
                <w:left w:val="none" w:sz="0" w:space="0" w:color="auto"/>
                <w:bottom w:val="none" w:sz="0" w:space="0" w:color="auto"/>
                <w:right w:val="none" w:sz="0" w:space="0" w:color="auto"/>
              </w:divBdr>
            </w:div>
          </w:divsChild>
        </w:div>
        <w:div w:id="1279868919">
          <w:marLeft w:val="0"/>
          <w:marRight w:val="0"/>
          <w:marTop w:val="432"/>
          <w:marBottom w:val="100"/>
          <w:divBdr>
            <w:top w:val="none" w:sz="0" w:space="0" w:color="auto"/>
            <w:left w:val="none" w:sz="0" w:space="0" w:color="auto"/>
            <w:bottom w:val="none" w:sz="0" w:space="0" w:color="auto"/>
            <w:right w:val="none" w:sz="0" w:space="0" w:color="auto"/>
          </w:divBdr>
        </w:div>
        <w:div w:id="1522432739">
          <w:marLeft w:val="0"/>
          <w:marRight w:val="0"/>
          <w:marTop w:val="288"/>
          <w:marBottom w:val="100"/>
          <w:divBdr>
            <w:top w:val="none" w:sz="0" w:space="0" w:color="auto"/>
            <w:left w:val="none" w:sz="0" w:space="0" w:color="auto"/>
            <w:bottom w:val="none" w:sz="0" w:space="0" w:color="auto"/>
            <w:right w:val="none" w:sz="0" w:space="0" w:color="auto"/>
          </w:divBdr>
          <w:divsChild>
            <w:div w:id="294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6215">
      <w:bodyDiv w:val="1"/>
      <w:marLeft w:val="0"/>
      <w:marRight w:val="0"/>
      <w:marTop w:val="0"/>
      <w:marBottom w:val="0"/>
      <w:divBdr>
        <w:top w:val="none" w:sz="0" w:space="0" w:color="auto"/>
        <w:left w:val="none" w:sz="0" w:space="0" w:color="auto"/>
        <w:bottom w:val="none" w:sz="0" w:space="0" w:color="auto"/>
        <w:right w:val="none" w:sz="0" w:space="0" w:color="auto"/>
      </w:divBdr>
      <w:divsChild>
        <w:div w:id="1308781913">
          <w:marLeft w:val="0"/>
          <w:marRight w:val="0"/>
          <w:marTop w:val="240"/>
          <w:marBottom w:val="100"/>
          <w:divBdr>
            <w:top w:val="none" w:sz="0" w:space="0" w:color="auto"/>
            <w:left w:val="none" w:sz="0" w:space="0" w:color="auto"/>
            <w:bottom w:val="none" w:sz="0" w:space="0" w:color="auto"/>
            <w:right w:val="none" w:sz="0" w:space="0" w:color="auto"/>
          </w:divBdr>
          <w:divsChild>
            <w:div w:id="1925455512">
              <w:marLeft w:val="0"/>
              <w:marRight w:val="0"/>
              <w:marTop w:val="0"/>
              <w:marBottom w:val="0"/>
              <w:divBdr>
                <w:top w:val="none" w:sz="0" w:space="0" w:color="auto"/>
                <w:left w:val="none" w:sz="0" w:space="0" w:color="auto"/>
                <w:bottom w:val="none" w:sz="0" w:space="0" w:color="auto"/>
                <w:right w:val="none" w:sz="0" w:space="0" w:color="auto"/>
              </w:divBdr>
            </w:div>
          </w:divsChild>
        </w:div>
        <w:div w:id="342360792">
          <w:marLeft w:val="0"/>
          <w:marRight w:val="0"/>
          <w:marTop w:val="288"/>
          <w:marBottom w:val="100"/>
          <w:divBdr>
            <w:top w:val="none" w:sz="0" w:space="0" w:color="auto"/>
            <w:left w:val="none" w:sz="0" w:space="0" w:color="auto"/>
            <w:bottom w:val="none" w:sz="0" w:space="0" w:color="auto"/>
            <w:right w:val="none" w:sz="0" w:space="0" w:color="auto"/>
          </w:divBdr>
          <w:divsChild>
            <w:div w:id="486631009">
              <w:marLeft w:val="0"/>
              <w:marRight w:val="0"/>
              <w:marTop w:val="0"/>
              <w:marBottom w:val="0"/>
              <w:divBdr>
                <w:top w:val="none" w:sz="0" w:space="0" w:color="auto"/>
                <w:left w:val="none" w:sz="0" w:space="0" w:color="auto"/>
                <w:bottom w:val="none" w:sz="0" w:space="0" w:color="auto"/>
                <w:right w:val="none" w:sz="0" w:space="0" w:color="auto"/>
              </w:divBdr>
            </w:div>
            <w:div w:id="1349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574">
      <w:bodyDiv w:val="1"/>
      <w:marLeft w:val="0"/>
      <w:marRight w:val="0"/>
      <w:marTop w:val="0"/>
      <w:marBottom w:val="0"/>
      <w:divBdr>
        <w:top w:val="none" w:sz="0" w:space="0" w:color="auto"/>
        <w:left w:val="none" w:sz="0" w:space="0" w:color="auto"/>
        <w:bottom w:val="none" w:sz="0" w:space="0" w:color="auto"/>
        <w:right w:val="none" w:sz="0" w:space="0" w:color="auto"/>
      </w:divBdr>
      <w:divsChild>
        <w:div w:id="767312289">
          <w:marLeft w:val="0"/>
          <w:marRight w:val="0"/>
          <w:marTop w:val="288"/>
          <w:marBottom w:val="100"/>
          <w:divBdr>
            <w:top w:val="none" w:sz="0" w:space="0" w:color="auto"/>
            <w:left w:val="none" w:sz="0" w:space="0" w:color="auto"/>
            <w:bottom w:val="none" w:sz="0" w:space="0" w:color="auto"/>
            <w:right w:val="none" w:sz="0" w:space="0" w:color="auto"/>
          </w:divBdr>
          <w:divsChild>
            <w:div w:id="765810288">
              <w:marLeft w:val="0"/>
              <w:marRight w:val="0"/>
              <w:marTop w:val="0"/>
              <w:marBottom w:val="0"/>
              <w:divBdr>
                <w:top w:val="none" w:sz="0" w:space="0" w:color="auto"/>
                <w:left w:val="none" w:sz="0" w:space="0" w:color="auto"/>
                <w:bottom w:val="none" w:sz="0" w:space="0" w:color="auto"/>
                <w:right w:val="none" w:sz="0" w:space="0" w:color="auto"/>
              </w:divBdr>
            </w:div>
          </w:divsChild>
        </w:div>
        <w:div w:id="1675372817">
          <w:marLeft w:val="0"/>
          <w:marRight w:val="0"/>
          <w:marTop w:val="288"/>
          <w:marBottom w:val="100"/>
          <w:divBdr>
            <w:top w:val="none" w:sz="0" w:space="0" w:color="auto"/>
            <w:left w:val="none" w:sz="0" w:space="0" w:color="auto"/>
            <w:bottom w:val="none" w:sz="0" w:space="0" w:color="auto"/>
            <w:right w:val="none" w:sz="0" w:space="0" w:color="auto"/>
          </w:divBdr>
          <w:divsChild>
            <w:div w:id="14589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2984">
      <w:bodyDiv w:val="1"/>
      <w:marLeft w:val="0"/>
      <w:marRight w:val="0"/>
      <w:marTop w:val="0"/>
      <w:marBottom w:val="0"/>
      <w:divBdr>
        <w:top w:val="none" w:sz="0" w:space="0" w:color="auto"/>
        <w:left w:val="none" w:sz="0" w:space="0" w:color="auto"/>
        <w:bottom w:val="none" w:sz="0" w:space="0" w:color="auto"/>
        <w:right w:val="none" w:sz="0" w:space="0" w:color="auto"/>
      </w:divBdr>
      <w:divsChild>
        <w:div w:id="378749434">
          <w:marLeft w:val="0"/>
          <w:marRight w:val="0"/>
          <w:marTop w:val="288"/>
          <w:marBottom w:val="100"/>
          <w:divBdr>
            <w:top w:val="none" w:sz="0" w:space="0" w:color="auto"/>
            <w:left w:val="none" w:sz="0" w:space="0" w:color="auto"/>
            <w:bottom w:val="none" w:sz="0" w:space="0" w:color="auto"/>
            <w:right w:val="none" w:sz="0" w:space="0" w:color="auto"/>
          </w:divBdr>
          <w:divsChild>
            <w:div w:id="1030106486">
              <w:marLeft w:val="0"/>
              <w:marRight w:val="0"/>
              <w:marTop w:val="0"/>
              <w:marBottom w:val="0"/>
              <w:divBdr>
                <w:top w:val="none" w:sz="0" w:space="0" w:color="auto"/>
                <w:left w:val="none" w:sz="0" w:space="0" w:color="auto"/>
                <w:bottom w:val="none" w:sz="0" w:space="0" w:color="auto"/>
                <w:right w:val="none" w:sz="0" w:space="0" w:color="auto"/>
              </w:divBdr>
            </w:div>
          </w:divsChild>
        </w:div>
        <w:div w:id="1413354608">
          <w:marLeft w:val="0"/>
          <w:marRight w:val="0"/>
          <w:marTop w:val="288"/>
          <w:marBottom w:val="100"/>
          <w:divBdr>
            <w:top w:val="none" w:sz="0" w:space="0" w:color="auto"/>
            <w:left w:val="none" w:sz="0" w:space="0" w:color="auto"/>
            <w:bottom w:val="none" w:sz="0" w:space="0" w:color="auto"/>
            <w:right w:val="none" w:sz="0" w:space="0" w:color="auto"/>
          </w:divBdr>
          <w:divsChild>
            <w:div w:id="11079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1099">
      <w:bodyDiv w:val="1"/>
      <w:marLeft w:val="0"/>
      <w:marRight w:val="0"/>
      <w:marTop w:val="0"/>
      <w:marBottom w:val="0"/>
      <w:divBdr>
        <w:top w:val="none" w:sz="0" w:space="0" w:color="auto"/>
        <w:left w:val="none" w:sz="0" w:space="0" w:color="auto"/>
        <w:bottom w:val="none" w:sz="0" w:space="0" w:color="auto"/>
        <w:right w:val="none" w:sz="0" w:space="0" w:color="auto"/>
      </w:divBdr>
      <w:divsChild>
        <w:div w:id="1678312229">
          <w:marLeft w:val="0"/>
          <w:marRight w:val="0"/>
          <w:marTop w:val="288"/>
          <w:marBottom w:val="100"/>
          <w:divBdr>
            <w:top w:val="none" w:sz="0" w:space="0" w:color="auto"/>
            <w:left w:val="none" w:sz="0" w:space="0" w:color="auto"/>
            <w:bottom w:val="none" w:sz="0" w:space="0" w:color="auto"/>
            <w:right w:val="none" w:sz="0" w:space="0" w:color="auto"/>
          </w:divBdr>
          <w:divsChild>
            <w:div w:id="610743736">
              <w:marLeft w:val="0"/>
              <w:marRight w:val="0"/>
              <w:marTop w:val="0"/>
              <w:marBottom w:val="0"/>
              <w:divBdr>
                <w:top w:val="none" w:sz="0" w:space="0" w:color="auto"/>
                <w:left w:val="none" w:sz="0" w:space="0" w:color="auto"/>
                <w:bottom w:val="none" w:sz="0" w:space="0" w:color="auto"/>
                <w:right w:val="none" w:sz="0" w:space="0" w:color="auto"/>
              </w:divBdr>
            </w:div>
          </w:divsChild>
        </w:div>
        <w:div w:id="1006055004">
          <w:marLeft w:val="0"/>
          <w:marRight w:val="0"/>
          <w:marTop w:val="288"/>
          <w:marBottom w:val="100"/>
          <w:divBdr>
            <w:top w:val="none" w:sz="0" w:space="0" w:color="auto"/>
            <w:left w:val="none" w:sz="0" w:space="0" w:color="auto"/>
            <w:bottom w:val="none" w:sz="0" w:space="0" w:color="auto"/>
            <w:right w:val="none" w:sz="0" w:space="0" w:color="auto"/>
          </w:divBdr>
          <w:divsChild>
            <w:div w:id="618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70493668">
      <w:bodyDiv w:val="1"/>
      <w:marLeft w:val="0"/>
      <w:marRight w:val="0"/>
      <w:marTop w:val="0"/>
      <w:marBottom w:val="0"/>
      <w:divBdr>
        <w:top w:val="none" w:sz="0" w:space="0" w:color="auto"/>
        <w:left w:val="none" w:sz="0" w:space="0" w:color="auto"/>
        <w:bottom w:val="none" w:sz="0" w:space="0" w:color="auto"/>
        <w:right w:val="none" w:sz="0" w:space="0" w:color="auto"/>
      </w:divBdr>
      <w:divsChild>
        <w:div w:id="1936477247">
          <w:marLeft w:val="0"/>
          <w:marRight w:val="0"/>
          <w:marTop w:val="288"/>
          <w:marBottom w:val="100"/>
          <w:divBdr>
            <w:top w:val="none" w:sz="0" w:space="0" w:color="auto"/>
            <w:left w:val="none" w:sz="0" w:space="0" w:color="auto"/>
            <w:bottom w:val="none" w:sz="0" w:space="0" w:color="auto"/>
            <w:right w:val="none" w:sz="0" w:space="0" w:color="auto"/>
          </w:divBdr>
          <w:divsChild>
            <w:div w:id="1059934834">
              <w:marLeft w:val="0"/>
              <w:marRight w:val="0"/>
              <w:marTop w:val="0"/>
              <w:marBottom w:val="0"/>
              <w:divBdr>
                <w:top w:val="none" w:sz="0" w:space="0" w:color="auto"/>
                <w:left w:val="none" w:sz="0" w:space="0" w:color="auto"/>
                <w:bottom w:val="none" w:sz="0" w:space="0" w:color="auto"/>
                <w:right w:val="none" w:sz="0" w:space="0" w:color="auto"/>
              </w:divBdr>
            </w:div>
          </w:divsChild>
        </w:div>
        <w:div w:id="1563717026">
          <w:marLeft w:val="0"/>
          <w:marRight w:val="0"/>
          <w:marTop w:val="288"/>
          <w:marBottom w:val="100"/>
          <w:divBdr>
            <w:top w:val="none" w:sz="0" w:space="0" w:color="auto"/>
            <w:left w:val="none" w:sz="0" w:space="0" w:color="auto"/>
            <w:bottom w:val="none" w:sz="0" w:space="0" w:color="auto"/>
            <w:right w:val="none" w:sz="0" w:space="0" w:color="auto"/>
          </w:divBdr>
          <w:divsChild>
            <w:div w:id="7856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5232">
      <w:bodyDiv w:val="1"/>
      <w:marLeft w:val="0"/>
      <w:marRight w:val="0"/>
      <w:marTop w:val="0"/>
      <w:marBottom w:val="0"/>
      <w:divBdr>
        <w:top w:val="none" w:sz="0" w:space="0" w:color="auto"/>
        <w:left w:val="none" w:sz="0" w:space="0" w:color="auto"/>
        <w:bottom w:val="none" w:sz="0" w:space="0" w:color="auto"/>
        <w:right w:val="none" w:sz="0" w:space="0" w:color="auto"/>
      </w:divBdr>
      <w:divsChild>
        <w:div w:id="1535845088">
          <w:marLeft w:val="0"/>
          <w:marRight w:val="0"/>
          <w:marTop w:val="240"/>
          <w:marBottom w:val="100"/>
          <w:divBdr>
            <w:top w:val="none" w:sz="0" w:space="0" w:color="auto"/>
            <w:left w:val="none" w:sz="0" w:space="0" w:color="auto"/>
            <w:bottom w:val="none" w:sz="0" w:space="0" w:color="auto"/>
            <w:right w:val="none" w:sz="0" w:space="0" w:color="auto"/>
          </w:divBdr>
          <w:divsChild>
            <w:div w:id="1035619626">
              <w:marLeft w:val="0"/>
              <w:marRight w:val="0"/>
              <w:marTop w:val="0"/>
              <w:marBottom w:val="0"/>
              <w:divBdr>
                <w:top w:val="none" w:sz="0" w:space="0" w:color="auto"/>
                <w:left w:val="none" w:sz="0" w:space="0" w:color="auto"/>
                <w:bottom w:val="none" w:sz="0" w:space="0" w:color="auto"/>
                <w:right w:val="none" w:sz="0" w:space="0" w:color="auto"/>
              </w:divBdr>
            </w:div>
          </w:divsChild>
        </w:div>
        <w:div w:id="164366439">
          <w:marLeft w:val="0"/>
          <w:marRight w:val="0"/>
          <w:marTop w:val="432"/>
          <w:marBottom w:val="100"/>
          <w:divBdr>
            <w:top w:val="none" w:sz="0" w:space="0" w:color="auto"/>
            <w:left w:val="none" w:sz="0" w:space="0" w:color="auto"/>
            <w:bottom w:val="none" w:sz="0" w:space="0" w:color="auto"/>
            <w:right w:val="none" w:sz="0" w:space="0" w:color="auto"/>
          </w:divBdr>
        </w:div>
        <w:div w:id="1812750183">
          <w:marLeft w:val="0"/>
          <w:marRight w:val="0"/>
          <w:marTop w:val="288"/>
          <w:marBottom w:val="100"/>
          <w:divBdr>
            <w:top w:val="none" w:sz="0" w:space="0" w:color="auto"/>
            <w:left w:val="none" w:sz="0" w:space="0" w:color="auto"/>
            <w:bottom w:val="none" w:sz="0" w:space="0" w:color="auto"/>
            <w:right w:val="none" w:sz="0" w:space="0" w:color="auto"/>
          </w:divBdr>
          <w:divsChild>
            <w:div w:id="13272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7013">
      <w:bodyDiv w:val="1"/>
      <w:marLeft w:val="0"/>
      <w:marRight w:val="0"/>
      <w:marTop w:val="0"/>
      <w:marBottom w:val="0"/>
      <w:divBdr>
        <w:top w:val="none" w:sz="0" w:space="0" w:color="auto"/>
        <w:left w:val="none" w:sz="0" w:space="0" w:color="auto"/>
        <w:bottom w:val="none" w:sz="0" w:space="0" w:color="auto"/>
        <w:right w:val="none" w:sz="0" w:space="0" w:color="auto"/>
      </w:divBdr>
      <w:divsChild>
        <w:div w:id="485627900">
          <w:marLeft w:val="0"/>
          <w:marRight w:val="0"/>
          <w:marTop w:val="240"/>
          <w:marBottom w:val="100"/>
          <w:divBdr>
            <w:top w:val="none" w:sz="0" w:space="0" w:color="auto"/>
            <w:left w:val="none" w:sz="0" w:space="0" w:color="auto"/>
            <w:bottom w:val="none" w:sz="0" w:space="0" w:color="auto"/>
            <w:right w:val="none" w:sz="0" w:space="0" w:color="auto"/>
          </w:divBdr>
          <w:divsChild>
            <w:div w:id="920526484">
              <w:marLeft w:val="0"/>
              <w:marRight w:val="0"/>
              <w:marTop w:val="0"/>
              <w:marBottom w:val="0"/>
              <w:divBdr>
                <w:top w:val="none" w:sz="0" w:space="0" w:color="auto"/>
                <w:left w:val="none" w:sz="0" w:space="0" w:color="auto"/>
                <w:bottom w:val="none" w:sz="0" w:space="0" w:color="auto"/>
                <w:right w:val="none" w:sz="0" w:space="0" w:color="auto"/>
              </w:divBdr>
            </w:div>
          </w:divsChild>
        </w:div>
        <w:div w:id="1846746435">
          <w:marLeft w:val="0"/>
          <w:marRight w:val="0"/>
          <w:marTop w:val="288"/>
          <w:marBottom w:val="100"/>
          <w:divBdr>
            <w:top w:val="none" w:sz="0" w:space="0" w:color="auto"/>
            <w:left w:val="none" w:sz="0" w:space="0" w:color="auto"/>
            <w:bottom w:val="none" w:sz="0" w:space="0" w:color="auto"/>
            <w:right w:val="none" w:sz="0" w:space="0" w:color="auto"/>
          </w:divBdr>
          <w:divsChild>
            <w:div w:id="4551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9558">
      <w:bodyDiv w:val="1"/>
      <w:marLeft w:val="0"/>
      <w:marRight w:val="0"/>
      <w:marTop w:val="0"/>
      <w:marBottom w:val="0"/>
      <w:divBdr>
        <w:top w:val="none" w:sz="0" w:space="0" w:color="auto"/>
        <w:left w:val="none" w:sz="0" w:space="0" w:color="auto"/>
        <w:bottom w:val="none" w:sz="0" w:space="0" w:color="auto"/>
        <w:right w:val="none" w:sz="0" w:space="0" w:color="auto"/>
      </w:divBdr>
      <w:divsChild>
        <w:div w:id="1753892962">
          <w:marLeft w:val="0"/>
          <w:marRight w:val="0"/>
          <w:marTop w:val="240"/>
          <w:marBottom w:val="100"/>
          <w:divBdr>
            <w:top w:val="none" w:sz="0" w:space="0" w:color="auto"/>
            <w:left w:val="none" w:sz="0" w:space="0" w:color="auto"/>
            <w:bottom w:val="none" w:sz="0" w:space="0" w:color="auto"/>
            <w:right w:val="none" w:sz="0" w:space="0" w:color="auto"/>
          </w:divBdr>
          <w:divsChild>
            <w:div w:id="1182090060">
              <w:marLeft w:val="0"/>
              <w:marRight w:val="0"/>
              <w:marTop w:val="0"/>
              <w:marBottom w:val="0"/>
              <w:divBdr>
                <w:top w:val="none" w:sz="0" w:space="0" w:color="auto"/>
                <w:left w:val="none" w:sz="0" w:space="0" w:color="auto"/>
                <w:bottom w:val="none" w:sz="0" w:space="0" w:color="auto"/>
                <w:right w:val="none" w:sz="0" w:space="0" w:color="auto"/>
              </w:divBdr>
            </w:div>
          </w:divsChild>
        </w:div>
        <w:div w:id="1753353868">
          <w:marLeft w:val="0"/>
          <w:marRight w:val="0"/>
          <w:marTop w:val="288"/>
          <w:marBottom w:val="100"/>
          <w:divBdr>
            <w:top w:val="none" w:sz="0" w:space="0" w:color="auto"/>
            <w:left w:val="none" w:sz="0" w:space="0" w:color="auto"/>
            <w:bottom w:val="none" w:sz="0" w:space="0" w:color="auto"/>
            <w:right w:val="none" w:sz="0" w:space="0" w:color="auto"/>
          </w:divBdr>
          <w:divsChild>
            <w:div w:id="110058131">
              <w:marLeft w:val="0"/>
              <w:marRight w:val="0"/>
              <w:marTop w:val="0"/>
              <w:marBottom w:val="0"/>
              <w:divBdr>
                <w:top w:val="none" w:sz="0" w:space="0" w:color="auto"/>
                <w:left w:val="none" w:sz="0" w:space="0" w:color="auto"/>
                <w:bottom w:val="none" w:sz="0" w:space="0" w:color="auto"/>
                <w:right w:val="none" w:sz="0" w:space="0" w:color="auto"/>
              </w:divBdr>
            </w:div>
            <w:div w:id="1555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340">
      <w:bodyDiv w:val="1"/>
      <w:marLeft w:val="0"/>
      <w:marRight w:val="0"/>
      <w:marTop w:val="0"/>
      <w:marBottom w:val="0"/>
      <w:divBdr>
        <w:top w:val="none" w:sz="0" w:space="0" w:color="auto"/>
        <w:left w:val="none" w:sz="0" w:space="0" w:color="auto"/>
        <w:bottom w:val="none" w:sz="0" w:space="0" w:color="auto"/>
        <w:right w:val="none" w:sz="0" w:space="0" w:color="auto"/>
      </w:divBdr>
      <w:divsChild>
        <w:div w:id="1359772023">
          <w:marLeft w:val="0"/>
          <w:marRight w:val="0"/>
          <w:marTop w:val="240"/>
          <w:marBottom w:val="100"/>
          <w:divBdr>
            <w:top w:val="none" w:sz="0" w:space="0" w:color="auto"/>
            <w:left w:val="none" w:sz="0" w:space="0" w:color="auto"/>
            <w:bottom w:val="none" w:sz="0" w:space="0" w:color="auto"/>
            <w:right w:val="none" w:sz="0" w:space="0" w:color="auto"/>
          </w:divBdr>
          <w:divsChild>
            <w:div w:id="329917621">
              <w:marLeft w:val="0"/>
              <w:marRight w:val="0"/>
              <w:marTop w:val="0"/>
              <w:marBottom w:val="0"/>
              <w:divBdr>
                <w:top w:val="none" w:sz="0" w:space="0" w:color="auto"/>
                <w:left w:val="none" w:sz="0" w:space="0" w:color="auto"/>
                <w:bottom w:val="none" w:sz="0" w:space="0" w:color="auto"/>
                <w:right w:val="none" w:sz="0" w:space="0" w:color="auto"/>
              </w:divBdr>
            </w:div>
          </w:divsChild>
        </w:div>
        <w:div w:id="1123840596">
          <w:marLeft w:val="0"/>
          <w:marRight w:val="0"/>
          <w:marTop w:val="288"/>
          <w:marBottom w:val="100"/>
          <w:divBdr>
            <w:top w:val="none" w:sz="0" w:space="0" w:color="auto"/>
            <w:left w:val="none" w:sz="0" w:space="0" w:color="auto"/>
            <w:bottom w:val="none" w:sz="0" w:space="0" w:color="auto"/>
            <w:right w:val="none" w:sz="0" w:space="0" w:color="auto"/>
          </w:divBdr>
          <w:divsChild>
            <w:div w:id="1682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6793">
      <w:bodyDiv w:val="1"/>
      <w:marLeft w:val="0"/>
      <w:marRight w:val="0"/>
      <w:marTop w:val="0"/>
      <w:marBottom w:val="0"/>
      <w:divBdr>
        <w:top w:val="none" w:sz="0" w:space="0" w:color="auto"/>
        <w:left w:val="none" w:sz="0" w:space="0" w:color="auto"/>
        <w:bottom w:val="none" w:sz="0" w:space="0" w:color="auto"/>
        <w:right w:val="none" w:sz="0" w:space="0" w:color="auto"/>
      </w:divBdr>
      <w:divsChild>
        <w:div w:id="161287923">
          <w:marLeft w:val="0"/>
          <w:marRight w:val="0"/>
          <w:marTop w:val="288"/>
          <w:marBottom w:val="100"/>
          <w:divBdr>
            <w:top w:val="none" w:sz="0" w:space="0" w:color="auto"/>
            <w:left w:val="none" w:sz="0" w:space="0" w:color="auto"/>
            <w:bottom w:val="none" w:sz="0" w:space="0" w:color="auto"/>
            <w:right w:val="none" w:sz="0" w:space="0" w:color="auto"/>
          </w:divBdr>
          <w:divsChild>
            <w:div w:id="312805860">
              <w:marLeft w:val="0"/>
              <w:marRight w:val="0"/>
              <w:marTop w:val="0"/>
              <w:marBottom w:val="0"/>
              <w:divBdr>
                <w:top w:val="none" w:sz="0" w:space="0" w:color="auto"/>
                <w:left w:val="none" w:sz="0" w:space="0" w:color="auto"/>
                <w:bottom w:val="none" w:sz="0" w:space="0" w:color="auto"/>
                <w:right w:val="none" w:sz="0" w:space="0" w:color="auto"/>
              </w:divBdr>
            </w:div>
          </w:divsChild>
        </w:div>
        <w:div w:id="1225606236">
          <w:marLeft w:val="0"/>
          <w:marRight w:val="0"/>
          <w:marTop w:val="288"/>
          <w:marBottom w:val="100"/>
          <w:divBdr>
            <w:top w:val="none" w:sz="0" w:space="0" w:color="auto"/>
            <w:left w:val="none" w:sz="0" w:space="0" w:color="auto"/>
            <w:bottom w:val="none" w:sz="0" w:space="0" w:color="auto"/>
            <w:right w:val="none" w:sz="0" w:space="0" w:color="auto"/>
          </w:divBdr>
          <w:divsChild>
            <w:div w:id="4049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6632">
      <w:bodyDiv w:val="1"/>
      <w:marLeft w:val="0"/>
      <w:marRight w:val="0"/>
      <w:marTop w:val="0"/>
      <w:marBottom w:val="0"/>
      <w:divBdr>
        <w:top w:val="none" w:sz="0" w:space="0" w:color="auto"/>
        <w:left w:val="none" w:sz="0" w:space="0" w:color="auto"/>
        <w:bottom w:val="none" w:sz="0" w:space="0" w:color="auto"/>
        <w:right w:val="none" w:sz="0" w:space="0" w:color="auto"/>
      </w:divBdr>
      <w:divsChild>
        <w:div w:id="1255698945">
          <w:marLeft w:val="0"/>
          <w:marRight w:val="0"/>
          <w:marTop w:val="288"/>
          <w:marBottom w:val="100"/>
          <w:divBdr>
            <w:top w:val="none" w:sz="0" w:space="0" w:color="auto"/>
            <w:left w:val="none" w:sz="0" w:space="0" w:color="auto"/>
            <w:bottom w:val="none" w:sz="0" w:space="0" w:color="auto"/>
            <w:right w:val="none" w:sz="0" w:space="0" w:color="auto"/>
          </w:divBdr>
          <w:divsChild>
            <w:div w:id="863060802">
              <w:marLeft w:val="0"/>
              <w:marRight w:val="0"/>
              <w:marTop w:val="0"/>
              <w:marBottom w:val="0"/>
              <w:divBdr>
                <w:top w:val="none" w:sz="0" w:space="0" w:color="auto"/>
                <w:left w:val="none" w:sz="0" w:space="0" w:color="auto"/>
                <w:bottom w:val="none" w:sz="0" w:space="0" w:color="auto"/>
                <w:right w:val="none" w:sz="0" w:space="0" w:color="auto"/>
              </w:divBdr>
            </w:div>
          </w:divsChild>
        </w:div>
        <w:div w:id="728919418">
          <w:marLeft w:val="0"/>
          <w:marRight w:val="0"/>
          <w:marTop w:val="432"/>
          <w:marBottom w:val="100"/>
          <w:divBdr>
            <w:top w:val="none" w:sz="0" w:space="0" w:color="auto"/>
            <w:left w:val="none" w:sz="0" w:space="0" w:color="auto"/>
            <w:bottom w:val="none" w:sz="0" w:space="0" w:color="auto"/>
            <w:right w:val="none" w:sz="0" w:space="0" w:color="auto"/>
          </w:divBdr>
        </w:div>
        <w:div w:id="327831745">
          <w:marLeft w:val="0"/>
          <w:marRight w:val="0"/>
          <w:marTop w:val="288"/>
          <w:marBottom w:val="100"/>
          <w:divBdr>
            <w:top w:val="none" w:sz="0" w:space="0" w:color="auto"/>
            <w:left w:val="none" w:sz="0" w:space="0" w:color="auto"/>
            <w:bottom w:val="none" w:sz="0" w:space="0" w:color="auto"/>
            <w:right w:val="none" w:sz="0" w:space="0" w:color="auto"/>
          </w:divBdr>
          <w:divsChild>
            <w:div w:id="2138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2422">
      <w:bodyDiv w:val="1"/>
      <w:marLeft w:val="0"/>
      <w:marRight w:val="0"/>
      <w:marTop w:val="0"/>
      <w:marBottom w:val="0"/>
      <w:divBdr>
        <w:top w:val="none" w:sz="0" w:space="0" w:color="auto"/>
        <w:left w:val="none" w:sz="0" w:space="0" w:color="auto"/>
        <w:bottom w:val="none" w:sz="0" w:space="0" w:color="auto"/>
        <w:right w:val="none" w:sz="0" w:space="0" w:color="auto"/>
      </w:divBdr>
      <w:divsChild>
        <w:div w:id="1768768145">
          <w:marLeft w:val="0"/>
          <w:marRight w:val="0"/>
          <w:marTop w:val="240"/>
          <w:marBottom w:val="100"/>
          <w:divBdr>
            <w:top w:val="none" w:sz="0" w:space="0" w:color="auto"/>
            <w:left w:val="none" w:sz="0" w:space="0" w:color="auto"/>
            <w:bottom w:val="none" w:sz="0" w:space="0" w:color="auto"/>
            <w:right w:val="none" w:sz="0" w:space="0" w:color="auto"/>
          </w:divBdr>
          <w:divsChild>
            <w:div w:id="1483541995">
              <w:marLeft w:val="0"/>
              <w:marRight w:val="0"/>
              <w:marTop w:val="0"/>
              <w:marBottom w:val="0"/>
              <w:divBdr>
                <w:top w:val="none" w:sz="0" w:space="0" w:color="auto"/>
                <w:left w:val="none" w:sz="0" w:space="0" w:color="auto"/>
                <w:bottom w:val="none" w:sz="0" w:space="0" w:color="auto"/>
                <w:right w:val="none" w:sz="0" w:space="0" w:color="auto"/>
              </w:divBdr>
            </w:div>
          </w:divsChild>
        </w:div>
        <w:div w:id="988290009">
          <w:marLeft w:val="0"/>
          <w:marRight w:val="0"/>
          <w:marTop w:val="264"/>
          <w:marBottom w:val="0"/>
          <w:divBdr>
            <w:top w:val="none" w:sz="0" w:space="0" w:color="auto"/>
            <w:left w:val="none" w:sz="0" w:space="0" w:color="auto"/>
            <w:bottom w:val="none" w:sz="0" w:space="0" w:color="auto"/>
            <w:right w:val="none" w:sz="0" w:space="0" w:color="auto"/>
          </w:divBdr>
        </w:div>
        <w:div w:id="13964520">
          <w:marLeft w:val="0"/>
          <w:marRight w:val="0"/>
          <w:marTop w:val="288"/>
          <w:marBottom w:val="100"/>
          <w:divBdr>
            <w:top w:val="none" w:sz="0" w:space="0" w:color="auto"/>
            <w:left w:val="none" w:sz="0" w:space="0" w:color="auto"/>
            <w:bottom w:val="none" w:sz="0" w:space="0" w:color="auto"/>
            <w:right w:val="none" w:sz="0" w:space="0" w:color="auto"/>
          </w:divBdr>
          <w:divsChild>
            <w:div w:id="1831676486">
              <w:marLeft w:val="0"/>
              <w:marRight w:val="0"/>
              <w:marTop w:val="0"/>
              <w:marBottom w:val="0"/>
              <w:divBdr>
                <w:top w:val="none" w:sz="0" w:space="0" w:color="auto"/>
                <w:left w:val="none" w:sz="0" w:space="0" w:color="auto"/>
                <w:bottom w:val="none" w:sz="0" w:space="0" w:color="auto"/>
                <w:right w:val="none" w:sz="0" w:space="0" w:color="auto"/>
              </w:divBdr>
            </w:div>
            <w:div w:id="1185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506136422">
      <w:bodyDiv w:val="1"/>
      <w:marLeft w:val="0"/>
      <w:marRight w:val="0"/>
      <w:marTop w:val="0"/>
      <w:marBottom w:val="0"/>
      <w:divBdr>
        <w:top w:val="none" w:sz="0" w:space="0" w:color="auto"/>
        <w:left w:val="none" w:sz="0" w:space="0" w:color="auto"/>
        <w:bottom w:val="none" w:sz="0" w:space="0" w:color="auto"/>
        <w:right w:val="none" w:sz="0" w:space="0" w:color="auto"/>
      </w:divBdr>
      <w:divsChild>
        <w:div w:id="1467745171">
          <w:marLeft w:val="0"/>
          <w:marRight w:val="0"/>
          <w:marTop w:val="240"/>
          <w:marBottom w:val="100"/>
          <w:divBdr>
            <w:top w:val="none" w:sz="0" w:space="0" w:color="auto"/>
            <w:left w:val="none" w:sz="0" w:space="0" w:color="auto"/>
            <w:bottom w:val="none" w:sz="0" w:space="0" w:color="auto"/>
            <w:right w:val="none" w:sz="0" w:space="0" w:color="auto"/>
          </w:divBdr>
          <w:divsChild>
            <w:div w:id="2120682502">
              <w:marLeft w:val="0"/>
              <w:marRight w:val="0"/>
              <w:marTop w:val="0"/>
              <w:marBottom w:val="0"/>
              <w:divBdr>
                <w:top w:val="none" w:sz="0" w:space="0" w:color="auto"/>
                <w:left w:val="none" w:sz="0" w:space="0" w:color="auto"/>
                <w:bottom w:val="none" w:sz="0" w:space="0" w:color="auto"/>
                <w:right w:val="none" w:sz="0" w:space="0" w:color="auto"/>
              </w:divBdr>
            </w:div>
          </w:divsChild>
        </w:div>
        <w:div w:id="971013962">
          <w:marLeft w:val="0"/>
          <w:marRight w:val="0"/>
          <w:marTop w:val="432"/>
          <w:marBottom w:val="100"/>
          <w:divBdr>
            <w:top w:val="none" w:sz="0" w:space="0" w:color="auto"/>
            <w:left w:val="none" w:sz="0" w:space="0" w:color="auto"/>
            <w:bottom w:val="none" w:sz="0" w:space="0" w:color="auto"/>
            <w:right w:val="none" w:sz="0" w:space="0" w:color="auto"/>
          </w:divBdr>
        </w:div>
        <w:div w:id="1740640114">
          <w:marLeft w:val="0"/>
          <w:marRight w:val="0"/>
          <w:marTop w:val="288"/>
          <w:marBottom w:val="100"/>
          <w:divBdr>
            <w:top w:val="none" w:sz="0" w:space="0" w:color="auto"/>
            <w:left w:val="none" w:sz="0" w:space="0" w:color="auto"/>
            <w:bottom w:val="none" w:sz="0" w:space="0" w:color="auto"/>
            <w:right w:val="none" w:sz="0" w:space="0" w:color="auto"/>
          </w:divBdr>
          <w:divsChild>
            <w:div w:id="1818573537">
              <w:marLeft w:val="0"/>
              <w:marRight w:val="0"/>
              <w:marTop w:val="0"/>
              <w:marBottom w:val="0"/>
              <w:divBdr>
                <w:top w:val="none" w:sz="0" w:space="0" w:color="auto"/>
                <w:left w:val="none" w:sz="0" w:space="0" w:color="auto"/>
                <w:bottom w:val="none" w:sz="0" w:space="0" w:color="auto"/>
                <w:right w:val="none" w:sz="0" w:space="0" w:color="auto"/>
              </w:divBdr>
            </w:div>
            <w:div w:id="15974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13488929">
      <w:bodyDiv w:val="1"/>
      <w:marLeft w:val="0"/>
      <w:marRight w:val="0"/>
      <w:marTop w:val="0"/>
      <w:marBottom w:val="0"/>
      <w:divBdr>
        <w:top w:val="none" w:sz="0" w:space="0" w:color="auto"/>
        <w:left w:val="none" w:sz="0" w:space="0" w:color="auto"/>
        <w:bottom w:val="none" w:sz="0" w:space="0" w:color="auto"/>
        <w:right w:val="none" w:sz="0" w:space="0" w:color="auto"/>
      </w:divBdr>
      <w:divsChild>
        <w:div w:id="692265917">
          <w:marLeft w:val="0"/>
          <w:marRight w:val="0"/>
          <w:marTop w:val="240"/>
          <w:marBottom w:val="100"/>
          <w:divBdr>
            <w:top w:val="none" w:sz="0" w:space="0" w:color="auto"/>
            <w:left w:val="none" w:sz="0" w:space="0" w:color="auto"/>
            <w:bottom w:val="none" w:sz="0" w:space="0" w:color="auto"/>
            <w:right w:val="none" w:sz="0" w:space="0" w:color="auto"/>
          </w:divBdr>
          <w:divsChild>
            <w:div w:id="717168183">
              <w:marLeft w:val="0"/>
              <w:marRight w:val="0"/>
              <w:marTop w:val="0"/>
              <w:marBottom w:val="0"/>
              <w:divBdr>
                <w:top w:val="none" w:sz="0" w:space="0" w:color="auto"/>
                <w:left w:val="none" w:sz="0" w:space="0" w:color="auto"/>
                <w:bottom w:val="none" w:sz="0" w:space="0" w:color="auto"/>
                <w:right w:val="none" w:sz="0" w:space="0" w:color="auto"/>
              </w:divBdr>
            </w:div>
          </w:divsChild>
        </w:div>
        <w:div w:id="1779107501">
          <w:marLeft w:val="0"/>
          <w:marRight w:val="0"/>
          <w:marTop w:val="288"/>
          <w:marBottom w:val="100"/>
          <w:divBdr>
            <w:top w:val="none" w:sz="0" w:space="0" w:color="auto"/>
            <w:left w:val="none" w:sz="0" w:space="0" w:color="auto"/>
            <w:bottom w:val="none" w:sz="0" w:space="0" w:color="auto"/>
            <w:right w:val="none" w:sz="0" w:space="0" w:color="auto"/>
          </w:divBdr>
          <w:divsChild>
            <w:div w:id="499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22810485">
      <w:bodyDiv w:val="1"/>
      <w:marLeft w:val="0"/>
      <w:marRight w:val="0"/>
      <w:marTop w:val="0"/>
      <w:marBottom w:val="0"/>
      <w:divBdr>
        <w:top w:val="none" w:sz="0" w:space="0" w:color="auto"/>
        <w:left w:val="none" w:sz="0" w:space="0" w:color="auto"/>
        <w:bottom w:val="none" w:sz="0" w:space="0" w:color="auto"/>
        <w:right w:val="none" w:sz="0" w:space="0" w:color="auto"/>
      </w:divBdr>
      <w:divsChild>
        <w:div w:id="641036988">
          <w:marLeft w:val="0"/>
          <w:marRight w:val="0"/>
          <w:marTop w:val="288"/>
          <w:marBottom w:val="100"/>
          <w:divBdr>
            <w:top w:val="none" w:sz="0" w:space="0" w:color="auto"/>
            <w:left w:val="none" w:sz="0" w:space="0" w:color="auto"/>
            <w:bottom w:val="none" w:sz="0" w:space="0" w:color="auto"/>
            <w:right w:val="none" w:sz="0" w:space="0" w:color="auto"/>
          </w:divBdr>
          <w:divsChild>
            <w:div w:id="896471372">
              <w:marLeft w:val="0"/>
              <w:marRight w:val="0"/>
              <w:marTop w:val="0"/>
              <w:marBottom w:val="0"/>
              <w:divBdr>
                <w:top w:val="none" w:sz="0" w:space="0" w:color="auto"/>
                <w:left w:val="none" w:sz="0" w:space="0" w:color="auto"/>
                <w:bottom w:val="none" w:sz="0" w:space="0" w:color="auto"/>
                <w:right w:val="none" w:sz="0" w:space="0" w:color="auto"/>
              </w:divBdr>
            </w:div>
          </w:divsChild>
        </w:div>
        <w:div w:id="910390270">
          <w:marLeft w:val="0"/>
          <w:marRight w:val="0"/>
          <w:marTop w:val="432"/>
          <w:marBottom w:val="100"/>
          <w:divBdr>
            <w:top w:val="none" w:sz="0" w:space="0" w:color="auto"/>
            <w:left w:val="none" w:sz="0" w:space="0" w:color="auto"/>
            <w:bottom w:val="none" w:sz="0" w:space="0" w:color="auto"/>
            <w:right w:val="none" w:sz="0" w:space="0" w:color="auto"/>
          </w:divBdr>
        </w:div>
        <w:div w:id="404229702">
          <w:marLeft w:val="0"/>
          <w:marRight w:val="0"/>
          <w:marTop w:val="288"/>
          <w:marBottom w:val="100"/>
          <w:divBdr>
            <w:top w:val="none" w:sz="0" w:space="0" w:color="auto"/>
            <w:left w:val="none" w:sz="0" w:space="0" w:color="auto"/>
            <w:bottom w:val="none" w:sz="0" w:space="0" w:color="auto"/>
            <w:right w:val="none" w:sz="0" w:space="0" w:color="auto"/>
          </w:divBdr>
          <w:divsChild>
            <w:div w:id="19174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662">
      <w:bodyDiv w:val="1"/>
      <w:marLeft w:val="0"/>
      <w:marRight w:val="0"/>
      <w:marTop w:val="0"/>
      <w:marBottom w:val="0"/>
      <w:divBdr>
        <w:top w:val="none" w:sz="0" w:space="0" w:color="auto"/>
        <w:left w:val="none" w:sz="0" w:space="0" w:color="auto"/>
        <w:bottom w:val="none" w:sz="0" w:space="0" w:color="auto"/>
        <w:right w:val="none" w:sz="0" w:space="0" w:color="auto"/>
      </w:divBdr>
      <w:divsChild>
        <w:div w:id="336689339">
          <w:marLeft w:val="0"/>
          <w:marRight w:val="0"/>
          <w:marTop w:val="0"/>
          <w:marBottom w:val="166"/>
          <w:divBdr>
            <w:top w:val="none" w:sz="0" w:space="0" w:color="auto"/>
            <w:left w:val="none" w:sz="0" w:space="0" w:color="auto"/>
            <w:bottom w:val="none" w:sz="0" w:space="0" w:color="auto"/>
            <w:right w:val="none" w:sz="0" w:space="0" w:color="auto"/>
          </w:divBdr>
          <w:divsChild>
            <w:div w:id="1643653971">
              <w:marLeft w:val="0"/>
              <w:marRight w:val="0"/>
              <w:marTop w:val="0"/>
              <w:marBottom w:val="166"/>
              <w:divBdr>
                <w:top w:val="none" w:sz="0" w:space="0" w:color="auto"/>
                <w:left w:val="none" w:sz="0" w:space="0" w:color="auto"/>
                <w:bottom w:val="none" w:sz="0" w:space="0" w:color="auto"/>
                <w:right w:val="none" w:sz="0" w:space="0" w:color="auto"/>
              </w:divBdr>
              <w:divsChild>
                <w:div w:id="1229806808">
                  <w:marLeft w:val="0"/>
                  <w:marRight w:val="0"/>
                  <w:marTop w:val="0"/>
                  <w:marBottom w:val="0"/>
                  <w:divBdr>
                    <w:top w:val="none" w:sz="0" w:space="0" w:color="auto"/>
                    <w:left w:val="none" w:sz="0" w:space="0" w:color="auto"/>
                    <w:bottom w:val="none" w:sz="0" w:space="0" w:color="auto"/>
                    <w:right w:val="none" w:sz="0" w:space="0" w:color="auto"/>
                  </w:divBdr>
                  <w:divsChild>
                    <w:div w:id="1585459510">
                      <w:marLeft w:val="0"/>
                      <w:marRight w:val="0"/>
                      <w:marTop w:val="0"/>
                      <w:marBottom w:val="0"/>
                      <w:divBdr>
                        <w:top w:val="none" w:sz="0" w:space="0" w:color="auto"/>
                        <w:left w:val="none" w:sz="0" w:space="0" w:color="auto"/>
                        <w:bottom w:val="none" w:sz="0" w:space="0" w:color="auto"/>
                        <w:right w:val="none" w:sz="0" w:space="0" w:color="auto"/>
                      </w:divBdr>
                      <w:divsChild>
                        <w:div w:id="1056079780">
                          <w:marLeft w:val="0"/>
                          <w:marRight w:val="0"/>
                          <w:marTop w:val="0"/>
                          <w:marBottom w:val="0"/>
                          <w:divBdr>
                            <w:top w:val="none" w:sz="0" w:space="0" w:color="auto"/>
                            <w:left w:val="none" w:sz="0" w:space="0" w:color="auto"/>
                            <w:bottom w:val="none" w:sz="0" w:space="0" w:color="auto"/>
                            <w:right w:val="none" w:sz="0" w:space="0" w:color="auto"/>
                          </w:divBdr>
                          <w:divsChild>
                            <w:div w:id="1225530317">
                              <w:marLeft w:val="0"/>
                              <w:marRight w:val="0"/>
                              <w:marTop w:val="0"/>
                              <w:marBottom w:val="0"/>
                              <w:divBdr>
                                <w:top w:val="none" w:sz="0" w:space="0" w:color="auto"/>
                                <w:left w:val="none" w:sz="0" w:space="0" w:color="auto"/>
                                <w:bottom w:val="none" w:sz="0" w:space="0" w:color="auto"/>
                                <w:right w:val="none" w:sz="0" w:space="0" w:color="auto"/>
                              </w:divBdr>
                            </w:div>
                            <w:div w:id="907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465">
                      <w:marLeft w:val="0"/>
                      <w:marRight w:val="0"/>
                      <w:marTop w:val="0"/>
                      <w:marBottom w:val="0"/>
                      <w:divBdr>
                        <w:top w:val="none" w:sz="0" w:space="0" w:color="auto"/>
                        <w:left w:val="none" w:sz="0" w:space="0" w:color="auto"/>
                        <w:bottom w:val="none" w:sz="0" w:space="0" w:color="auto"/>
                        <w:right w:val="none" w:sz="0" w:space="0" w:color="auto"/>
                      </w:divBdr>
                      <w:divsChild>
                        <w:div w:id="19036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6768">
              <w:marLeft w:val="0"/>
              <w:marRight w:val="0"/>
              <w:marTop w:val="166"/>
              <w:marBottom w:val="166"/>
              <w:divBdr>
                <w:top w:val="none" w:sz="0" w:space="0" w:color="auto"/>
                <w:left w:val="none" w:sz="0" w:space="0" w:color="auto"/>
                <w:bottom w:val="none" w:sz="0" w:space="0" w:color="auto"/>
                <w:right w:val="none" w:sz="0" w:space="0" w:color="auto"/>
              </w:divBdr>
              <w:divsChild>
                <w:div w:id="588927967">
                  <w:marLeft w:val="0"/>
                  <w:marRight w:val="0"/>
                  <w:marTop w:val="0"/>
                  <w:marBottom w:val="0"/>
                  <w:divBdr>
                    <w:top w:val="none" w:sz="0" w:space="0" w:color="auto"/>
                    <w:left w:val="none" w:sz="0" w:space="0" w:color="auto"/>
                    <w:bottom w:val="none" w:sz="0" w:space="0" w:color="auto"/>
                    <w:right w:val="none" w:sz="0" w:space="0" w:color="auto"/>
                  </w:divBdr>
                </w:div>
              </w:divsChild>
            </w:div>
            <w:div w:id="1638217347">
              <w:marLeft w:val="0"/>
              <w:marRight w:val="0"/>
              <w:marTop w:val="166"/>
              <w:marBottom w:val="166"/>
              <w:divBdr>
                <w:top w:val="none" w:sz="0" w:space="0" w:color="auto"/>
                <w:left w:val="none" w:sz="0" w:space="0" w:color="auto"/>
                <w:bottom w:val="none" w:sz="0" w:space="0" w:color="auto"/>
                <w:right w:val="none" w:sz="0" w:space="0" w:color="auto"/>
              </w:divBdr>
              <w:divsChild>
                <w:div w:id="1828932516">
                  <w:marLeft w:val="0"/>
                  <w:marRight w:val="0"/>
                  <w:marTop w:val="0"/>
                  <w:marBottom w:val="0"/>
                  <w:divBdr>
                    <w:top w:val="none" w:sz="0" w:space="0" w:color="auto"/>
                    <w:left w:val="none" w:sz="0" w:space="0" w:color="auto"/>
                    <w:bottom w:val="none" w:sz="0" w:space="0" w:color="auto"/>
                    <w:right w:val="none" w:sz="0" w:space="0" w:color="auto"/>
                  </w:divBdr>
                </w:div>
              </w:divsChild>
            </w:div>
            <w:div w:id="1890526928">
              <w:marLeft w:val="0"/>
              <w:marRight w:val="0"/>
              <w:marTop w:val="332"/>
              <w:marBottom w:val="332"/>
              <w:divBdr>
                <w:top w:val="single" w:sz="6" w:space="5" w:color="EAC3AF"/>
                <w:left w:val="single" w:sz="6" w:space="8" w:color="EAC3AF"/>
                <w:bottom w:val="single" w:sz="6" w:space="5" w:color="EAC3AF"/>
                <w:right w:val="single" w:sz="6" w:space="8" w:color="EAC3AF"/>
              </w:divBdr>
              <w:divsChild>
                <w:div w:id="1877695013">
                  <w:marLeft w:val="0"/>
                  <w:marRight w:val="0"/>
                  <w:marTop w:val="0"/>
                  <w:marBottom w:val="0"/>
                  <w:divBdr>
                    <w:top w:val="none" w:sz="0" w:space="0" w:color="auto"/>
                    <w:left w:val="none" w:sz="0" w:space="0" w:color="auto"/>
                    <w:bottom w:val="none" w:sz="0" w:space="0" w:color="auto"/>
                    <w:right w:val="none" w:sz="0" w:space="0" w:color="auto"/>
                  </w:divBdr>
                  <w:divsChild>
                    <w:div w:id="1728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9736">
          <w:marLeft w:val="0"/>
          <w:marRight w:val="0"/>
          <w:marTop w:val="0"/>
          <w:marBottom w:val="0"/>
          <w:divBdr>
            <w:top w:val="none" w:sz="0" w:space="0" w:color="auto"/>
            <w:left w:val="none" w:sz="0" w:space="0" w:color="auto"/>
            <w:bottom w:val="none" w:sz="0" w:space="0" w:color="auto"/>
            <w:right w:val="none" w:sz="0" w:space="0" w:color="auto"/>
          </w:divBdr>
          <w:divsChild>
            <w:div w:id="1049108012">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257910550">
              <w:marLeft w:val="0"/>
              <w:marRight w:val="0"/>
              <w:marTop w:val="0"/>
              <w:marBottom w:val="0"/>
              <w:divBdr>
                <w:top w:val="none" w:sz="0" w:space="0" w:color="auto"/>
                <w:left w:val="none" w:sz="0" w:space="0" w:color="auto"/>
                <w:bottom w:val="none" w:sz="0" w:space="0" w:color="auto"/>
                <w:right w:val="none" w:sz="0" w:space="0" w:color="auto"/>
              </w:divBdr>
            </w:div>
            <w:div w:id="1341926885">
              <w:marLeft w:val="0"/>
              <w:marRight w:val="0"/>
              <w:marTop w:val="0"/>
              <w:marBottom w:val="0"/>
              <w:divBdr>
                <w:top w:val="none" w:sz="0" w:space="0" w:color="auto"/>
                <w:left w:val="none" w:sz="0" w:space="0" w:color="auto"/>
                <w:bottom w:val="none" w:sz="0" w:space="0" w:color="auto"/>
                <w:right w:val="none" w:sz="0" w:space="0" w:color="auto"/>
              </w:divBdr>
            </w:div>
          </w:divsChild>
        </w:div>
        <w:div w:id="1622304366">
          <w:marLeft w:val="0"/>
          <w:marRight w:val="0"/>
          <w:marTop w:val="0"/>
          <w:marBottom w:val="0"/>
          <w:divBdr>
            <w:top w:val="none" w:sz="0" w:space="0" w:color="auto"/>
            <w:left w:val="none" w:sz="0" w:space="0" w:color="auto"/>
            <w:bottom w:val="none" w:sz="0" w:space="0" w:color="auto"/>
            <w:right w:val="none" w:sz="0" w:space="0" w:color="auto"/>
          </w:divBdr>
        </w:div>
      </w:divsChild>
    </w:div>
    <w:div w:id="650522730">
      <w:bodyDiv w:val="1"/>
      <w:marLeft w:val="0"/>
      <w:marRight w:val="0"/>
      <w:marTop w:val="0"/>
      <w:marBottom w:val="0"/>
      <w:divBdr>
        <w:top w:val="none" w:sz="0" w:space="0" w:color="auto"/>
        <w:left w:val="none" w:sz="0" w:space="0" w:color="auto"/>
        <w:bottom w:val="none" w:sz="0" w:space="0" w:color="auto"/>
        <w:right w:val="none" w:sz="0" w:space="0" w:color="auto"/>
      </w:divBdr>
      <w:divsChild>
        <w:div w:id="1399210648">
          <w:marLeft w:val="0"/>
          <w:marRight w:val="0"/>
          <w:marTop w:val="240"/>
          <w:marBottom w:val="100"/>
          <w:divBdr>
            <w:top w:val="none" w:sz="0" w:space="0" w:color="auto"/>
            <w:left w:val="none" w:sz="0" w:space="0" w:color="auto"/>
            <w:bottom w:val="none" w:sz="0" w:space="0" w:color="auto"/>
            <w:right w:val="none" w:sz="0" w:space="0" w:color="auto"/>
          </w:divBdr>
          <w:divsChild>
            <w:div w:id="1782453842">
              <w:marLeft w:val="0"/>
              <w:marRight w:val="0"/>
              <w:marTop w:val="0"/>
              <w:marBottom w:val="0"/>
              <w:divBdr>
                <w:top w:val="none" w:sz="0" w:space="0" w:color="auto"/>
                <w:left w:val="none" w:sz="0" w:space="0" w:color="auto"/>
                <w:bottom w:val="none" w:sz="0" w:space="0" w:color="auto"/>
                <w:right w:val="none" w:sz="0" w:space="0" w:color="auto"/>
              </w:divBdr>
            </w:div>
          </w:divsChild>
        </w:div>
        <w:div w:id="1111625213">
          <w:marLeft w:val="0"/>
          <w:marRight w:val="0"/>
          <w:marTop w:val="288"/>
          <w:marBottom w:val="100"/>
          <w:divBdr>
            <w:top w:val="none" w:sz="0" w:space="0" w:color="auto"/>
            <w:left w:val="none" w:sz="0" w:space="0" w:color="auto"/>
            <w:bottom w:val="none" w:sz="0" w:space="0" w:color="auto"/>
            <w:right w:val="none" w:sz="0" w:space="0" w:color="auto"/>
          </w:divBdr>
          <w:divsChild>
            <w:div w:id="1693338806">
              <w:marLeft w:val="0"/>
              <w:marRight w:val="0"/>
              <w:marTop w:val="0"/>
              <w:marBottom w:val="0"/>
              <w:divBdr>
                <w:top w:val="none" w:sz="0" w:space="0" w:color="auto"/>
                <w:left w:val="none" w:sz="0" w:space="0" w:color="auto"/>
                <w:bottom w:val="none" w:sz="0" w:space="0" w:color="auto"/>
                <w:right w:val="none" w:sz="0" w:space="0" w:color="auto"/>
              </w:divBdr>
            </w:div>
            <w:div w:id="1956935941">
              <w:marLeft w:val="0"/>
              <w:marRight w:val="0"/>
              <w:marTop w:val="0"/>
              <w:marBottom w:val="0"/>
              <w:divBdr>
                <w:top w:val="none" w:sz="0" w:space="0" w:color="auto"/>
                <w:left w:val="none" w:sz="0" w:space="0" w:color="auto"/>
                <w:bottom w:val="none" w:sz="0" w:space="0" w:color="auto"/>
                <w:right w:val="none" w:sz="0" w:space="0" w:color="auto"/>
              </w:divBdr>
            </w:div>
            <w:div w:id="13333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93072923">
      <w:bodyDiv w:val="1"/>
      <w:marLeft w:val="0"/>
      <w:marRight w:val="0"/>
      <w:marTop w:val="0"/>
      <w:marBottom w:val="0"/>
      <w:divBdr>
        <w:top w:val="none" w:sz="0" w:space="0" w:color="auto"/>
        <w:left w:val="none" w:sz="0" w:space="0" w:color="auto"/>
        <w:bottom w:val="none" w:sz="0" w:space="0" w:color="auto"/>
        <w:right w:val="none" w:sz="0" w:space="0" w:color="auto"/>
      </w:divBdr>
      <w:divsChild>
        <w:div w:id="598756084">
          <w:marLeft w:val="0"/>
          <w:marRight w:val="0"/>
          <w:marTop w:val="288"/>
          <w:marBottom w:val="100"/>
          <w:divBdr>
            <w:top w:val="none" w:sz="0" w:space="0" w:color="auto"/>
            <w:left w:val="none" w:sz="0" w:space="0" w:color="auto"/>
            <w:bottom w:val="none" w:sz="0" w:space="0" w:color="auto"/>
            <w:right w:val="none" w:sz="0" w:space="0" w:color="auto"/>
          </w:divBdr>
          <w:divsChild>
            <w:div w:id="448672736">
              <w:marLeft w:val="0"/>
              <w:marRight w:val="0"/>
              <w:marTop w:val="0"/>
              <w:marBottom w:val="0"/>
              <w:divBdr>
                <w:top w:val="none" w:sz="0" w:space="0" w:color="auto"/>
                <w:left w:val="none" w:sz="0" w:space="0" w:color="auto"/>
                <w:bottom w:val="none" w:sz="0" w:space="0" w:color="auto"/>
                <w:right w:val="none" w:sz="0" w:space="0" w:color="auto"/>
              </w:divBdr>
            </w:div>
          </w:divsChild>
        </w:div>
        <w:div w:id="526021117">
          <w:marLeft w:val="0"/>
          <w:marRight w:val="0"/>
          <w:marTop w:val="288"/>
          <w:marBottom w:val="100"/>
          <w:divBdr>
            <w:top w:val="none" w:sz="0" w:space="0" w:color="auto"/>
            <w:left w:val="none" w:sz="0" w:space="0" w:color="auto"/>
            <w:bottom w:val="none" w:sz="0" w:space="0" w:color="auto"/>
            <w:right w:val="none" w:sz="0" w:space="0" w:color="auto"/>
          </w:divBdr>
          <w:divsChild>
            <w:div w:id="4065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05064793">
      <w:bodyDiv w:val="1"/>
      <w:marLeft w:val="0"/>
      <w:marRight w:val="0"/>
      <w:marTop w:val="0"/>
      <w:marBottom w:val="0"/>
      <w:divBdr>
        <w:top w:val="none" w:sz="0" w:space="0" w:color="auto"/>
        <w:left w:val="none" w:sz="0" w:space="0" w:color="auto"/>
        <w:bottom w:val="none" w:sz="0" w:space="0" w:color="auto"/>
        <w:right w:val="none" w:sz="0" w:space="0" w:color="auto"/>
      </w:divBdr>
      <w:divsChild>
        <w:div w:id="221017965">
          <w:marLeft w:val="0"/>
          <w:marRight w:val="0"/>
          <w:marTop w:val="0"/>
          <w:marBottom w:val="166"/>
          <w:divBdr>
            <w:top w:val="none" w:sz="0" w:space="0" w:color="auto"/>
            <w:left w:val="none" w:sz="0" w:space="0" w:color="auto"/>
            <w:bottom w:val="none" w:sz="0" w:space="0" w:color="auto"/>
            <w:right w:val="none" w:sz="0" w:space="0" w:color="auto"/>
          </w:divBdr>
          <w:divsChild>
            <w:div w:id="1197356203">
              <w:marLeft w:val="0"/>
              <w:marRight w:val="0"/>
              <w:marTop w:val="0"/>
              <w:marBottom w:val="166"/>
              <w:divBdr>
                <w:top w:val="none" w:sz="0" w:space="0" w:color="auto"/>
                <w:left w:val="none" w:sz="0" w:space="0" w:color="auto"/>
                <w:bottom w:val="none" w:sz="0" w:space="0" w:color="auto"/>
                <w:right w:val="none" w:sz="0" w:space="0" w:color="auto"/>
              </w:divBdr>
              <w:divsChild>
                <w:div w:id="1921518731">
                  <w:marLeft w:val="0"/>
                  <w:marRight w:val="0"/>
                  <w:marTop w:val="0"/>
                  <w:marBottom w:val="0"/>
                  <w:divBdr>
                    <w:top w:val="none" w:sz="0" w:space="0" w:color="auto"/>
                    <w:left w:val="none" w:sz="0" w:space="0" w:color="auto"/>
                    <w:bottom w:val="none" w:sz="0" w:space="0" w:color="auto"/>
                    <w:right w:val="none" w:sz="0" w:space="0" w:color="auto"/>
                  </w:divBdr>
                  <w:divsChild>
                    <w:div w:id="1276058789">
                      <w:marLeft w:val="0"/>
                      <w:marRight w:val="0"/>
                      <w:marTop w:val="0"/>
                      <w:marBottom w:val="0"/>
                      <w:divBdr>
                        <w:top w:val="none" w:sz="0" w:space="0" w:color="auto"/>
                        <w:left w:val="none" w:sz="0" w:space="0" w:color="auto"/>
                        <w:bottom w:val="none" w:sz="0" w:space="0" w:color="auto"/>
                        <w:right w:val="none" w:sz="0" w:space="0" w:color="auto"/>
                      </w:divBdr>
                      <w:divsChild>
                        <w:div w:id="733891905">
                          <w:marLeft w:val="0"/>
                          <w:marRight w:val="0"/>
                          <w:marTop w:val="0"/>
                          <w:marBottom w:val="0"/>
                          <w:divBdr>
                            <w:top w:val="none" w:sz="0" w:space="0" w:color="auto"/>
                            <w:left w:val="none" w:sz="0" w:space="0" w:color="auto"/>
                            <w:bottom w:val="none" w:sz="0" w:space="0" w:color="auto"/>
                            <w:right w:val="none" w:sz="0" w:space="0" w:color="auto"/>
                          </w:divBdr>
                          <w:divsChild>
                            <w:div w:id="33507891">
                              <w:marLeft w:val="0"/>
                              <w:marRight w:val="0"/>
                              <w:marTop w:val="0"/>
                              <w:marBottom w:val="0"/>
                              <w:divBdr>
                                <w:top w:val="none" w:sz="0" w:space="0" w:color="auto"/>
                                <w:left w:val="none" w:sz="0" w:space="0" w:color="auto"/>
                                <w:bottom w:val="none" w:sz="0" w:space="0" w:color="auto"/>
                                <w:right w:val="none" w:sz="0" w:space="0" w:color="auto"/>
                              </w:divBdr>
                            </w:div>
                            <w:div w:id="818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505">
                      <w:marLeft w:val="0"/>
                      <w:marRight w:val="0"/>
                      <w:marTop w:val="0"/>
                      <w:marBottom w:val="0"/>
                      <w:divBdr>
                        <w:top w:val="none" w:sz="0" w:space="0" w:color="auto"/>
                        <w:left w:val="none" w:sz="0" w:space="0" w:color="auto"/>
                        <w:bottom w:val="none" w:sz="0" w:space="0" w:color="auto"/>
                        <w:right w:val="none" w:sz="0" w:space="0" w:color="auto"/>
                      </w:divBdr>
                      <w:divsChild>
                        <w:div w:id="648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170">
              <w:marLeft w:val="0"/>
              <w:marRight w:val="0"/>
              <w:marTop w:val="166"/>
              <w:marBottom w:val="166"/>
              <w:divBdr>
                <w:top w:val="none" w:sz="0" w:space="0" w:color="auto"/>
                <w:left w:val="none" w:sz="0" w:space="0" w:color="auto"/>
                <w:bottom w:val="none" w:sz="0" w:space="0" w:color="auto"/>
                <w:right w:val="none" w:sz="0" w:space="0" w:color="auto"/>
              </w:divBdr>
              <w:divsChild>
                <w:div w:id="450437868">
                  <w:marLeft w:val="0"/>
                  <w:marRight w:val="0"/>
                  <w:marTop w:val="0"/>
                  <w:marBottom w:val="0"/>
                  <w:divBdr>
                    <w:top w:val="none" w:sz="0" w:space="0" w:color="auto"/>
                    <w:left w:val="none" w:sz="0" w:space="0" w:color="auto"/>
                    <w:bottom w:val="none" w:sz="0" w:space="0" w:color="auto"/>
                    <w:right w:val="none" w:sz="0" w:space="0" w:color="auto"/>
                  </w:divBdr>
                </w:div>
              </w:divsChild>
            </w:div>
            <w:div w:id="2130857421">
              <w:marLeft w:val="0"/>
              <w:marRight w:val="0"/>
              <w:marTop w:val="166"/>
              <w:marBottom w:val="166"/>
              <w:divBdr>
                <w:top w:val="none" w:sz="0" w:space="0" w:color="auto"/>
                <w:left w:val="none" w:sz="0" w:space="0" w:color="auto"/>
                <w:bottom w:val="none" w:sz="0" w:space="0" w:color="auto"/>
                <w:right w:val="none" w:sz="0" w:space="0" w:color="auto"/>
              </w:divBdr>
              <w:divsChild>
                <w:div w:id="1506633562">
                  <w:marLeft w:val="0"/>
                  <w:marRight w:val="0"/>
                  <w:marTop w:val="0"/>
                  <w:marBottom w:val="0"/>
                  <w:divBdr>
                    <w:top w:val="none" w:sz="0" w:space="0" w:color="auto"/>
                    <w:left w:val="none" w:sz="0" w:space="0" w:color="auto"/>
                    <w:bottom w:val="none" w:sz="0" w:space="0" w:color="auto"/>
                    <w:right w:val="none" w:sz="0" w:space="0" w:color="auto"/>
                  </w:divBdr>
                </w:div>
              </w:divsChild>
            </w:div>
            <w:div w:id="1567254075">
              <w:marLeft w:val="0"/>
              <w:marRight w:val="0"/>
              <w:marTop w:val="332"/>
              <w:marBottom w:val="332"/>
              <w:divBdr>
                <w:top w:val="single" w:sz="8" w:space="5" w:color="EAC3AF"/>
                <w:left w:val="single" w:sz="8" w:space="8" w:color="EAC3AF"/>
                <w:bottom w:val="single" w:sz="8" w:space="5" w:color="EAC3AF"/>
                <w:right w:val="single" w:sz="8" w:space="8" w:color="EAC3AF"/>
              </w:divBdr>
              <w:divsChild>
                <w:div w:id="770515422">
                  <w:marLeft w:val="0"/>
                  <w:marRight w:val="0"/>
                  <w:marTop w:val="0"/>
                  <w:marBottom w:val="0"/>
                  <w:divBdr>
                    <w:top w:val="none" w:sz="0" w:space="0" w:color="auto"/>
                    <w:left w:val="none" w:sz="0" w:space="0" w:color="auto"/>
                    <w:bottom w:val="none" w:sz="0" w:space="0" w:color="auto"/>
                    <w:right w:val="none" w:sz="0" w:space="0" w:color="auto"/>
                  </w:divBdr>
                  <w:divsChild>
                    <w:div w:id="15250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2306">
          <w:marLeft w:val="0"/>
          <w:marRight w:val="0"/>
          <w:marTop w:val="0"/>
          <w:marBottom w:val="0"/>
          <w:divBdr>
            <w:top w:val="none" w:sz="0" w:space="0" w:color="auto"/>
            <w:left w:val="none" w:sz="0" w:space="0" w:color="auto"/>
            <w:bottom w:val="none" w:sz="0" w:space="0" w:color="auto"/>
            <w:right w:val="none" w:sz="0" w:space="0" w:color="auto"/>
          </w:divBdr>
        </w:div>
        <w:div w:id="1490751310">
          <w:marLeft w:val="0"/>
          <w:marRight w:val="0"/>
          <w:marTop w:val="0"/>
          <w:marBottom w:val="0"/>
          <w:divBdr>
            <w:top w:val="none" w:sz="0" w:space="0" w:color="auto"/>
            <w:left w:val="none" w:sz="0" w:space="0" w:color="auto"/>
            <w:bottom w:val="none" w:sz="0" w:space="0" w:color="auto"/>
            <w:right w:val="none" w:sz="0" w:space="0" w:color="auto"/>
          </w:divBdr>
        </w:div>
      </w:divsChild>
    </w:div>
    <w:div w:id="710617485">
      <w:bodyDiv w:val="1"/>
      <w:marLeft w:val="0"/>
      <w:marRight w:val="0"/>
      <w:marTop w:val="0"/>
      <w:marBottom w:val="0"/>
      <w:divBdr>
        <w:top w:val="none" w:sz="0" w:space="0" w:color="auto"/>
        <w:left w:val="none" w:sz="0" w:space="0" w:color="auto"/>
        <w:bottom w:val="none" w:sz="0" w:space="0" w:color="auto"/>
        <w:right w:val="none" w:sz="0" w:space="0" w:color="auto"/>
      </w:divBdr>
      <w:divsChild>
        <w:div w:id="1041368060">
          <w:marLeft w:val="0"/>
          <w:marRight w:val="0"/>
          <w:marTop w:val="288"/>
          <w:marBottom w:val="100"/>
          <w:divBdr>
            <w:top w:val="none" w:sz="0" w:space="0" w:color="auto"/>
            <w:left w:val="none" w:sz="0" w:space="0" w:color="auto"/>
            <w:bottom w:val="none" w:sz="0" w:space="0" w:color="auto"/>
            <w:right w:val="none" w:sz="0" w:space="0" w:color="auto"/>
          </w:divBdr>
          <w:divsChild>
            <w:div w:id="1302346200">
              <w:marLeft w:val="0"/>
              <w:marRight w:val="0"/>
              <w:marTop w:val="0"/>
              <w:marBottom w:val="0"/>
              <w:divBdr>
                <w:top w:val="none" w:sz="0" w:space="0" w:color="auto"/>
                <w:left w:val="none" w:sz="0" w:space="0" w:color="auto"/>
                <w:bottom w:val="none" w:sz="0" w:space="0" w:color="auto"/>
                <w:right w:val="none" w:sz="0" w:space="0" w:color="auto"/>
              </w:divBdr>
            </w:div>
          </w:divsChild>
        </w:div>
        <w:div w:id="1366130288">
          <w:marLeft w:val="0"/>
          <w:marRight w:val="0"/>
          <w:marTop w:val="288"/>
          <w:marBottom w:val="100"/>
          <w:divBdr>
            <w:top w:val="none" w:sz="0" w:space="0" w:color="auto"/>
            <w:left w:val="none" w:sz="0" w:space="0" w:color="auto"/>
            <w:bottom w:val="none" w:sz="0" w:space="0" w:color="auto"/>
            <w:right w:val="none" w:sz="0" w:space="0" w:color="auto"/>
          </w:divBdr>
          <w:divsChild>
            <w:div w:id="14087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5420783">
      <w:bodyDiv w:val="1"/>
      <w:marLeft w:val="0"/>
      <w:marRight w:val="0"/>
      <w:marTop w:val="0"/>
      <w:marBottom w:val="0"/>
      <w:divBdr>
        <w:top w:val="none" w:sz="0" w:space="0" w:color="auto"/>
        <w:left w:val="none" w:sz="0" w:space="0" w:color="auto"/>
        <w:bottom w:val="none" w:sz="0" w:space="0" w:color="auto"/>
        <w:right w:val="none" w:sz="0" w:space="0" w:color="auto"/>
      </w:divBdr>
      <w:divsChild>
        <w:div w:id="1101798098">
          <w:marLeft w:val="0"/>
          <w:marRight w:val="0"/>
          <w:marTop w:val="288"/>
          <w:marBottom w:val="100"/>
          <w:divBdr>
            <w:top w:val="none" w:sz="0" w:space="0" w:color="auto"/>
            <w:left w:val="none" w:sz="0" w:space="0" w:color="auto"/>
            <w:bottom w:val="none" w:sz="0" w:space="0" w:color="auto"/>
            <w:right w:val="none" w:sz="0" w:space="0" w:color="auto"/>
          </w:divBdr>
          <w:divsChild>
            <w:div w:id="358093497">
              <w:marLeft w:val="0"/>
              <w:marRight w:val="0"/>
              <w:marTop w:val="0"/>
              <w:marBottom w:val="0"/>
              <w:divBdr>
                <w:top w:val="none" w:sz="0" w:space="0" w:color="auto"/>
                <w:left w:val="none" w:sz="0" w:space="0" w:color="auto"/>
                <w:bottom w:val="none" w:sz="0" w:space="0" w:color="auto"/>
                <w:right w:val="none" w:sz="0" w:space="0" w:color="auto"/>
              </w:divBdr>
            </w:div>
          </w:divsChild>
        </w:div>
        <w:div w:id="1214196166">
          <w:marLeft w:val="0"/>
          <w:marRight w:val="0"/>
          <w:marTop w:val="288"/>
          <w:marBottom w:val="100"/>
          <w:divBdr>
            <w:top w:val="none" w:sz="0" w:space="0" w:color="auto"/>
            <w:left w:val="none" w:sz="0" w:space="0" w:color="auto"/>
            <w:bottom w:val="none" w:sz="0" w:space="0" w:color="auto"/>
            <w:right w:val="none" w:sz="0" w:space="0" w:color="auto"/>
          </w:divBdr>
          <w:divsChild>
            <w:div w:id="21076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437057">
      <w:bodyDiv w:val="1"/>
      <w:marLeft w:val="0"/>
      <w:marRight w:val="0"/>
      <w:marTop w:val="0"/>
      <w:marBottom w:val="0"/>
      <w:divBdr>
        <w:top w:val="none" w:sz="0" w:space="0" w:color="auto"/>
        <w:left w:val="none" w:sz="0" w:space="0" w:color="auto"/>
        <w:bottom w:val="none" w:sz="0" w:space="0" w:color="auto"/>
        <w:right w:val="none" w:sz="0" w:space="0" w:color="auto"/>
      </w:divBdr>
      <w:divsChild>
        <w:div w:id="1164393076">
          <w:marLeft w:val="0"/>
          <w:marRight w:val="0"/>
          <w:marTop w:val="288"/>
          <w:marBottom w:val="100"/>
          <w:divBdr>
            <w:top w:val="none" w:sz="0" w:space="0" w:color="auto"/>
            <w:left w:val="none" w:sz="0" w:space="0" w:color="auto"/>
            <w:bottom w:val="none" w:sz="0" w:space="0" w:color="auto"/>
            <w:right w:val="none" w:sz="0" w:space="0" w:color="auto"/>
          </w:divBdr>
          <w:divsChild>
            <w:div w:id="337121053">
              <w:marLeft w:val="0"/>
              <w:marRight w:val="0"/>
              <w:marTop w:val="0"/>
              <w:marBottom w:val="0"/>
              <w:divBdr>
                <w:top w:val="none" w:sz="0" w:space="0" w:color="auto"/>
                <w:left w:val="none" w:sz="0" w:space="0" w:color="auto"/>
                <w:bottom w:val="none" w:sz="0" w:space="0" w:color="auto"/>
                <w:right w:val="none" w:sz="0" w:space="0" w:color="auto"/>
              </w:divBdr>
            </w:div>
          </w:divsChild>
        </w:div>
        <w:div w:id="608782876">
          <w:marLeft w:val="0"/>
          <w:marRight w:val="0"/>
          <w:marTop w:val="288"/>
          <w:marBottom w:val="100"/>
          <w:divBdr>
            <w:top w:val="none" w:sz="0" w:space="0" w:color="auto"/>
            <w:left w:val="none" w:sz="0" w:space="0" w:color="auto"/>
            <w:bottom w:val="none" w:sz="0" w:space="0" w:color="auto"/>
            <w:right w:val="none" w:sz="0" w:space="0" w:color="auto"/>
          </w:divBdr>
          <w:divsChild>
            <w:div w:id="527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868">
      <w:bodyDiv w:val="1"/>
      <w:marLeft w:val="0"/>
      <w:marRight w:val="0"/>
      <w:marTop w:val="0"/>
      <w:marBottom w:val="0"/>
      <w:divBdr>
        <w:top w:val="none" w:sz="0" w:space="0" w:color="auto"/>
        <w:left w:val="none" w:sz="0" w:space="0" w:color="auto"/>
        <w:bottom w:val="none" w:sz="0" w:space="0" w:color="auto"/>
        <w:right w:val="none" w:sz="0" w:space="0" w:color="auto"/>
      </w:divBdr>
      <w:divsChild>
        <w:div w:id="1574512572">
          <w:marLeft w:val="0"/>
          <w:marRight w:val="0"/>
          <w:marTop w:val="240"/>
          <w:marBottom w:val="100"/>
          <w:divBdr>
            <w:top w:val="none" w:sz="0" w:space="0" w:color="auto"/>
            <w:left w:val="none" w:sz="0" w:space="0" w:color="auto"/>
            <w:bottom w:val="none" w:sz="0" w:space="0" w:color="auto"/>
            <w:right w:val="none" w:sz="0" w:space="0" w:color="auto"/>
          </w:divBdr>
          <w:divsChild>
            <w:div w:id="2052529837">
              <w:marLeft w:val="0"/>
              <w:marRight w:val="0"/>
              <w:marTop w:val="0"/>
              <w:marBottom w:val="0"/>
              <w:divBdr>
                <w:top w:val="none" w:sz="0" w:space="0" w:color="auto"/>
                <w:left w:val="none" w:sz="0" w:space="0" w:color="auto"/>
                <w:bottom w:val="none" w:sz="0" w:space="0" w:color="auto"/>
                <w:right w:val="none" w:sz="0" w:space="0" w:color="auto"/>
              </w:divBdr>
            </w:div>
          </w:divsChild>
        </w:div>
        <w:div w:id="1853952481">
          <w:marLeft w:val="0"/>
          <w:marRight w:val="0"/>
          <w:marTop w:val="432"/>
          <w:marBottom w:val="100"/>
          <w:divBdr>
            <w:top w:val="none" w:sz="0" w:space="0" w:color="auto"/>
            <w:left w:val="none" w:sz="0" w:space="0" w:color="auto"/>
            <w:bottom w:val="none" w:sz="0" w:space="0" w:color="auto"/>
            <w:right w:val="none" w:sz="0" w:space="0" w:color="auto"/>
          </w:divBdr>
        </w:div>
        <w:div w:id="1064529699">
          <w:marLeft w:val="0"/>
          <w:marRight w:val="0"/>
          <w:marTop w:val="288"/>
          <w:marBottom w:val="10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2464">
      <w:bodyDiv w:val="1"/>
      <w:marLeft w:val="0"/>
      <w:marRight w:val="0"/>
      <w:marTop w:val="0"/>
      <w:marBottom w:val="0"/>
      <w:divBdr>
        <w:top w:val="none" w:sz="0" w:space="0" w:color="auto"/>
        <w:left w:val="none" w:sz="0" w:space="0" w:color="auto"/>
        <w:bottom w:val="none" w:sz="0" w:space="0" w:color="auto"/>
        <w:right w:val="none" w:sz="0" w:space="0" w:color="auto"/>
      </w:divBdr>
      <w:divsChild>
        <w:div w:id="1663655362">
          <w:marLeft w:val="0"/>
          <w:marRight w:val="0"/>
          <w:marTop w:val="240"/>
          <w:marBottom w:val="100"/>
          <w:divBdr>
            <w:top w:val="none" w:sz="0" w:space="0" w:color="auto"/>
            <w:left w:val="none" w:sz="0" w:space="0" w:color="auto"/>
            <w:bottom w:val="none" w:sz="0" w:space="0" w:color="auto"/>
            <w:right w:val="none" w:sz="0" w:space="0" w:color="auto"/>
          </w:divBdr>
          <w:divsChild>
            <w:div w:id="831605477">
              <w:marLeft w:val="0"/>
              <w:marRight w:val="0"/>
              <w:marTop w:val="0"/>
              <w:marBottom w:val="0"/>
              <w:divBdr>
                <w:top w:val="none" w:sz="0" w:space="0" w:color="auto"/>
                <w:left w:val="none" w:sz="0" w:space="0" w:color="auto"/>
                <w:bottom w:val="none" w:sz="0" w:space="0" w:color="auto"/>
                <w:right w:val="none" w:sz="0" w:space="0" w:color="auto"/>
              </w:divBdr>
            </w:div>
          </w:divsChild>
        </w:div>
        <w:div w:id="2134907170">
          <w:marLeft w:val="0"/>
          <w:marRight w:val="0"/>
          <w:marTop w:val="288"/>
          <w:marBottom w:val="100"/>
          <w:divBdr>
            <w:top w:val="none" w:sz="0" w:space="0" w:color="auto"/>
            <w:left w:val="none" w:sz="0" w:space="0" w:color="auto"/>
            <w:bottom w:val="none" w:sz="0" w:space="0" w:color="auto"/>
            <w:right w:val="none" w:sz="0" w:space="0" w:color="auto"/>
          </w:divBdr>
          <w:divsChild>
            <w:div w:id="186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7655">
      <w:bodyDiv w:val="1"/>
      <w:marLeft w:val="0"/>
      <w:marRight w:val="0"/>
      <w:marTop w:val="0"/>
      <w:marBottom w:val="0"/>
      <w:divBdr>
        <w:top w:val="none" w:sz="0" w:space="0" w:color="auto"/>
        <w:left w:val="none" w:sz="0" w:space="0" w:color="auto"/>
        <w:bottom w:val="none" w:sz="0" w:space="0" w:color="auto"/>
        <w:right w:val="none" w:sz="0" w:space="0" w:color="auto"/>
      </w:divBdr>
      <w:divsChild>
        <w:div w:id="360282724">
          <w:marLeft w:val="0"/>
          <w:marRight w:val="0"/>
          <w:marTop w:val="240"/>
          <w:marBottom w:val="100"/>
          <w:divBdr>
            <w:top w:val="none" w:sz="0" w:space="0" w:color="auto"/>
            <w:left w:val="none" w:sz="0" w:space="0" w:color="auto"/>
            <w:bottom w:val="none" w:sz="0" w:space="0" w:color="auto"/>
            <w:right w:val="none" w:sz="0" w:space="0" w:color="auto"/>
          </w:divBdr>
          <w:divsChild>
            <w:div w:id="1700937589">
              <w:marLeft w:val="0"/>
              <w:marRight w:val="0"/>
              <w:marTop w:val="0"/>
              <w:marBottom w:val="0"/>
              <w:divBdr>
                <w:top w:val="none" w:sz="0" w:space="0" w:color="auto"/>
                <w:left w:val="none" w:sz="0" w:space="0" w:color="auto"/>
                <w:bottom w:val="none" w:sz="0" w:space="0" w:color="auto"/>
                <w:right w:val="none" w:sz="0" w:space="0" w:color="auto"/>
              </w:divBdr>
            </w:div>
          </w:divsChild>
        </w:div>
        <w:div w:id="1462846450">
          <w:marLeft w:val="0"/>
          <w:marRight w:val="0"/>
          <w:marTop w:val="288"/>
          <w:marBottom w:val="100"/>
          <w:divBdr>
            <w:top w:val="none" w:sz="0" w:space="0" w:color="auto"/>
            <w:left w:val="none" w:sz="0" w:space="0" w:color="auto"/>
            <w:bottom w:val="none" w:sz="0" w:space="0" w:color="auto"/>
            <w:right w:val="none" w:sz="0" w:space="0" w:color="auto"/>
          </w:divBdr>
          <w:divsChild>
            <w:div w:id="2096003296">
              <w:marLeft w:val="0"/>
              <w:marRight w:val="0"/>
              <w:marTop w:val="0"/>
              <w:marBottom w:val="0"/>
              <w:divBdr>
                <w:top w:val="none" w:sz="0" w:space="0" w:color="auto"/>
                <w:left w:val="none" w:sz="0" w:space="0" w:color="auto"/>
                <w:bottom w:val="none" w:sz="0" w:space="0" w:color="auto"/>
                <w:right w:val="none" w:sz="0" w:space="0" w:color="auto"/>
              </w:divBdr>
            </w:div>
            <w:div w:id="1621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8504">
      <w:bodyDiv w:val="1"/>
      <w:marLeft w:val="0"/>
      <w:marRight w:val="0"/>
      <w:marTop w:val="0"/>
      <w:marBottom w:val="0"/>
      <w:divBdr>
        <w:top w:val="none" w:sz="0" w:space="0" w:color="auto"/>
        <w:left w:val="none" w:sz="0" w:space="0" w:color="auto"/>
        <w:bottom w:val="none" w:sz="0" w:space="0" w:color="auto"/>
        <w:right w:val="none" w:sz="0" w:space="0" w:color="auto"/>
      </w:divBdr>
      <w:divsChild>
        <w:div w:id="1095906551">
          <w:marLeft w:val="0"/>
          <w:marRight w:val="0"/>
          <w:marTop w:val="288"/>
          <w:marBottom w:val="100"/>
          <w:divBdr>
            <w:top w:val="none" w:sz="0" w:space="0" w:color="auto"/>
            <w:left w:val="none" w:sz="0" w:space="0" w:color="auto"/>
            <w:bottom w:val="none" w:sz="0" w:space="0" w:color="auto"/>
            <w:right w:val="none" w:sz="0" w:space="0" w:color="auto"/>
          </w:divBdr>
          <w:divsChild>
            <w:div w:id="1474836282">
              <w:marLeft w:val="0"/>
              <w:marRight w:val="0"/>
              <w:marTop w:val="0"/>
              <w:marBottom w:val="0"/>
              <w:divBdr>
                <w:top w:val="none" w:sz="0" w:space="0" w:color="auto"/>
                <w:left w:val="none" w:sz="0" w:space="0" w:color="auto"/>
                <w:bottom w:val="none" w:sz="0" w:space="0" w:color="auto"/>
                <w:right w:val="none" w:sz="0" w:space="0" w:color="auto"/>
              </w:divBdr>
            </w:div>
          </w:divsChild>
        </w:div>
        <w:div w:id="1302882693">
          <w:marLeft w:val="0"/>
          <w:marRight w:val="0"/>
          <w:marTop w:val="288"/>
          <w:marBottom w:val="100"/>
          <w:divBdr>
            <w:top w:val="none" w:sz="0" w:space="0" w:color="auto"/>
            <w:left w:val="none" w:sz="0" w:space="0" w:color="auto"/>
            <w:bottom w:val="none" w:sz="0" w:space="0" w:color="auto"/>
            <w:right w:val="none" w:sz="0" w:space="0" w:color="auto"/>
          </w:divBdr>
          <w:divsChild>
            <w:div w:id="728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894240745">
      <w:bodyDiv w:val="1"/>
      <w:marLeft w:val="0"/>
      <w:marRight w:val="0"/>
      <w:marTop w:val="0"/>
      <w:marBottom w:val="0"/>
      <w:divBdr>
        <w:top w:val="none" w:sz="0" w:space="0" w:color="auto"/>
        <w:left w:val="none" w:sz="0" w:space="0" w:color="auto"/>
        <w:bottom w:val="none" w:sz="0" w:space="0" w:color="auto"/>
        <w:right w:val="none" w:sz="0" w:space="0" w:color="auto"/>
      </w:divBdr>
      <w:divsChild>
        <w:div w:id="472720294">
          <w:marLeft w:val="0"/>
          <w:marRight w:val="0"/>
          <w:marTop w:val="240"/>
          <w:marBottom w:val="100"/>
          <w:divBdr>
            <w:top w:val="none" w:sz="0" w:space="0" w:color="auto"/>
            <w:left w:val="none" w:sz="0" w:space="0" w:color="auto"/>
            <w:bottom w:val="none" w:sz="0" w:space="0" w:color="auto"/>
            <w:right w:val="none" w:sz="0" w:space="0" w:color="auto"/>
          </w:divBdr>
          <w:divsChild>
            <w:div w:id="1133251238">
              <w:marLeft w:val="0"/>
              <w:marRight w:val="0"/>
              <w:marTop w:val="0"/>
              <w:marBottom w:val="0"/>
              <w:divBdr>
                <w:top w:val="none" w:sz="0" w:space="0" w:color="auto"/>
                <w:left w:val="none" w:sz="0" w:space="0" w:color="auto"/>
                <w:bottom w:val="none" w:sz="0" w:space="0" w:color="auto"/>
                <w:right w:val="none" w:sz="0" w:space="0" w:color="auto"/>
              </w:divBdr>
            </w:div>
          </w:divsChild>
        </w:div>
        <w:div w:id="1912230569">
          <w:marLeft w:val="0"/>
          <w:marRight w:val="0"/>
          <w:marTop w:val="288"/>
          <w:marBottom w:val="100"/>
          <w:divBdr>
            <w:top w:val="none" w:sz="0" w:space="0" w:color="auto"/>
            <w:left w:val="none" w:sz="0" w:space="0" w:color="auto"/>
            <w:bottom w:val="none" w:sz="0" w:space="0" w:color="auto"/>
            <w:right w:val="none" w:sz="0" w:space="0" w:color="auto"/>
          </w:divBdr>
          <w:divsChild>
            <w:div w:id="6855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009">
      <w:bodyDiv w:val="1"/>
      <w:marLeft w:val="0"/>
      <w:marRight w:val="0"/>
      <w:marTop w:val="0"/>
      <w:marBottom w:val="0"/>
      <w:divBdr>
        <w:top w:val="none" w:sz="0" w:space="0" w:color="auto"/>
        <w:left w:val="none" w:sz="0" w:space="0" w:color="auto"/>
        <w:bottom w:val="none" w:sz="0" w:space="0" w:color="auto"/>
        <w:right w:val="none" w:sz="0" w:space="0" w:color="auto"/>
      </w:divBdr>
      <w:divsChild>
        <w:div w:id="411701991">
          <w:marLeft w:val="0"/>
          <w:marRight w:val="0"/>
          <w:marTop w:val="240"/>
          <w:marBottom w:val="100"/>
          <w:divBdr>
            <w:top w:val="none" w:sz="0" w:space="0" w:color="auto"/>
            <w:left w:val="none" w:sz="0" w:space="0" w:color="auto"/>
            <w:bottom w:val="none" w:sz="0" w:space="0" w:color="auto"/>
            <w:right w:val="none" w:sz="0" w:space="0" w:color="auto"/>
          </w:divBdr>
          <w:divsChild>
            <w:div w:id="1320036869">
              <w:marLeft w:val="0"/>
              <w:marRight w:val="0"/>
              <w:marTop w:val="0"/>
              <w:marBottom w:val="0"/>
              <w:divBdr>
                <w:top w:val="none" w:sz="0" w:space="0" w:color="auto"/>
                <w:left w:val="none" w:sz="0" w:space="0" w:color="auto"/>
                <w:bottom w:val="none" w:sz="0" w:space="0" w:color="auto"/>
                <w:right w:val="none" w:sz="0" w:space="0" w:color="auto"/>
              </w:divBdr>
            </w:div>
          </w:divsChild>
        </w:div>
        <w:div w:id="1633487337">
          <w:marLeft w:val="0"/>
          <w:marRight w:val="0"/>
          <w:marTop w:val="288"/>
          <w:marBottom w:val="100"/>
          <w:divBdr>
            <w:top w:val="none" w:sz="0" w:space="0" w:color="auto"/>
            <w:left w:val="none" w:sz="0" w:space="0" w:color="auto"/>
            <w:bottom w:val="none" w:sz="0" w:space="0" w:color="auto"/>
            <w:right w:val="none" w:sz="0" w:space="0" w:color="auto"/>
          </w:divBdr>
          <w:divsChild>
            <w:div w:id="781463633">
              <w:marLeft w:val="0"/>
              <w:marRight w:val="0"/>
              <w:marTop w:val="0"/>
              <w:marBottom w:val="0"/>
              <w:divBdr>
                <w:top w:val="none" w:sz="0" w:space="0" w:color="auto"/>
                <w:left w:val="none" w:sz="0" w:space="0" w:color="auto"/>
                <w:bottom w:val="none" w:sz="0" w:space="0" w:color="auto"/>
                <w:right w:val="none" w:sz="0" w:space="0" w:color="auto"/>
              </w:divBdr>
            </w:div>
            <w:div w:id="832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365">
      <w:bodyDiv w:val="1"/>
      <w:marLeft w:val="0"/>
      <w:marRight w:val="0"/>
      <w:marTop w:val="0"/>
      <w:marBottom w:val="0"/>
      <w:divBdr>
        <w:top w:val="none" w:sz="0" w:space="0" w:color="auto"/>
        <w:left w:val="none" w:sz="0" w:space="0" w:color="auto"/>
        <w:bottom w:val="none" w:sz="0" w:space="0" w:color="auto"/>
        <w:right w:val="none" w:sz="0" w:space="0" w:color="auto"/>
      </w:divBdr>
      <w:divsChild>
        <w:div w:id="2030057609">
          <w:marLeft w:val="0"/>
          <w:marRight w:val="0"/>
          <w:marTop w:val="288"/>
          <w:marBottom w:val="100"/>
          <w:divBdr>
            <w:top w:val="none" w:sz="0" w:space="0" w:color="auto"/>
            <w:left w:val="none" w:sz="0" w:space="0" w:color="auto"/>
            <w:bottom w:val="none" w:sz="0" w:space="0" w:color="auto"/>
            <w:right w:val="none" w:sz="0" w:space="0" w:color="auto"/>
          </w:divBdr>
          <w:divsChild>
            <w:div w:id="977108373">
              <w:marLeft w:val="0"/>
              <w:marRight w:val="0"/>
              <w:marTop w:val="0"/>
              <w:marBottom w:val="0"/>
              <w:divBdr>
                <w:top w:val="none" w:sz="0" w:space="0" w:color="auto"/>
                <w:left w:val="none" w:sz="0" w:space="0" w:color="auto"/>
                <w:bottom w:val="none" w:sz="0" w:space="0" w:color="auto"/>
                <w:right w:val="none" w:sz="0" w:space="0" w:color="auto"/>
              </w:divBdr>
            </w:div>
          </w:divsChild>
        </w:div>
        <w:div w:id="1713380012">
          <w:marLeft w:val="0"/>
          <w:marRight w:val="0"/>
          <w:marTop w:val="288"/>
          <w:marBottom w:val="100"/>
          <w:divBdr>
            <w:top w:val="none" w:sz="0" w:space="0" w:color="auto"/>
            <w:left w:val="none" w:sz="0" w:space="0" w:color="auto"/>
            <w:bottom w:val="none" w:sz="0" w:space="0" w:color="auto"/>
            <w:right w:val="none" w:sz="0" w:space="0" w:color="auto"/>
          </w:divBdr>
          <w:divsChild>
            <w:div w:id="2127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7399">
      <w:bodyDiv w:val="1"/>
      <w:marLeft w:val="0"/>
      <w:marRight w:val="0"/>
      <w:marTop w:val="0"/>
      <w:marBottom w:val="0"/>
      <w:divBdr>
        <w:top w:val="none" w:sz="0" w:space="0" w:color="auto"/>
        <w:left w:val="none" w:sz="0" w:space="0" w:color="auto"/>
        <w:bottom w:val="none" w:sz="0" w:space="0" w:color="auto"/>
        <w:right w:val="none" w:sz="0" w:space="0" w:color="auto"/>
      </w:divBdr>
      <w:divsChild>
        <w:div w:id="442963566">
          <w:marLeft w:val="0"/>
          <w:marRight w:val="0"/>
          <w:marTop w:val="240"/>
          <w:marBottom w:val="100"/>
          <w:divBdr>
            <w:top w:val="none" w:sz="0" w:space="0" w:color="auto"/>
            <w:left w:val="none" w:sz="0" w:space="0" w:color="auto"/>
            <w:bottom w:val="none" w:sz="0" w:space="0" w:color="auto"/>
            <w:right w:val="none" w:sz="0" w:space="0" w:color="auto"/>
          </w:divBdr>
          <w:divsChild>
            <w:div w:id="66003230">
              <w:marLeft w:val="0"/>
              <w:marRight w:val="0"/>
              <w:marTop w:val="0"/>
              <w:marBottom w:val="0"/>
              <w:divBdr>
                <w:top w:val="none" w:sz="0" w:space="0" w:color="auto"/>
                <w:left w:val="none" w:sz="0" w:space="0" w:color="auto"/>
                <w:bottom w:val="none" w:sz="0" w:space="0" w:color="auto"/>
                <w:right w:val="none" w:sz="0" w:space="0" w:color="auto"/>
              </w:divBdr>
            </w:div>
          </w:divsChild>
        </w:div>
        <w:div w:id="136923288">
          <w:marLeft w:val="0"/>
          <w:marRight w:val="0"/>
          <w:marTop w:val="432"/>
          <w:marBottom w:val="100"/>
          <w:divBdr>
            <w:top w:val="none" w:sz="0" w:space="0" w:color="auto"/>
            <w:left w:val="none" w:sz="0" w:space="0" w:color="auto"/>
            <w:bottom w:val="none" w:sz="0" w:space="0" w:color="auto"/>
            <w:right w:val="none" w:sz="0" w:space="0" w:color="auto"/>
          </w:divBdr>
        </w:div>
        <w:div w:id="180167907">
          <w:marLeft w:val="0"/>
          <w:marRight w:val="0"/>
          <w:marTop w:val="288"/>
          <w:marBottom w:val="100"/>
          <w:divBdr>
            <w:top w:val="none" w:sz="0" w:space="0" w:color="auto"/>
            <w:left w:val="none" w:sz="0" w:space="0" w:color="auto"/>
            <w:bottom w:val="none" w:sz="0" w:space="0" w:color="auto"/>
            <w:right w:val="none" w:sz="0" w:space="0" w:color="auto"/>
          </w:divBdr>
          <w:divsChild>
            <w:div w:id="441650284">
              <w:marLeft w:val="0"/>
              <w:marRight w:val="0"/>
              <w:marTop w:val="0"/>
              <w:marBottom w:val="0"/>
              <w:divBdr>
                <w:top w:val="none" w:sz="0" w:space="0" w:color="auto"/>
                <w:left w:val="none" w:sz="0" w:space="0" w:color="auto"/>
                <w:bottom w:val="none" w:sz="0" w:space="0" w:color="auto"/>
                <w:right w:val="none" w:sz="0" w:space="0" w:color="auto"/>
              </w:divBdr>
            </w:div>
            <w:div w:id="3767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14892">
      <w:bodyDiv w:val="1"/>
      <w:marLeft w:val="0"/>
      <w:marRight w:val="0"/>
      <w:marTop w:val="0"/>
      <w:marBottom w:val="0"/>
      <w:divBdr>
        <w:top w:val="none" w:sz="0" w:space="0" w:color="auto"/>
        <w:left w:val="none" w:sz="0" w:space="0" w:color="auto"/>
        <w:bottom w:val="none" w:sz="0" w:space="0" w:color="auto"/>
        <w:right w:val="none" w:sz="0" w:space="0" w:color="auto"/>
      </w:divBdr>
      <w:divsChild>
        <w:div w:id="1350834443">
          <w:marLeft w:val="0"/>
          <w:marRight w:val="0"/>
          <w:marTop w:val="264"/>
          <w:marBottom w:val="0"/>
          <w:divBdr>
            <w:top w:val="none" w:sz="0" w:space="0" w:color="auto"/>
            <w:left w:val="none" w:sz="0" w:space="0" w:color="auto"/>
            <w:bottom w:val="none" w:sz="0" w:space="0" w:color="auto"/>
            <w:right w:val="none" w:sz="0" w:space="0" w:color="auto"/>
          </w:divBdr>
        </w:div>
        <w:div w:id="1859616763">
          <w:marLeft w:val="0"/>
          <w:marRight w:val="0"/>
          <w:marTop w:val="240"/>
          <w:marBottom w:val="100"/>
          <w:divBdr>
            <w:top w:val="none" w:sz="0" w:space="0" w:color="auto"/>
            <w:left w:val="none" w:sz="0" w:space="0" w:color="auto"/>
            <w:bottom w:val="none" w:sz="0" w:space="0" w:color="auto"/>
            <w:right w:val="none" w:sz="0" w:space="0" w:color="auto"/>
          </w:divBdr>
          <w:divsChild>
            <w:div w:id="1099712443">
              <w:marLeft w:val="0"/>
              <w:marRight w:val="0"/>
              <w:marTop w:val="0"/>
              <w:marBottom w:val="0"/>
              <w:divBdr>
                <w:top w:val="none" w:sz="0" w:space="0" w:color="auto"/>
                <w:left w:val="none" w:sz="0" w:space="0" w:color="auto"/>
                <w:bottom w:val="none" w:sz="0" w:space="0" w:color="auto"/>
                <w:right w:val="none" w:sz="0" w:space="0" w:color="auto"/>
              </w:divBdr>
            </w:div>
          </w:divsChild>
        </w:div>
        <w:div w:id="103623614">
          <w:marLeft w:val="0"/>
          <w:marRight w:val="0"/>
          <w:marTop w:val="288"/>
          <w:marBottom w:val="100"/>
          <w:divBdr>
            <w:top w:val="none" w:sz="0" w:space="0" w:color="auto"/>
            <w:left w:val="none" w:sz="0" w:space="0" w:color="auto"/>
            <w:bottom w:val="none" w:sz="0" w:space="0" w:color="auto"/>
            <w:right w:val="none" w:sz="0" w:space="0" w:color="auto"/>
          </w:divBdr>
          <w:divsChild>
            <w:div w:id="1896548616">
              <w:marLeft w:val="0"/>
              <w:marRight w:val="0"/>
              <w:marTop w:val="0"/>
              <w:marBottom w:val="0"/>
              <w:divBdr>
                <w:top w:val="none" w:sz="0" w:space="0" w:color="auto"/>
                <w:left w:val="none" w:sz="0" w:space="0" w:color="auto"/>
                <w:bottom w:val="none" w:sz="0" w:space="0" w:color="auto"/>
                <w:right w:val="none" w:sz="0" w:space="0" w:color="auto"/>
              </w:divBdr>
            </w:div>
            <w:div w:id="21292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95364">
      <w:bodyDiv w:val="1"/>
      <w:marLeft w:val="0"/>
      <w:marRight w:val="0"/>
      <w:marTop w:val="0"/>
      <w:marBottom w:val="0"/>
      <w:divBdr>
        <w:top w:val="none" w:sz="0" w:space="0" w:color="auto"/>
        <w:left w:val="none" w:sz="0" w:space="0" w:color="auto"/>
        <w:bottom w:val="none" w:sz="0" w:space="0" w:color="auto"/>
        <w:right w:val="none" w:sz="0" w:space="0" w:color="auto"/>
      </w:divBdr>
      <w:divsChild>
        <w:div w:id="2112967148">
          <w:marLeft w:val="0"/>
          <w:marRight w:val="0"/>
          <w:marTop w:val="240"/>
          <w:marBottom w:val="100"/>
          <w:divBdr>
            <w:top w:val="none" w:sz="0" w:space="0" w:color="auto"/>
            <w:left w:val="none" w:sz="0" w:space="0" w:color="auto"/>
            <w:bottom w:val="none" w:sz="0" w:space="0" w:color="auto"/>
            <w:right w:val="none" w:sz="0" w:space="0" w:color="auto"/>
          </w:divBdr>
          <w:divsChild>
            <w:div w:id="507714685">
              <w:marLeft w:val="0"/>
              <w:marRight w:val="0"/>
              <w:marTop w:val="0"/>
              <w:marBottom w:val="0"/>
              <w:divBdr>
                <w:top w:val="none" w:sz="0" w:space="0" w:color="auto"/>
                <w:left w:val="none" w:sz="0" w:space="0" w:color="auto"/>
                <w:bottom w:val="none" w:sz="0" w:space="0" w:color="auto"/>
                <w:right w:val="none" w:sz="0" w:space="0" w:color="auto"/>
              </w:divBdr>
            </w:div>
          </w:divsChild>
        </w:div>
        <w:div w:id="997921861">
          <w:marLeft w:val="0"/>
          <w:marRight w:val="0"/>
          <w:marTop w:val="288"/>
          <w:marBottom w:val="100"/>
          <w:divBdr>
            <w:top w:val="none" w:sz="0" w:space="0" w:color="auto"/>
            <w:left w:val="none" w:sz="0" w:space="0" w:color="auto"/>
            <w:bottom w:val="none" w:sz="0" w:space="0" w:color="auto"/>
            <w:right w:val="none" w:sz="0" w:space="0" w:color="auto"/>
          </w:divBdr>
          <w:divsChild>
            <w:div w:id="1492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60444">
      <w:bodyDiv w:val="1"/>
      <w:marLeft w:val="0"/>
      <w:marRight w:val="0"/>
      <w:marTop w:val="0"/>
      <w:marBottom w:val="0"/>
      <w:divBdr>
        <w:top w:val="none" w:sz="0" w:space="0" w:color="auto"/>
        <w:left w:val="none" w:sz="0" w:space="0" w:color="auto"/>
        <w:bottom w:val="none" w:sz="0" w:space="0" w:color="auto"/>
        <w:right w:val="none" w:sz="0" w:space="0" w:color="auto"/>
      </w:divBdr>
      <w:divsChild>
        <w:div w:id="104929604">
          <w:marLeft w:val="0"/>
          <w:marRight w:val="0"/>
          <w:marTop w:val="240"/>
          <w:marBottom w:val="100"/>
          <w:divBdr>
            <w:top w:val="none" w:sz="0" w:space="0" w:color="auto"/>
            <w:left w:val="none" w:sz="0" w:space="0" w:color="auto"/>
            <w:bottom w:val="none" w:sz="0" w:space="0" w:color="auto"/>
            <w:right w:val="none" w:sz="0" w:space="0" w:color="auto"/>
          </w:divBdr>
          <w:divsChild>
            <w:div w:id="341862974">
              <w:marLeft w:val="0"/>
              <w:marRight w:val="0"/>
              <w:marTop w:val="0"/>
              <w:marBottom w:val="0"/>
              <w:divBdr>
                <w:top w:val="none" w:sz="0" w:space="0" w:color="auto"/>
                <w:left w:val="none" w:sz="0" w:space="0" w:color="auto"/>
                <w:bottom w:val="none" w:sz="0" w:space="0" w:color="auto"/>
                <w:right w:val="none" w:sz="0" w:space="0" w:color="auto"/>
              </w:divBdr>
            </w:div>
          </w:divsChild>
        </w:div>
        <w:div w:id="1081296859">
          <w:marLeft w:val="0"/>
          <w:marRight w:val="0"/>
          <w:marTop w:val="288"/>
          <w:marBottom w:val="100"/>
          <w:divBdr>
            <w:top w:val="none" w:sz="0" w:space="0" w:color="auto"/>
            <w:left w:val="none" w:sz="0" w:space="0" w:color="auto"/>
            <w:bottom w:val="none" w:sz="0" w:space="0" w:color="auto"/>
            <w:right w:val="none" w:sz="0" w:space="0" w:color="auto"/>
          </w:divBdr>
          <w:divsChild>
            <w:div w:id="1419712508">
              <w:marLeft w:val="0"/>
              <w:marRight w:val="0"/>
              <w:marTop w:val="0"/>
              <w:marBottom w:val="0"/>
              <w:divBdr>
                <w:top w:val="none" w:sz="0" w:space="0" w:color="auto"/>
                <w:left w:val="none" w:sz="0" w:space="0" w:color="auto"/>
                <w:bottom w:val="none" w:sz="0" w:space="0" w:color="auto"/>
                <w:right w:val="none" w:sz="0" w:space="0" w:color="auto"/>
              </w:divBdr>
            </w:div>
            <w:div w:id="6490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2669">
      <w:bodyDiv w:val="1"/>
      <w:marLeft w:val="0"/>
      <w:marRight w:val="0"/>
      <w:marTop w:val="0"/>
      <w:marBottom w:val="0"/>
      <w:divBdr>
        <w:top w:val="none" w:sz="0" w:space="0" w:color="auto"/>
        <w:left w:val="none" w:sz="0" w:space="0" w:color="auto"/>
        <w:bottom w:val="none" w:sz="0" w:space="0" w:color="auto"/>
        <w:right w:val="none" w:sz="0" w:space="0" w:color="auto"/>
      </w:divBdr>
      <w:divsChild>
        <w:div w:id="699669719">
          <w:marLeft w:val="0"/>
          <w:marRight w:val="0"/>
          <w:marTop w:val="288"/>
          <w:marBottom w:val="100"/>
          <w:divBdr>
            <w:top w:val="none" w:sz="0" w:space="0" w:color="auto"/>
            <w:left w:val="none" w:sz="0" w:space="0" w:color="auto"/>
            <w:bottom w:val="none" w:sz="0" w:space="0" w:color="auto"/>
            <w:right w:val="none" w:sz="0" w:space="0" w:color="auto"/>
          </w:divBdr>
          <w:divsChild>
            <w:div w:id="1600140056">
              <w:marLeft w:val="0"/>
              <w:marRight w:val="0"/>
              <w:marTop w:val="0"/>
              <w:marBottom w:val="0"/>
              <w:divBdr>
                <w:top w:val="none" w:sz="0" w:space="0" w:color="auto"/>
                <w:left w:val="none" w:sz="0" w:space="0" w:color="auto"/>
                <w:bottom w:val="none" w:sz="0" w:space="0" w:color="auto"/>
                <w:right w:val="none" w:sz="0" w:space="0" w:color="auto"/>
              </w:divBdr>
            </w:div>
          </w:divsChild>
        </w:div>
        <w:div w:id="34622872">
          <w:marLeft w:val="0"/>
          <w:marRight w:val="0"/>
          <w:marTop w:val="264"/>
          <w:marBottom w:val="0"/>
          <w:divBdr>
            <w:top w:val="none" w:sz="0" w:space="0" w:color="auto"/>
            <w:left w:val="none" w:sz="0" w:space="0" w:color="auto"/>
            <w:bottom w:val="none" w:sz="0" w:space="0" w:color="auto"/>
            <w:right w:val="none" w:sz="0" w:space="0" w:color="auto"/>
          </w:divBdr>
        </w:div>
        <w:div w:id="1824467011">
          <w:marLeft w:val="0"/>
          <w:marRight w:val="0"/>
          <w:marTop w:val="288"/>
          <w:marBottom w:val="100"/>
          <w:divBdr>
            <w:top w:val="none" w:sz="0" w:space="0" w:color="auto"/>
            <w:left w:val="none" w:sz="0" w:space="0" w:color="auto"/>
            <w:bottom w:val="none" w:sz="0" w:space="0" w:color="auto"/>
            <w:right w:val="none" w:sz="0" w:space="0" w:color="auto"/>
          </w:divBdr>
          <w:divsChild>
            <w:div w:id="15082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5926">
      <w:bodyDiv w:val="1"/>
      <w:marLeft w:val="0"/>
      <w:marRight w:val="0"/>
      <w:marTop w:val="0"/>
      <w:marBottom w:val="0"/>
      <w:divBdr>
        <w:top w:val="none" w:sz="0" w:space="0" w:color="auto"/>
        <w:left w:val="none" w:sz="0" w:space="0" w:color="auto"/>
        <w:bottom w:val="none" w:sz="0" w:space="0" w:color="auto"/>
        <w:right w:val="none" w:sz="0" w:space="0" w:color="auto"/>
      </w:divBdr>
      <w:divsChild>
        <w:div w:id="811412628">
          <w:marLeft w:val="0"/>
          <w:marRight w:val="0"/>
          <w:marTop w:val="288"/>
          <w:marBottom w:val="100"/>
          <w:divBdr>
            <w:top w:val="none" w:sz="0" w:space="0" w:color="auto"/>
            <w:left w:val="none" w:sz="0" w:space="0" w:color="auto"/>
            <w:bottom w:val="none" w:sz="0" w:space="0" w:color="auto"/>
            <w:right w:val="none" w:sz="0" w:space="0" w:color="auto"/>
          </w:divBdr>
          <w:divsChild>
            <w:div w:id="266546237">
              <w:marLeft w:val="0"/>
              <w:marRight w:val="0"/>
              <w:marTop w:val="0"/>
              <w:marBottom w:val="0"/>
              <w:divBdr>
                <w:top w:val="none" w:sz="0" w:space="0" w:color="auto"/>
                <w:left w:val="none" w:sz="0" w:space="0" w:color="auto"/>
                <w:bottom w:val="none" w:sz="0" w:space="0" w:color="auto"/>
                <w:right w:val="none" w:sz="0" w:space="0" w:color="auto"/>
              </w:divBdr>
            </w:div>
          </w:divsChild>
        </w:div>
        <w:div w:id="809522599">
          <w:marLeft w:val="0"/>
          <w:marRight w:val="0"/>
          <w:marTop w:val="432"/>
          <w:marBottom w:val="100"/>
          <w:divBdr>
            <w:top w:val="none" w:sz="0" w:space="0" w:color="auto"/>
            <w:left w:val="none" w:sz="0" w:space="0" w:color="auto"/>
            <w:bottom w:val="none" w:sz="0" w:space="0" w:color="auto"/>
            <w:right w:val="none" w:sz="0" w:space="0" w:color="auto"/>
          </w:divBdr>
        </w:div>
        <w:div w:id="823199279">
          <w:marLeft w:val="0"/>
          <w:marRight w:val="0"/>
          <w:marTop w:val="288"/>
          <w:marBottom w:val="100"/>
          <w:divBdr>
            <w:top w:val="none" w:sz="0" w:space="0" w:color="auto"/>
            <w:left w:val="none" w:sz="0" w:space="0" w:color="auto"/>
            <w:bottom w:val="none" w:sz="0" w:space="0" w:color="auto"/>
            <w:right w:val="none" w:sz="0" w:space="0" w:color="auto"/>
          </w:divBdr>
          <w:divsChild>
            <w:div w:id="3145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289">
      <w:bodyDiv w:val="1"/>
      <w:marLeft w:val="0"/>
      <w:marRight w:val="0"/>
      <w:marTop w:val="0"/>
      <w:marBottom w:val="0"/>
      <w:divBdr>
        <w:top w:val="none" w:sz="0" w:space="0" w:color="auto"/>
        <w:left w:val="none" w:sz="0" w:space="0" w:color="auto"/>
        <w:bottom w:val="none" w:sz="0" w:space="0" w:color="auto"/>
        <w:right w:val="none" w:sz="0" w:space="0" w:color="auto"/>
      </w:divBdr>
      <w:divsChild>
        <w:div w:id="479729694">
          <w:marLeft w:val="0"/>
          <w:marRight w:val="0"/>
          <w:marTop w:val="240"/>
          <w:marBottom w:val="100"/>
          <w:divBdr>
            <w:top w:val="none" w:sz="0" w:space="0" w:color="auto"/>
            <w:left w:val="none" w:sz="0" w:space="0" w:color="auto"/>
            <w:bottom w:val="none" w:sz="0" w:space="0" w:color="auto"/>
            <w:right w:val="none" w:sz="0" w:space="0" w:color="auto"/>
          </w:divBdr>
          <w:divsChild>
            <w:div w:id="494222474">
              <w:marLeft w:val="0"/>
              <w:marRight w:val="0"/>
              <w:marTop w:val="0"/>
              <w:marBottom w:val="0"/>
              <w:divBdr>
                <w:top w:val="none" w:sz="0" w:space="0" w:color="auto"/>
                <w:left w:val="none" w:sz="0" w:space="0" w:color="auto"/>
                <w:bottom w:val="none" w:sz="0" w:space="0" w:color="auto"/>
                <w:right w:val="none" w:sz="0" w:space="0" w:color="auto"/>
              </w:divBdr>
            </w:div>
          </w:divsChild>
        </w:div>
        <w:div w:id="1410151145">
          <w:marLeft w:val="0"/>
          <w:marRight w:val="0"/>
          <w:marTop w:val="288"/>
          <w:marBottom w:val="100"/>
          <w:divBdr>
            <w:top w:val="none" w:sz="0" w:space="0" w:color="auto"/>
            <w:left w:val="none" w:sz="0" w:space="0" w:color="auto"/>
            <w:bottom w:val="none" w:sz="0" w:space="0" w:color="auto"/>
            <w:right w:val="none" w:sz="0" w:space="0" w:color="auto"/>
          </w:divBdr>
          <w:divsChild>
            <w:div w:id="944773044">
              <w:marLeft w:val="0"/>
              <w:marRight w:val="0"/>
              <w:marTop w:val="0"/>
              <w:marBottom w:val="0"/>
              <w:divBdr>
                <w:top w:val="none" w:sz="0" w:space="0" w:color="auto"/>
                <w:left w:val="none" w:sz="0" w:space="0" w:color="auto"/>
                <w:bottom w:val="none" w:sz="0" w:space="0" w:color="auto"/>
                <w:right w:val="none" w:sz="0" w:space="0" w:color="auto"/>
              </w:divBdr>
            </w:div>
            <w:div w:id="1653369010">
              <w:marLeft w:val="0"/>
              <w:marRight w:val="0"/>
              <w:marTop w:val="0"/>
              <w:marBottom w:val="0"/>
              <w:divBdr>
                <w:top w:val="none" w:sz="0" w:space="0" w:color="auto"/>
                <w:left w:val="none" w:sz="0" w:space="0" w:color="auto"/>
                <w:bottom w:val="none" w:sz="0" w:space="0" w:color="auto"/>
                <w:right w:val="none" w:sz="0" w:space="0" w:color="auto"/>
              </w:divBdr>
            </w:div>
            <w:div w:id="3420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6802">
      <w:bodyDiv w:val="1"/>
      <w:marLeft w:val="0"/>
      <w:marRight w:val="0"/>
      <w:marTop w:val="0"/>
      <w:marBottom w:val="0"/>
      <w:divBdr>
        <w:top w:val="none" w:sz="0" w:space="0" w:color="auto"/>
        <w:left w:val="none" w:sz="0" w:space="0" w:color="auto"/>
        <w:bottom w:val="none" w:sz="0" w:space="0" w:color="auto"/>
        <w:right w:val="none" w:sz="0" w:space="0" w:color="auto"/>
      </w:divBdr>
      <w:divsChild>
        <w:div w:id="1766345854">
          <w:marLeft w:val="0"/>
          <w:marRight w:val="0"/>
          <w:marTop w:val="240"/>
          <w:marBottom w:val="100"/>
          <w:divBdr>
            <w:top w:val="none" w:sz="0" w:space="0" w:color="auto"/>
            <w:left w:val="none" w:sz="0" w:space="0" w:color="auto"/>
            <w:bottom w:val="none" w:sz="0" w:space="0" w:color="auto"/>
            <w:right w:val="none" w:sz="0" w:space="0" w:color="auto"/>
          </w:divBdr>
          <w:divsChild>
            <w:div w:id="1914775781">
              <w:marLeft w:val="0"/>
              <w:marRight w:val="0"/>
              <w:marTop w:val="0"/>
              <w:marBottom w:val="0"/>
              <w:divBdr>
                <w:top w:val="none" w:sz="0" w:space="0" w:color="auto"/>
                <w:left w:val="none" w:sz="0" w:space="0" w:color="auto"/>
                <w:bottom w:val="none" w:sz="0" w:space="0" w:color="auto"/>
                <w:right w:val="none" w:sz="0" w:space="0" w:color="auto"/>
              </w:divBdr>
            </w:div>
          </w:divsChild>
        </w:div>
        <w:div w:id="270742012">
          <w:marLeft w:val="0"/>
          <w:marRight w:val="0"/>
          <w:marTop w:val="432"/>
          <w:marBottom w:val="100"/>
          <w:divBdr>
            <w:top w:val="none" w:sz="0" w:space="0" w:color="auto"/>
            <w:left w:val="none" w:sz="0" w:space="0" w:color="auto"/>
            <w:bottom w:val="none" w:sz="0" w:space="0" w:color="auto"/>
            <w:right w:val="none" w:sz="0" w:space="0" w:color="auto"/>
          </w:divBdr>
        </w:div>
        <w:div w:id="1124612882">
          <w:marLeft w:val="0"/>
          <w:marRight w:val="0"/>
          <w:marTop w:val="288"/>
          <w:marBottom w:val="100"/>
          <w:divBdr>
            <w:top w:val="none" w:sz="0" w:space="0" w:color="auto"/>
            <w:left w:val="none" w:sz="0" w:space="0" w:color="auto"/>
            <w:bottom w:val="none" w:sz="0" w:space="0" w:color="auto"/>
            <w:right w:val="none" w:sz="0" w:space="0" w:color="auto"/>
          </w:divBdr>
          <w:divsChild>
            <w:div w:id="478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192">
      <w:bodyDiv w:val="1"/>
      <w:marLeft w:val="0"/>
      <w:marRight w:val="0"/>
      <w:marTop w:val="0"/>
      <w:marBottom w:val="0"/>
      <w:divBdr>
        <w:top w:val="none" w:sz="0" w:space="0" w:color="auto"/>
        <w:left w:val="none" w:sz="0" w:space="0" w:color="auto"/>
        <w:bottom w:val="none" w:sz="0" w:space="0" w:color="auto"/>
        <w:right w:val="none" w:sz="0" w:space="0" w:color="auto"/>
      </w:divBdr>
      <w:divsChild>
        <w:div w:id="2113167127">
          <w:marLeft w:val="0"/>
          <w:marRight w:val="0"/>
          <w:marTop w:val="240"/>
          <w:marBottom w:val="100"/>
          <w:divBdr>
            <w:top w:val="none" w:sz="0" w:space="0" w:color="auto"/>
            <w:left w:val="none" w:sz="0" w:space="0" w:color="auto"/>
            <w:bottom w:val="none" w:sz="0" w:space="0" w:color="auto"/>
            <w:right w:val="none" w:sz="0" w:space="0" w:color="auto"/>
          </w:divBdr>
          <w:divsChild>
            <w:div w:id="63719666">
              <w:marLeft w:val="0"/>
              <w:marRight w:val="0"/>
              <w:marTop w:val="0"/>
              <w:marBottom w:val="0"/>
              <w:divBdr>
                <w:top w:val="none" w:sz="0" w:space="0" w:color="auto"/>
                <w:left w:val="none" w:sz="0" w:space="0" w:color="auto"/>
                <w:bottom w:val="none" w:sz="0" w:space="0" w:color="auto"/>
                <w:right w:val="none" w:sz="0" w:space="0" w:color="auto"/>
              </w:divBdr>
            </w:div>
          </w:divsChild>
        </w:div>
        <w:div w:id="1917785968">
          <w:marLeft w:val="0"/>
          <w:marRight w:val="0"/>
          <w:marTop w:val="288"/>
          <w:marBottom w:val="100"/>
          <w:divBdr>
            <w:top w:val="none" w:sz="0" w:space="0" w:color="auto"/>
            <w:left w:val="none" w:sz="0" w:space="0" w:color="auto"/>
            <w:bottom w:val="none" w:sz="0" w:space="0" w:color="auto"/>
            <w:right w:val="none" w:sz="0" w:space="0" w:color="auto"/>
          </w:divBdr>
          <w:divsChild>
            <w:div w:id="574439354">
              <w:marLeft w:val="0"/>
              <w:marRight w:val="0"/>
              <w:marTop w:val="0"/>
              <w:marBottom w:val="0"/>
              <w:divBdr>
                <w:top w:val="none" w:sz="0" w:space="0" w:color="auto"/>
                <w:left w:val="none" w:sz="0" w:space="0" w:color="auto"/>
                <w:bottom w:val="none" w:sz="0" w:space="0" w:color="auto"/>
                <w:right w:val="none" w:sz="0" w:space="0" w:color="auto"/>
              </w:divBdr>
            </w:div>
            <w:div w:id="13849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157535">
      <w:bodyDiv w:val="1"/>
      <w:marLeft w:val="0"/>
      <w:marRight w:val="0"/>
      <w:marTop w:val="0"/>
      <w:marBottom w:val="0"/>
      <w:divBdr>
        <w:top w:val="none" w:sz="0" w:space="0" w:color="auto"/>
        <w:left w:val="none" w:sz="0" w:space="0" w:color="auto"/>
        <w:bottom w:val="none" w:sz="0" w:space="0" w:color="auto"/>
        <w:right w:val="none" w:sz="0" w:space="0" w:color="auto"/>
      </w:divBdr>
      <w:divsChild>
        <w:div w:id="2124225686">
          <w:marLeft w:val="0"/>
          <w:marRight w:val="0"/>
          <w:marTop w:val="240"/>
          <w:marBottom w:val="100"/>
          <w:divBdr>
            <w:top w:val="none" w:sz="0" w:space="0" w:color="auto"/>
            <w:left w:val="none" w:sz="0" w:space="0" w:color="auto"/>
            <w:bottom w:val="none" w:sz="0" w:space="0" w:color="auto"/>
            <w:right w:val="none" w:sz="0" w:space="0" w:color="auto"/>
          </w:divBdr>
          <w:divsChild>
            <w:div w:id="582034371">
              <w:marLeft w:val="0"/>
              <w:marRight w:val="0"/>
              <w:marTop w:val="0"/>
              <w:marBottom w:val="0"/>
              <w:divBdr>
                <w:top w:val="none" w:sz="0" w:space="0" w:color="auto"/>
                <w:left w:val="none" w:sz="0" w:space="0" w:color="auto"/>
                <w:bottom w:val="none" w:sz="0" w:space="0" w:color="auto"/>
                <w:right w:val="none" w:sz="0" w:space="0" w:color="auto"/>
              </w:divBdr>
            </w:div>
          </w:divsChild>
        </w:div>
        <w:div w:id="973561342">
          <w:marLeft w:val="0"/>
          <w:marRight w:val="0"/>
          <w:marTop w:val="432"/>
          <w:marBottom w:val="100"/>
          <w:divBdr>
            <w:top w:val="none" w:sz="0" w:space="0" w:color="auto"/>
            <w:left w:val="none" w:sz="0" w:space="0" w:color="auto"/>
            <w:bottom w:val="none" w:sz="0" w:space="0" w:color="auto"/>
            <w:right w:val="none" w:sz="0" w:space="0" w:color="auto"/>
          </w:divBdr>
        </w:div>
        <w:div w:id="1618636419">
          <w:marLeft w:val="0"/>
          <w:marRight w:val="0"/>
          <w:marTop w:val="288"/>
          <w:marBottom w:val="100"/>
          <w:divBdr>
            <w:top w:val="none" w:sz="0" w:space="0" w:color="auto"/>
            <w:left w:val="none" w:sz="0" w:space="0" w:color="auto"/>
            <w:bottom w:val="none" w:sz="0" w:space="0" w:color="auto"/>
            <w:right w:val="none" w:sz="0" w:space="0" w:color="auto"/>
          </w:divBdr>
          <w:divsChild>
            <w:div w:id="2138330722">
              <w:marLeft w:val="0"/>
              <w:marRight w:val="0"/>
              <w:marTop w:val="0"/>
              <w:marBottom w:val="0"/>
              <w:divBdr>
                <w:top w:val="none" w:sz="0" w:space="0" w:color="auto"/>
                <w:left w:val="none" w:sz="0" w:space="0" w:color="auto"/>
                <w:bottom w:val="none" w:sz="0" w:space="0" w:color="auto"/>
                <w:right w:val="none" w:sz="0" w:space="0" w:color="auto"/>
              </w:divBdr>
            </w:div>
            <w:div w:id="1864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90110">
      <w:bodyDiv w:val="1"/>
      <w:marLeft w:val="0"/>
      <w:marRight w:val="0"/>
      <w:marTop w:val="0"/>
      <w:marBottom w:val="0"/>
      <w:divBdr>
        <w:top w:val="none" w:sz="0" w:space="0" w:color="auto"/>
        <w:left w:val="none" w:sz="0" w:space="0" w:color="auto"/>
        <w:bottom w:val="none" w:sz="0" w:space="0" w:color="auto"/>
        <w:right w:val="none" w:sz="0" w:space="0" w:color="auto"/>
      </w:divBdr>
      <w:divsChild>
        <w:div w:id="657538782">
          <w:marLeft w:val="0"/>
          <w:marRight w:val="0"/>
          <w:marTop w:val="240"/>
          <w:marBottom w:val="100"/>
          <w:divBdr>
            <w:top w:val="none" w:sz="0" w:space="0" w:color="auto"/>
            <w:left w:val="none" w:sz="0" w:space="0" w:color="auto"/>
            <w:bottom w:val="none" w:sz="0" w:space="0" w:color="auto"/>
            <w:right w:val="none" w:sz="0" w:space="0" w:color="auto"/>
          </w:divBdr>
          <w:divsChild>
            <w:div w:id="1856503822">
              <w:marLeft w:val="0"/>
              <w:marRight w:val="0"/>
              <w:marTop w:val="0"/>
              <w:marBottom w:val="0"/>
              <w:divBdr>
                <w:top w:val="none" w:sz="0" w:space="0" w:color="auto"/>
                <w:left w:val="none" w:sz="0" w:space="0" w:color="auto"/>
                <w:bottom w:val="none" w:sz="0" w:space="0" w:color="auto"/>
                <w:right w:val="none" w:sz="0" w:space="0" w:color="auto"/>
              </w:divBdr>
            </w:div>
          </w:divsChild>
        </w:div>
        <w:div w:id="126359992">
          <w:marLeft w:val="0"/>
          <w:marRight w:val="0"/>
          <w:marTop w:val="288"/>
          <w:marBottom w:val="100"/>
          <w:divBdr>
            <w:top w:val="none" w:sz="0" w:space="0" w:color="auto"/>
            <w:left w:val="none" w:sz="0" w:space="0" w:color="auto"/>
            <w:bottom w:val="none" w:sz="0" w:space="0" w:color="auto"/>
            <w:right w:val="none" w:sz="0" w:space="0" w:color="auto"/>
          </w:divBdr>
          <w:divsChild>
            <w:div w:id="1433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7166">
      <w:bodyDiv w:val="1"/>
      <w:marLeft w:val="0"/>
      <w:marRight w:val="0"/>
      <w:marTop w:val="0"/>
      <w:marBottom w:val="0"/>
      <w:divBdr>
        <w:top w:val="none" w:sz="0" w:space="0" w:color="auto"/>
        <w:left w:val="none" w:sz="0" w:space="0" w:color="auto"/>
        <w:bottom w:val="none" w:sz="0" w:space="0" w:color="auto"/>
        <w:right w:val="none" w:sz="0" w:space="0" w:color="auto"/>
      </w:divBdr>
      <w:divsChild>
        <w:div w:id="1311667945">
          <w:marLeft w:val="0"/>
          <w:marRight w:val="0"/>
          <w:marTop w:val="288"/>
          <w:marBottom w:val="100"/>
          <w:divBdr>
            <w:top w:val="none" w:sz="0" w:space="0" w:color="auto"/>
            <w:left w:val="none" w:sz="0" w:space="0" w:color="auto"/>
            <w:bottom w:val="none" w:sz="0" w:space="0" w:color="auto"/>
            <w:right w:val="none" w:sz="0" w:space="0" w:color="auto"/>
          </w:divBdr>
          <w:divsChild>
            <w:div w:id="1244608741">
              <w:marLeft w:val="0"/>
              <w:marRight w:val="0"/>
              <w:marTop w:val="0"/>
              <w:marBottom w:val="0"/>
              <w:divBdr>
                <w:top w:val="none" w:sz="0" w:space="0" w:color="auto"/>
                <w:left w:val="none" w:sz="0" w:space="0" w:color="auto"/>
                <w:bottom w:val="none" w:sz="0" w:space="0" w:color="auto"/>
                <w:right w:val="none" w:sz="0" w:space="0" w:color="auto"/>
              </w:divBdr>
            </w:div>
          </w:divsChild>
        </w:div>
        <w:div w:id="2035764522">
          <w:marLeft w:val="0"/>
          <w:marRight w:val="0"/>
          <w:marTop w:val="432"/>
          <w:marBottom w:val="100"/>
          <w:divBdr>
            <w:top w:val="none" w:sz="0" w:space="0" w:color="auto"/>
            <w:left w:val="none" w:sz="0" w:space="0" w:color="auto"/>
            <w:bottom w:val="none" w:sz="0" w:space="0" w:color="auto"/>
            <w:right w:val="none" w:sz="0" w:space="0" w:color="auto"/>
          </w:divBdr>
        </w:div>
        <w:div w:id="1244488829">
          <w:marLeft w:val="0"/>
          <w:marRight w:val="0"/>
          <w:marTop w:val="288"/>
          <w:marBottom w:val="100"/>
          <w:divBdr>
            <w:top w:val="none" w:sz="0" w:space="0" w:color="auto"/>
            <w:left w:val="none" w:sz="0" w:space="0" w:color="auto"/>
            <w:bottom w:val="none" w:sz="0" w:space="0" w:color="auto"/>
            <w:right w:val="none" w:sz="0" w:space="0" w:color="auto"/>
          </w:divBdr>
          <w:divsChild>
            <w:div w:id="1393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0933">
      <w:bodyDiv w:val="1"/>
      <w:marLeft w:val="0"/>
      <w:marRight w:val="0"/>
      <w:marTop w:val="0"/>
      <w:marBottom w:val="0"/>
      <w:divBdr>
        <w:top w:val="none" w:sz="0" w:space="0" w:color="auto"/>
        <w:left w:val="none" w:sz="0" w:space="0" w:color="auto"/>
        <w:bottom w:val="none" w:sz="0" w:space="0" w:color="auto"/>
        <w:right w:val="none" w:sz="0" w:space="0" w:color="auto"/>
      </w:divBdr>
      <w:divsChild>
        <w:div w:id="568461129">
          <w:marLeft w:val="0"/>
          <w:marRight w:val="0"/>
          <w:marTop w:val="288"/>
          <w:marBottom w:val="100"/>
          <w:divBdr>
            <w:top w:val="none" w:sz="0" w:space="0" w:color="auto"/>
            <w:left w:val="none" w:sz="0" w:space="0" w:color="auto"/>
            <w:bottom w:val="none" w:sz="0" w:space="0" w:color="auto"/>
            <w:right w:val="none" w:sz="0" w:space="0" w:color="auto"/>
          </w:divBdr>
          <w:divsChild>
            <w:div w:id="327945915">
              <w:marLeft w:val="0"/>
              <w:marRight w:val="0"/>
              <w:marTop w:val="0"/>
              <w:marBottom w:val="0"/>
              <w:divBdr>
                <w:top w:val="none" w:sz="0" w:space="0" w:color="auto"/>
                <w:left w:val="none" w:sz="0" w:space="0" w:color="auto"/>
                <w:bottom w:val="none" w:sz="0" w:space="0" w:color="auto"/>
                <w:right w:val="none" w:sz="0" w:space="0" w:color="auto"/>
              </w:divBdr>
            </w:div>
          </w:divsChild>
        </w:div>
        <w:div w:id="128981592">
          <w:marLeft w:val="0"/>
          <w:marRight w:val="0"/>
          <w:marTop w:val="288"/>
          <w:marBottom w:val="100"/>
          <w:divBdr>
            <w:top w:val="none" w:sz="0" w:space="0" w:color="auto"/>
            <w:left w:val="none" w:sz="0" w:space="0" w:color="auto"/>
            <w:bottom w:val="none" w:sz="0" w:space="0" w:color="auto"/>
            <w:right w:val="none" w:sz="0" w:space="0" w:color="auto"/>
          </w:divBdr>
          <w:divsChild>
            <w:div w:id="1654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3717">
      <w:bodyDiv w:val="1"/>
      <w:marLeft w:val="0"/>
      <w:marRight w:val="0"/>
      <w:marTop w:val="0"/>
      <w:marBottom w:val="0"/>
      <w:divBdr>
        <w:top w:val="none" w:sz="0" w:space="0" w:color="auto"/>
        <w:left w:val="none" w:sz="0" w:space="0" w:color="auto"/>
        <w:bottom w:val="none" w:sz="0" w:space="0" w:color="auto"/>
        <w:right w:val="none" w:sz="0" w:space="0" w:color="auto"/>
      </w:divBdr>
      <w:divsChild>
        <w:div w:id="856772832">
          <w:marLeft w:val="0"/>
          <w:marRight w:val="0"/>
          <w:marTop w:val="240"/>
          <w:marBottom w:val="100"/>
          <w:divBdr>
            <w:top w:val="none" w:sz="0" w:space="0" w:color="auto"/>
            <w:left w:val="none" w:sz="0" w:space="0" w:color="auto"/>
            <w:bottom w:val="none" w:sz="0" w:space="0" w:color="auto"/>
            <w:right w:val="none" w:sz="0" w:space="0" w:color="auto"/>
          </w:divBdr>
          <w:divsChild>
            <w:div w:id="895701222">
              <w:marLeft w:val="0"/>
              <w:marRight w:val="0"/>
              <w:marTop w:val="0"/>
              <w:marBottom w:val="0"/>
              <w:divBdr>
                <w:top w:val="none" w:sz="0" w:space="0" w:color="auto"/>
                <w:left w:val="none" w:sz="0" w:space="0" w:color="auto"/>
                <w:bottom w:val="none" w:sz="0" w:space="0" w:color="auto"/>
                <w:right w:val="none" w:sz="0" w:space="0" w:color="auto"/>
              </w:divBdr>
            </w:div>
          </w:divsChild>
        </w:div>
        <w:div w:id="1458913773">
          <w:marLeft w:val="0"/>
          <w:marRight w:val="0"/>
          <w:marTop w:val="288"/>
          <w:marBottom w:val="100"/>
          <w:divBdr>
            <w:top w:val="none" w:sz="0" w:space="0" w:color="auto"/>
            <w:left w:val="none" w:sz="0" w:space="0" w:color="auto"/>
            <w:bottom w:val="none" w:sz="0" w:space="0" w:color="auto"/>
            <w:right w:val="none" w:sz="0" w:space="0" w:color="auto"/>
          </w:divBdr>
          <w:divsChild>
            <w:div w:id="1068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902">
      <w:bodyDiv w:val="1"/>
      <w:marLeft w:val="0"/>
      <w:marRight w:val="0"/>
      <w:marTop w:val="0"/>
      <w:marBottom w:val="0"/>
      <w:divBdr>
        <w:top w:val="none" w:sz="0" w:space="0" w:color="auto"/>
        <w:left w:val="none" w:sz="0" w:space="0" w:color="auto"/>
        <w:bottom w:val="none" w:sz="0" w:space="0" w:color="auto"/>
        <w:right w:val="none" w:sz="0" w:space="0" w:color="auto"/>
      </w:divBdr>
      <w:divsChild>
        <w:div w:id="2107726198">
          <w:marLeft w:val="0"/>
          <w:marRight w:val="0"/>
          <w:marTop w:val="240"/>
          <w:marBottom w:val="100"/>
          <w:divBdr>
            <w:top w:val="none" w:sz="0" w:space="0" w:color="auto"/>
            <w:left w:val="none" w:sz="0" w:space="0" w:color="auto"/>
            <w:bottom w:val="none" w:sz="0" w:space="0" w:color="auto"/>
            <w:right w:val="none" w:sz="0" w:space="0" w:color="auto"/>
          </w:divBdr>
          <w:divsChild>
            <w:div w:id="860319515">
              <w:marLeft w:val="0"/>
              <w:marRight w:val="0"/>
              <w:marTop w:val="0"/>
              <w:marBottom w:val="0"/>
              <w:divBdr>
                <w:top w:val="none" w:sz="0" w:space="0" w:color="auto"/>
                <w:left w:val="none" w:sz="0" w:space="0" w:color="auto"/>
                <w:bottom w:val="none" w:sz="0" w:space="0" w:color="auto"/>
                <w:right w:val="none" w:sz="0" w:space="0" w:color="auto"/>
              </w:divBdr>
            </w:div>
          </w:divsChild>
        </w:div>
        <w:div w:id="774011012">
          <w:marLeft w:val="0"/>
          <w:marRight w:val="0"/>
          <w:marTop w:val="432"/>
          <w:marBottom w:val="100"/>
          <w:divBdr>
            <w:top w:val="none" w:sz="0" w:space="0" w:color="auto"/>
            <w:left w:val="none" w:sz="0" w:space="0" w:color="auto"/>
            <w:bottom w:val="none" w:sz="0" w:space="0" w:color="auto"/>
            <w:right w:val="none" w:sz="0" w:space="0" w:color="auto"/>
          </w:divBdr>
        </w:div>
        <w:div w:id="788549499">
          <w:marLeft w:val="0"/>
          <w:marRight w:val="0"/>
          <w:marTop w:val="288"/>
          <w:marBottom w:val="100"/>
          <w:divBdr>
            <w:top w:val="none" w:sz="0" w:space="0" w:color="auto"/>
            <w:left w:val="none" w:sz="0" w:space="0" w:color="auto"/>
            <w:bottom w:val="none" w:sz="0" w:space="0" w:color="auto"/>
            <w:right w:val="none" w:sz="0" w:space="0" w:color="auto"/>
          </w:divBdr>
          <w:divsChild>
            <w:div w:id="5153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7955">
      <w:bodyDiv w:val="1"/>
      <w:marLeft w:val="0"/>
      <w:marRight w:val="0"/>
      <w:marTop w:val="0"/>
      <w:marBottom w:val="0"/>
      <w:divBdr>
        <w:top w:val="none" w:sz="0" w:space="0" w:color="auto"/>
        <w:left w:val="none" w:sz="0" w:space="0" w:color="auto"/>
        <w:bottom w:val="none" w:sz="0" w:space="0" w:color="auto"/>
        <w:right w:val="none" w:sz="0" w:space="0" w:color="auto"/>
      </w:divBdr>
      <w:divsChild>
        <w:div w:id="127087035">
          <w:marLeft w:val="0"/>
          <w:marRight w:val="0"/>
          <w:marTop w:val="240"/>
          <w:marBottom w:val="100"/>
          <w:divBdr>
            <w:top w:val="none" w:sz="0" w:space="0" w:color="auto"/>
            <w:left w:val="none" w:sz="0" w:space="0" w:color="auto"/>
            <w:bottom w:val="none" w:sz="0" w:space="0" w:color="auto"/>
            <w:right w:val="none" w:sz="0" w:space="0" w:color="auto"/>
          </w:divBdr>
          <w:divsChild>
            <w:div w:id="169299690">
              <w:marLeft w:val="0"/>
              <w:marRight w:val="0"/>
              <w:marTop w:val="0"/>
              <w:marBottom w:val="0"/>
              <w:divBdr>
                <w:top w:val="none" w:sz="0" w:space="0" w:color="auto"/>
                <w:left w:val="none" w:sz="0" w:space="0" w:color="auto"/>
                <w:bottom w:val="none" w:sz="0" w:space="0" w:color="auto"/>
                <w:right w:val="none" w:sz="0" w:space="0" w:color="auto"/>
              </w:divBdr>
            </w:div>
          </w:divsChild>
        </w:div>
        <w:div w:id="493302529">
          <w:marLeft w:val="0"/>
          <w:marRight w:val="0"/>
          <w:marTop w:val="288"/>
          <w:marBottom w:val="100"/>
          <w:divBdr>
            <w:top w:val="none" w:sz="0" w:space="0" w:color="auto"/>
            <w:left w:val="none" w:sz="0" w:space="0" w:color="auto"/>
            <w:bottom w:val="none" w:sz="0" w:space="0" w:color="auto"/>
            <w:right w:val="none" w:sz="0" w:space="0" w:color="auto"/>
          </w:divBdr>
          <w:divsChild>
            <w:div w:id="1887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3438">
      <w:bodyDiv w:val="1"/>
      <w:marLeft w:val="0"/>
      <w:marRight w:val="0"/>
      <w:marTop w:val="0"/>
      <w:marBottom w:val="0"/>
      <w:divBdr>
        <w:top w:val="none" w:sz="0" w:space="0" w:color="auto"/>
        <w:left w:val="none" w:sz="0" w:space="0" w:color="auto"/>
        <w:bottom w:val="none" w:sz="0" w:space="0" w:color="auto"/>
        <w:right w:val="none" w:sz="0" w:space="0" w:color="auto"/>
      </w:divBdr>
      <w:divsChild>
        <w:div w:id="249655061">
          <w:marLeft w:val="0"/>
          <w:marRight w:val="0"/>
          <w:marTop w:val="288"/>
          <w:marBottom w:val="100"/>
          <w:divBdr>
            <w:top w:val="none" w:sz="0" w:space="0" w:color="auto"/>
            <w:left w:val="none" w:sz="0" w:space="0" w:color="auto"/>
            <w:bottom w:val="none" w:sz="0" w:space="0" w:color="auto"/>
            <w:right w:val="none" w:sz="0" w:space="0" w:color="auto"/>
          </w:divBdr>
          <w:divsChild>
            <w:div w:id="1812939327">
              <w:marLeft w:val="0"/>
              <w:marRight w:val="0"/>
              <w:marTop w:val="0"/>
              <w:marBottom w:val="0"/>
              <w:divBdr>
                <w:top w:val="none" w:sz="0" w:space="0" w:color="auto"/>
                <w:left w:val="none" w:sz="0" w:space="0" w:color="auto"/>
                <w:bottom w:val="none" w:sz="0" w:space="0" w:color="auto"/>
                <w:right w:val="none" w:sz="0" w:space="0" w:color="auto"/>
              </w:divBdr>
            </w:div>
          </w:divsChild>
        </w:div>
        <w:div w:id="1724450014">
          <w:marLeft w:val="0"/>
          <w:marRight w:val="0"/>
          <w:marTop w:val="288"/>
          <w:marBottom w:val="100"/>
          <w:divBdr>
            <w:top w:val="none" w:sz="0" w:space="0" w:color="auto"/>
            <w:left w:val="none" w:sz="0" w:space="0" w:color="auto"/>
            <w:bottom w:val="none" w:sz="0" w:space="0" w:color="auto"/>
            <w:right w:val="none" w:sz="0" w:space="0" w:color="auto"/>
          </w:divBdr>
          <w:divsChild>
            <w:div w:id="3471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189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14">
          <w:marLeft w:val="0"/>
          <w:marRight w:val="0"/>
          <w:marTop w:val="288"/>
          <w:marBottom w:val="100"/>
          <w:divBdr>
            <w:top w:val="none" w:sz="0" w:space="0" w:color="auto"/>
            <w:left w:val="none" w:sz="0" w:space="0" w:color="auto"/>
            <w:bottom w:val="none" w:sz="0" w:space="0" w:color="auto"/>
            <w:right w:val="none" w:sz="0" w:space="0" w:color="auto"/>
          </w:divBdr>
          <w:divsChild>
            <w:div w:id="694886561">
              <w:marLeft w:val="0"/>
              <w:marRight w:val="0"/>
              <w:marTop w:val="0"/>
              <w:marBottom w:val="0"/>
              <w:divBdr>
                <w:top w:val="none" w:sz="0" w:space="0" w:color="auto"/>
                <w:left w:val="none" w:sz="0" w:space="0" w:color="auto"/>
                <w:bottom w:val="none" w:sz="0" w:space="0" w:color="auto"/>
                <w:right w:val="none" w:sz="0" w:space="0" w:color="auto"/>
              </w:divBdr>
            </w:div>
          </w:divsChild>
        </w:div>
        <w:div w:id="1346399755">
          <w:marLeft w:val="0"/>
          <w:marRight w:val="0"/>
          <w:marTop w:val="288"/>
          <w:marBottom w:val="100"/>
          <w:divBdr>
            <w:top w:val="none" w:sz="0" w:space="0" w:color="auto"/>
            <w:left w:val="none" w:sz="0" w:space="0" w:color="auto"/>
            <w:bottom w:val="none" w:sz="0" w:space="0" w:color="auto"/>
            <w:right w:val="none" w:sz="0" w:space="0" w:color="auto"/>
          </w:divBdr>
          <w:divsChild>
            <w:div w:id="2419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44003629">
      <w:bodyDiv w:val="1"/>
      <w:marLeft w:val="0"/>
      <w:marRight w:val="0"/>
      <w:marTop w:val="0"/>
      <w:marBottom w:val="0"/>
      <w:divBdr>
        <w:top w:val="none" w:sz="0" w:space="0" w:color="auto"/>
        <w:left w:val="none" w:sz="0" w:space="0" w:color="auto"/>
        <w:bottom w:val="none" w:sz="0" w:space="0" w:color="auto"/>
        <w:right w:val="none" w:sz="0" w:space="0" w:color="auto"/>
      </w:divBdr>
      <w:divsChild>
        <w:div w:id="580212565">
          <w:marLeft w:val="0"/>
          <w:marRight w:val="0"/>
          <w:marTop w:val="240"/>
          <w:marBottom w:val="100"/>
          <w:divBdr>
            <w:top w:val="none" w:sz="0" w:space="0" w:color="auto"/>
            <w:left w:val="none" w:sz="0" w:space="0" w:color="auto"/>
            <w:bottom w:val="none" w:sz="0" w:space="0" w:color="auto"/>
            <w:right w:val="none" w:sz="0" w:space="0" w:color="auto"/>
          </w:divBdr>
          <w:divsChild>
            <w:div w:id="1592078357">
              <w:marLeft w:val="0"/>
              <w:marRight w:val="0"/>
              <w:marTop w:val="0"/>
              <w:marBottom w:val="0"/>
              <w:divBdr>
                <w:top w:val="none" w:sz="0" w:space="0" w:color="auto"/>
                <w:left w:val="none" w:sz="0" w:space="0" w:color="auto"/>
                <w:bottom w:val="none" w:sz="0" w:space="0" w:color="auto"/>
                <w:right w:val="none" w:sz="0" w:space="0" w:color="auto"/>
              </w:divBdr>
            </w:div>
          </w:divsChild>
        </w:div>
        <w:div w:id="110511648">
          <w:marLeft w:val="0"/>
          <w:marRight w:val="0"/>
          <w:marTop w:val="288"/>
          <w:marBottom w:val="100"/>
          <w:divBdr>
            <w:top w:val="none" w:sz="0" w:space="0" w:color="auto"/>
            <w:left w:val="none" w:sz="0" w:space="0" w:color="auto"/>
            <w:bottom w:val="none" w:sz="0" w:space="0" w:color="auto"/>
            <w:right w:val="none" w:sz="0" w:space="0" w:color="auto"/>
          </w:divBdr>
          <w:divsChild>
            <w:div w:id="1746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36">
      <w:bodyDiv w:val="1"/>
      <w:marLeft w:val="0"/>
      <w:marRight w:val="0"/>
      <w:marTop w:val="0"/>
      <w:marBottom w:val="0"/>
      <w:divBdr>
        <w:top w:val="none" w:sz="0" w:space="0" w:color="auto"/>
        <w:left w:val="none" w:sz="0" w:space="0" w:color="auto"/>
        <w:bottom w:val="none" w:sz="0" w:space="0" w:color="auto"/>
        <w:right w:val="none" w:sz="0" w:space="0" w:color="auto"/>
      </w:divBdr>
      <w:divsChild>
        <w:div w:id="1593707001">
          <w:marLeft w:val="0"/>
          <w:marRight w:val="0"/>
          <w:marTop w:val="240"/>
          <w:marBottom w:val="100"/>
          <w:divBdr>
            <w:top w:val="none" w:sz="0" w:space="0" w:color="auto"/>
            <w:left w:val="none" w:sz="0" w:space="0" w:color="auto"/>
            <w:bottom w:val="none" w:sz="0" w:space="0" w:color="auto"/>
            <w:right w:val="none" w:sz="0" w:space="0" w:color="auto"/>
          </w:divBdr>
          <w:divsChild>
            <w:div w:id="1194808288">
              <w:marLeft w:val="0"/>
              <w:marRight w:val="0"/>
              <w:marTop w:val="0"/>
              <w:marBottom w:val="0"/>
              <w:divBdr>
                <w:top w:val="none" w:sz="0" w:space="0" w:color="auto"/>
                <w:left w:val="none" w:sz="0" w:space="0" w:color="auto"/>
                <w:bottom w:val="none" w:sz="0" w:space="0" w:color="auto"/>
                <w:right w:val="none" w:sz="0" w:space="0" w:color="auto"/>
              </w:divBdr>
            </w:div>
          </w:divsChild>
        </w:div>
        <w:div w:id="744374762">
          <w:marLeft w:val="0"/>
          <w:marRight w:val="0"/>
          <w:marTop w:val="432"/>
          <w:marBottom w:val="100"/>
          <w:divBdr>
            <w:top w:val="none" w:sz="0" w:space="0" w:color="auto"/>
            <w:left w:val="none" w:sz="0" w:space="0" w:color="auto"/>
            <w:bottom w:val="none" w:sz="0" w:space="0" w:color="auto"/>
            <w:right w:val="none" w:sz="0" w:space="0" w:color="auto"/>
          </w:divBdr>
        </w:div>
        <w:div w:id="1263341574">
          <w:marLeft w:val="0"/>
          <w:marRight w:val="0"/>
          <w:marTop w:val="288"/>
          <w:marBottom w:val="100"/>
          <w:divBdr>
            <w:top w:val="none" w:sz="0" w:space="0" w:color="auto"/>
            <w:left w:val="none" w:sz="0" w:space="0" w:color="auto"/>
            <w:bottom w:val="none" w:sz="0" w:space="0" w:color="auto"/>
            <w:right w:val="none" w:sz="0" w:space="0" w:color="auto"/>
          </w:divBdr>
          <w:divsChild>
            <w:div w:id="1538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2301">
      <w:bodyDiv w:val="1"/>
      <w:marLeft w:val="0"/>
      <w:marRight w:val="0"/>
      <w:marTop w:val="0"/>
      <w:marBottom w:val="0"/>
      <w:divBdr>
        <w:top w:val="none" w:sz="0" w:space="0" w:color="auto"/>
        <w:left w:val="none" w:sz="0" w:space="0" w:color="auto"/>
        <w:bottom w:val="none" w:sz="0" w:space="0" w:color="auto"/>
        <w:right w:val="none" w:sz="0" w:space="0" w:color="auto"/>
      </w:divBdr>
      <w:divsChild>
        <w:div w:id="65421261">
          <w:marLeft w:val="0"/>
          <w:marRight w:val="0"/>
          <w:marTop w:val="288"/>
          <w:marBottom w:val="100"/>
          <w:divBdr>
            <w:top w:val="none" w:sz="0" w:space="0" w:color="auto"/>
            <w:left w:val="none" w:sz="0" w:space="0" w:color="auto"/>
            <w:bottom w:val="none" w:sz="0" w:space="0" w:color="auto"/>
            <w:right w:val="none" w:sz="0" w:space="0" w:color="auto"/>
          </w:divBdr>
          <w:divsChild>
            <w:div w:id="1746763111">
              <w:marLeft w:val="0"/>
              <w:marRight w:val="0"/>
              <w:marTop w:val="0"/>
              <w:marBottom w:val="0"/>
              <w:divBdr>
                <w:top w:val="none" w:sz="0" w:space="0" w:color="auto"/>
                <w:left w:val="none" w:sz="0" w:space="0" w:color="auto"/>
                <w:bottom w:val="none" w:sz="0" w:space="0" w:color="auto"/>
                <w:right w:val="none" w:sz="0" w:space="0" w:color="auto"/>
              </w:divBdr>
            </w:div>
          </w:divsChild>
        </w:div>
        <w:div w:id="1665353314">
          <w:marLeft w:val="0"/>
          <w:marRight w:val="0"/>
          <w:marTop w:val="288"/>
          <w:marBottom w:val="100"/>
          <w:divBdr>
            <w:top w:val="none" w:sz="0" w:space="0" w:color="auto"/>
            <w:left w:val="none" w:sz="0" w:space="0" w:color="auto"/>
            <w:bottom w:val="none" w:sz="0" w:space="0" w:color="auto"/>
            <w:right w:val="none" w:sz="0" w:space="0" w:color="auto"/>
          </w:divBdr>
          <w:divsChild>
            <w:div w:id="7239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757">
      <w:bodyDiv w:val="1"/>
      <w:marLeft w:val="0"/>
      <w:marRight w:val="0"/>
      <w:marTop w:val="0"/>
      <w:marBottom w:val="0"/>
      <w:divBdr>
        <w:top w:val="none" w:sz="0" w:space="0" w:color="auto"/>
        <w:left w:val="none" w:sz="0" w:space="0" w:color="auto"/>
        <w:bottom w:val="none" w:sz="0" w:space="0" w:color="auto"/>
        <w:right w:val="none" w:sz="0" w:space="0" w:color="auto"/>
      </w:divBdr>
      <w:divsChild>
        <w:div w:id="1635209530">
          <w:marLeft w:val="0"/>
          <w:marRight w:val="0"/>
          <w:marTop w:val="240"/>
          <w:marBottom w:val="100"/>
          <w:divBdr>
            <w:top w:val="none" w:sz="0" w:space="0" w:color="auto"/>
            <w:left w:val="none" w:sz="0" w:space="0" w:color="auto"/>
            <w:bottom w:val="none" w:sz="0" w:space="0" w:color="auto"/>
            <w:right w:val="none" w:sz="0" w:space="0" w:color="auto"/>
          </w:divBdr>
          <w:divsChild>
            <w:div w:id="13577278">
              <w:marLeft w:val="0"/>
              <w:marRight w:val="0"/>
              <w:marTop w:val="0"/>
              <w:marBottom w:val="0"/>
              <w:divBdr>
                <w:top w:val="none" w:sz="0" w:space="0" w:color="auto"/>
                <w:left w:val="none" w:sz="0" w:space="0" w:color="auto"/>
                <w:bottom w:val="none" w:sz="0" w:space="0" w:color="auto"/>
                <w:right w:val="none" w:sz="0" w:space="0" w:color="auto"/>
              </w:divBdr>
            </w:div>
          </w:divsChild>
        </w:div>
        <w:div w:id="1458330986">
          <w:marLeft w:val="0"/>
          <w:marRight w:val="0"/>
          <w:marTop w:val="288"/>
          <w:marBottom w:val="100"/>
          <w:divBdr>
            <w:top w:val="none" w:sz="0" w:space="0" w:color="auto"/>
            <w:left w:val="none" w:sz="0" w:space="0" w:color="auto"/>
            <w:bottom w:val="none" w:sz="0" w:space="0" w:color="auto"/>
            <w:right w:val="none" w:sz="0" w:space="0" w:color="auto"/>
          </w:divBdr>
          <w:divsChild>
            <w:div w:id="13562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4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437">
          <w:marLeft w:val="0"/>
          <w:marRight w:val="0"/>
          <w:marTop w:val="240"/>
          <w:marBottom w:val="100"/>
          <w:divBdr>
            <w:top w:val="none" w:sz="0" w:space="0" w:color="auto"/>
            <w:left w:val="none" w:sz="0" w:space="0" w:color="auto"/>
            <w:bottom w:val="none" w:sz="0" w:space="0" w:color="auto"/>
            <w:right w:val="none" w:sz="0" w:space="0" w:color="auto"/>
          </w:divBdr>
          <w:divsChild>
            <w:div w:id="222915620">
              <w:marLeft w:val="0"/>
              <w:marRight w:val="0"/>
              <w:marTop w:val="0"/>
              <w:marBottom w:val="0"/>
              <w:divBdr>
                <w:top w:val="none" w:sz="0" w:space="0" w:color="auto"/>
                <w:left w:val="none" w:sz="0" w:space="0" w:color="auto"/>
                <w:bottom w:val="none" w:sz="0" w:space="0" w:color="auto"/>
                <w:right w:val="none" w:sz="0" w:space="0" w:color="auto"/>
              </w:divBdr>
            </w:div>
          </w:divsChild>
        </w:div>
        <w:div w:id="760028848">
          <w:marLeft w:val="0"/>
          <w:marRight w:val="0"/>
          <w:marTop w:val="432"/>
          <w:marBottom w:val="100"/>
          <w:divBdr>
            <w:top w:val="none" w:sz="0" w:space="0" w:color="auto"/>
            <w:left w:val="none" w:sz="0" w:space="0" w:color="auto"/>
            <w:bottom w:val="none" w:sz="0" w:space="0" w:color="auto"/>
            <w:right w:val="none" w:sz="0" w:space="0" w:color="auto"/>
          </w:divBdr>
        </w:div>
        <w:div w:id="590896780">
          <w:marLeft w:val="0"/>
          <w:marRight w:val="0"/>
          <w:marTop w:val="288"/>
          <w:marBottom w:val="100"/>
          <w:divBdr>
            <w:top w:val="none" w:sz="0" w:space="0" w:color="auto"/>
            <w:left w:val="none" w:sz="0" w:space="0" w:color="auto"/>
            <w:bottom w:val="none" w:sz="0" w:space="0" w:color="auto"/>
            <w:right w:val="none" w:sz="0" w:space="0" w:color="auto"/>
          </w:divBdr>
          <w:divsChild>
            <w:div w:id="1698845304">
              <w:marLeft w:val="0"/>
              <w:marRight w:val="0"/>
              <w:marTop w:val="0"/>
              <w:marBottom w:val="0"/>
              <w:divBdr>
                <w:top w:val="none" w:sz="0" w:space="0" w:color="auto"/>
                <w:left w:val="none" w:sz="0" w:space="0" w:color="auto"/>
                <w:bottom w:val="none" w:sz="0" w:space="0" w:color="auto"/>
                <w:right w:val="none" w:sz="0" w:space="0" w:color="auto"/>
              </w:divBdr>
            </w:div>
            <w:div w:id="1895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3658">
      <w:bodyDiv w:val="1"/>
      <w:marLeft w:val="0"/>
      <w:marRight w:val="0"/>
      <w:marTop w:val="0"/>
      <w:marBottom w:val="0"/>
      <w:divBdr>
        <w:top w:val="none" w:sz="0" w:space="0" w:color="auto"/>
        <w:left w:val="none" w:sz="0" w:space="0" w:color="auto"/>
        <w:bottom w:val="none" w:sz="0" w:space="0" w:color="auto"/>
        <w:right w:val="none" w:sz="0" w:space="0" w:color="auto"/>
      </w:divBdr>
      <w:divsChild>
        <w:div w:id="430441795">
          <w:marLeft w:val="0"/>
          <w:marRight w:val="0"/>
          <w:marTop w:val="240"/>
          <w:marBottom w:val="100"/>
          <w:divBdr>
            <w:top w:val="none" w:sz="0" w:space="0" w:color="auto"/>
            <w:left w:val="none" w:sz="0" w:space="0" w:color="auto"/>
            <w:bottom w:val="none" w:sz="0" w:space="0" w:color="auto"/>
            <w:right w:val="none" w:sz="0" w:space="0" w:color="auto"/>
          </w:divBdr>
          <w:divsChild>
            <w:div w:id="1515463580">
              <w:marLeft w:val="0"/>
              <w:marRight w:val="0"/>
              <w:marTop w:val="0"/>
              <w:marBottom w:val="0"/>
              <w:divBdr>
                <w:top w:val="none" w:sz="0" w:space="0" w:color="auto"/>
                <w:left w:val="none" w:sz="0" w:space="0" w:color="auto"/>
                <w:bottom w:val="none" w:sz="0" w:space="0" w:color="auto"/>
                <w:right w:val="none" w:sz="0" w:space="0" w:color="auto"/>
              </w:divBdr>
            </w:div>
          </w:divsChild>
        </w:div>
        <w:div w:id="1434131175">
          <w:marLeft w:val="0"/>
          <w:marRight w:val="0"/>
          <w:marTop w:val="432"/>
          <w:marBottom w:val="100"/>
          <w:divBdr>
            <w:top w:val="none" w:sz="0" w:space="0" w:color="auto"/>
            <w:left w:val="none" w:sz="0" w:space="0" w:color="auto"/>
            <w:bottom w:val="none" w:sz="0" w:space="0" w:color="auto"/>
            <w:right w:val="none" w:sz="0" w:space="0" w:color="auto"/>
          </w:divBdr>
        </w:div>
        <w:div w:id="1559324227">
          <w:marLeft w:val="0"/>
          <w:marRight w:val="0"/>
          <w:marTop w:val="288"/>
          <w:marBottom w:val="100"/>
          <w:divBdr>
            <w:top w:val="none" w:sz="0" w:space="0" w:color="auto"/>
            <w:left w:val="none" w:sz="0" w:space="0" w:color="auto"/>
            <w:bottom w:val="none" w:sz="0" w:space="0" w:color="auto"/>
            <w:right w:val="none" w:sz="0" w:space="0" w:color="auto"/>
          </w:divBdr>
          <w:divsChild>
            <w:div w:id="29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93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372">
          <w:marLeft w:val="0"/>
          <w:marRight w:val="0"/>
          <w:marTop w:val="288"/>
          <w:marBottom w:val="100"/>
          <w:divBdr>
            <w:top w:val="none" w:sz="0" w:space="0" w:color="auto"/>
            <w:left w:val="none" w:sz="0" w:space="0" w:color="auto"/>
            <w:bottom w:val="none" w:sz="0" w:space="0" w:color="auto"/>
            <w:right w:val="none" w:sz="0" w:space="0" w:color="auto"/>
          </w:divBdr>
          <w:divsChild>
            <w:div w:id="199632600">
              <w:marLeft w:val="0"/>
              <w:marRight w:val="0"/>
              <w:marTop w:val="0"/>
              <w:marBottom w:val="0"/>
              <w:divBdr>
                <w:top w:val="none" w:sz="0" w:space="0" w:color="auto"/>
                <w:left w:val="none" w:sz="0" w:space="0" w:color="auto"/>
                <w:bottom w:val="none" w:sz="0" w:space="0" w:color="auto"/>
                <w:right w:val="none" w:sz="0" w:space="0" w:color="auto"/>
              </w:divBdr>
            </w:div>
          </w:divsChild>
        </w:div>
        <w:div w:id="1534998500">
          <w:marLeft w:val="0"/>
          <w:marRight w:val="0"/>
          <w:marTop w:val="288"/>
          <w:marBottom w:val="100"/>
          <w:divBdr>
            <w:top w:val="none" w:sz="0" w:space="0" w:color="auto"/>
            <w:left w:val="none" w:sz="0" w:space="0" w:color="auto"/>
            <w:bottom w:val="none" w:sz="0" w:space="0" w:color="auto"/>
            <w:right w:val="none" w:sz="0" w:space="0" w:color="auto"/>
          </w:divBdr>
          <w:divsChild>
            <w:div w:id="1565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100">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240"/>
          <w:marBottom w:val="100"/>
          <w:divBdr>
            <w:top w:val="none" w:sz="0" w:space="0" w:color="auto"/>
            <w:left w:val="none" w:sz="0" w:space="0" w:color="auto"/>
            <w:bottom w:val="none" w:sz="0" w:space="0" w:color="auto"/>
            <w:right w:val="none" w:sz="0" w:space="0" w:color="auto"/>
          </w:divBdr>
          <w:divsChild>
            <w:div w:id="872037390">
              <w:marLeft w:val="0"/>
              <w:marRight w:val="0"/>
              <w:marTop w:val="0"/>
              <w:marBottom w:val="0"/>
              <w:divBdr>
                <w:top w:val="none" w:sz="0" w:space="0" w:color="auto"/>
                <w:left w:val="none" w:sz="0" w:space="0" w:color="auto"/>
                <w:bottom w:val="none" w:sz="0" w:space="0" w:color="auto"/>
                <w:right w:val="none" w:sz="0" w:space="0" w:color="auto"/>
              </w:divBdr>
            </w:div>
          </w:divsChild>
        </w:div>
        <w:div w:id="1845824715">
          <w:marLeft w:val="0"/>
          <w:marRight w:val="0"/>
          <w:marTop w:val="288"/>
          <w:marBottom w:val="100"/>
          <w:divBdr>
            <w:top w:val="none" w:sz="0" w:space="0" w:color="auto"/>
            <w:left w:val="none" w:sz="0" w:space="0" w:color="auto"/>
            <w:bottom w:val="none" w:sz="0" w:space="0" w:color="auto"/>
            <w:right w:val="none" w:sz="0" w:space="0" w:color="auto"/>
          </w:divBdr>
          <w:divsChild>
            <w:div w:id="283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308439100">
      <w:bodyDiv w:val="1"/>
      <w:marLeft w:val="0"/>
      <w:marRight w:val="0"/>
      <w:marTop w:val="0"/>
      <w:marBottom w:val="0"/>
      <w:divBdr>
        <w:top w:val="none" w:sz="0" w:space="0" w:color="auto"/>
        <w:left w:val="none" w:sz="0" w:space="0" w:color="auto"/>
        <w:bottom w:val="none" w:sz="0" w:space="0" w:color="auto"/>
        <w:right w:val="none" w:sz="0" w:space="0" w:color="auto"/>
      </w:divBdr>
      <w:divsChild>
        <w:div w:id="1881359111">
          <w:marLeft w:val="0"/>
          <w:marRight w:val="0"/>
          <w:marTop w:val="240"/>
          <w:marBottom w:val="100"/>
          <w:divBdr>
            <w:top w:val="none" w:sz="0" w:space="0" w:color="auto"/>
            <w:left w:val="none" w:sz="0" w:space="0" w:color="auto"/>
            <w:bottom w:val="none" w:sz="0" w:space="0" w:color="auto"/>
            <w:right w:val="none" w:sz="0" w:space="0" w:color="auto"/>
          </w:divBdr>
          <w:divsChild>
            <w:div w:id="802113624">
              <w:marLeft w:val="0"/>
              <w:marRight w:val="0"/>
              <w:marTop w:val="0"/>
              <w:marBottom w:val="0"/>
              <w:divBdr>
                <w:top w:val="none" w:sz="0" w:space="0" w:color="auto"/>
                <w:left w:val="none" w:sz="0" w:space="0" w:color="auto"/>
                <w:bottom w:val="none" w:sz="0" w:space="0" w:color="auto"/>
                <w:right w:val="none" w:sz="0" w:space="0" w:color="auto"/>
              </w:divBdr>
            </w:div>
          </w:divsChild>
        </w:div>
        <w:div w:id="1079136694">
          <w:marLeft w:val="0"/>
          <w:marRight w:val="0"/>
          <w:marTop w:val="288"/>
          <w:marBottom w:val="100"/>
          <w:divBdr>
            <w:top w:val="none" w:sz="0" w:space="0" w:color="auto"/>
            <w:left w:val="none" w:sz="0" w:space="0" w:color="auto"/>
            <w:bottom w:val="none" w:sz="0" w:space="0" w:color="auto"/>
            <w:right w:val="none" w:sz="0" w:space="0" w:color="auto"/>
          </w:divBdr>
          <w:divsChild>
            <w:div w:id="221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216">
      <w:bodyDiv w:val="1"/>
      <w:marLeft w:val="0"/>
      <w:marRight w:val="0"/>
      <w:marTop w:val="0"/>
      <w:marBottom w:val="0"/>
      <w:divBdr>
        <w:top w:val="none" w:sz="0" w:space="0" w:color="auto"/>
        <w:left w:val="none" w:sz="0" w:space="0" w:color="auto"/>
        <w:bottom w:val="none" w:sz="0" w:space="0" w:color="auto"/>
        <w:right w:val="none" w:sz="0" w:space="0" w:color="auto"/>
      </w:divBdr>
      <w:divsChild>
        <w:div w:id="941883526">
          <w:marLeft w:val="0"/>
          <w:marRight w:val="0"/>
          <w:marTop w:val="240"/>
          <w:marBottom w:val="100"/>
          <w:divBdr>
            <w:top w:val="none" w:sz="0" w:space="0" w:color="auto"/>
            <w:left w:val="none" w:sz="0" w:space="0" w:color="auto"/>
            <w:bottom w:val="none" w:sz="0" w:space="0" w:color="auto"/>
            <w:right w:val="none" w:sz="0" w:space="0" w:color="auto"/>
          </w:divBdr>
          <w:divsChild>
            <w:div w:id="2135588828">
              <w:marLeft w:val="0"/>
              <w:marRight w:val="0"/>
              <w:marTop w:val="0"/>
              <w:marBottom w:val="0"/>
              <w:divBdr>
                <w:top w:val="none" w:sz="0" w:space="0" w:color="auto"/>
                <w:left w:val="none" w:sz="0" w:space="0" w:color="auto"/>
                <w:bottom w:val="none" w:sz="0" w:space="0" w:color="auto"/>
                <w:right w:val="none" w:sz="0" w:space="0" w:color="auto"/>
              </w:divBdr>
            </w:div>
          </w:divsChild>
        </w:div>
        <w:div w:id="482544506">
          <w:marLeft w:val="0"/>
          <w:marRight w:val="0"/>
          <w:marTop w:val="288"/>
          <w:marBottom w:val="100"/>
          <w:divBdr>
            <w:top w:val="none" w:sz="0" w:space="0" w:color="auto"/>
            <w:left w:val="none" w:sz="0" w:space="0" w:color="auto"/>
            <w:bottom w:val="none" w:sz="0" w:space="0" w:color="auto"/>
            <w:right w:val="none" w:sz="0" w:space="0" w:color="auto"/>
          </w:divBdr>
          <w:divsChild>
            <w:div w:id="716050384">
              <w:marLeft w:val="0"/>
              <w:marRight w:val="0"/>
              <w:marTop w:val="0"/>
              <w:marBottom w:val="0"/>
              <w:divBdr>
                <w:top w:val="none" w:sz="0" w:space="0" w:color="auto"/>
                <w:left w:val="none" w:sz="0" w:space="0" w:color="auto"/>
                <w:bottom w:val="none" w:sz="0" w:space="0" w:color="auto"/>
                <w:right w:val="none" w:sz="0" w:space="0" w:color="auto"/>
              </w:divBdr>
            </w:div>
            <w:div w:id="9860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135">
      <w:bodyDiv w:val="1"/>
      <w:marLeft w:val="0"/>
      <w:marRight w:val="0"/>
      <w:marTop w:val="0"/>
      <w:marBottom w:val="0"/>
      <w:divBdr>
        <w:top w:val="none" w:sz="0" w:space="0" w:color="auto"/>
        <w:left w:val="none" w:sz="0" w:space="0" w:color="auto"/>
        <w:bottom w:val="none" w:sz="0" w:space="0" w:color="auto"/>
        <w:right w:val="none" w:sz="0" w:space="0" w:color="auto"/>
      </w:divBdr>
      <w:divsChild>
        <w:div w:id="1054423356">
          <w:marLeft w:val="0"/>
          <w:marRight w:val="0"/>
          <w:marTop w:val="288"/>
          <w:marBottom w:val="100"/>
          <w:divBdr>
            <w:top w:val="none" w:sz="0" w:space="0" w:color="auto"/>
            <w:left w:val="none" w:sz="0" w:space="0" w:color="auto"/>
            <w:bottom w:val="none" w:sz="0" w:space="0" w:color="auto"/>
            <w:right w:val="none" w:sz="0" w:space="0" w:color="auto"/>
          </w:divBdr>
          <w:divsChild>
            <w:div w:id="2006325204">
              <w:marLeft w:val="0"/>
              <w:marRight w:val="0"/>
              <w:marTop w:val="0"/>
              <w:marBottom w:val="0"/>
              <w:divBdr>
                <w:top w:val="none" w:sz="0" w:space="0" w:color="auto"/>
                <w:left w:val="none" w:sz="0" w:space="0" w:color="auto"/>
                <w:bottom w:val="none" w:sz="0" w:space="0" w:color="auto"/>
                <w:right w:val="none" w:sz="0" w:space="0" w:color="auto"/>
              </w:divBdr>
            </w:div>
          </w:divsChild>
        </w:div>
        <w:div w:id="902175611">
          <w:marLeft w:val="0"/>
          <w:marRight w:val="0"/>
          <w:marTop w:val="288"/>
          <w:marBottom w:val="100"/>
          <w:divBdr>
            <w:top w:val="none" w:sz="0" w:space="0" w:color="auto"/>
            <w:left w:val="none" w:sz="0" w:space="0" w:color="auto"/>
            <w:bottom w:val="none" w:sz="0" w:space="0" w:color="auto"/>
            <w:right w:val="none" w:sz="0" w:space="0" w:color="auto"/>
          </w:divBdr>
          <w:divsChild>
            <w:div w:id="14532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9334">
      <w:bodyDiv w:val="1"/>
      <w:marLeft w:val="0"/>
      <w:marRight w:val="0"/>
      <w:marTop w:val="0"/>
      <w:marBottom w:val="0"/>
      <w:divBdr>
        <w:top w:val="none" w:sz="0" w:space="0" w:color="auto"/>
        <w:left w:val="none" w:sz="0" w:space="0" w:color="auto"/>
        <w:bottom w:val="none" w:sz="0" w:space="0" w:color="auto"/>
        <w:right w:val="none" w:sz="0" w:space="0" w:color="auto"/>
      </w:divBdr>
      <w:divsChild>
        <w:div w:id="1842155828">
          <w:marLeft w:val="0"/>
          <w:marRight w:val="0"/>
          <w:marTop w:val="240"/>
          <w:marBottom w:val="100"/>
          <w:divBdr>
            <w:top w:val="none" w:sz="0" w:space="0" w:color="auto"/>
            <w:left w:val="none" w:sz="0" w:space="0" w:color="auto"/>
            <w:bottom w:val="none" w:sz="0" w:space="0" w:color="auto"/>
            <w:right w:val="none" w:sz="0" w:space="0" w:color="auto"/>
          </w:divBdr>
          <w:divsChild>
            <w:div w:id="1322931479">
              <w:marLeft w:val="0"/>
              <w:marRight w:val="0"/>
              <w:marTop w:val="0"/>
              <w:marBottom w:val="0"/>
              <w:divBdr>
                <w:top w:val="none" w:sz="0" w:space="0" w:color="auto"/>
                <w:left w:val="none" w:sz="0" w:space="0" w:color="auto"/>
                <w:bottom w:val="none" w:sz="0" w:space="0" w:color="auto"/>
                <w:right w:val="none" w:sz="0" w:space="0" w:color="auto"/>
              </w:divBdr>
            </w:div>
          </w:divsChild>
        </w:div>
        <w:div w:id="392973864">
          <w:marLeft w:val="0"/>
          <w:marRight w:val="0"/>
          <w:marTop w:val="432"/>
          <w:marBottom w:val="100"/>
          <w:divBdr>
            <w:top w:val="none" w:sz="0" w:space="0" w:color="auto"/>
            <w:left w:val="none" w:sz="0" w:space="0" w:color="auto"/>
            <w:bottom w:val="none" w:sz="0" w:space="0" w:color="auto"/>
            <w:right w:val="none" w:sz="0" w:space="0" w:color="auto"/>
          </w:divBdr>
        </w:div>
        <w:div w:id="1505508562">
          <w:marLeft w:val="0"/>
          <w:marRight w:val="0"/>
          <w:marTop w:val="288"/>
          <w:marBottom w:val="100"/>
          <w:divBdr>
            <w:top w:val="none" w:sz="0" w:space="0" w:color="auto"/>
            <w:left w:val="none" w:sz="0" w:space="0" w:color="auto"/>
            <w:bottom w:val="none" w:sz="0" w:space="0" w:color="auto"/>
            <w:right w:val="none" w:sz="0" w:space="0" w:color="auto"/>
          </w:divBdr>
          <w:divsChild>
            <w:div w:id="2069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7685">
      <w:bodyDiv w:val="1"/>
      <w:marLeft w:val="0"/>
      <w:marRight w:val="0"/>
      <w:marTop w:val="0"/>
      <w:marBottom w:val="0"/>
      <w:divBdr>
        <w:top w:val="none" w:sz="0" w:space="0" w:color="auto"/>
        <w:left w:val="none" w:sz="0" w:space="0" w:color="auto"/>
        <w:bottom w:val="none" w:sz="0" w:space="0" w:color="auto"/>
        <w:right w:val="none" w:sz="0" w:space="0" w:color="auto"/>
      </w:divBdr>
      <w:divsChild>
        <w:div w:id="105857454">
          <w:marLeft w:val="0"/>
          <w:marRight w:val="0"/>
          <w:marTop w:val="240"/>
          <w:marBottom w:val="100"/>
          <w:divBdr>
            <w:top w:val="none" w:sz="0" w:space="0" w:color="auto"/>
            <w:left w:val="none" w:sz="0" w:space="0" w:color="auto"/>
            <w:bottom w:val="none" w:sz="0" w:space="0" w:color="auto"/>
            <w:right w:val="none" w:sz="0" w:space="0" w:color="auto"/>
          </w:divBdr>
          <w:divsChild>
            <w:div w:id="1361511851">
              <w:marLeft w:val="0"/>
              <w:marRight w:val="0"/>
              <w:marTop w:val="0"/>
              <w:marBottom w:val="0"/>
              <w:divBdr>
                <w:top w:val="none" w:sz="0" w:space="0" w:color="auto"/>
                <w:left w:val="none" w:sz="0" w:space="0" w:color="auto"/>
                <w:bottom w:val="none" w:sz="0" w:space="0" w:color="auto"/>
                <w:right w:val="none" w:sz="0" w:space="0" w:color="auto"/>
              </w:divBdr>
            </w:div>
          </w:divsChild>
        </w:div>
        <w:div w:id="1584876081">
          <w:marLeft w:val="0"/>
          <w:marRight w:val="0"/>
          <w:marTop w:val="288"/>
          <w:marBottom w:val="100"/>
          <w:divBdr>
            <w:top w:val="none" w:sz="0" w:space="0" w:color="auto"/>
            <w:left w:val="none" w:sz="0" w:space="0" w:color="auto"/>
            <w:bottom w:val="none" w:sz="0" w:space="0" w:color="auto"/>
            <w:right w:val="none" w:sz="0" w:space="0" w:color="auto"/>
          </w:divBdr>
          <w:divsChild>
            <w:div w:id="1298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8262">
      <w:bodyDiv w:val="1"/>
      <w:marLeft w:val="0"/>
      <w:marRight w:val="0"/>
      <w:marTop w:val="0"/>
      <w:marBottom w:val="0"/>
      <w:divBdr>
        <w:top w:val="none" w:sz="0" w:space="0" w:color="auto"/>
        <w:left w:val="none" w:sz="0" w:space="0" w:color="auto"/>
        <w:bottom w:val="none" w:sz="0" w:space="0" w:color="auto"/>
        <w:right w:val="none" w:sz="0" w:space="0" w:color="auto"/>
      </w:divBdr>
      <w:divsChild>
        <w:div w:id="1929271356">
          <w:marLeft w:val="0"/>
          <w:marRight w:val="0"/>
          <w:marTop w:val="240"/>
          <w:marBottom w:val="100"/>
          <w:divBdr>
            <w:top w:val="none" w:sz="0" w:space="0" w:color="auto"/>
            <w:left w:val="none" w:sz="0" w:space="0" w:color="auto"/>
            <w:bottom w:val="none" w:sz="0" w:space="0" w:color="auto"/>
            <w:right w:val="none" w:sz="0" w:space="0" w:color="auto"/>
          </w:divBdr>
          <w:divsChild>
            <w:div w:id="151605440">
              <w:marLeft w:val="0"/>
              <w:marRight w:val="0"/>
              <w:marTop w:val="0"/>
              <w:marBottom w:val="0"/>
              <w:divBdr>
                <w:top w:val="none" w:sz="0" w:space="0" w:color="auto"/>
                <w:left w:val="none" w:sz="0" w:space="0" w:color="auto"/>
                <w:bottom w:val="none" w:sz="0" w:space="0" w:color="auto"/>
                <w:right w:val="none" w:sz="0" w:space="0" w:color="auto"/>
              </w:divBdr>
            </w:div>
          </w:divsChild>
        </w:div>
        <w:div w:id="1988514567">
          <w:marLeft w:val="0"/>
          <w:marRight w:val="0"/>
          <w:marTop w:val="288"/>
          <w:marBottom w:val="100"/>
          <w:divBdr>
            <w:top w:val="none" w:sz="0" w:space="0" w:color="auto"/>
            <w:left w:val="none" w:sz="0" w:space="0" w:color="auto"/>
            <w:bottom w:val="none" w:sz="0" w:space="0" w:color="auto"/>
            <w:right w:val="none" w:sz="0" w:space="0" w:color="auto"/>
          </w:divBdr>
          <w:divsChild>
            <w:div w:id="85880198">
              <w:marLeft w:val="0"/>
              <w:marRight w:val="0"/>
              <w:marTop w:val="0"/>
              <w:marBottom w:val="0"/>
              <w:divBdr>
                <w:top w:val="none" w:sz="0" w:space="0" w:color="auto"/>
                <w:left w:val="none" w:sz="0" w:space="0" w:color="auto"/>
                <w:bottom w:val="none" w:sz="0" w:space="0" w:color="auto"/>
                <w:right w:val="none" w:sz="0" w:space="0" w:color="auto"/>
              </w:divBdr>
            </w:div>
            <w:div w:id="16455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1061">
      <w:bodyDiv w:val="1"/>
      <w:marLeft w:val="0"/>
      <w:marRight w:val="0"/>
      <w:marTop w:val="0"/>
      <w:marBottom w:val="0"/>
      <w:divBdr>
        <w:top w:val="none" w:sz="0" w:space="0" w:color="auto"/>
        <w:left w:val="none" w:sz="0" w:space="0" w:color="auto"/>
        <w:bottom w:val="none" w:sz="0" w:space="0" w:color="auto"/>
        <w:right w:val="none" w:sz="0" w:space="0" w:color="auto"/>
      </w:divBdr>
      <w:divsChild>
        <w:div w:id="263274281">
          <w:marLeft w:val="0"/>
          <w:marRight w:val="0"/>
          <w:marTop w:val="264"/>
          <w:marBottom w:val="0"/>
          <w:divBdr>
            <w:top w:val="none" w:sz="0" w:space="0" w:color="auto"/>
            <w:left w:val="none" w:sz="0" w:space="0" w:color="auto"/>
            <w:bottom w:val="none" w:sz="0" w:space="0" w:color="auto"/>
            <w:right w:val="none" w:sz="0" w:space="0" w:color="auto"/>
          </w:divBdr>
        </w:div>
        <w:div w:id="989596446">
          <w:marLeft w:val="0"/>
          <w:marRight w:val="0"/>
          <w:marTop w:val="240"/>
          <w:marBottom w:val="100"/>
          <w:divBdr>
            <w:top w:val="none" w:sz="0" w:space="0" w:color="auto"/>
            <w:left w:val="none" w:sz="0" w:space="0" w:color="auto"/>
            <w:bottom w:val="none" w:sz="0" w:space="0" w:color="auto"/>
            <w:right w:val="none" w:sz="0" w:space="0" w:color="auto"/>
          </w:divBdr>
          <w:divsChild>
            <w:div w:id="807894653">
              <w:marLeft w:val="0"/>
              <w:marRight w:val="0"/>
              <w:marTop w:val="0"/>
              <w:marBottom w:val="0"/>
              <w:divBdr>
                <w:top w:val="none" w:sz="0" w:space="0" w:color="auto"/>
                <w:left w:val="none" w:sz="0" w:space="0" w:color="auto"/>
                <w:bottom w:val="none" w:sz="0" w:space="0" w:color="auto"/>
                <w:right w:val="none" w:sz="0" w:space="0" w:color="auto"/>
              </w:divBdr>
            </w:div>
          </w:divsChild>
        </w:div>
        <w:div w:id="2010867658">
          <w:marLeft w:val="0"/>
          <w:marRight w:val="0"/>
          <w:marTop w:val="288"/>
          <w:marBottom w:val="100"/>
          <w:divBdr>
            <w:top w:val="none" w:sz="0" w:space="0" w:color="auto"/>
            <w:left w:val="none" w:sz="0" w:space="0" w:color="auto"/>
            <w:bottom w:val="none" w:sz="0" w:space="0" w:color="auto"/>
            <w:right w:val="none" w:sz="0" w:space="0" w:color="auto"/>
          </w:divBdr>
          <w:divsChild>
            <w:div w:id="2078625914">
              <w:marLeft w:val="0"/>
              <w:marRight w:val="0"/>
              <w:marTop w:val="0"/>
              <w:marBottom w:val="0"/>
              <w:divBdr>
                <w:top w:val="none" w:sz="0" w:space="0" w:color="auto"/>
                <w:left w:val="none" w:sz="0" w:space="0" w:color="auto"/>
                <w:bottom w:val="none" w:sz="0" w:space="0" w:color="auto"/>
                <w:right w:val="none" w:sz="0" w:space="0" w:color="auto"/>
              </w:divBdr>
            </w:div>
            <w:div w:id="19651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1642">
      <w:bodyDiv w:val="1"/>
      <w:marLeft w:val="0"/>
      <w:marRight w:val="0"/>
      <w:marTop w:val="0"/>
      <w:marBottom w:val="0"/>
      <w:divBdr>
        <w:top w:val="none" w:sz="0" w:space="0" w:color="auto"/>
        <w:left w:val="none" w:sz="0" w:space="0" w:color="auto"/>
        <w:bottom w:val="none" w:sz="0" w:space="0" w:color="auto"/>
        <w:right w:val="none" w:sz="0" w:space="0" w:color="auto"/>
      </w:divBdr>
      <w:divsChild>
        <w:div w:id="1051459650">
          <w:marLeft w:val="0"/>
          <w:marRight w:val="0"/>
          <w:marTop w:val="240"/>
          <w:marBottom w:val="100"/>
          <w:divBdr>
            <w:top w:val="none" w:sz="0" w:space="0" w:color="auto"/>
            <w:left w:val="none" w:sz="0" w:space="0" w:color="auto"/>
            <w:bottom w:val="none" w:sz="0" w:space="0" w:color="auto"/>
            <w:right w:val="none" w:sz="0" w:space="0" w:color="auto"/>
          </w:divBdr>
          <w:divsChild>
            <w:div w:id="750128050">
              <w:marLeft w:val="0"/>
              <w:marRight w:val="0"/>
              <w:marTop w:val="0"/>
              <w:marBottom w:val="0"/>
              <w:divBdr>
                <w:top w:val="none" w:sz="0" w:space="0" w:color="auto"/>
                <w:left w:val="none" w:sz="0" w:space="0" w:color="auto"/>
                <w:bottom w:val="none" w:sz="0" w:space="0" w:color="auto"/>
                <w:right w:val="none" w:sz="0" w:space="0" w:color="auto"/>
              </w:divBdr>
            </w:div>
          </w:divsChild>
        </w:div>
        <w:div w:id="893002446">
          <w:marLeft w:val="0"/>
          <w:marRight w:val="0"/>
          <w:marTop w:val="288"/>
          <w:marBottom w:val="100"/>
          <w:divBdr>
            <w:top w:val="none" w:sz="0" w:space="0" w:color="auto"/>
            <w:left w:val="none" w:sz="0" w:space="0" w:color="auto"/>
            <w:bottom w:val="none" w:sz="0" w:space="0" w:color="auto"/>
            <w:right w:val="none" w:sz="0" w:space="0" w:color="auto"/>
          </w:divBdr>
          <w:divsChild>
            <w:div w:id="2098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91674">
      <w:bodyDiv w:val="1"/>
      <w:marLeft w:val="0"/>
      <w:marRight w:val="0"/>
      <w:marTop w:val="0"/>
      <w:marBottom w:val="0"/>
      <w:divBdr>
        <w:top w:val="none" w:sz="0" w:space="0" w:color="auto"/>
        <w:left w:val="none" w:sz="0" w:space="0" w:color="auto"/>
        <w:bottom w:val="none" w:sz="0" w:space="0" w:color="auto"/>
        <w:right w:val="none" w:sz="0" w:space="0" w:color="auto"/>
      </w:divBdr>
      <w:divsChild>
        <w:div w:id="1954677086">
          <w:marLeft w:val="0"/>
          <w:marRight w:val="0"/>
          <w:marTop w:val="288"/>
          <w:marBottom w:val="100"/>
          <w:divBdr>
            <w:top w:val="none" w:sz="0" w:space="0" w:color="auto"/>
            <w:left w:val="none" w:sz="0" w:space="0" w:color="auto"/>
            <w:bottom w:val="none" w:sz="0" w:space="0" w:color="auto"/>
            <w:right w:val="none" w:sz="0" w:space="0" w:color="auto"/>
          </w:divBdr>
          <w:divsChild>
            <w:div w:id="1381513370">
              <w:marLeft w:val="0"/>
              <w:marRight w:val="0"/>
              <w:marTop w:val="0"/>
              <w:marBottom w:val="0"/>
              <w:divBdr>
                <w:top w:val="none" w:sz="0" w:space="0" w:color="auto"/>
                <w:left w:val="none" w:sz="0" w:space="0" w:color="auto"/>
                <w:bottom w:val="none" w:sz="0" w:space="0" w:color="auto"/>
                <w:right w:val="none" w:sz="0" w:space="0" w:color="auto"/>
              </w:divBdr>
            </w:div>
          </w:divsChild>
        </w:div>
        <w:div w:id="1342583303">
          <w:marLeft w:val="0"/>
          <w:marRight w:val="0"/>
          <w:marTop w:val="288"/>
          <w:marBottom w:val="100"/>
          <w:divBdr>
            <w:top w:val="none" w:sz="0" w:space="0" w:color="auto"/>
            <w:left w:val="none" w:sz="0" w:space="0" w:color="auto"/>
            <w:bottom w:val="none" w:sz="0" w:space="0" w:color="auto"/>
            <w:right w:val="none" w:sz="0" w:space="0" w:color="auto"/>
          </w:divBdr>
          <w:divsChild>
            <w:div w:id="293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2509">
      <w:bodyDiv w:val="1"/>
      <w:marLeft w:val="0"/>
      <w:marRight w:val="0"/>
      <w:marTop w:val="0"/>
      <w:marBottom w:val="0"/>
      <w:divBdr>
        <w:top w:val="none" w:sz="0" w:space="0" w:color="auto"/>
        <w:left w:val="none" w:sz="0" w:space="0" w:color="auto"/>
        <w:bottom w:val="none" w:sz="0" w:space="0" w:color="auto"/>
        <w:right w:val="none" w:sz="0" w:space="0" w:color="auto"/>
      </w:divBdr>
      <w:divsChild>
        <w:div w:id="2031099962">
          <w:marLeft w:val="0"/>
          <w:marRight w:val="0"/>
          <w:marTop w:val="288"/>
          <w:marBottom w:val="100"/>
          <w:divBdr>
            <w:top w:val="none" w:sz="0" w:space="0" w:color="auto"/>
            <w:left w:val="none" w:sz="0" w:space="0" w:color="auto"/>
            <w:bottom w:val="none" w:sz="0" w:space="0" w:color="auto"/>
            <w:right w:val="none" w:sz="0" w:space="0" w:color="auto"/>
          </w:divBdr>
          <w:divsChild>
            <w:div w:id="1968971024">
              <w:marLeft w:val="0"/>
              <w:marRight w:val="0"/>
              <w:marTop w:val="0"/>
              <w:marBottom w:val="0"/>
              <w:divBdr>
                <w:top w:val="none" w:sz="0" w:space="0" w:color="auto"/>
                <w:left w:val="none" w:sz="0" w:space="0" w:color="auto"/>
                <w:bottom w:val="none" w:sz="0" w:space="0" w:color="auto"/>
                <w:right w:val="none" w:sz="0" w:space="0" w:color="auto"/>
              </w:divBdr>
            </w:div>
          </w:divsChild>
        </w:div>
        <w:div w:id="582181463">
          <w:marLeft w:val="0"/>
          <w:marRight w:val="0"/>
          <w:marTop w:val="288"/>
          <w:marBottom w:val="100"/>
          <w:divBdr>
            <w:top w:val="none" w:sz="0" w:space="0" w:color="auto"/>
            <w:left w:val="none" w:sz="0" w:space="0" w:color="auto"/>
            <w:bottom w:val="none" w:sz="0" w:space="0" w:color="auto"/>
            <w:right w:val="none" w:sz="0" w:space="0" w:color="auto"/>
          </w:divBdr>
          <w:divsChild>
            <w:div w:id="1629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712">
      <w:bodyDiv w:val="1"/>
      <w:marLeft w:val="0"/>
      <w:marRight w:val="0"/>
      <w:marTop w:val="0"/>
      <w:marBottom w:val="0"/>
      <w:divBdr>
        <w:top w:val="none" w:sz="0" w:space="0" w:color="auto"/>
        <w:left w:val="none" w:sz="0" w:space="0" w:color="auto"/>
        <w:bottom w:val="none" w:sz="0" w:space="0" w:color="auto"/>
        <w:right w:val="none" w:sz="0" w:space="0" w:color="auto"/>
      </w:divBdr>
      <w:divsChild>
        <w:div w:id="255015546">
          <w:marLeft w:val="0"/>
          <w:marRight w:val="0"/>
          <w:marTop w:val="288"/>
          <w:marBottom w:val="100"/>
          <w:divBdr>
            <w:top w:val="none" w:sz="0" w:space="0" w:color="auto"/>
            <w:left w:val="none" w:sz="0" w:space="0" w:color="auto"/>
            <w:bottom w:val="none" w:sz="0" w:space="0" w:color="auto"/>
            <w:right w:val="none" w:sz="0" w:space="0" w:color="auto"/>
          </w:divBdr>
          <w:divsChild>
            <w:div w:id="1130825452">
              <w:marLeft w:val="0"/>
              <w:marRight w:val="0"/>
              <w:marTop w:val="0"/>
              <w:marBottom w:val="0"/>
              <w:divBdr>
                <w:top w:val="none" w:sz="0" w:space="0" w:color="auto"/>
                <w:left w:val="none" w:sz="0" w:space="0" w:color="auto"/>
                <w:bottom w:val="none" w:sz="0" w:space="0" w:color="auto"/>
                <w:right w:val="none" w:sz="0" w:space="0" w:color="auto"/>
              </w:divBdr>
            </w:div>
          </w:divsChild>
        </w:div>
        <w:div w:id="25833197">
          <w:marLeft w:val="0"/>
          <w:marRight w:val="0"/>
          <w:marTop w:val="432"/>
          <w:marBottom w:val="100"/>
          <w:divBdr>
            <w:top w:val="none" w:sz="0" w:space="0" w:color="auto"/>
            <w:left w:val="none" w:sz="0" w:space="0" w:color="auto"/>
            <w:bottom w:val="none" w:sz="0" w:space="0" w:color="auto"/>
            <w:right w:val="none" w:sz="0" w:space="0" w:color="auto"/>
          </w:divBdr>
        </w:div>
        <w:div w:id="374349575">
          <w:marLeft w:val="0"/>
          <w:marRight w:val="0"/>
          <w:marTop w:val="288"/>
          <w:marBottom w:val="100"/>
          <w:divBdr>
            <w:top w:val="none" w:sz="0" w:space="0" w:color="auto"/>
            <w:left w:val="none" w:sz="0" w:space="0" w:color="auto"/>
            <w:bottom w:val="none" w:sz="0" w:space="0" w:color="auto"/>
            <w:right w:val="none" w:sz="0" w:space="0" w:color="auto"/>
          </w:divBdr>
          <w:divsChild>
            <w:div w:id="14247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4197">
      <w:bodyDiv w:val="1"/>
      <w:marLeft w:val="0"/>
      <w:marRight w:val="0"/>
      <w:marTop w:val="0"/>
      <w:marBottom w:val="0"/>
      <w:divBdr>
        <w:top w:val="none" w:sz="0" w:space="0" w:color="auto"/>
        <w:left w:val="none" w:sz="0" w:space="0" w:color="auto"/>
        <w:bottom w:val="none" w:sz="0" w:space="0" w:color="auto"/>
        <w:right w:val="none" w:sz="0" w:space="0" w:color="auto"/>
      </w:divBdr>
      <w:divsChild>
        <w:div w:id="1332220452">
          <w:marLeft w:val="0"/>
          <w:marRight w:val="0"/>
          <w:marTop w:val="240"/>
          <w:marBottom w:val="100"/>
          <w:divBdr>
            <w:top w:val="none" w:sz="0" w:space="0" w:color="auto"/>
            <w:left w:val="none" w:sz="0" w:space="0" w:color="auto"/>
            <w:bottom w:val="none" w:sz="0" w:space="0" w:color="auto"/>
            <w:right w:val="none" w:sz="0" w:space="0" w:color="auto"/>
          </w:divBdr>
          <w:divsChild>
            <w:div w:id="2076968395">
              <w:marLeft w:val="0"/>
              <w:marRight w:val="0"/>
              <w:marTop w:val="0"/>
              <w:marBottom w:val="0"/>
              <w:divBdr>
                <w:top w:val="none" w:sz="0" w:space="0" w:color="auto"/>
                <w:left w:val="none" w:sz="0" w:space="0" w:color="auto"/>
                <w:bottom w:val="none" w:sz="0" w:space="0" w:color="auto"/>
                <w:right w:val="none" w:sz="0" w:space="0" w:color="auto"/>
              </w:divBdr>
            </w:div>
          </w:divsChild>
        </w:div>
        <w:div w:id="148909107">
          <w:marLeft w:val="0"/>
          <w:marRight w:val="0"/>
          <w:marTop w:val="432"/>
          <w:marBottom w:val="100"/>
          <w:divBdr>
            <w:top w:val="none" w:sz="0" w:space="0" w:color="auto"/>
            <w:left w:val="none" w:sz="0" w:space="0" w:color="auto"/>
            <w:bottom w:val="none" w:sz="0" w:space="0" w:color="auto"/>
            <w:right w:val="none" w:sz="0" w:space="0" w:color="auto"/>
          </w:divBdr>
        </w:div>
        <w:div w:id="470632428">
          <w:marLeft w:val="0"/>
          <w:marRight w:val="0"/>
          <w:marTop w:val="288"/>
          <w:marBottom w:val="100"/>
          <w:divBdr>
            <w:top w:val="none" w:sz="0" w:space="0" w:color="auto"/>
            <w:left w:val="none" w:sz="0" w:space="0" w:color="auto"/>
            <w:bottom w:val="none" w:sz="0" w:space="0" w:color="auto"/>
            <w:right w:val="none" w:sz="0" w:space="0" w:color="auto"/>
          </w:divBdr>
          <w:divsChild>
            <w:div w:id="1216891577">
              <w:marLeft w:val="0"/>
              <w:marRight w:val="0"/>
              <w:marTop w:val="0"/>
              <w:marBottom w:val="0"/>
              <w:divBdr>
                <w:top w:val="none" w:sz="0" w:space="0" w:color="auto"/>
                <w:left w:val="none" w:sz="0" w:space="0" w:color="auto"/>
                <w:bottom w:val="none" w:sz="0" w:space="0" w:color="auto"/>
                <w:right w:val="none" w:sz="0" w:space="0" w:color="auto"/>
              </w:divBdr>
            </w:div>
            <w:div w:id="904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6680">
      <w:bodyDiv w:val="1"/>
      <w:marLeft w:val="0"/>
      <w:marRight w:val="0"/>
      <w:marTop w:val="0"/>
      <w:marBottom w:val="0"/>
      <w:divBdr>
        <w:top w:val="none" w:sz="0" w:space="0" w:color="auto"/>
        <w:left w:val="none" w:sz="0" w:space="0" w:color="auto"/>
        <w:bottom w:val="none" w:sz="0" w:space="0" w:color="auto"/>
        <w:right w:val="none" w:sz="0" w:space="0" w:color="auto"/>
      </w:divBdr>
      <w:divsChild>
        <w:div w:id="1954440702">
          <w:marLeft w:val="0"/>
          <w:marRight w:val="0"/>
          <w:marTop w:val="240"/>
          <w:marBottom w:val="100"/>
          <w:divBdr>
            <w:top w:val="none" w:sz="0" w:space="0" w:color="auto"/>
            <w:left w:val="none" w:sz="0" w:space="0" w:color="auto"/>
            <w:bottom w:val="none" w:sz="0" w:space="0" w:color="auto"/>
            <w:right w:val="none" w:sz="0" w:space="0" w:color="auto"/>
          </w:divBdr>
          <w:divsChild>
            <w:div w:id="700669314">
              <w:marLeft w:val="0"/>
              <w:marRight w:val="0"/>
              <w:marTop w:val="0"/>
              <w:marBottom w:val="0"/>
              <w:divBdr>
                <w:top w:val="none" w:sz="0" w:space="0" w:color="auto"/>
                <w:left w:val="none" w:sz="0" w:space="0" w:color="auto"/>
                <w:bottom w:val="none" w:sz="0" w:space="0" w:color="auto"/>
                <w:right w:val="none" w:sz="0" w:space="0" w:color="auto"/>
              </w:divBdr>
            </w:div>
          </w:divsChild>
        </w:div>
        <w:div w:id="1278413423">
          <w:marLeft w:val="0"/>
          <w:marRight w:val="0"/>
          <w:marTop w:val="288"/>
          <w:marBottom w:val="100"/>
          <w:divBdr>
            <w:top w:val="none" w:sz="0" w:space="0" w:color="auto"/>
            <w:left w:val="none" w:sz="0" w:space="0" w:color="auto"/>
            <w:bottom w:val="none" w:sz="0" w:space="0" w:color="auto"/>
            <w:right w:val="none" w:sz="0" w:space="0" w:color="auto"/>
          </w:divBdr>
          <w:divsChild>
            <w:div w:id="1787233331">
              <w:marLeft w:val="0"/>
              <w:marRight w:val="0"/>
              <w:marTop w:val="0"/>
              <w:marBottom w:val="0"/>
              <w:divBdr>
                <w:top w:val="none" w:sz="0" w:space="0" w:color="auto"/>
                <w:left w:val="none" w:sz="0" w:space="0" w:color="auto"/>
                <w:bottom w:val="none" w:sz="0" w:space="0" w:color="auto"/>
                <w:right w:val="none" w:sz="0" w:space="0" w:color="auto"/>
              </w:divBdr>
            </w:div>
            <w:div w:id="485361247">
              <w:marLeft w:val="0"/>
              <w:marRight w:val="0"/>
              <w:marTop w:val="0"/>
              <w:marBottom w:val="0"/>
              <w:divBdr>
                <w:top w:val="none" w:sz="0" w:space="0" w:color="auto"/>
                <w:left w:val="none" w:sz="0" w:space="0" w:color="auto"/>
                <w:bottom w:val="none" w:sz="0" w:space="0" w:color="auto"/>
                <w:right w:val="none" w:sz="0" w:space="0" w:color="auto"/>
              </w:divBdr>
            </w:div>
            <w:div w:id="1768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223">
      <w:bodyDiv w:val="1"/>
      <w:marLeft w:val="0"/>
      <w:marRight w:val="0"/>
      <w:marTop w:val="0"/>
      <w:marBottom w:val="0"/>
      <w:divBdr>
        <w:top w:val="none" w:sz="0" w:space="0" w:color="auto"/>
        <w:left w:val="none" w:sz="0" w:space="0" w:color="auto"/>
        <w:bottom w:val="none" w:sz="0" w:space="0" w:color="auto"/>
        <w:right w:val="none" w:sz="0" w:space="0" w:color="auto"/>
      </w:divBdr>
      <w:divsChild>
        <w:div w:id="1196313560">
          <w:marLeft w:val="0"/>
          <w:marRight w:val="0"/>
          <w:marTop w:val="240"/>
          <w:marBottom w:val="100"/>
          <w:divBdr>
            <w:top w:val="none" w:sz="0" w:space="0" w:color="auto"/>
            <w:left w:val="none" w:sz="0" w:space="0" w:color="auto"/>
            <w:bottom w:val="none" w:sz="0" w:space="0" w:color="auto"/>
            <w:right w:val="none" w:sz="0" w:space="0" w:color="auto"/>
          </w:divBdr>
          <w:divsChild>
            <w:div w:id="2136025786">
              <w:marLeft w:val="0"/>
              <w:marRight w:val="0"/>
              <w:marTop w:val="0"/>
              <w:marBottom w:val="0"/>
              <w:divBdr>
                <w:top w:val="none" w:sz="0" w:space="0" w:color="auto"/>
                <w:left w:val="none" w:sz="0" w:space="0" w:color="auto"/>
                <w:bottom w:val="none" w:sz="0" w:space="0" w:color="auto"/>
                <w:right w:val="none" w:sz="0" w:space="0" w:color="auto"/>
              </w:divBdr>
            </w:div>
          </w:divsChild>
        </w:div>
        <w:div w:id="1104228181">
          <w:marLeft w:val="0"/>
          <w:marRight w:val="0"/>
          <w:marTop w:val="288"/>
          <w:marBottom w:val="100"/>
          <w:divBdr>
            <w:top w:val="none" w:sz="0" w:space="0" w:color="auto"/>
            <w:left w:val="none" w:sz="0" w:space="0" w:color="auto"/>
            <w:bottom w:val="none" w:sz="0" w:space="0" w:color="auto"/>
            <w:right w:val="none" w:sz="0" w:space="0" w:color="auto"/>
          </w:divBdr>
          <w:divsChild>
            <w:div w:id="697658790">
              <w:marLeft w:val="0"/>
              <w:marRight w:val="0"/>
              <w:marTop w:val="0"/>
              <w:marBottom w:val="0"/>
              <w:divBdr>
                <w:top w:val="none" w:sz="0" w:space="0" w:color="auto"/>
                <w:left w:val="none" w:sz="0" w:space="0" w:color="auto"/>
                <w:bottom w:val="none" w:sz="0" w:space="0" w:color="auto"/>
                <w:right w:val="none" w:sz="0" w:space="0" w:color="auto"/>
              </w:divBdr>
            </w:div>
            <w:div w:id="6137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91385">
      <w:bodyDiv w:val="1"/>
      <w:marLeft w:val="0"/>
      <w:marRight w:val="0"/>
      <w:marTop w:val="0"/>
      <w:marBottom w:val="0"/>
      <w:divBdr>
        <w:top w:val="none" w:sz="0" w:space="0" w:color="auto"/>
        <w:left w:val="none" w:sz="0" w:space="0" w:color="auto"/>
        <w:bottom w:val="none" w:sz="0" w:space="0" w:color="auto"/>
        <w:right w:val="none" w:sz="0" w:space="0" w:color="auto"/>
      </w:divBdr>
      <w:divsChild>
        <w:div w:id="14699993">
          <w:marLeft w:val="0"/>
          <w:marRight w:val="0"/>
          <w:marTop w:val="240"/>
          <w:marBottom w:val="100"/>
          <w:divBdr>
            <w:top w:val="none" w:sz="0" w:space="0" w:color="auto"/>
            <w:left w:val="none" w:sz="0" w:space="0" w:color="auto"/>
            <w:bottom w:val="none" w:sz="0" w:space="0" w:color="auto"/>
            <w:right w:val="none" w:sz="0" w:space="0" w:color="auto"/>
          </w:divBdr>
          <w:divsChild>
            <w:div w:id="24407531">
              <w:marLeft w:val="0"/>
              <w:marRight w:val="0"/>
              <w:marTop w:val="0"/>
              <w:marBottom w:val="0"/>
              <w:divBdr>
                <w:top w:val="none" w:sz="0" w:space="0" w:color="auto"/>
                <w:left w:val="none" w:sz="0" w:space="0" w:color="auto"/>
                <w:bottom w:val="none" w:sz="0" w:space="0" w:color="auto"/>
                <w:right w:val="none" w:sz="0" w:space="0" w:color="auto"/>
              </w:divBdr>
            </w:div>
          </w:divsChild>
        </w:div>
        <w:div w:id="490143948">
          <w:marLeft w:val="0"/>
          <w:marRight w:val="0"/>
          <w:marTop w:val="432"/>
          <w:marBottom w:val="100"/>
          <w:divBdr>
            <w:top w:val="none" w:sz="0" w:space="0" w:color="auto"/>
            <w:left w:val="none" w:sz="0" w:space="0" w:color="auto"/>
            <w:bottom w:val="none" w:sz="0" w:space="0" w:color="auto"/>
            <w:right w:val="none" w:sz="0" w:space="0" w:color="auto"/>
          </w:divBdr>
        </w:div>
        <w:div w:id="775447528">
          <w:marLeft w:val="0"/>
          <w:marRight w:val="0"/>
          <w:marTop w:val="288"/>
          <w:marBottom w:val="100"/>
          <w:divBdr>
            <w:top w:val="none" w:sz="0" w:space="0" w:color="auto"/>
            <w:left w:val="none" w:sz="0" w:space="0" w:color="auto"/>
            <w:bottom w:val="none" w:sz="0" w:space="0" w:color="auto"/>
            <w:right w:val="none" w:sz="0" w:space="0" w:color="auto"/>
          </w:divBdr>
          <w:divsChild>
            <w:div w:id="609434089">
              <w:marLeft w:val="0"/>
              <w:marRight w:val="0"/>
              <w:marTop w:val="0"/>
              <w:marBottom w:val="0"/>
              <w:divBdr>
                <w:top w:val="none" w:sz="0" w:space="0" w:color="auto"/>
                <w:left w:val="none" w:sz="0" w:space="0" w:color="auto"/>
                <w:bottom w:val="none" w:sz="0" w:space="0" w:color="auto"/>
                <w:right w:val="none" w:sz="0" w:space="0" w:color="auto"/>
              </w:divBdr>
            </w:div>
            <w:div w:id="12181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5108">
      <w:bodyDiv w:val="1"/>
      <w:marLeft w:val="0"/>
      <w:marRight w:val="0"/>
      <w:marTop w:val="0"/>
      <w:marBottom w:val="0"/>
      <w:divBdr>
        <w:top w:val="none" w:sz="0" w:space="0" w:color="auto"/>
        <w:left w:val="none" w:sz="0" w:space="0" w:color="auto"/>
        <w:bottom w:val="none" w:sz="0" w:space="0" w:color="auto"/>
        <w:right w:val="none" w:sz="0" w:space="0" w:color="auto"/>
      </w:divBdr>
      <w:divsChild>
        <w:div w:id="635185600">
          <w:marLeft w:val="0"/>
          <w:marRight w:val="0"/>
          <w:marTop w:val="240"/>
          <w:marBottom w:val="100"/>
          <w:divBdr>
            <w:top w:val="none" w:sz="0" w:space="0" w:color="auto"/>
            <w:left w:val="none" w:sz="0" w:space="0" w:color="auto"/>
            <w:bottom w:val="none" w:sz="0" w:space="0" w:color="auto"/>
            <w:right w:val="none" w:sz="0" w:space="0" w:color="auto"/>
          </w:divBdr>
          <w:divsChild>
            <w:div w:id="1167751971">
              <w:marLeft w:val="0"/>
              <w:marRight w:val="0"/>
              <w:marTop w:val="0"/>
              <w:marBottom w:val="0"/>
              <w:divBdr>
                <w:top w:val="none" w:sz="0" w:space="0" w:color="auto"/>
                <w:left w:val="none" w:sz="0" w:space="0" w:color="auto"/>
                <w:bottom w:val="none" w:sz="0" w:space="0" w:color="auto"/>
                <w:right w:val="none" w:sz="0" w:space="0" w:color="auto"/>
              </w:divBdr>
            </w:div>
          </w:divsChild>
        </w:div>
        <w:div w:id="1530295967">
          <w:marLeft w:val="0"/>
          <w:marRight w:val="0"/>
          <w:marTop w:val="288"/>
          <w:marBottom w:val="100"/>
          <w:divBdr>
            <w:top w:val="none" w:sz="0" w:space="0" w:color="auto"/>
            <w:left w:val="none" w:sz="0" w:space="0" w:color="auto"/>
            <w:bottom w:val="none" w:sz="0" w:space="0" w:color="auto"/>
            <w:right w:val="none" w:sz="0" w:space="0" w:color="auto"/>
          </w:divBdr>
          <w:divsChild>
            <w:div w:id="897595988">
              <w:marLeft w:val="0"/>
              <w:marRight w:val="0"/>
              <w:marTop w:val="0"/>
              <w:marBottom w:val="0"/>
              <w:divBdr>
                <w:top w:val="none" w:sz="0" w:space="0" w:color="auto"/>
                <w:left w:val="none" w:sz="0" w:space="0" w:color="auto"/>
                <w:bottom w:val="none" w:sz="0" w:space="0" w:color="auto"/>
                <w:right w:val="none" w:sz="0" w:space="0" w:color="auto"/>
              </w:divBdr>
            </w:div>
            <w:div w:id="9191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362">
      <w:bodyDiv w:val="1"/>
      <w:marLeft w:val="0"/>
      <w:marRight w:val="0"/>
      <w:marTop w:val="0"/>
      <w:marBottom w:val="0"/>
      <w:divBdr>
        <w:top w:val="none" w:sz="0" w:space="0" w:color="auto"/>
        <w:left w:val="none" w:sz="0" w:space="0" w:color="auto"/>
        <w:bottom w:val="none" w:sz="0" w:space="0" w:color="auto"/>
        <w:right w:val="none" w:sz="0" w:space="0" w:color="auto"/>
      </w:divBdr>
      <w:divsChild>
        <w:div w:id="850753200">
          <w:marLeft w:val="0"/>
          <w:marRight w:val="0"/>
          <w:marTop w:val="240"/>
          <w:marBottom w:val="100"/>
          <w:divBdr>
            <w:top w:val="none" w:sz="0" w:space="0" w:color="auto"/>
            <w:left w:val="none" w:sz="0" w:space="0" w:color="auto"/>
            <w:bottom w:val="none" w:sz="0" w:space="0" w:color="auto"/>
            <w:right w:val="none" w:sz="0" w:space="0" w:color="auto"/>
          </w:divBdr>
          <w:divsChild>
            <w:div w:id="2048869002">
              <w:marLeft w:val="0"/>
              <w:marRight w:val="0"/>
              <w:marTop w:val="0"/>
              <w:marBottom w:val="0"/>
              <w:divBdr>
                <w:top w:val="none" w:sz="0" w:space="0" w:color="auto"/>
                <w:left w:val="none" w:sz="0" w:space="0" w:color="auto"/>
                <w:bottom w:val="none" w:sz="0" w:space="0" w:color="auto"/>
                <w:right w:val="none" w:sz="0" w:space="0" w:color="auto"/>
              </w:divBdr>
            </w:div>
          </w:divsChild>
        </w:div>
        <w:div w:id="2082827350">
          <w:marLeft w:val="0"/>
          <w:marRight w:val="0"/>
          <w:marTop w:val="288"/>
          <w:marBottom w:val="100"/>
          <w:divBdr>
            <w:top w:val="none" w:sz="0" w:space="0" w:color="auto"/>
            <w:left w:val="none" w:sz="0" w:space="0" w:color="auto"/>
            <w:bottom w:val="none" w:sz="0" w:space="0" w:color="auto"/>
            <w:right w:val="none" w:sz="0" w:space="0" w:color="auto"/>
          </w:divBdr>
          <w:divsChild>
            <w:div w:id="2011978174">
              <w:marLeft w:val="0"/>
              <w:marRight w:val="0"/>
              <w:marTop w:val="0"/>
              <w:marBottom w:val="0"/>
              <w:divBdr>
                <w:top w:val="none" w:sz="0" w:space="0" w:color="auto"/>
                <w:left w:val="none" w:sz="0" w:space="0" w:color="auto"/>
                <w:bottom w:val="none" w:sz="0" w:space="0" w:color="auto"/>
                <w:right w:val="none" w:sz="0" w:space="0" w:color="auto"/>
              </w:divBdr>
            </w:div>
            <w:div w:id="19227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357">
      <w:bodyDiv w:val="1"/>
      <w:marLeft w:val="0"/>
      <w:marRight w:val="0"/>
      <w:marTop w:val="0"/>
      <w:marBottom w:val="0"/>
      <w:divBdr>
        <w:top w:val="none" w:sz="0" w:space="0" w:color="auto"/>
        <w:left w:val="none" w:sz="0" w:space="0" w:color="auto"/>
        <w:bottom w:val="none" w:sz="0" w:space="0" w:color="auto"/>
        <w:right w:val="none" w:sz="0" w:space="0" w:color="auto"/>
      </w:divBdr>
      <w:divsChild>
        <w:div w:id="442962967">
          <w:marLeft w:val="0"/>
          <w:marRight w:val="0"/>
          <w:marTop w:val="288"/>
          <w:marBottom w:val="100"/>
          <w:divBdr>
            <w:top w:val="none" w:sz="0" w:space="0" w:color="auto"/>
            <w:left w:val="none" w:sz="0" w:space="0" w:color="auto"/>
            <w:bottom w:val="none" w:sz="0" w:space="0" w:color="auto"/>
            <w:right w:val="none" w:sz="0" w:space="0" w:color="auto"/>
          </w:divBdr>
          <w:divsChild>
            <w:div w:id="886793484">
              <w:marLeft w:val="0"/>
              <w:marRight w:val="0"/>
              <w:marTop w:val="0"/>
              <w:marBottom w:val="0"/>
              <w:divBdr>
                <w:top w:val="none" w:sz="0" w:space="0" w:color="auto"/>
                <w:left w:val="none" w:sz="0" w:space="0" w:color="auto"/>
                <w:bottom w:val="none" w:sz="0" w:space="0" w:color="auto"/>
                <w:right w:val="none" w:sz="0" w:space="0" w:color="auto"/>
              </w:divBdr>
            </w:div>
          </w:divsChild>
        </w:div>
        <w:div w:id="990907794">
          <w:marLeft w:val="0"/>
          <w:marRight w:val="0"/>
          <w:marTop w:val="432"/>
          <w:marBottom w:val="100"/>
          <w:divBdr>
            <w:top w:val="none" w:sz="0" w:space="0" w:color="auto"/>
            <w:left w:val="none" w:sz="0" w:space="0" w:color="auto"/>
            <w:bottom w:val="none" w:sz="0" w:space="0" w:color="auto"/>
            <w:right w:val="none" w:sz="0" w:space="0" w:color="auto"/>
          </w:divBdr>
        </w:div>
        <w:div w:id="934483084">
          <w:marLeft w:val="0"/>
          <w:marRight w:val="0"/>
          <w:marTop w:val="288"/>
          <w:marBottom w:val="100"/>
          <w:divBdr>
            <w:top w:val="none" w:sz="0" w:space="0" w:color="auto"/>
            <w:left w:val="none" w:sz="0" w:space="0" w:color="auto"/>
            <w:bottom w:val="none" w:sz="0" w:space="0" w:color="auto"/>
            <w:right w:val="none" w:sz="0" w:space="0" w:color="auto"/>
          </w:divBdr>
          <w:divsChild>
            <w:div w:id="7906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8750">
      <w:bodyDiv w:val="1"/>
      <w:marLeft w:val="0"/>
      <w:marRight w:val="0"/>
      <w:marTop w:val="0"/>
      <w:marBottom w:val="0"/>
      <w:divBdr>
        <w:top w:val="none" w:sz="0" w:space="0" w:color="auto"/>
        <w:left w:val="none" w:sz="0" w:space="0" w:color="auto"/>
        <w:bottom w:val="none" w:sz="0" w:space="0" w:color="auto"/>
        <w:right w:val="none" w:sz="0" w:space="0" w:color="auto"/>
      </w:divBdr>
      <w:divsChild>
        <w:div w:id="459764426">
          <w:marLeft w:val="0"/>
          <w:marRight w:val="0"/>
          <w:marTop w:val="288"/>
          <w:marBottom w:val="100"/>
          <w:divBdr>
            <w:top w:val="none" w:sz="0" w:space="0" w:color="auto"/>
            <w:left w:val="none" w:sz="0" w:space="0" w:color="auto"/>
            <w:bottom w:val="none" w:sz="0" w:space="0" w:color="auto"/>
            <w:right w:val="none" w:sz="0" w:space="0" w:color="auto"/>
          </w:divBdr>
          <w:divsChild>
            <w:div w:id="1706053898">
              <w:marLeft w:val="0"/>
              <w:marRight w:val="0"/>
              <w:marTop w:val="0"/>
              <w:marBottom w:val="0"/>
              <w:divBdr>
                <w:top w:val="none" w:sz="0" w:space="0" w:color="auto"/>
                <w:left w:val="none" w:sz="0" w:space="0" w:color="auto"/>
                <w:bottom w:val="none" w:sz="0" w:space="0" w:color="auto"/>
                <w:right w:val="none" w:sz="0" w:space="0" w:color="auto"/>
              </w:divBdr>
            </w:div>
          </w:divsChild>
        </w:div>
        <w:div w:id="2102993988">
          <w:marLeft w:val="0"/>
          <w:marRight w:val="0"/>
          <w:marTop w:val="288"/>
          <w:marBottom w:val="100"/>
          <w:divBdr>
            <w:top w:val="none" w:sz="0" w:space="0" w:color="auto"/>
            <w:left w:val="none" w:sz="0" w:space="0" w:color="auto"/>
            <w:bottom w:val="none" w:sz="0" w:space="0" w:color="auto"/>
            <w:right w:val="none" w:sz="0" w:space="0" w:color="auto"/>
          </w:divBdr>
          <w:divsChild>
            <w:div w:id="14252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809822">
      <w:bodyDiv w:val="1"/>
      <w:marLeft w:val="0"/>
      <w:marRight w:val="0"/>
      <w:marTop w:val="0"/>
      <w:marBottom w:val="0"/>
      <w:divBdr>
        <w:top w:val="none" w:sz="0" w:space="0" w:color="auto"/>
        <w:left w:val="none" w:sz="0" w:space="0" w:color="auto"/>
        <w:bottom w:val="none" w:sz="0" w:space="0" w:color="auto"/>
        <w:right w:val="none" w:sz="0" w:space="0" w:color="auto"/>
      </w:divBdr>
      <w:divsChild>
        <w:div w:id="1765497135">
          <w:marLeft w:val="0"/>
          <w:marRight w:val="0"/>
          <w:marTop w:val="240"/>
          <w:marBottom w:val="100"/>
          <w:divBdr>
            <w:top w:val="none" w:sz="0" w:space="0" w:color="auto"/>
            <w:left w:val="none" w:sz="0" w:space="0" w:color="auto"/>
            <w:bottom w:val="none" w:sz="0" w:space="0" w:color="auto"/>
            <w:right w:val="none" w:sz="0" w:space="0" w:color="auto"/>
          </w:divBdr>
          <w:divsChild>
            <w:div w:id="1411660003">
              <w:marLeft w:val="0"/>
              <w:marRight w:val="0"/>
              <w:marTop w:val="0"/>
              <w:marBottom w:val="0"/>
              <w:divBdr>
                <w:top w:val="none" w:sz="0" w:space="0" w:color="auto"/>
                <w:left w:val="none" w:sz="0" w:space="0" w:color="auto"/>
                <w:bottom w:val="none" w:sz="0" w:space="0" w:color="auto"/>
                <w:right w:val="none" w:sz="0" w:space="0" w:color="auto"/>
              </w:divBdr>
            </w:div>
          </w:divsChild>
        </w:div>
        <w:div w:id="1784766009">
          <w:marLeft w:val="0"/>
          <w:marRight w:val="0"/>
          <w:marTop w:val="288"/>
          <w:marBottom w:val="100"/>
          <w:divBdr>
            <w:top w:val="none" w:sz="0" w:space="0" w:color="auto"/>
            <w:left w:val="none" w:sz="0" w:space="0" w:color="auto"/>
            <w:bottom w:val="none" w:sz="0" w:space="0" w:color="auto"/>
            <w:right w:val="none" w:sz="0" w:space="0" w:color="auto"/>
          </w:divBdr>
          <w:divsChild>
            <w:div w:id="2063599501">
              <w:marLeft w:val="0"/>
              <w:marRight w:val="0"/>
              <w:marTop w:val="0"/>
              <w:marBottom w:val="0"/>
              <w:divBdr>
                <w:top w:val="none" w:sz="0" w:space="0" w:color="auto"/>
                <w:left w:val="none" w:sz="0" w:space="0" w:color="auto"/>
                <w:bottom w:val="none" w:sz="0" w:space="0" w:color="auto"/>
                <w:right w:val="none" w:sz="0" w:space="0" w:color="auto"/>
              </w:divBdr>
            </w:div>
            <w:div w:id="6827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4636">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7">
          <w:marLeft w:val="0"/>
          <w:marRight w:val="0"/>
          <w:marTop w:val="240"/>
          <w:marBottom w:val="100"/>
          <w:divBdr>
            <w:top w:val="none" w:sz="0" w:space="0" w:color="auto"/>
            <w:left w:val="none" w:sz="0" w:space="0" w:color="auto"/>
            <w:bottom w:val="none" w:sz="0" w:space="0" w:color="auto"/>
            <w:right w:val="none" w:sz="0" w:space="0" w:color="auto"/>
          </w:divBdr>
          <w:divsChild>
            <w:div w:id="1666472416">
              <w:marLeft w:val="0"/>
              <w:marRight w:val="0"/>
              <w:marTop w:val="0"/>
              <w:marBottom w:val="0"/>
              <w:divBdr>
                <w:top w:val="none" w:sz="0" w:space="0" w:color="auto"/>
                <w:left w:val="none" w:sz="0" w:space="0" w:color="auto"/>
                <w:bottom w:val="none" w:sz="0" w:space="0" w:color="auto"/>
                <w:right w:val="none" w:sz="0" w:space="0" w:color="auto"/>
              </w:divBdr>
            </w:div>
          </w:divsChild>
        </w:div>
        <w:div w:id="455803913">
          <w:marLeft w:val="0"/>
          <w:marRight w:val="0"/>
          <w:marTop w:val="288"/>
          <w:marBottom w:val="100"/>
          <w:divBdr>
            <w:top w:val="none" w:sz="0" w:space="0" w:color="auto"/>
            <w:left w:val="none" w:sz="0" w:space="0" w:color="auto"/>
            <w:bottom w:val="none" w:sz="0" w:space="0" w:color="auto"/>
            <w:right w:val="none" w:sz="0" w:space="0" w:color="auto"/>
          </w:divBdr>
          <w:divsChild>
            <w:div w:id="11778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095">
      <w:bodyDiv w:val="1"/>
      <w:marLeft w:val="0"/>
      <w:marRight w:val="0"/>
      <w:marTop w:val="0"/>
      <w:marBottom w:val="0"/>
      <w:divBdr>
        <w:top w:val="none" w:sz="0" w:space="0" w:color="auto"/>
        <w:left w:val="none" w:sz="0" w:space="0" w:color="auto"/>
        <w:bottom w:val="none" w:sz="0" w:space="0" w:color="auto"/>
        <w:right w:val="none" w:sz="0" w:space="0" w:color="auto"/>
      </w:divBdr>
      <w:divsChild>
        <w:div w:id="939484485">
          <w:marLeft w:val="0"/>
          <w:marRight w:val="0"/>
          <w:marTop w:val="240"/>
          <w:marBottom w:val="100"/>
          <w:divBdr>
            <w:top w:val="none" w:sz="0" w:space="0" w:color="auto"/>
            <w:left w:val="none" w:sz="0" w:space="0" w:color="auto"/>
            <w:bottom w:val="none" w:sz="0" w:space="0" w:color="auto"/>
            <w:right w:val="none" w:sz="0" w:space="0" w:color="auto"/>
          </w:divBdr>
          <w:divsChild>
            <w:div w:id="72243461">
              <w:marLeft w:val="0"/>
              <w:marRight w:val="0"/>
              <w:marTop w:val="0"/>
              <w:marBottom w:val="0"/>
              <w:divBdr>
                <w:top w:val="none" w:sz="0" w:space="0" w:color="auto"/>
                <w:left w:val="none" w:sz="0" w:space="0" w:color="auto"/>
                <w:bottom w:val="none" w:sz="0" w:space="0" w:color="auto"/>
                <w:right w:val="none" w:sz="0" w:space="0" w:color="auto"/>
              </w:divBdr>
            </w:div>
          </w:divsChild>
        </w:div>
        <w:div w:id="101340755">
          <w:marLeft w:val="0"/>
          <w:marRight w:val="0"/>
          <w:marTop w:val="288"/>
          <w:marBottom w:val="100"/>
          <w:divBdr>
            <w:top w:val="none" w:sz="0" w:space="0" w:color="auto"/>
            <w:left w:val="none" w:sz="0" w:space="0" w:color="auto"/>
            <w:bottom w:val="none" w:sz="0" w:space="0" w:color="auto"/>
            <w:right w:val="none" w:sz="0" w:space="0" w:color="auto"/>
          </w:divBdr>
          <w:divsChild>
            <w:div w:id="724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7827">
      <w:bodyDiv w:val="1"/>
      <w:marLeft w:val="0"/>
      <w:marRight w:val="0"/>
      <w:marTop w:val="0"/>
      <w:marBottom w:val="0"/>
      <w:divBdr>
        <w:top w:val="none" w:sz="0" w:space="0" w:color="auto"/>
        <w:left w:val="none" w:sz="0" w:space="0" w:color="auto"/>
        <w:bottom w:val="none" w:sz="0" w:space="0" w:color="auto"/>
        <w:right w:val="none" w:sz="0" w:space="0" w:color="auto"/>
      </w:divBdr>
      <w:divsChild>
        <w:div w:id="2001762142">
          <w:marLeft w:val="0"/>
          <w:marRight w:val="0"/>
          <w:marTop w:val="288"/>
          <w:marBottom w:val="100"/>
          <w:divBdr>
            <w:top w:val="none" w:sz="0" w:space="0" w:color="auto"/>
            <w:left w:val="none" w:sz="0" w:space="0" w:color="auto"/>
            <w:bottom w:val="none" w:sz="0" w:space="0" w:color="auto"/>
            <w:right w:val="none" w:sz="0" w:space="0" w:color="auto"/>
          </w:divBdr>
          <w:divsChild>
            <w:div w:id="1917784141">
              <w:marLeft w:val="0"/>
              <w:marRight w:val="0"/>
              <w:marTop w:val="0"/>
              <w:marBottom w:val="0"/>
              <w:divBdr>
                <w:top w:val="none" w:sz="0" w:space="0" w:color="auto"/>
                <w:left w:val="none" w:sz="0" w:space="0" w:color="auto"/>
                <w:bottom w:val="none" w:sz="0" w:space="0" w:color="auto"/>
                <w:right w:val="none" w:sz="0" w:space="0" w:color="auto"/>
              </w:divBdr>
            </w:div>
          </w:divsChild>
        </w:div>
        <w:div w:id="825512247">
          <w:marLeft w:val="0"/>
          <w:marRight w:val="0"/>
          <w:marTop w:val="288"/>
          <w:marBottom w:val="100"/>
          <w:divBdr>
            <w:top w:val="none" w:sz="0" w:space="0" w:color="auto"/>
            <w:left w:val="none" w:sz="0" w:space="0" w:color="auto"/>
            <w:bottom w:val="none" w:sz="0" w:space="0" w:color="auto"/>
            <w:right w:val="none" w:sz="0" w:space="0" w:color="auto"/>
          </w:divBdr>
          <w:divsChild>
            <w:div w:id="20073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149341">
      <w:bodyDiv w:val="1"/>
      <w:marLeft w:val="0"/>
      <w:marRight w:val="0"/>
      <w:marTop w:val="0"/>
      <w:marBottom w:val="0"/>
      <w:divBdr>
        <w:top w:val="none" w:sz="0" w:space="0" w:color="auto"/>
        <w:left w:val="none" w:sz="0" w:space="0" w:color="auto"/>
        <w:bottom w:val="none" w:sz="0" w:space="0" w:color="auto"/>
        <w:right w:val="none" w:sz="0" w:space="0" w:color="auto"/>
      </w:divBdr>
      <w:divsChild>
        <w:div w:id="648629704">
          <w:marLeft w:val="0"/>
          <w:marRight w:val="0"/>
          <w:marTop w:val="264"/>
          <w:marBottom w:val="0"/>
          <w:divBdr>
            <w:top w:val="none" w:sz="0" w:space="0" w:color="auto"/>
            <w:left w:val="none" w:sz="0" w:space="0" w:color="auto"/>
            <w:bottom w:val="none" w:sz="0" w:space="0" w:color="auto"/>
            <w:right w:val="none" w:sz="0" w:space="0" w:color="auto"/>
          </w:divBdr>
        </w:div>
        <w:div w:id="1812093336">
          <w:marLeft w:val="0"/>
          <w:marRight w:val="0"/>
          <w:marTop w:val="288"/>
          <w:marBottom w:val="100"/>
          <w:divBdr>
            <w:top w:val="none" w:sz="0" w:space="0" w:color="auto"/>
            <w:left w:val="none" w:sz="0" w:space="0" w:color="auto"/>
            <w:bottom w:val="none" w:sz="0" w:space="0" w:color="auto"/>
            <w:right w:val="none" w:sz="0" w:space="0" w:color="auto"/>
          </w:divBdr>
          <w:divsChild>
            <w:div w:id="95902669">
              <w:marLeft w:val="0"/>
              <w:marRight w:val="0"/>
              <w:marTop w:val="0"/>
              <w:marBottom w:val="0"/>
              <w:divBdr>
                <w:top w:val="none" w:sz="0" w:space="0" w:color="auto"/>
                <w:left w:val="none" w:sz="0" w:space="0" w:color="auto"/>
                <w:bottom w:val="none" w:sz="0" w:space="0" w:color="auto"/>
                <w:right w:val="none" w:sz="0" w:space="0" w:color="auto"/>
              </w:divBdr>
            </w:div>
          </w:divsChild>
        </w:div>
        <w:div w:id="953054822">
          <w:marLeft w:val="0"/>
          <w:marRight w:val="0"/>
          <w:marTop w:val="264"/>
          <w:marBottom w:val="0"/>
          <w:divBdr>
            <w:top w:val="none" w:sz="0" w:space="0" w:color="auto"/>
            <w:left w:val="none" w:sz="0" w:space="0" w:color="auto"/>
            <w:bottom w:val="none" w:sz="0" w:space="0" w:color="auto"/>
            <w:right w:val="none" w:sz="0" w:space="0" w:color="auto"/>
          </w:divBdr>
        </w:div>
        <w:div w:id="2060933042">
          <w:marLeft w:val="0"/>
          <w:marRight w:val="0"/>
          <w:marTop w:val="288"/>
          <w:marBottom w:val="100"/>
          <w:divBdr>
            <w:top w:val="none" w:sz="0" w:space="0" w:color="auto"/>
            <w:left w:val="none" w:sz="0" w:space="0" w:color="auto"/>
            <w:bottom w:val="none" w:sz="0" w:space="0" w:color="auto"/>
            <w:right w:val="none" w:sz="0" w:space="0" w:color="auto"/>
          </w:divBdr>
          <w:divsChild>
            <w:div w:id="10747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6913">
      <w:bodyDiv w:val="1"/>
      <w:marLeft w:val="0"/>
      <w:marRight w:val="0"/>
      <w:marTop w:val="0"/>
      <w:marBottom w:val="0"/>
      <w:divBdr>
        <w:top w:val="none" w:sz="0" w:space="0" w:color="auto"/>
        <w:left w:val="none" w:sz="0" w:space="0" w:color="auto"/>
        <w:bottom w:val="none" w:sz="0" w:space="0" w:color="auto"/>
        <w:right w:val="none" w:sz="0" w:space="0" w:color="auto"/>
      </w:divBdr>
      <w:divsChild>
        <w:div w:id="996232011">
          <w:marLeft w:val="0"/>
          <w:marRight w:val="0"/>
          <w:marTop w:val="288"/>
          <w:marBottom w:val="100"/>
          <w:divBdr>
            <w:top w:val="none" w:sz="0" w:space="0" w:color="auto"/>
            <w:left w:val="none" w:sz="0" w:space="0" w:color="auto"/>
            <w:bottom w:val="none" w:sz="0" w:space="0" w:color="auto"/>
            <w:right w:val="none" w:sz="0" w:space="0" w:color="auto"/>
          </w:divBdr>
          <w:divsChild>
            <w:div w:id="1384988177">
              <w:marLeft w:val="0"/>
              <w:marRight w:val="0"/>
              <w:marTop w:val="0"/>
              <w:marBottom w:val="0"/>
              <w:divBdr>
                <w:top w:val="none" w:sz="0" w:space="0" w:color="auto"/>
                <w:left w:val="none" w:sz="0" w:space="0" w:color="auto"/>
                <w:bottom w:val="none" w:sz="0" w:space="0" w:color="auto"/>
                <w:right w:val="none" w:sz="0" w:space="0" w:color="auto"/>
              </w:divBdr>
            </w:div>
          </w:divsChild>
        </w:div>
        <w:div w:id="269943427">
          <w:marLeft w:val="0"/>
          <w:marRight w:val="0"/>
          <w:marTop w:val="432"/>
          <w:marBottom w:val="100"/>
          <w:divBdr>
            <w:top w:val="none" w:sz="0" w:space="0" w:color="auto"/>
            <w:left w:val="none" w:sz="0" w:space="0" w:color="auto"/>
            <w:bottom w:val="none" w:sz="0" w:space="0" w:color="auto"/>
            <w:right w:val="none" w:sz="0" w:space="0" w:color="auto"/>
          </w:divBdr>
        </w:div>
        <w:div w:id="1302494065">
          <w:marLeft w:val="0"/>
          <w:marRight w:val="0"/>
          <w:marTop w:val="288"/>
          <w:marBottom w:val="100"/>
          <w:divBdr>
            <w:top w:val="none" w:sz="0" w:space="0" w:color="auto"/>
            <w:left w:val="none" w:sz="0" w:space="0" w:color="auto"/>
            <w:bottom w:val="none" w:sz="0" w:space="0" w:color="auto"/>
            <w:right w:val="none" w:sz="0" w:space="0" w:color="auto"/>
          </w:divBdr>
          <w:divsChild>
            <w:div w:id="14465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587">
      <w:bodyDiv w:val="1"/>
      <w:marLeft w:val="0"/>
      <w:marRight w:val="0"/>
      <w:marTop w:val="0"/>
      <w:marBottom w:val="0"/>
      <w:divBdr>
        <w:top w:val="none" w:sz="0" w:space="0" w:color="auto"/>
        <w:left w:val="none" w:sz="0" w:space="0" w:color="auto"/>
        <w:bottom w:val="none" w:sz="0" w:space="0" w:color="auto"/>
        <w:right w:val="none" w:sz="0" w:space="0" w:color="auto"/>
      </w:divBdr>
      <w:divsChild>
        <w:div w:id="488786681">
          <w:marLeft w:val="0"/>
          <w:marRight w:val="0"/>
          <w:marTop w:val="240"/>
          <w:marBottom w:val="100"/>
          <w:divBdr>
            <w:top w:val="none" w:sz="0" w:space="0" w:color="auto"/>
            <w:left w:val="none" w:sz="0" w:space="0" w:color="auto"/>
            <w:bottom w:val="none" w:sz="0" w:space="0" w:color="auto"/>
            <w:right w:val="none" w:sz="0" w:space="0" w:color="auto"/>
          </w:divBdr>
          <w:divsChild>
            <w:div w:id="1539780886">
              <w:marLeft w:val="0"/>
              <w:marRight w:val="0"/>
              <w:marTop w:val="0"/>
              <w:marBottom w:val="0"/>
              <w:divBdr>
                <w:top w:val="none" w:sz="0" w:space="0" w:color="auto"/>
                <w:left w:val="none" w:sz="0" w:space="0" w:color="auto"/>
                <w:bottom w:val="none" w:sz="0" w:space="0" w:color="auto"/>
                <w:right w:val="none" w:sz="0" w:space="0" w:color="auto"/>
              </w:divBdr>
            </w:div>
          </w:divsChild>
        </w:div>
        <w:div w:id="2037194877">
          <w:marLeft w:val="0"/>
          <w:marRight w:val="0"/>
          <w:marTop w:val="288"/>
          <w:marBottom w:val="100"/>
          <w:divBdr>
            <w:top w:val="none" w:sz="0" w:space="0" w:color="auto"/>
            <w:left w:val="none" w:sz="0" w:space="0" w:color="auto"/>
            <w:bottom w:val="none" w:sz="0" w:space="0" w:color="auto"/>
            <w:right w:val="none" w:sz="0" w:space="0" w:color="auto"/>
          </w:divBdr>
          <w:divsChild>
            <w:div w:id="14096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9767">
      <w:bodyDiv w:val="1"/>
      <w:marLeft w:val="0"/>
      <w:marRight w:val="0"/>
      <w:marTop w:val="0"/>
      <w:marBottom w:val="0"/>
      <w:divBdr>
        <w:top w:val="none" w:sz="0" w:space="0" w:color="auto"/>
        <w:left w:val="none" w:sz="0" w:space="0" w:color="auto"/>
        <w:bottom w:val="none" w:sz="0" w:space="0" w:color="auto"/>
        <w:right w:val="none" w:sz="0" w:space="0" w:color="auto"/>
      </w:divBdr>
      <w:divsChild>
        <w:div w:id="946154892">
          <w:marLeft w:val="0"/>
          <w:marRight w:val="0"/>
          <w:marTop w:val="288"/>
          <w:marBottom w:val="100"/>
          <w:divBdr>
            <w:top w:val="none" w:sz="0" w:space="0" w:color="auto"/>
            <w:left w:val="none" w:sz="0" w:space="0" w:color="auto"/>
            <w:bottom w:val="none" w:sz="0" w:space="0" w:color="auto"/>
            <w:right w:val="none" w:sz="0" w:space="0" w:color="auto"/>
          </w:divBdr>
          <w:divsChild>
            <w:div w:id="1803421154">
              <w:marLeft w:val="0"/>
              <w:marRight w:val="0"/>
              <w:marTop w:val="0"/>
              <w:marBottom w:val="0"/>
              <w:divBdr>
                <w:top w:val="none" w:sz="0" w:space="0" w:color="auto"/>
                <w:left w:val="none" w:sz="0" w:space="0" w:color="auto"/>
                <w:bottom w:val="none" w:sz="0" w:space="0" w:color="auto"/>
                <w:right w:val="none" w:sz="0" w:space="0" w:color="auto"/>
              </w:divBdr>
            </w:div>
          </w:divsChild>
        </w:div>
        <w:div w:id="474840702">
          <w:marLeft w:val="0"/>
          <w:marRight w:val="0"/>
          <w:marTop w:val="288"/>
          <w:marBottom w:val="100"/>
          <w:divBdr>
            <w:top w:val="none" w:sz="0" w:space="0" w:color="auto"/>
            <w:left w:val="none" w:sz="0" w:space="0" w:color="auto"/>
            <w:bottom w:val="none" w:sz="0" w:space="0" w:color="auto"/>
            <w:right w:val="none" w:sz="0" w:space="0" w:color="auto"/>
          </w:divBdr>
          <w:divsChild>
            <w:div w:id="14852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3146">
      <w:bodyDiv w:val="1"/>
      <w:marLeft w:val="0"/>
      <w:marRight w:val="0"/>
      <w:marTop w:val="0"/>
      <w:marBottom w:val="0"/>
      <w:divBdr>
        <w:top w:val="none" w:sz="0" w:space="0" w:color="auto"/>
        <w:left w:val="none" w:sz="0" w:space="0" w:color="auto"/>
        <w:bottom w:val="none" w:sz="0" w:space="0" w:color="auto"/>
        <w:right w:val="none" w:sz="0" w:space="0" w:color="auto"/>
      </w:divBdr>
      <w:divsChild>
        <w:div w:id="379600293">
          <w:marLeft w:val="0"/>
          <w:marRight w:val="0"/>
          <w:marTop w:val="240"/>
          <w:marBottom w:val="100"/>
          <w:divBdr>
            <w:top w:val="none" w:sz="0" w:space="0" w:color="auto"/>
            <w:left w:val="none" w:sz="0" w:space="0" w:color="auto"/>
            <w:bottom w:val="none" w:sz="0" w:space="0" w:color="auto"/>
            <w:right w:val="none" w:sz="0" w:space="0" w:color="auto"/>
          </w:divBdr>
          <w:divsChild>
            <w:div w:id="229578224">
              <w:marLeft w:val="0"/>
              <w:marRight w:val="0"/>
              <w:marTop w:val="0"/>
              <w:marBottom w:val="0"/>
              <w:divBdr>
                <w:top w:val="none" w:sz="0" w:space="0" w:color="auto"/>
                <w:left w:val="none" w:sz="0" w:space="0" w:color="auto"/>
                <w:bottom w:val="none" w:sz="0" w:space="0" w:color="auto"/>
                <w:right w:val="none" w:sz="0" w:space="0" w:color="auto"/>
              </w:divBdr>
            </w:div>
          </w:divsChild>
        </w:div>
        <w:div w:id="450326969">
          <w:marLeft w:val="0"/>
          <w:marRight w:val="0"/>
          <w:marTop w:val="288"/>
          <w:marBottom w:val="100"/>
          <w:divBdr>
            <w:top w:val="none" w:sz="0" w:space="0" w:color="auto"/>
            <w:left w:val="none" w:sz="0" w:space="0" w:color="auto"/>
            <w:bottom w:val="none" w:sz="0" w:space="0" w:color="auto"/>
            <w:right w:val="none" w:sz="0" w:space="0" w:color="auto"/>
          </w:divBdr>
          <w:divsChild>
            <w:div w:id="2028678001">
              <w:marLeft w:val="0"/>
              <w:marRight w:val="0"/>
              <w:marTop w:val="0"/>
              <w:marBottom w:val="0"/>
              <w:divBdr>
                <w:top w:val="none" w:sz="0" w:space="0" w:color="auto"/>
                <w:left w:val="none" w:sz="0" w:space="0" w:color="auto"/>
                <w:bottom w:val="none" w:sz="0" w:space="0" w:color="auto"/>
                <w:right w:val="none" w:sz="0" w:space="0" w:color="auto"/>
              </w:divBdr>
            </w:div>
            <w:div w:id="5322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8278">
      <w:bodyDiv w:val="1"/>
      <w:marLeft w:val="0"/>
      <w:marRight w:val="0"/>
      <w:marTop w:val="0"/>
      <w:marBottom w:val="0"/>
      <w:divBdr>
        <w:top w:val="none" w:sz="0" w:space="0" w:color="auto"/>
        <w:left w:val="none" w:sz="0" w:space="0" w:color="auto"/>
        <w:bottom w:val="none" w:sz="0" w:space="0" w:color="auto"/>
        <w:right w:val="none" w:sz="0" w:space="0" w:color="auto"/>
      </w:divBdr>
      <w:divsChild>
        <w:div w:id="1108084615">
          <w:marLeft w:val="0"/>
          <w:marRight w:val="0"/>
          <w:marTop w:val="288"/>
          <w:marBottom w:val="100"/>
          <w:divBdr>
            <w:top w:val="none" w:sz="0" w:space="0" w:color="auto"/>
            <w:left w:val="none" w:sz="0" w:space="0" w:color="auto"/>
            <w:bottom w:val="none" w:sz="0" w:space="0" w:color="auto"/>
            <w:right w:val="none" w:sz="0" w:space="0" w:color="auto"/>
          </w:divBdr>
          <w:divsChild>
            <w:div w:id="1980649282">
              <w:marLeft w:val="0"/>
              <w:marRight w:val="0"/>
              <w:marTop w:val="0"/>
              <w:marBottom w:val="0"/>
              <w:divBdr>
                <w:top w:val="none" w:sz="0" w:space="0" w:color="auto"/>
                <w:left w:val="none" w:sz="0" w:space="0" w:color="auto"/>
                <w:bottom w:val="none" w:sz="0" w:space="0" w:color="auto"/>
                <w:right w:val="none" w:sz="0" w:space="0" w:color="auto"/>
              </w:divBdr>
            </w:div>
          </w:divsChild>
        </w:div>
        <w:div w:id="872771337">
          <w:marLeft w:val="0"/>
          <w:marRight w:val="0"/>
          <w:marTop w:val="288"/>
          <w:marBottom w:val="100"/>
          <w:divBdr>
            <w:top w:val="none" w:sz="0" w:space="0" w:color="auto"/>
            <w:left w:val="none" w:sz="0" w:space="0" w:color="auto"/>
            <w:bottom w:val="none" w:sz="0" w:space="0" w:color="auto"/>
            <w:right w:val="none" w:sz="0" w:space="0" w:color="auto"/>
          </w:divBdr>
          <w:divsChild>
            <w:div w:id="15266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2148">
      <w:bodyDiv w:val="1"/>
      <w:marLeft w:val="0"/>
      <w:marRight w:val="0"/>
      <w:marTop w:val="0"/>
      <w:marBottom w:val="0"/>
      <w:divBdr>
        <w:top w:val="none" w:sz="0" w:space="0" w:color="auto"/>
        <w:left w:val="none" w:sz="0" w:space="0" w:color="auto"/>
        <w:bottom w:val="none" w:sz="0" w:space="0" w:color="auto"/>
        <w:right w:val="none" w:sz="0" w:space="0" w:color="auto"/>
      </w:divBdr>
      <w:divsChild>
        <w:div w:id="1875923277">
          <w:marLeft w:val="0"/>
          <w:marRight w:val="0"/>
          <w:marTop w:val="288"/>
          <w:marBottom w:val="100"/>
          <w:divBdr>
            <w:top w:val="none" w:sz="0" w:space="0" w:color="auto"/>
            <w:left w:val="none" w:sz="0" w:space="0" w:color="auto"/>
            <w:bottom w:val="none" w:sz="0" w:space="0" w:color="auto"/>
            <w:right w:val="none" w:sz="0" w:space="0" w:color="auto"/>
          </w:divBdr>
          <w:divsChild>
            <w:div w:id="32468118">
              <w:marLeft w:val="0"/>
              <w:marRight w:val="0"/>
              <w:marTop w:val="0"/>
              <w:marBottom w:val="0"/>
              <w:divBdr>
                <w:top w:val="none" w:sz="0" w:space="0" w:color="auto"/>
                <w:left w:val="none" w:sz="0" w:space="0" w:color="auto"/>
                <w:bottom w:val="none" w:sz="0" w:space="0" w:color="auto"/>
                <w:right w:val="none" w:sz="0" w:space="0" w:color="auto"/>
              </w:divBdr>
            </w:div>
          </w:divsChild>
        </w:div>
        <w:div w:id="1647006508">
          <w:marLeft w:val="0"/>
          <w:marRight w:val="0"/>
          <w:marTop w:val="288"/>
          <w:marBottom w:val="100"/>
          <w:divBdr>
            <w:top w:val="none" w:sz="0" w:space="0" w:color="auto"/>
            <w:left w:val="none" w:sz="0" w:space="0" w:color="auto"/>
            <w:bottom w:val="none" w:sz="0" w:space="0" w:color="auto"/>
            <w:right w:val="none" w:sz="0" w:space="0" w:color="auto"/>
          </w:divBdr>
          <w:divsChild>
            <w:div w:id="5178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430">
      <w:bodyDiv w:val="1"/>
      <w:marLeft w:val="0"/>
      <w:marRight w:val="0"/>
      <w:marTop w:val="0"/>
      <w:marBottom w:val="0"/>
      <w:divBdr>
        <w:top w:val="none" w:sz="0" w:space="0" w:color="auto"/>
        <w:left w:val="none" w:sz="0" w:space="0" w:color="auto"/>
        <w:bottom w:val="none" w:sz="0" w:space="0" w:color="auto"/>
        <w:right w:val="none" w:sz="0" w:space="0" w:color="auto"/>
      </w:divBdr>
      <w:divsChild>
        <w:div w:id="554202250">
          <w:marLeft w:val="0"/>
          <w:marRight w:val="0"/>
          <w:marTop w:val="240"/>
          <w:marBottom w:val="100"/>
          <w:divBdr>
            <w:top w:val="none" w:sz="0" w:space="0" w:color="auto"/>
            <w:left w:val="none" w:sz="0" w:space="0" w:color="auto"/>
            <w:bottom w:val="none" w:sz="0" w:space="0" w:color="auto"/>
            <w:right w:val="none" w:sz="0" w:space="0" w:color="auto"/>
          </w:divBdr>
          <w:divsChild>
            <w:div w:id="660425480">
              <w:marLeft w:val="0"/>
              <w:marRight w:val="0"/>
              <w:marTop w:val="0"/>
              <w:marBottom w:val="0"/>
              <w:divBdr>
                <w:top w:val="none" w:sz="0" w:space="0" w:color="auto"/>
                <w:left w:val="none" w:sz="0" w:space="0" w:color="auto"/>
                <w:bottom w:val="none" w:sz="0" w:space="0" w:color="auto"/>
                <w:right w:val="none" w:sz="0" w:space="0" w:color="auto"/>
              </w:divBdr>
            </w:div>
          </w:divsChild>
        </w:div>
        <w:div w:id="2053192390">
          <w:marLeft w:val="0"/>
          <w:marRight w:val="0"/>
          <w:marTop w:val="288"/>
          <w:marBottom w:val="100"/>
          <w:divBdr>
            <w:top w:val="none" w:sz="0" w:space="0" w:color="auto"/>
            <w:left w:val="none" w:sz="0" w:space="0" w:color="auto"/>
            <w:bottom w:val="none" w:sz="0" w:space="0" w:color="auto"/>
            <w:right w:val="none" w:sz="0" w:space="0" w:color="auto"/>
          </w:divBdr>
          <w:divsChild>
            <w:div w:id="717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873665">
      <w:bodyDiv w:val="1"/>
      <w:marLeft w:val="0"/>
      <w:marRight w:val="0"/>
      <w:marTop w:val="0"/>
      <w:marBottom w:val="0"/>
      <w:divBdr>
        <w:top w:val="none" w:sz="0" w:space="0" w:color="auto"/>
        <w:left w:val="none" w:sz="0" w:space="0" w:color="auto"/>
        <w:bottom w:val="none" w:sz="0" w:space="0" w:color="auto"/>
        <w:right w:val="none" w:sz="0" w:space="0" w:color="auto"/>
      </w:divBdr>
      <w:divsChild>
        <w:div w:id="1652634298">
          <w:marLeft w:val="0"/>
          <w:marRight w:val="0"/>
          <w:marTop w:val="288"/>
          <w:marBottom w:val="100"/>
          <w:divBdr>
            <w:top w:val="none" w:sz="0" w:space="0" w:color="auto"/>
            <w:left w:val="none" w:sz="0" w:space="0" w:color="auto"/>
            <w:bottom w:val="none" w:sz="0" w:space="0" w:color="auto"/>
            <w:right w:val="none" w:sz="0" w:space="0" w:color="auto"/>
          </w:divBdr>
          <w:divsChild>
            <w:div w:id="1170605362">
              <w:marLeft w:val="0"/>
              <w:marRight w:val="0"/>
              <w:marTop w:val="0"/>
              <w:marBottom w:val="0"/>
              <w:divBdr>
                <w:top w:val="none" w:sz="0" w:space="0" w:color="auto"/>
                <w:left w:val="none" w:sz="0" w:space="0" w:color="auto"/>
                <w:bottom w:val="none" w:sz="0" w:space="0" w:color="auto"/>
                <w:right w:val="none" w:sz="0" w:space="0" w:color="auto"/>
              </w:divBdr>
            </w:div>
          </w:divsChild>
        </w:div>
        <w:div w:id="624966574">
          <w:marLeft w:val="0"/>
          <w:marRight w:val="0"/>
          <w:marTop w:val="432"/>
          <w:marBottom w:val="100"/>
          <w:divBdr>
            <w:top w:val="none" w:sz="0" w:space="0" w:color="auto"/>
            <w:left w:val="none" w:sz="0" w:space="0" w:color="auto"/>
            <w:bottom w:val="none" w:sz="0" w:space="0" w:color="auto"/>
            <w:right w:val="none" w:sz="0" w:space="0" w:color="auto"/>
          </w:divBdr>
        </w:div>
        <w:div w:id="2066177373">
          <w:marLeft w:val="0"/>
          <w:marRight w:val="0"/>
          <w:marTop w:val="288"/>
          <w:marBottom w:val="100"/>
          <w:divBdr>
            <w:top w:val="none" w:sz="0" w:space="0" w:color="auto"/>
            <w:left w:val="none" w:sz="0" w:space="0" w:color="auto"/>
            <w:bottom w:val="none" w:sz="0" w:space="0" w:color="auto"/>
            <w:right w:val="none" w:sz="0" w:space="0" w:color="auto"/>
          </w:divBdr>
          <w:divsChild>
            <w:div w:id="172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344431">
      <w:bodyDiv w:val="1"/>
      <w:marLeft w:val="0"/>
      <w:marRight w:val="0"/>
      <w:marTop w:val="0"/>
      <w:marBottom w:val="0"/>
      <w:divBdr>
        <w:top w:val="none" w:sz="0" w:space="0" w:color="auto"/>
        <w:left w:val="none" w:sz="0" w:space="0" w:color="auto"/>
        <w:bottom w:val="none" w:sz="0" w:space="0" w:color="auto"/>
        <w:right w:val="none" w:sz="0" w:space="0" w:color="auto"/>
      </w:divBdr>
      <w:divsChild>
        <w:div w:id="1078020779">
          <w:marLeft w:val="0"/>
          <w:marRight w:val="0"/>
          <w:marTop w:val="240"/>
          <w:marBottom w:val="100"/>
          <w:divBdr>
            <w:top w:val="none" w:sz="0" w:space="0" w:color="auto"/>
            <w:left w:val="none" w:sz="0" w:space="0" w:color="auto"/>
            <w:bottom w:val="none" w:sz="0" w:space="0" w:color="auto"/>
            <w:right w:val="none" w:sz="0" w:space="0" w:color="auto"/>
          </w:divBdr>
          <w:divsChild>
            <w:div w:id="362899712">
              <w:marLeft w:val="0"/>
              <w:marRight w:val="0"/>
              <w:marTop w:val="0"/>
              <w:marBottom w:val="0"/>
              <w:divBdr>
                <w:top w:val="none" w:sz="0" w:space="0" w:color="auto"/>
                <w:left w:val="none" w:sz="0" w:space="0" w:color="auto"/>
                <w:bottom w:val="none" w:sz="0" w:space="0" w:color="auto"/>
                <w:right w:val="none" w:sz="0" w:space="0" w:color="auto"/>
              </w:divBdr>
            </w:div>
          </w:divsChild>
        </w:div>
        <w:div w:id="721948522">
          <w:marLeft w:val="0"/>
          <w:marRight w:val="0"/>
          <w:marTop w:val="432"/>
          <w:marBottom w:val="100"/>
          <w:divBdr>
            <w:top w:val="none" w:sz="0" w:space="0" w:color="auto"/>
            <w:left w:val="none" w:sz="0" w:space="0" w:color="auto"/>
            <w:bottom w:val="none" w:sz="0" w:space="0" w:color="auto"/>
            <w:right w:val="none" w:sz="0" w:space="0" w:color="auto"/>
          </w:divBdr>
        </w:div>
        <w:div w:id="1648433373">
          <w:marLeft w:val="0"/>
          <w:marRight w:val="0"/>
          <w:marTop w:val="288"/>
          <w:marBottom w:val="100"/>
          <w:divBdr>
            <w:top w:val="none" w:sz="0" w:space="0" w:color="auto"/>
            <w:left w:val="none" w:sz="0" w:space="0" w:color="auto"/>
            <w:bottom w:val="none" w:sz="0" w:space="0" w:color="auto"/>
            <w:right w:val="none" w:sz="0" w:space="0" w:color="auto"/>
          </w:divBdr>
          <w:divsChild>
            <w:div w:id="1715423195">
              <w:marLeft w:val="0"/>
              <w:marRight w:val="0"/>
              <w:marTop w:val="0"/>
              <w:marBottom w:val="0"/>
              <w:divBdr>
                <w:top w:val="none" w:sz="0" w:space="0" w:color="auto"/>
                <w:left w:val="none" w:sz="0" w:space="0" w:color="auto"/>
                <w:bottom w:val="none" w:sz="0" w:space="0" w:color="auto"/>
                <w:right w:val="none" w:sz="0" w:space="0" w:color="auto"/>
              </w:divBdr>
            </w:div>
            <w:div w:id="1206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719">
      <w:bodyDiv w:val="1"/>
      <w:marLeft w:val="0"/>
      <w:marRight w:val="0"/>
      <w:marTop w:val="0"/>
      <w:marBottom w:val="0"/>
      <w:divBdr>
        <w:top w:val="none" w:sz="0" w:space="0" w:color="auto"/>
        <w:left w:val="none" w:sz="0" w:space="0" w:color="auto"/>
        <w:bottom w:val="none" w:sz="0" w:space="0" w:color="auto"/>
        <w:right w:val="none" w:sz="0" w:space="0" w:color="auto"/>
      </w:divBdr>
      <w:divsChild>
        <w:div w:id="1160343296">
          <w:marLeft w:val="0"/>
          <w:marRight w:val="0"/>
          <w:marTop w:val="240"/>
          <w:marBottom w:val="10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
          </w:divsChild>
        </w:div>
        <w:div w:id="876815281">
          <w:marLeft w:val="0"/>
          <w:marRight w:val="0"/>
          <w:marTop w:val="288"/>
          <w:marBottom w:val="100"/>
          <w:divBdr>
            <w:top w:val="none" w:sz="0" w:space="0" w:color="auto"/>
            <w:left w:val="none" w:sz="0" w:space="0" w:color="auto"/>
            <w:bottom w:val="none" w:sz="0" w:space="0" w:color="auto"/>
            <w:right w:val="none" w:sz="0" w:space="0" w:color="auto"/>
          </w:divBdr>
          <w:divsChild>
            <w:div w:id="57634793">
              <w:marLeft w:val="0"/>
              <w:marRight w:val="0"/>
              <w:marTop w:val="0"/>
              <w:marBottom w:val="0"/>
              <w:divBdr>
                <w:top w:val="none" w:sz="0" w:space="0" w:color="auto"/>
                <w:left w:val="none" w:sz="0" w:space="0" w:color="auto"/>
                <w:bottom w:val="none" w:sz="0" w:space="0" w:color="auto"/>
                <w:right w:val="none" w:sz="0" w:space="0" w:color="auto"/>
              </w:divBdr>
            </w:div>
            <w:div w:id="16656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6855">
      <w:bodyDiv w:val="1"/>
      <w:marLeft w:val="0"/>
      <w:marRight w:val="0"/>
      <w:marTop w:val="0"/>
      <w:marBottom w:val="0"/>
      <w:divBdr>
        <w:top w:val="none" w:sz="0" w:space="0" w:color="auto"/>
        <w:left w:val="none" w:sz="0" w:space="0" w:color="auto"/>
        <w:bottom w:val="none" w:sz="0" w:space="0" w:color="auto"/>
        <w:right w:val="none" w:sz="0" w:space="0" w:color="auto"/>
      </w:divBdr>
      <w:divsChild>
        <w:div w:id="1031107401">
          <w:marLeft w:val="0"/>
          <w:marRight w:val="0"/>
          <w:marTop w:val="240"/>
          <w:marBottom w:val="100"/>
          <w:divBdr>
            <w:top w:val="none" w:sz="0" w:space="0" w:color="auto"/>
            <w:left w:val="none" w:sz="0" w:space="0" w:color="auto"/>
            <w:bottom w:val="none" w:sz="0" w:space="0" w:color="auto"/>
            <w:right w:val="none" w:sz="0" w:space="0" w:color="auto"/>
          </w:divBdr>
          <w:divsChild>
            <w:div w:id="253318215">
              <w:marLeft w:val="0"/>
              <w:marRight w:val="0"/>
              <w:marTop w:val="0"/>
              <w:marBottom w:val="0"/>
              <w:divBdr>
                <w:top w:val="none" w:sz="0" w:space="0" w:color="auto"/>
                <w:left w:val="none" w:sz="0" w:space="0" w:color="auto"/>
                <w:bottom w:val="none" w:sz="0" w:space="0" w:color="auto"/>
                <w:right w:val="none" w:sz="0" w:space="0" w:color="auto"/>
              </w:divBdr>
            </w:div>
          </w:divsChild>
        </w:div>
        <w:div w:id="1798984157">
          <w:marLeft w:val="0"/>
          <w:marRight w:val="0"/>
          <w:marTop w:val="432"/>
          <w:marBottom w:val="100"/>
          <w:divBdr>
            <w:top w:val="none" w:sz="0" w:space="0" w:color="auto"/>
            <w:left w:val="none" w:sz="0" w:space="0" w:color="auto"/>
            <w:bottom w:val="none" w:sz="0" w:space="0" w:color="auto"/>
            <w:right w:val="none" w:sz="0" w:space="0" w:color="auto"/>
          </w:divBdr>
        </w:div>
        <w:div w:id="916549030">
          <w:marLeft w:val="0"/>
          <w:marRight w:val="0"/>
          <w:marTop w:val="264"/>
          <w:marBottom w:val="0"/>
          <w:divBdr>
            <w:top w:val="none" w:sz="0" w:space="0" w:color="auto"/>
            <w:left w:val="none" w:sz="0" w:space="0" w:color="auto"/>
            <w:bottom w:val="none" w:sz="0" w:space="0" w:color="auto"/>
            <w:right w:val="none" w:sz="0" w:space="0" w:color="auto"/>
          </w:divBdr>
        </w:div>
        <w:div w:id="1600723869">
          <w:marLeft w:val="0"/>
          <w:marRight w:val="0"/>
          <w:marTop w:val="288"/>
          <w:marBottom w:val="100"/>
          <w:divBdr>
            <w:top w:val="none" w:sz="0" w:space="0" w:color="auto"/>
            <w:left w:val="none" w:sz="0" w:space="0" w:color="auto"/>
            <w:bottom w:val="none" w:sz="0" w:space="0" w:color="auto"/>
            <w:right w:val="none" w:sz="0" w:space="0" w:color="auto"/>
          </w:divBdr>
          <w:divsChild>
            <w:div w:id="3594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167224">
      <w:bodyDiv w:val="1"/>
      <w:marLeft w:val="0"/>
      <w:marRight w:val="0"/>
      <w:marTop w:val="0"/>
      <w:marBottom w:val="0"/>
      <w:divBdr>
        <w:top w:val="none" w:sz="0" w:space="0" w:color="auto"/>
        <w:left w:val="none" w:sz="0" w:space="0" w:color="auto"/>
        <w:bottom w:val="none" w:sz="0" w:space="0" w:color="auto"/>
        <w:right w:val="none" w:sz="0" w:space="0" w:color="auto"/>
      </w:divBdr>
      <w:divsChild>
        <w:div w:id="47925840">
          <w:marLeft w:val="0"/>
          <w:marRight w:val="0"/>
          <w:marTop w:val="240"/>
          <w:marBottom w:val="100"/>
          <w:divBdr>
            <w:top w:val="none" w:sz="0" w:space="0" w:color="auto"/>
            <w:left w:val="none" w:sz="0" w:space="0" w:color="auto"/>
            <w:bottom w:val="none" w:sz="0" w:space="0" w:color="auto"/>
            <w:right w:val="none" w:sz="0" w:space="0" w:color="auto"/>
          </w:divBdr>
          <w:divsChild>
            <w:div w:id="1954702690">
              <w:marLeft w:val="0"/>
              <w:marRight w:val="0"/>
              <w:marTop w:val="0"/>
              <w:marBottom w:val="0"/>
              <w:divBdr>
                <w:top w:val="none" w:sz="0" w:space="0" w:color="auto"/>
                <w:left w:val="none" w:sz="0" w:space="0" w:color="auto"/>
                <w:bottom w:val="none" w:sz="0" w:space="0" w:color="auto"/>
                <w:right w:val="none" w:sz="0" w:space="0" w:color="auto"/>
              </w:divBdr>
            </w:div>
          </w:divsChild>
        </w:div>
        <w:div w:id="656036645">
          <w:marLeft w:val="0"/>
          <w:marRight w:val="0"/>
          <w:marTop w:val="288"/>
          <w:marBottom w:val="100"/>
          <w:divBdr>
            <w:top w:val="none" w:sz="0" w:space="0" w:color="auto"/>
            <w:left w:val="none" w:sz="0" w:space="0" w:color="auto"/>
            <w:bottom w:val="none" w:sz="0" w:space="0" w:color="auto"/>
            <w:right w:val="none" w:sz="0" w:space="0" w:color="auto"/>
          </w:divBdr>
          <w:divsChild>
            <w:div w:id="1901404119">
              <w:marLeft w:val="0"/>
              <w:marRight w:val="0"/>
              <w:marTop w:val="0"/>
              <w:marBottom w:val="0"/>
              <w:divBdr>
                <w:top w:val="none" w:sz="0" w:space="0" w:color="auto"/>
                <w:left w:val="none" w:sz="0" w:space="0" w:color="auto"/>
                <w:bottom w:val="none" w:sz="0" w:space="0" w:color="auto"/>
                <w:right w:val="none" w:sz="0" w:space="0" w:color="auto"/>
              </w:divBdr>
            </w:div>
            <w:div w:id="20942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63712">
      <w:bodyDiv w:val="1"/>
      <w:marLeft w:val="0"/>
      <w:marRight w:val="0"/>
      <w:marTop w:val="0"/>
      <w:marBottom w:val="0"/>
      <w:divBdr>
        <w:top w:val="none" w:sz="0" w:space="0" w:color="auto"/>
        <w:left w:val="none" w:sz="0" w:space="0" w:color="auto"/>
        <w:bottom w:val="none" w:sz="0" w:space="0" w:color="auto"/>
        <w:right w:val="none" w:sz="0" w:space="0" w:color="auto"/>
      </w:divBdr>
      <w:divsChild>
        <w:div w:id="723522345">
          <w:marLeft w:val="0"/>
          <w:marRight w:val="0"/>
          <w:marTop w:val="240"/>
          <w:marBottom w:val="100"/>
          <w:divBdr>
            <w:top w:val="none" w:sz="0" w:space="0" w:color="auto"/>
            <w:left w:val="none" w:sz="0" w:space="0" w:color="auto"/>
            <w:bottom w:val="none" w:sz="0" w:space="0" w:color="auto"/>
            <w:right w:val="none" w:sz="0" w:space="0" w:color="auto"/>
          </w:divBdr>
          <w:divsChild>
            <w:div w:id="376124511">
              <w:marLeft w:val="0"/>
              <w:marRight w:val="0"/>
              <w:marTop w:val="0"/>
              <w:marBottom w:val="0"/>
              <w:divBdr>
                <w:top w:val="none" w:sz="0" w:space="0" w:color="auto"/>
                <w:left w:val="none" w:sz="0" w:space="0" w:color="auto"/>
                <w:bottom w:val="none" w:sz="0" w:space="0" w:color="auto"/>
                <w:right w:val="none" w:sz="0" w:space="0" w:color="auto"/>
              </w:divBdr>
            </w:div>
          </w:divsChild>
        </w:div>
        <w:div w:id="665550696">
          <w:marLeft w:val="0"/>
          <w:marRight w:val="0"/>
          <w:marTop w:val="288"/>
          <w:marBottom w:val="100"/>
          <w:divBdr>
            <w:top w:val="none" w:sz="0" w:space="0" w:color="auto"/>
            <w:left w:val="none" w:sz="0" w:space="0" w:color="auto"/>
            <w:bottom w:val="none" w:sz="0" w:space="0" w:color="auto"/>
            <w:right w:val="none" w:sz="0" w:space="0" w:color="auto"/>
          </w:divBdr>
          <w:divsChild>
            <w:div w:id="649796001">
              <w:marLeft w:val="0"/>
              <w:marRight w:val="0"/>
              <w:marTop w:val="0"/>
              <w:marBottom w:val="0"/>
              <w:divBdr>
                <w:top w:val="none" w:sz="0" w:space="0" w:color="auto"/>
                <w:left w:val="none" w:sz="0" w:space="0" w:color="auto"/>
                <w:bottom w:val="none" w:sz="0" w:space="0" w:color="auto"/>
                <w:right w:val="none" w:sz="0" w:space="0" w:color="auto"/>
              </w:divBdr>
            </w:div>
            <w:div w:id="9483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7640">
      <w:bodyDiv w:val="1"/>
      <w:marLeft w:val="0"/>
      <w:marRight w:val="0"/>
      <w:marTop w:val="0"/>
      <w:marBottom w:val="0"/>
      <w:divBdr>
        <w:top w:val="none" w:sz="0" w:space="0" w:color="auto"/>
        <w:left w:val="none" w:sz="0" w:space="0" w:color="auto"/>
        <w:bottom w:val="none" w:sz="0" w:space="0" w:color="auto"/>
        <w:right w:val="none" w:sz="0" w:space="0" w:color="auto"/>
      </w:divBdr>
      <w:divsChild>
        <w:div w:id="1104306939">
          <w:marLeft w:val="0"/>
          <w:marRight w:val="0"/>
          <w:marTop w:val="288"/>
          <w:marBottom w:val="100"/>
          <w:divBdr>
            <w:top w:val="none" w:sz="0" w:space="0" w:color="auto"/>
            <w:left w:val="none" w:sz="0" w:space="0" w:color="auto"/>
            <w:bottom w:val="none" w:sz="0" w:space="0" w:color="auto"/>
            <w:right w:val="none" w:sz="0" w:space="0" w:color="auto"/>
          </w:divBdr>
          <w:divsChild>
            <w:div w:id="1663653489">
              <w:marLeft w:val="0"/>
              <w:marRight w:val="0"/>
              <w:marTop w:val="0"/>
              <w:marBottom w:val="0"/>
              <w:divBdr>
                <w:top w:val="none" w:sz="0" w:space="0" w:color="auto"/>
                <w:left w:val="none" w:sz="0" w:space="0" w:color="auto"/>
                <w:bottom w:val="none" w:sz="0" w:space="0" w:color="auto"/>
                <w:right w:val="none" w:sz="0" w:space="0" w:color="auto"/>
              </w:divBdr>
            </w:div>
          </w:divsChild>
        </w:div>
        <w:div w:id="1369985111">
          <w:marLeft w:val="0"/>
          <w:marRight w:val="0"/>
          <w:marTop w:val="432"/>
          <w:marBottom w:val="100"/>
          <w:divBdr>
            <w:top w:val="none" w:sz="0" w:space="0" w:color="auto"/>
            <w:left w:val="none" w:sz="0" w:space="0" w:color="auto"/>
            <w:bottom w:val="none" w:sz="0" w:space="0" w:color="auto"/>
            <w:right w:val="none" w:sz="0" w:space="0" w:color="auto"/>
          </w:divBdr>
        </w:div>
        <w:div w:id="1512253989">
          <w:marLeft w:val="0"/>
          <w:marRight w:val="0"/>
          <w:marTop w:val="288"/>
          <w:marBottom w:val="100"/>
          <w:divBdr>
            <w:top w:val="none" w:sz="0" w:space="0" w:color="auto"/>
            <w:left w:val="none" w:sz="0" w:space="0" w:color="auto"/>
            <w:bottom w:val="none" w:sz="0" w:space="0" w:color="auto"/>
            <w:right w:val="none" w:sz="0" w:space="0" w:color="auto"/>
          </w:divBdr>
          <w:divsChild>
            <w:div w:id="7764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726256">
      <w:bodyDiv w:val="1"/>
      <w:marLeft w:val="0"/>
      <w:marRight w:val="0"/>
      <w:marTop w:val="0"/>
      <w:marBottom w:val="0"/>
      <w:divBdr>
        <w:top w:val="none" w:sz="0" w:space="0" w:color="auto"/>
        <w:left w:val="none" w:sz="0" w:space="0" w:color="auto"/>
        <w:bottom w:val="none" w:sz="0" w:space="0" w:color="auto"/>
        <w:right w:val="none" w:sz="0" w:space="0" w:color="auto"/>
      </w:divBdr>
      <w:divsChild>
        <w:div w:id="945380917">
          <w:marLeft w:val="0"/>
          <w:marRight w:val="0"/>
          <w:marTop w:val="240"/>
          <w:marBottom w:val="100"/>
          <w:divBdr>
            <w:top w:val="none" w:sz="0" w:space="0" w:color="auto"/>
            <w:left w:val="none" w:sz="0" w:space="0" w:color="auto"/>
            <w:bottom w:val="none" w:sz="0" w:space="0" w:color="auto"/>
            <w:right w:val="none" w:sz="0" w:space="0" w:color="auto"/>
          </w:divBdr>
          <w:divsChild>
            <w:div w:id="573855882">
              <w:marLeft w:val="0"/>
              <w:marRight w:val="0"/>
              <w:marTop w:val="0"/>
              <w:marBottom w:val="0"/>
              <w:divBdr>
                <w:top w:val="none" w:sz="0" w:space="0" w:color="auto"/>
                <w:left w:val="none" w:sz="0" w:space="0" w:color="auto"/>
                <w:bottom w:val="none" w:sz="0" w:space="0" w:color="auto"/>
                <w:right w:val="none" w:sz="0" w:space="0" w:color="auto"/>
              </w:divBdr>
            </w:div>
          </w:divsChild>
        </w:div>
        <w:div w:id="925920602">
          <w:marLeft w:val="0"/>
          <w:marRight w:val="0"/>
          <w:marTop w:val="432"/>
          <w:marBottom w:val="100"/>
          <w:divBdr>
            <w:top w:val="none" w:sz="0" w:space="0" w:color="auto"/>
            <w:left w:val="none" w:sz="0" w:space="0" w:color="auto"/>
            <w:bottom w:val="none" w:sz="0" w:space="0" w:color="auto"/>
            <w:right w:val="none" w:sz="0" w:space="0" w:color="auto"/>
          </w:divBdr>
        </w:div>
        <w:div w:id="2139226759">
          <w:marLeft w:val="0"/>
          <w:marRight w:val="0"/>
          <w:marTop w:val="288"/>
          <w:marBottom w:val="100"/>
          <w:divBdr>
            <w:top w:val="none" w:sz="0" w:space="0" w:color="auto"/>
            <w:left w:val="none" w:sz="0" w:space="0" w:color="auto"/>
            <w:bottom w:val="none" w:sz="0" w:space="0" w:color="auto"/>
            <w:right w:val="none" w:sz="0" w:space="0" w:color="auto"/>
          </w:divBdr>
          <w:divsChild>
            <w:div w:id="10849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618">
      <w:bodyDiv w:val="1"/>
      <w:marLeft w:val="0"/>
      <w:marRight w:val="0"/>
      <w:marTop w:val="0"/>
      <w:marBottom w:val="0"/>
      <w:divBdr>
        <w:top w:val="none" w:sz="0" w:space="0" w:color="auto"/>
        <w:left w:val="none" w:sz="0" w:space="0" w:color="auto"/>
        <w:bottom w:val="none" w:sz="0" w:space="0" w:color="auto"/>
        <w:right w:val="none" w:sz="0" w:space="0" w:color="auto"/>
      </w:divBdr>
      <w:divsChild>
        <w:div w:id="363100800">
          <w:marLeft w:val="0"/>
          <w:marRight w:val="0"/>
          <w:marTop w:val="288"/>
          <w:marBottom w:val="100"/>
          <w:divBdr>
            <w:top w:val="none" w:sz="0" w:space="0" w:color="auto"/>
            <w:left w:val="none" w:sz="0" w:space="0" w:color="auto"/>
            <w:bottom w:val="none" w:sz="0" w:space="0" w:color="auto"/>
            <w:right w:val="none" w:sz="0" w:space="0" w:color="auto"/>
          </w:divBdr>
          <w:divsChild>
            <w:div w:id="194974895">
              <w:marLeft w:val="0"/>
              <w:marRight w:val="0"/>
              <w:marTop w:val="0"/>
              <w:marBottom w:val="0"/>
              <w:divBdr>
                <w:top w:val="none" w:sz="0" w:space="0" w:color="auto"/>
                <w:left w:val="none" w:sz="0" w:space="0" w:color="auto"/>
                <w:bottom w:val="none" w:sz="0" w:space="0" w:color="auto"/>
                <w:right w:val="none" w:sz="0" w:space="0" w:color="auto"/>
              </w:divBdr>
            </w:div>
          </w:divsChild>
        </w:div>
        <w:div w:id="572550748">
          <w:marLeft w:val="0"/>
          <w:marRight w:val="0"/>
          <w:marTop w:val="288"/>
          <w:marBottom w:val="100"/>
          <w:divBdr>
            <w:top w:val="none" w:sz="0" w:space="0" w:color="auto"/>
            <w:left w:val="none" w:sz="0" w:space="0" w:color="auto"/>
            <w:bottom w:val="none" w:sz="0" w:space="0" w:color="auto"/>
            <w:right w:val="none" w:sz="0" w:space="0" w:color="auto"/>
          </w:divBdr>
          <w:divsChild>
            <w:div w:id="9251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40803443">
      <w:bodyDiv w:val="1"/>
      <w:marLeft w:val="0"/>
      <w:marRight w:val="0"/>
      <w:marTop w:val="0"/>
      <w:marBottom w:val="0"/>
      <w:divBdr>
        <w:top w:val="none" w:sz="0" w:space="0" w:color="auto"/>
        <w:left w:val="none" w:sz="0" w:space="0" w:color="auto"/>
        <w:bottom w:val="none" w:sz="0" w:space="0" w:color="auto"/>
        <w:right w:val="none" w:sz="0" w:space="0" w:color="auto"/>
      </w:divBdr>
      <w:divsChild>
        <w:div w:id="857816690">
          <w:marLeft w:val="0"/>
          <w:marRight w:val="0"/>
          <w:marTop w:val="288"/>
          <w:marBottom w:val="100"/>
          <w:divBdr>
            <w:top w:val="none" w:sz="0" w:space="0" w:color="auto"/>
            <w:left w:val="none" w:sz="0" w:space="0" w:color="auto"/>
            <w:bottom w:val="none" w:sz="0" w:space="0" w:color="auto"/>
            <w:right w:val="none" w:sz="0" w:space="0" w:color="auto"/>
          </w:divBdr>
          <w:divsChild>
            <w:div w:id="711342636">
              <w:marLeft w:val="0"/>
              <w:marRight w:val="0"/>
              <w:marTop w:val="0"/>
              <w:marBottom w:val="0"/>
              <w:divBdr>
                <w:top w:val="none" w:sz="0" w:space="0" w:color="auto"/>
                <w:left w:val="none" w:sz="0" w:space="0" w:color="auto"/>
                <w:bottom w:val="none" w:sz="0" w:space="0" w:color="auto"/>
                <w:right w:val="none" w:sz="0" w:space="0" w:color="auto"/>
              </w:divBdr>
            </w:div>
          </w:divsChild>
        </w:div>
        <w:div w:id="860632232">
          <w:marLeft w:val="0"/>
          <w:marRight w:val="0"/>
          <w:marTop w:val="432"/>
          <w:marBottom w:val="100"/>
          <w:divBdr>
            <w:top w:val="none" w:sz="0" w:space="0" w:color="auto"/>
            <w:left w:val="none" w:sz="0" w:space="0" w:color="auto"/>
            <w:bottom w:val="none" w:sz="0" w:space="0" w:color="auto"/>
            <w:right w:val="none" w:sz="0" w:space="0" w:color="auto"/>
          </w:divBdr>
        </w:div>
        <w:div w:id="1308700525">
          <w:marLeft w:val="0"/>
          <w:marRight w:val="0"/>
          <w:marTop w:val="288"/>
          <w:marBottom w:val="100"/>
          <w:divBdr>
            <w:top w:val="none" w:sz="0" w:space="0" w:color="auto"/>
            <w:left w:val="none" w:sz="0" w:space="0" w:color="auto"/>
            <w:bottom w:val="none" w:sz="0" w:space="0" w:color="auto"/>
            <w:right w:val="none" w:sz="0" w:space="0" w:color="auto"/>
          </w:divBdr>
          <w:divsChild>
            <w:div w:id="9201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49515239">
      <w:bodyDiv w:val="1"/>
      <w:marLeft w:val="0"/>
      <w:marRight w:val="0"/>
      <w:marTop w:val="0"/>
      <w:marBottom w:val="0"/>
      <w:divBdr>
        <w:top w:val="none" w:sz="0" w:space="0" w:color="auto"/>
        <w:left w:val="none" w:sz="0" w:space="0" w:color="auto"/>
        <w:bottom w:val="none" w:sz="0" w:space="0" w:color="auto"/>
        <w:right w:val="none" w:sz="0" w:space="0" w:color="auto"/>
      </w:divBdr>
      <w:divsChild>
        <w:div w:id="986856691">
          <w:marLeft w:val="0"/>
          <w:marRight w:val="0"/>
          <w:marTop w:val="240"/>
          <w:marBottom w:val="100"/>
          <w:divBdr>
            <w:top w:val="none" w:sz="0" w:space="0" w:color="auto"/>
            <w:left w:val="none" w:sz="0" w:space="0" w:color="auto"/>
            <w:bottom w:val="none" w:sz="0" w:space="0" w:color="auto"/>
            <w:right w:val="none" w:sz="0" w:space="0" w:color="auto"/>
          </w:divBdr>
          <w:divsChild>
            <w:div w:id="343166566">
              <w:marLeft w:val="0"/>
              <w:marRight w:val="0"/>
              <w:marTop w:val="0"/>
              <w:marBottom w:val="0"/>
              <w:divBdr>
                <w:top w:val="none" w:sz="0" w:space="0" w:color="auto"/>
                <w:left w:val="none" w:sz="0" w:space="0" w:color="auto"/>
                <w:bottom w:val="none" w:sz="0" w:space="0" w:color="auto"/>
                <w:right w:val="none" w:sz="0" w:space="0" w:color="auto"/>
              </w:divBdr>
            </w:div>
          </w:divsChild>
        </w:div>
        <w:div w:id="1649822317">
          <w:marLeft w:val="0"/>
          <w:marRight w:val="0"/>
          <w:marTop w:val="432"/>
          <w:marBottom w:val="100"/>
          <w:divBdr>
            <w:top w:val="none" w:sz="0" w:space="0" w:color="auto"/>
            <w:left w:val="none" w:sz="0" w:space="0" w:color="auto"/>
            <w:bottom w:val="none" w:sz="0" w:space="0" w:color="auto"/>
            <w:right w:val="none" w:sz="0" w:space="0" w:color="auto"/>
          </w:divBdr>
        </w:div>
        <w:div w:id="1826235407">
          <w:marLeft w:val="0"/>
          <w:marRight w:val="0"/>
          <w:marTop w:val="288"/>
          <w:marBottom w:val="100"/>
          <w:divBdr>
            <w:top w:val="none" w:sz="0" w:space="0" w:color="auto"/>
            <w:left w:val="none" w:sz="0" w:space="0" w:color="auto"/>
            <w:bottom w:val="none" w:sz="0" w:space="0" w:color="auto"/>
            <w:right w:val="none" w:sz="0" w:space="0" w:color="auto"/>
          </w:divBdr>
          <w:divsChild>
            <w:div w:id="1305282379">
              <w:marLeft w:val="0"/>
              <w:marRight w:val="0"/>
              <w:marTop w:val="0"/>
              <w:marBottom w:val="0"/>
              <w:divBdr>
                <w:top w:val="none" w:sz="0" w:space="0" w:color="auto"/>
                <w:left w:val="none" w:sz="0" w:space="0" w:color="auto"/>
                <w:bottom w:val="none" w:sz="0" w:space="0" w:color="auto"/>
                <w:right w:val="none" w:sz="0" w:space="0" w:color="auto"/>
              </w:divBdr>
            </w:div>
            <w:div w:id="1137532056">
              <w:marLeft w:val="0"/>
              <w:marRight w:val="0"/>
              <w:marTop w:val="0"/>
              <w:marBottom w:val="0"/>
              <w:divBdr>
                <w:top w:val="none" w:sz="0" w:space="0" w:color="auto"/>
                <w:left w:val="none" w:sz="0" w:space="0" w:color="auto"/>
                <w:bottom w:val="none" w:sz="0" w:space="0" w:color="auto"/>
                <w:right w:val="none" w:sz="0" w:space="0" w:color="auto"/>
              </w:divBdr>
            </w:div>
            <w:div w:id="1464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3566">
      <w:bodyDiv w:val="1"/>
      <w:marLeft w:val="0"/>
      <w:marRight w:val="0"/>
      <w:marTop w:val="0"/>
      <w:marBottom w:val="0"/>
      <w:divBdr>
        <w:top w:val="none" w:sz="0" w:space="0" w:color="auto"/>
        <w:left w:val="none" w:sz="0" w:space="0" w:color="auto"/>
        <w:bottom w:val="none" w:sz="0" w:space="0" w:color="auto"/>
        <w:right w:val="none" w:sz="0" w:space="0" w:color="auto"/>
      </w:divBdr>
      <w:divsChild>
        <w:div w:id="589310433">
          <w:marLeft w:val="0"/>
          <w:marRight w:val="0"/>
          <w:marTop w:val="240"/>
          <w:marBottom w:val="100"/>
          <w:divBdr>
            <w:top w:val="none" w:sz="0" w:space="0" w:color="auto"/>
            <w:left w:val="none" w:sz="0" w:space="0" w:color="auto"/>
            <w:bottom w:val="none" w:sz="0" w:space="0" w:color="auto"/>
            <w:right w:val="none" w:sz="0" w:space="0" w:color="auto"/>
          </w:divBdr>
          <w:divsChild>
            <w:div w:id="1338800321">
              <w:marLeft w:val="0"/>
              <w:marRight w:val="0"/>
              <w:marTop w:val="0"/>
              <w:marBottom w:val="0"/>
              <w:divBdr>
                <w:top w:val="none" w:sz="0" w:space="0" w:color="auto"/>
                <w:left w:val="none" w:sz="0" w:space="0" w:color="auto"/>
                <w:bottom w:val="none" w:sz="0" w:space="0" w:color="auto"/>
                <w:right w:val="none" w:sz="0" w:space="0" w:color="auto"/>
              </w:divBdr>
            </w:div>
          </w:divsChild>
        </w:div>
        <w:div w:id="1115901559">
          <w:marLeft w:val="0"/>
          <w:marRight w:val="0"/>
          <w:marTop w:val="432"/>
          <w:marBottom w:val="100"/>
          <w:divBdr>
            <w:top w:val="none" w:sz="0" w:space="0" w:color="auto"/>
            <w:left w:val="none" w:sz="0" w:space="0" w:color="auto"/>
            <w:bottom w:val="none" w:sz="0" w:space="0" w:color="auto"/>
            <w:right w:val="none" w:sz="0" w:space="0" w:color="auto"/>
          </w:divBdr>
        </w:div>
        <w:div w:id="1235969327">
          <w:marLeft w:val="0"/>
          <w:marRight w:val="0"/>
          <w:marTop w:val="288"/>
          <w:marBottom w:val="100"/>
          <w:divBdr>
            <w:top w:val="none" w:sz="0" w:space="0" w:color="auto"/>
            <w:left w:val="none" w:sz="0" w:space="0" w:color="auto"/>
            <w:bottom w:val="none" w:sz="0" w:space="0" w:color="auto"/>
            <w:right w:val="none" w:sz="0" w:space="0" w:color="auto"/>
          </w:divBdr>
          <w:divsChild>
            <w:div w:id="1056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87">
      <w:bodyDiv w:val="1"/>
      <w:marLeft w:val="0"/>
      <w:marRight w:val="0"/>
      <w:marTop w:val="0"/>
      <w:marBottom w:val="0"/>
      <w:divBdr>
        <w:top w:val="none" w:sz="0" w:space="0" w:color="auto"/>
        <w:left w:val="none" w:sz="0" w:space="0" w:color="auto"/>
        <w:bottom w:val="none" w:sz="0" w:space="0" w:color="auto"/>
        <w:right w:val="none" w:sz="0" w:space="0" w:color="auto"/>
      </w:divBdr>
      <w:divsChild>
        <w:div w:id="697268870">
          <w:marLeft w:val="0"/>
          <w:marRight w:val="0"/>
          <w:marTop w:val="240"/>
          <w:marBottom w:val="100"/>
          <w:divBdr>
            <w:top w:val="none" w:sz="0" w:space="0" w:color="auto"/>
            <w:left w:val="none" w:sz="0" w:space="0" w:color="auto"/>
            <w:bottom w:val="none" w:sz="0" w:space="0" w:color="auto"/>
            <w:right w:val="none" w:sz="0" w:space="0" w:color="auto"/>
          </w:divBdr>
          <w:divsChild>
            <w:div w:id="783307669">
              <w:marLeft w:val="0"/>
              <w:marRight w:val="0"/>
              <w:marTop w:val="0"/>
              <w:marBottom w:val="0"/>
              <w:divBdr>
                <w:top w:val="none" w:sz="0" w:space="0" w:color="auto"/>
                <w:left w:val="none" w:sz="0" w:space="0" w:color="auto"/>
                <w:bottom w:val="none" w:sz="0" w:space="0" w:color="auto"/>
                <w:right w:val="none" w:sz="0" w:space="0" w:color="auto"/>
              </w:divBdr>
            </w:div>
          </w:divsChild>
        </w:div>
        <w:div w:id="36516392">
          <w:marLeft w:val="0"/>
          <w:marRight w:val="0"/>
          <w:marTop w:val="432"/>
          <w:marBottom w:val="100"/>
          <w:divBdr>
            <w:top w:val="none" w:sz="0" w:space="0" w:color="auto"/>
            <w:left w:val="none" w:sz="0" w:space="0" w:color="auto"/>
            <w:bottom w:val="none" w:sz="0" w:space="0" w:color="auto"/>
            <w:right w:val="none" w:sz="0" w:space="0" w:color="auto"/>
          </w:divBdr>
        </w:div>
        <w:div w:id="1051999316">
          <w:marLeft w:val="0"/>
          <w:marRight w:val="0"/>
          <w:marTop w:val="288"/>
          <w:marBottom w:val="100"/>
          <w:divBdr>
            <w:top w:val="none" w:sz="0" w:space="0" w:color="auto"/>
            <w:left w:val="none" w:sz="0" w:space="0" w:color="auto"/>
            <w:bottom w:val="none" w:sz="0" w:space="0" w:color="auto"/>
            <w:right w:val="none" w:sz="0" w:space="0" w:color="auto"/>
          </w:divBdr>
          <w:divsChild>
            <w:div w:id="1031224279">
              <w:marLeft w:val="0"/>
              <w:marRight w:val="0"/>
              <w:marTop w:val="0"/>
              <w:marBottom w:val="0"/>
              <w:divBdr>
                <w:top w:val="none" w:sz="0" w:space="0" w:color="auto"/>
                <w:left w:val="none" w:sz="0" w:space="0" w:color="auto"/>
                <w:bottom w:val="none" w:sz="0" w:space="0" w:color="auto"/>
                <w:right w:val="none" w:sz="0" w:space="0" w:color="auto"/>
              </w:divBdr>
            </w:div>
            <w:div w:id="122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381556">
      <w:bodyDiv w:val="1"/>
      <w:marLeft w:val="0"/>
      <w:marRight w:val="0"/>
      <w:marTop w:val="0"/>
      <w:marBottom w:val="0"/>
      <w:divBdr>
        <w:top w:val="none" w:sz="0" w:space="0" w:color="auto"/>
        <w:left w:val="none" w:sz="0" w:space="0" w:color="auto"/>
        <w:bottom w:val="none" w:sz="0" w:space="0" w:color="auto"/>
        <w:right w:val="none" w:sz="0" w:space="0" w:color="auto"/>
      </w:divBdr>
      <w:divsChild>
        <w:div w:id="95179677">
          <w:marLeft w:val="0"/>
          <w:marRight w:val="0"/>
          <w:marTop w:val="240"/>
          <w:marBottom w:val="100"/>
          <w:divBdr>
            <w:top w:val="none" w:sz="0" w:space="0" w:color="auto"/>
            <w:left w:val="none" w:sz="0" w:space="0" w:color="auto"/>
            <w:bottom w:val="none" w:sz="0" w:space="0" w:color="auto"/>
            <w:right w:val="none" w:sz="0" w:space="0" w:color="auto"/>
          </w:divBdr>
          <w:divsChild>
            <w:div w:id="959722616">
              <w:marLeft w:val="0"/>
              <w:marRight w:val="0"/>
              <w:marTop w:val="0"/>
              <w:marBottom w:val="0"/>
              <w:divBdr>
                <w:top w:val="none" w:sz="0" w:space="0" w:color="auto"/>
                <w:left w:val="none" w:sz="0" w:space="0" w:color="auto"/>
                <w:bottom w:val="none" w:sz="0" w:space="0" w:color="auto"/>
                <w:right w:val="none" w:sz="0" w:space="0" w:color="auto"/>
              </w:divBdr>
            </w:div>
          </w:divsChild>
        </w:div>
        <w:div w:id="1155296102">
          <w:marLeft w:val="0"/>
          <w:marRight w:val="0"/>
          <w:marTop w:val="432"/>
          <w:marBottom w:val="100"/>
          <w:divBdr>
            <w:top w:val="none" w:sz="0" w:space="0" w:color="auto"/>
            <w:left w:val="none" w:sz="0" w:space="0" w:color="auto"/>
            <w:bottom w:val="none" w:sz="0" w:space="0" w:color="auto"/>
            <w:right w:val="none" w:sz="0" w:space="0" w:color="auto"/>
          </w:divBdr>
        </w:div>
        <w:div w:id="1403139212">
          <w:marLeft w:val="0"/>
          <w:marRight w:val="0"/>
          <w:marTop w:val="288"/>
          <w:marBottom w:val="100"/>
          <w:divBdr>
            <w:top w:val="none" w:sz="0" w:space="0" w:color="auto"/>
            <w:left w:val="none" w:sz="0" w:space="0" w:color="auto"/>
            <w:bottom w:val="none" w:sz="0" w:space="0" w:color="auto"/>
            <w:right w:val="none" w:sz="0" w:space="0" w:color="auto"/>
          </w:divBdr>
          <w:divsChild>
            <w:div w:id="1448162497">
              <w:marLeft w:val="0"/>
              <w:marRight w:val="0"/>
              <w:marTop w:val="0"/>
              <w:marBottom w:val="0"/>
              <w:divBdr>
                <w:top w:val="none" w:sz="0" w:space="0" w:color="auto"/>
                <w:left w:val="none" w:sz="0" w:space="0" w:color="auto"/>
                <w:bottom w:val="none" w:sz="0" w:space="0" w:color="auto"/>
                <w:right w:val="none" w:sz="0" w:space="0" w:color="auto"/>
              </w:divBdr>
            </w:div>
            <w:div w:id="20463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3116">
      <w:bodyDiv w:val="1"/>
      <w:marLeft w:val="0"/>
      <w:marRight w:val="0"/>
      <w:marTop w:val="0"/>
      <w:marBottom w:val="0"/>
      <w:divBdr>
        <w:top w:val="none" w:sz="0" w:space="0" w:color="auto"/>
        <w:left w:val="none" w:sz="0" w:space="0" w:color="auto"/>
        <w:bottom w:val="none" w:sz="0" w:space="0" w:color="auto"/>
        <w:right w:val="none" w:sz="0" w:space="0" w:color="auto"/>
      </w:divBdr>
      <w:divsChild>
        <w:div w:id="344601711">
          <w:marLeft w:val="0"/>
          <w:marRight w:val="0"/>
          <w:marTop w:val="288"/>
          <w:marBottom w:val="100"/>
          <w:divBdr>
            <w:top w:val="none" w:sz="0" w:space="0" w:color="auto"/>
            <w:left w:val="none" w:sz="0" w:space="0" w:color="auto"/>
            <w:bottom w:val="none" w:sz="0" w:space="0" w:color="auto"/>
            <w:right w:val="none" w:sz="0" w:space="0" w:color="auto"/>
          </w:divBdr>
          <w:divsChild>
            <w:div w:id="2016103403">
              <w:marLeft w:val="0"/>
              <w:marRight w:val="0"/>
              <w:marTop w:val="0"/>
              <w:marBottom w:val="0"/>
              <w:divBdr>
                <w:top w:val="none" w:sz="0" w:space="0" w:color="auto"/>
                <w:left w:val="none" w:sz="0" w:space="0" w:color="auto"/>
                <w:bottom w:val="none" w:sz="0" w:space="0" w:color="auto"/>
                <w:right w:val="none" w:sz="0" w:space="0" w:color="auto"/>
              </w:divBdr>
            </w:div>
          </w:divsChild>
        </w:div>
        <w:div w:id="561644579">
          <w:marLeft w:val="0"/>
          <w:marRight w:val="0"/>
          <w:marTop w:val="432"/>
          <w:marBottom w:val="100"/>
          <w:divBdr>
            <w:top w:val="none" w:sz="0" w:space="0" w:color="auto"/>
            <w:left w:val="none" w:sz="0" w:space="0" w:color="auto"/>
            <w:bottom w:val="none" w:sz="0" w:space="0" w:color="auto"/>
            <w:right w:val="none" w:sz="0" w:space="0" w:color="auto"/>
          </w:divBdr>
        </w:div>
        <w:div w:id="1735007871">
          <w:marLeft w:val="0"/>
          <w:marRight w:val="0"/>
          <w:marTop w:val="288"/>
          <w:marBottom w:val="100"/>
          <w:divBdr>
            <w:top w:val="none" w:sz="0" w:space="0" w:color="auto"/>
            <w:left w:val="none" w:sz="0" w:space="0" w:color="auto"/>
            <w:bottom w:val="none" w:sz="0" w:space="0" w:color="auto"/>
            <w:right w:val="none" w:sz="0" w:space="0" w:color="auto"/>
          </w:divBdr>
          <w:divsChild>
            <w:div w:id="9042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9975">
      <w:bodyDiv w:val="1"/>
      <w:marLeft w:val="0"/>
      <w:marRight w:val="0"/>
      <w:marTop w:val="0"/>
      <w:marBottom w:val="0"/>
      <w:divBdr>
        <w:top w:val="none" w:sz="0" w:space="0" w:color="auto"/>
        <w:left w:val="none" w:sz="0" w:space="0" w:color="auto"/>
        <w:bottom w:val="none" w:sz="0" w:space="0" w:color="auto"/>
        <w:right w:val="none" w:sz="0" w:space="0" w:color="auto"/>
      </w:divBdr>
      <w:divsChild>
        <w:div w:id="1061058519">
          <w:marLeft w:val="0"/>
          <w:marRight w:val="0"/>
          <w:marTop w:val="288"/>
          <w:marBottom w:val="100"/>
          <w:divBdr>
            <w:top w:val="none" w:sz="0" w:space="0" w:color="auto"/>
            <w:left w:val="none" w:sz="0" w:space="0" w:color="auto"/>
            <w:bottom w:val="none" w:sz="0" w:space="0" w:color="auto"/>
            <w:right w:val="none" w:sz="0" w:space="0" w:color="auto"/>
          </w:divBdr>
          <w:divsChild>
            <w:div w:id="1142507343">
              <w:marLeft w:val="0"/>
              <w:marRight w:val="0"/>
              <w:marTop w:val="0"/>
              <w:marBottom w:val="0"/>
              <w:divBdr>
                <w:top w:val="none" w:sz="0" w:space="0" w:color="auto"/>
                <w:left w:val="none" w:sz="0" w:space="0" w:color="auto"/>
                <w:bottom w:val="none" w:sz="0" w:space="0" w:color="auto"/>
                <w:right w:val="none" w:sz="0" w:space="0" w:color="auto"/>
              </w:divBdr>
            </w:div>
          </w:divsChild>
        </w:div>
        <w:div w:id="2107650368">
          <w:marLeft w:val="0"/>
          <w:marRight w:val="0"/>
          <w:marTop w:val="288"/>
          <w:marBottom w:val="100"/>
          <w:divBdr>
            <w:top w:val="none" w:sz="0" w:space="0" w:color="auto"/>
            <w:left w:val="none" w:sz="0" w:space="0" w:color="auto"/>
            <w:bottom w:val="none" w:sz="0" w:space="0" w:color="auto"/>
            <w:right w:val="none" w:sz="0" w:space="0" w:color="auto"/>
          </w:divBdr>
          <w:divsChild>
            <w:div w:id="5922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417">
      <w:bodyDiv w:val="1"/>
      <w:marLeft w:val="0"/>
      <w:marRight w:val="0"/>
      <w:marTop w:val="0"/>
      <w:marBottom w:val="0"/>
      <w:divBdr>
        <w:top w:val="none" w:sz="0" w:space="0" w:color="auto"/>
        <w:left w:val="none" w:sz="0" w:space="0" w:color="auto"/>
        <w:bottom w:val="none" w:sz="0" w:space="0" w:color="auto"/>
        <w:right w:val="none" w:sz="0" w:space="0" w:color="auto"/>
      </w:divBdr>
      <w:divsChild>
        <w:div w:id="851841763">
          <w:marLeft w:val="0"/>
          <w:marRight w:val="0"/>
          <w:marTop w:val="0"/>
          <w:marBottom w:val="0"/>
          <w:divBdr>
            <w:top w:val="none" w:sz="0" w:space="0" w:color="auto"/>
            <w:left w:val="none" w:sz="0" w:space="0" w:color="auto"/>
            <w:bottom w:val="none" w:sz="0" w:space="0" w:color="auto"/>
            <w:right w:val="none" w:sz="0" w:space="0" w:color="auto"/>
          </w:divBdr>
        </w:div>
        <w:div w:id="770660609">
          <w:marLeft w:val="0"/>
          <w:marRight w:val="0"/>
          <w:marTop w:val="0"/>
          <w:marBottom w:val="0"/>
          <w:divBdr>
            <w:top w:val="none" w:sz="0" w:space="0" w:color="auto"/>
            <w:left w:val="none" w:sz="0" w:space="0" w:color="auto"/>
            <w:bottom w:val="none" w:sz="0" w:space="0" w:color="auto"/>
            <w:right w:val="none" w:sz="0" w:space="0" w:color="auto"/>
          </w:divBdr>
        </w:div>
        <w:div w:id="364142410">
          <w:marLeft w:val="0"/>
          <w:marRight w:val="0"/>
          <w:marTop w:val="0"/>
          <w:marBottom w:val="0"/>
          <w:divBdr>
            <w:top w:val="none" w:sz="0" w:space="0" w:color="auto"/>
            <w:left w:val="none" w:sz="0" w:space="0" w:color="auto"/>
            <w:bottom w:val="none" w:sz="0" w:space="0" w:color="auto"/>
            <w:right w:val="none" w:sz="0" w:space="0" w:color="auto"/>
          </w:divBdr>
        </w:div>
        <w:div w:id="879173707">
          <w:marLeft w:val="0"/>
          <w:marRight w:val="0"/>
          <w:marTop w:val="0"/>
          <w:marBottom w:val="0"/>
          <w:divBdr>
            <w:top w:val="none" w:sz="0" w:space="0" w:color="auto"/>
            <w:left w:val="none" w:sz="0" w:space="0" w:color="auto"/>
            <w:bottom w:val="none" w:sz="0" w:space="0" w:color="auto"/>
            <w:right w:val="none" w:sz="0" w:space="0" w:color="auto"/>
          </w:divBdr>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13931">
      <w:bodyDiv w:val="1"/>
      <w:marLeft w:val="0"/>
      <w:marRight w:val="0"/>
      <w:marTop w:val="0"/>
      <w:marBottom w:val="0"/>
      <w:divBdr>
        <w:top w:val="none" w:sz="0" w:space="0" w:color="auto"/>
        <w:left w:val="none" w:sz="0" w:space="0" w:color="auto"/>
        <w:bottom w:val="none" w:sz="0" w:space="0" w:color="auto"/>
        <w:right w:val="none" w:sz="0" w:space="0" w:color="auto"/>
      </w:divBdr>
      <w:divsChild>
        <w:div w:id="538132897">
          <w:marLeft w:val="0"/>
          <w:marRight w:val="0"/>
          <w:marTop w:val="240"/>
          <w:marBottom w:val="100"/>
          <w:divBdr>
            <w:top w:val="none" w:sz="0" w:space="0" w:color="auto"/>
            <w:left w:val="none" w:sz="0" w:space="0" w:color="auto"/>
            <w:bottom w:val="none" w:sz="0" w:space="0" w:color="auto"/>
            <w:right w:val="none" w:sz="0" w:space="0" w:color="auto"/>
          </w:divBdr>
          <w:divsChild>
            <w:div w:id="236213024">
              <w:marLeft w:val="0"/>
              <w:marRight w:val="0"/>
              <w:marTop w:val="0"/>
              <w:marBottom w:val="0"/>
              <w:divBdr>
                <w:top w:val="none" w:sz="0" w:space="0" w:color="auto"/>
                <w:left w:val="none" w:sz="0" w:space="0" w:color="auto"/>
                <w:bottom w:val="none" w:sz="0" w:space="0" w:color="auto"/>
                <w:right w:val="none" w:sz="0" w:space="0" w:color="auto"/>
              </w:divBdr>
            </w:div>
          </w:divsChild>
        </w:div>
        <w:div w:id="1803884091">
          <w:marLeft w:val="0"/>
          <w:marRight w:val="0"/>
          <w:marTop w:val="432"/>
          <w:marBottom w:val="100"/>
          <w:divBdr>
            <w:top w:val="none" w:sz="0" w:space="0" w:color="auto"/>
            <w:left w:val="none" w:sz="0" w:space="0" w:color="auto"/>
            <w:bottom w:val="none" w:sz="0" w:space="0" w:color="auto"/>
            <w:right w:val="none" w:sz="0" w:space="0" w:color="auto"/>
          </w:divBdr>
        </w:div>
        <w:div w:id="606162649">
          <w:marLeft w:val="0"/>
          <w:marRight w:val="0"/>
          <w:marTop w:val="288"/>
          <w:marBottom w:val="100"/>
          <w:divBdr>
            <w:top w:val="none" w:sz="0" w:space="0" w:color="auto"/>
            <w:left w:val="none" w:sz="0" w:space="0" w:color="auto"/>
            <w:bottom w:val="none" w:sz="0" w:space="0" w:color="auto"/>
            <w:right w:val="none" w:sz="0" w:space="0" w:color="auto"/>
          </w:divBdr>
          <w:divsChild>
            <w:div w:id="1927768492">
              <w:marLeft w:val="0"/>
              <w:marRight w:val="0"/>
              <w:marTop w:val="0"/>
              <w:marBottom w:val="0"/>
              <w:divBdr>
                <w:top w:val="none" w:sz="0" w:space="0" w:color="auto"/>
                <w:left w:val="none" w:sz="0" w:space="0" w:color="auto"/>
                <w:bottom w:val="none" w:sz="0" w:space="0" w:color="auto"/>
                <w:right w:val="none" w:sz="0" w:space="0" w:color="auto"/>
              </w:divBdr>
            </w:div>
            <w:div w:id="6184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79066">
      <w:bodyDiv w:val="1"/>
      <w:marLeft w:val="0"/>
      <w:marRight w:val="0"/>
      <w:marTop w:val="0"/>
      <w:marBottom w:val="0"/>
      <w:divBdr>
        <w:top w:val="none" w:sz="0" w:space="0" w:color="auto"/>
        <w:left w:val="none" w:sz="0" w:space="0" w:color="auto"/>
        <w:bottom w:val="none" w:sz="0" w:space="0" w:color="auto"/>
        <w:right w:val="none" w:sz="0" w:space="0" w:color="auto"/>
      </w:divBdr>
      <w:divsChild>
        <w:div w:id="1685787905">
          <w:marLeft w:val="0"/>
          <w:marRight w:val="0"/>
          <w:marTop w:val="240"/>
          <w:marBottom w:val="100"/>
          <w:divBdr>
            <w:top w:val="none" w:sz="0" w:space="0" w:color="auto"/>
            <w:left w:val="none" w:sz="0" w:space="0" w:color="auto"/>
            <w:bottom w:val="none" w:sz="0" w:space="0" w:color="auto"/>
            <w:right w:val="none" w:sz="0" w:space="0" w:color="auto"/>
          </w:divBdr>
          <w:divsChild>
            <w:div w:id="1997033156">
              <w:marLeft w:val="0"/>
              <w:marRight w:val="0"/>
              <w:marTop w:val="0"/>
              <w:marBottom w:val="0"/>
              <w:divBdr>
                <w:top w:val="none" w:sz="0" w:space="0" w:color="auto"/>
                <w:left w:val="none" w:sz="0" w:space="0" w:color="auto"/>
                <w:bottom w:val="none" w:sz="0" w:space="0" w:color="auto"/>
                <w:right w:val="none" w:sz="0" w:space="0" w:color="auto"/>
              </w:divBdr>
            </w:div>
          </w:divsChild>
        </w:div>
        <w:div w:id="244337519">
          <w:marLeft w:val="0"/>
          <w:marRight w:val="0"/>
          <w:marTop w:val="288"/>
          <w:marBottom w:val="100"/>
          <w:divBdr>
            <w:top w:val="none" w:sz="0" w:space="0" w:color="auto"/>
            <w:left w:val="none" w:sz="0" w:space="0" w:color="auto"/>
            <w:bottom w:val="none" w:sz="0" w:space="0" w:color="auto"/>
            <w:right w:val="none" w:sz="0" w:space="0" w:color="auto"/>
          </w:divBdr>
          <w:divsChild>
            <w:div w:id="12794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37385163">
      <w:bodyDiv w:val="1"/>
      <w:marLeft w:val="0"/>
      <w:marRight w:val="0"/>
      <w:marTop w:val="0"/>
      <w:marBottom w:val="0"/>
      <w:divBdr>
        <w:top w:val="none" w:sz="0" w:space="0" w:color="auto"/>
        <w:left w:val="none" w:sz="0" w:space="0" w:color="auto"/>
        <w:bottom w:val="none" w:sz="0" w:space="0" w:color="auto"/>
        <w:right w:val="none" w:sz="0" w:space="0" w:color="auto"/>
      </w:divBdr>
      <w:divsChild>
        <w:div w:id="642319551">
          <w:marLeft w:val="0"/>
          <w:marRight w:val="0"/>
          <w:marTop w:val="240"/>
          <w:marBottom w:val="100"/>
          <w:divBdr>
            <w:top w:val="none" w:sz="0" w:space="0" w:color="auto"/>
            <w:left w:val="none" w:sz="0" w:space="0" w:color="auto"/>
            <w:bottom w:val="none" w:sz="0" w:space="0" w:color="auto"/>
            <w:right w:val="none" w:sz="0" w:space="0" w:color="auto"/>
          </w:divBdr>
          <w:divsChild>
            <w:div w:id="1521163917">
              <w:marLeft w:val="0"/>
              <w:marRight w:val="0"/>
              <w:marTop w:val="0"/>
              <w:marBottom w:val="0"/>
              <w:divBdr>
                <w:top w:val="none" w:sz="0" w:space="0" w:color="auto"/>
                <w:left w:val="none" w:sz="0" w:space="0" w:color="auto"/>
                <w:bottom w:val="none" w:sz="0" w:space="0" w:color="auto"/>
                <w:right w:val="none" w:sz="0" w:space="0" w:color="auto"/>
              </w:divBdr>
            </w:div>
          </w:divsChild>
        </w:div>
        <w:div w:id="584875654">
          <w:marLeft w:val="0"/>
          <w:marRight w:val="0"/>
          <w:marTop w:val="432"/>
          <w:marBottom w:val="100"/>
          <w:divBdr>
            <w:top w:val="none" w:sz="0" w:space="0" w:color="auto"/>
            <w:left w:val="none" w:sz="0" w:space="0" w:color="auto"/>
            <w:bottom w:val="none" w:sz="0" w:space="0" w:color="auto"/>
            <w:right w:val="none" w:sz="0" w:space="0" w:color="auto"/>
          </w:divBdr>
        </w:div>
        <w:div w:id="1770657370">
          <w:marLeft w:val="0"/>
          <w:marRight w:val="0"/>
          <w:marTop w:val="288"/>
          <w:marBottom w:val="100"/>
          <w:divBdr>
            <w:top w:val="none" w:sz="0" w:space="0" w:color="auto"/>
            <w:left w:val="none" w:sz="0" w:space="0" w:color="auto"/>
            <w:bottom w:val="none" w:sz="0" w:space="0" w:color="auto"/>
            <w:right w:val="none" w:sz="0" w:space="0" w:color="auto"/>
          </w:divBdr>
          <w:divsChild>
            <w:div w:id="2006275487">
              <w:marLeft w:val="0"/>
              <w:marRight w:val="0"/>
              <w:marTop w:val="0"/>
              <w:marBottom w:val="0"/>
              <w:divBdr>
                <w:top w:val="none" w:sz="0" w:space="0" w:color="auto"/>
                <w:left w:val="none" w:sz="0" w:space="0" w:color="auto"/>
                <w:bottom w:val="none" w:sz="0" w:space="0" w:color="auto"/>
                <w:right w:val="none" w:sz="0" w:space="0" w:color="auto"/>
              </w:divBdr>
            </w:div>
            <w:div w:id="176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146">
      <w:bodyDiv w:val="1"/>
      <w:marLeft w:val="0"/>
      <w:marRight w:val="0"/>
      <w:marTop w:val="0"/>
      <w:marBottom w:val="0"/>
      <w:divBdr>
        <w:top w:val="none" w:sz="0" w:space="0" w:color="auto"/>
        <w:left w:val="none" w:sz="0" w:space="0" w:color="auto"/>
        <w:bottom w:val="none" w:sz="0" w:space="0" w:color="auto"/>
        <w:right w:val="none" w:sz="0" w:space="0" w:color="auto"/>
      </w:divBdr>
      <w:divsChild>
        <w:div w:id="321126599">
          <w:marLeft w:val="0"/>
          <w:marRight w:val="0"/>
          <w:marTop w:val="240"/>
          <w:marBottom w:val="100"/>
          <w:divBdr>
            <w:top w:val="none" w:sz="0" w:space="0" w:color="auto"/>
            <w:left w:val="none" w:sz="0" w:space="0" w:color="auto"/>
            <w:bottom w:val="none" w:sz="0" w:space="0" w:color="auto"/>
            <w:right w:val="none" w:sz="0" w:space="0" w:color="auto"/>
          </w:divBdr>
          <w:divsChild>
            <w:div w:id="588318788">
              <w:marLeft w:val="0"/>
              <w:marRight w:val="0"/>
              <w:marTop w:val="0"/>
              <w:marBottom w:val="0"/>
              <w:divBdr>
                <w:top w:val="none" w:sz="0" w:space="0" w:color="auto"/>
                <w:left w:val="none" w:sz="0" w:space="0" w:color="auto"/>
                <w:bottom w:val="none" w:sz="0" w:space="0" w:color="auto"/>
                <w:right w:val="none" w:sz="0" w:space="0" w:color="auto"/>
              </w:divBdr>
            </w:div>
          </w:divsChild>
        </w:div>
        <w:div w:id="1299602512">
          <w:marLeft w:val="0"/>
          <w:marRight w:val="0"/>
          <w:marTop w:val="432"/>
          <w:marBottom w:val="100"/>
          <w:divBdr>
            <w:top w:val="none" w:sz="0" w:space="0" w:color="auto"/>
            <w:left w:val="none" w:sz="0" w:space="0" w:color="auto"/>
            <w:bottom w:val="none" w:sz="0" w:space="0" w:color="auto"/>
            <w:right w:val="none" w:sz="0" w:space="0" w:color="auto"/>
          </w:divBdr>
        </w:div>
        <w:div w:id="2092920936">
          <w:marLeft w:val="0"/>
          <w:marRight w:val="0"/>
          <w:marTop w:val="288"/>
          <w:marBottom w:val="100"/>
          <w:divBdr>
            <w:top w:val="none" w:sz="0" w:space="0" w:color="auto"/>
            <w:left w:val="none" w:sz="0" w:space="0" w:color="auto"/>
            <w:bottom w:val="none" w:sz="0" w:space="0" w:color="auto"/>
            <w:right w:val="none" w:sz="0" w:space="0" w:color="auto"/>
          </w:divBdr>
          <w:divsChild>
            <w:div w:id="1778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923">
      <w:bodyDiv w:val="1"/>
      <w:marLeft w:val="0"/>
      <w:marRight w:val="0"/>
      <w:marTop w:val="0"/>
      <w:marBottom w:val="0"/>
      <w:divBdr>
        <w:top w:val="none" w:sz="0" w:space="0" w:color="auto"/>
        <w:left w:val="none" w:sz="0" w:space="0" w:color="auto"/>
        <w:bottom w:val="none" w:sz="0" w:space="0" w:color="auto"/>
        <w:right w:val="none" w:sz="0" w:space="0" w:color="auto"/>
      </w:divBdr>
      <w:divsChild>
        <w:div w:id="1772508616">
          <w:marLeft w:val="0"/>
          <w:marRight w:val="0"/>
          <w:marTop w:val="240"/>
          <w:marBottom w:val="100"/>
          <w:divBdr>
            <w:top w:val="none" w:sz="0" w:space="0" w:color="auto"/>
            <w:left w:val="none" w:sz="0" w:space="0" w:color="auto"/>
            <w:bottom w:val="none" w:sz="0" w:space="0" w:color="auto"/>
            <w:right w:val="none" w:sz="0" w:space="0" w:color="auto"/>
          </w:divBdr>
          <w:divsChild>
            <w:div w:id="1068920719">
              <w:marLeft w:val="0"/>
              <w:marRight w:val="0"/>
              <w:marTop w:val="0"/>
              <w:marBottom w:val="0"/>
              <w:divBdr>
                <w:top w:val="none" w:sz="0" w:space="0" w:color="auto"/>
                <w:left w:val="none" w:sz="0" w:space="0" w:color="auto"/>
                <w:bottom w:val="none" w:sz="0" w:space="0" w:color="auto"/>
                <w:right w:val="none" w:sz="0" w:space="0" w:color="auto"/>
              </w:divBdr>
            </w:div>
          </w:divsChild>
        </w:div>
        <w:div w:id="1930002035">
          <w:marLeft w:val="0"/>
          <w:marRight w:val="0"/>
          <w:marTop w:val="432"/>
          <w:marBottom w:val="100"/>
          <w:divBdr>
            <w:top w:val="none" w:sz="0" w:space="0" w:color="auto"/>
            <w:left w:val="none" w:sz="0" w:space="0" w:color="auto"/>
            <w:bottom w:val="none" w:sz="0" w:space="0" w:color="auto"/>
            <w:right w:val="none" w:sz="0" w:space="0" w:color="auto"/>
          </w:divBdr>
        </w:div>
        <w:div w:id="98650991">
          <w:marLeft w:val="0"/>
          <w:marRight w:val="0"/>
          <w:marTop w:val="288"/>
          <w:marBottom w:val="100"/>
          <w:divBdr>
            <w:top w:val="none" w:sz="0" w:space="0" w:color="auto"/>
            <w:left w:val="none" w:sz="0" w:space="0" w:color="auto"/>
            <w:bottom w:val="none" w:sz="0" w:space="0" w:color="auto"/>
            <w:right w:val="none" w:sz="0" w:space="0" w:color="auto"/>
          </w:divBdr>
          <w:divsChild>
            <w:div w:id="769160145">
              <w:marLeft w:val="0"/>
              <w:marRight w:val="0"/>
              <w:marTop w:val="0"/>
              <w:marBottom w:val="0"/>
              <w:divBdr>
                <w:top w:val="none" w:sz="0" w:space="0" w:color="auto"/>
                <w:left w:val="none" w:sz="0" w:space="0" w:color="auto"/>
                <w:bottom w:val="none" w:sz="0" w:space="0" w:color="auto"/>
                <w:right w:val="none" w:sz="0" w:space="0" w:color="auto"/>
              </w:divBdr>
            </w:div>
            <w:div w:id="1148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1399">
      <w:bodyDiv w:val="1"/>
      <w:marLeft w:val="0"/>
      <w:marRight w:val="0"/>
      <w:marTop w:val="0"/>
      <w:marBottom w:val="0"/>
      <w:divBdr>
        <w:top w:val="none" w:sz="0" w:space="0" w:color="auto"/>
        <w:left w:val="none" w:sz="0" w:space="0" w:color="auto"/>
        <w:bottom w:val="none" w:sz="0" w:space="0" w:color="auto"/>
        <w:right w:val="none" w:sz="0" w:space="0" w:color="auto"/>
      </w:divBdr>
      <w:divsChild>
        <w:div w:id="1193228483">
          <w:marLeft w:val="0"/>
          <w:marRight w:val="0"/>
          <w:marTop w:val="288"/>
          <w:marBottom w:val="100"/>
          <w:divBdr>
            <w:top w:val="none" w:sz="0" w:space="0" w:color="auto"/>
            <w:left w:val="none" w:sz="0" w:space="0" w:color="auto"/>
            <w:bottom w:val="none" w:sz="0" w:space="0" w:color="auto"/>
            <w:right w:val="none" w:sz="0" w:space="0" w:color="auto"/>
          </w:divBdr>
          <w:divsChild>
            <w:div w:id="2065642558">
              <w:marLeft w:val="0"/>
              <w:marRight w:val="0"/>
              <w:marTop w:val="0"/>
              <w:marBottom w:val="0"/>
              <w:divBdr>
                <w:top w:val="none" w:sz="0" w:space="0" w:color="auto"/>
                <w:left w:val="none" w:sz="0" w:space="0" w:color="auto"/>
                <w:bottom w:val="none" w:sz="0" w:space="0" w:color="auto"/>
                <w:right w:val="none" w:sz="0" w:space="0" w:color="auto"/>
              </w:divBdr>
            </w:div>
          </w:divsChild>
        </w:div>
        <w:div w:id="429667788">
          <w:marLeft w:val="0"/>
          <w:marRight w:val="0"/>
          <w:marTop w:val="288"/>
          <w:marBottom w:val="100"/>
          <w:divBdr>
            <w:top w:val="none" w:sz="0" w:space="0" w:color="auto"/>
            <w:left w:val="none" w:sz="0" w:space="0" w:color="auto"/>
            <w:bottom w:val="none" w:sz="0" w:space="0" w:color="auto"/>
            <w:right w:val="none" w:sz="0" w:space="0" w:color="auto"/>
          </w:divBdr>
          <w:divsChild>
            <w:div w:id="7319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2344">
      <w:bodyDiv w:val="1"/>
      <w:marLeft w:val="0"/>
      <w:marRight w:val="0"/>
      <w:marTop w:val="0"/>
      <w:marBottom w:val="0"/>
      <w:divBdr>
        <w:top w:val="none" w:sz="0" w:space="0" w:color="auto"/>
        <w:left w:val="none" w:sz="0" w:space="0" w:color="auto"/>
        <w:bottom w:val="none" w:sz="0" w:space="0" w:color="auto"/>
        <w:right w:val="none" w:sz="0" w:space="0" w:color="auto"/>
      </w:divBdr>
      <w:divsChild>
        <w:div w:id="1166092602">
          <w:marLeft w:val="0"/>
          <w:marRight w:val="0"/>
          <w:marTop w:val="288"/>
          <w:marBottom w:val="100"/>
          <w:divBdr>
            <w:top w:val="none" w:sz="0" w:space="0" w:color="auto"/>
            <w:left w:val="none" w:sz="0" w:space="0" w:color="auto"/>
            <w:bottom w:val="none" w:sz="0" w:space="0" w:color="auto"/>
            <w:right w:val="none" w:sz="0" w:space="0" w:color="auto"/>
          </w:divBdr>
          <w:divsChild>
            <w:div w:id="319816996">
              <w:marLeft w:val="0"/>
              <w:marRight w:val="0"/>
              <w:marTop w:val="0"/>
              <w:marBottom w:val="0"/>
              <w:divBdr>
                <w:top w:val="none" w:sz="0" w:space="0" w:color="auto"/>
                <w:left w:val="none" w:sz="0" w:space="0" w:color="auto"/>
                <w:bottom w:val="none" w:sz="0" w:space="0" w:color="auto"/>
                <w:right w:val="none" w:sz="0" w:space="0" w:color="auto"/>
              </w:divBdr>
            </w:div>
          </w:divsChild>
        </w:div>
        <w:div w:id="1696497466">
          <w:marLeft w:val="0"/>
          <w:marRight w:val="0"/>
          <w:marTop w:val="288"/>
          <w:marBottom w:val="100"/>
          <w:divBdr>
            <w:top w:val="none" w:sz="0" w:space="0" w:color="auto"/>
            <w:left w:val="none" w:sz="0" w:space="0" w:color="auto"/>
            <w:bottom w:val="none" w:sz="0" w:space="0" w:color="auto"/>
            <w:right w:val="none" w:sz="0" w:space="0" w:color="auto"/>
          </w:divBdr>
          <w:divsChild>
            <w:div w:id="9761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16751154">
      <w:bodyDiv w:val="1"/>
      <w:marLeft w:val="0"/>
      <w:marRight w:val="0"/>
      <w:marTop w:val="0"/>
      <w:marBottom w:val="0"/>
      <w:divBdr>
        <w:top w:val="none" w:sz="0" w:space="0" w:color="auto"/>
        <w:left w:val="none" w:sz="0" w:space="0" w:color="auto"/>
        <w:bottom w:val="none" w:sz="0" w:space="0" w:color="auto"/>
        <w:right w:val="none" w:sz="0" w:space="0" w:color="auto"/>
      </w:divBdr>
      <w:divsChild>
        <w:div w:id="1630163561">
          <w:marLeft w:val="0"/>
          <w:marRight w:val="0"/>
          <w:marTop w:val="288"/>
          <w:marBottom w:val="100"/>
          <w:divBdr>
            <w:top w:val="none" w:sz="0" w:space="0" w:color="auto"/>
            <w:left w:val="none" w:sz="0" w:space="0" w:color="auto"/>
            <w:bottom w:val="none" w:sz="0" w:space="0" w:color="auto"/>
            <w:right w:val="none" w:sz="0" w:space="0" w:color="auto"/>
          </w:divBdr>
          <w:divsChild>
            <w:div w:id="11229526">
              <w:marLeft w:val="0"/>
              <w:marRight w:val="0"/>
              <w:marTop w:val="0"/>
              <w:marBottom w:val="0"/>
              <w:divBdr>
                <w:top w:val="none" w:sz="0" w:space="0" w:color="auto"/>
                <w:left w:val="none" w:sz="0" w:space="0" w:color="auto"/>
                <w:bottom w:val="none" w:sz="0" w:space="0" w:color="auto"/>
                <w:right w:val="none" w:sz="0" w:space="0" w:color="auto"/>
              </w:divBdr>
            </w:div>
          </w:divsChild>
        </w:div>
        <w:div w:id="575669688">
          <w:marLeft w:val="0"/>
          <w:marRight w:val="0"/>
          <w:marTop w:val="432"/>
          <w:marBottom w:val="100"/>
          <w:divBdr>
            <w:top w:val="none" w:sz="0" w:space="0" w:color="auto"/>
            <w:left w:val="none" w:sz="0" w:space="0" w:color="auto"/>
            <w:bottom w:val="none" w:sz="0" w:space="0" w:color="auto"/>
            <w:right w:val="none" w:sz="0" w:space="0" w:color="auto"/>
          </w:divBdr>
        </w:div>
        <w:div w:id="176239206">
          <w:marLeft w:val="0"/>
          <w:marRight w:val="0"/>
          <w:marTop w:val="288"/>
          <w:marBottom w:val="100"/>
          <w:divBdr>
            <w:top w:val="none" w:sz="0" w:space="0" w:color="auto"/>
            <w:left w:val="none" w:sz="0" w:space="0" w:color="auto"/>
            <w:bottom w:val="none" w:sz="0" w:space="0" w:color="auto"/>
            <w:right w:val="none" w:sz="0" w:space="0" w:color="auto"/>
          </w:divBdr>
          <w:divsChild>
            <w:div w:id="19494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5C6E-C346-47AE-A2E0-E3110812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37</Pages>
  <Words>13906</Words>
  <Characters>75097</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thiago.mota</dc:creator>
  <cp:keywords/>
  <dc:description/>
  <cp:lastModifiedBy>Joao Ruiz</cp:lastModifiedBy>
  <cp:revision>14</cp:revision>
  <cp:lastPrinted>2014-12-15T12:44:00Z</cp:lastPrinted>
  <dcterms:created xsi:type="dcterms:W3CDTF">2019-05-09T20:55:00Z</dcterms:created>
  <dcterms:modified xsi:type="dcterms:W3CDTF">2019-05-21T13:07:00Z</dcterms:modified>
</cp:coreProperties>
</file>