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8" w:rsidRPr="006E5C16" w:rsidRDefault="000C025B" w:rsidP="00430530">
      <w:pPr>
        <w:jc w:val="center"/>
        <w:rPr>
          <w:rFonts w:ascii="Swis721 Th BT" w:hAnsi="Swis721 Th BT" w:cs="Arial"/>
          <w:b/>
          <w:color w:val="339966"/>
          <w:sz w:val="40"/>
          <w:szCs w:val="40"/>
          <w:lang w:val="en-US"/>
        </w:rPr>
      </w:pPr>
      <w:r w:rsidRPr="006E5C16">
        <w:rPr>
          <w:rFonts w:ascii="Swis721 Th BT" w:hAnsi="Swis721 Th BT" w:cs="Arial"/>
          <w:b/>
          <w:color w:val="339966"/>
          <w:sz w:val="40"/>
          <w:szCs w:val="40"/>
          <w:lang w:val="en-US"/>
        </w:rPr>
        <w:t>A</w:t>
      </w:r>
      <w:r w:rsidR="00D66477" w:rsidRPr="006E5C16">
        <w:rPr>
          <w:rFonts w:ascii="Swis721 Th BT" w:hAnsi="Swis721 Th BT" w:cs="Arial"/>
          <w:b/>
          <w:color w:val="339966"/>
          <w:sz w:val="40"/>
          <w:szCs w:val="40"/>
          <w:lang w:val="en-US"/>
        </w:rPr>
        <w:t>bstracts</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rPr>
        <w:t xml:space="preserve">Nutrition. 2016 Mar;32(3):315-20. </w:t>
      </w:r>
      <w:proofErr w:type="gramStart"/>
      <w:r w:rsidRPr="00E66F82">
        <w:rPr>
          <w:rFonts w:ascii="Swis721 Th BT" w:hAnsi="Swis721 Th BT" w:cs="Arial"/>
          <w:sz w:val="23"/>
          <w:szCs w:val="23"/>
        </w:rPr>
        <w:t>doi</w:t>
      </w:r>
      <w:proofErr w:type="gramEnd"/>
      <w:r w:rsidRPr="00E66F82">
        <w:rPr>
          <w:rFonts w:ascii="Swis721 Th BT" w:hAnsi="Swis721 Th BT" w:cs="Arial"/>
          <w:sz w:val="23"/>
          <w:szCs w:val="23"/>
        </w:rPr>
        <w:t xml:space="preserve">: 10.1016/j.nut.2015.09.003. </w:t>
      </w:r>
      <w:r w:rsidRPr="00E66F82">
        <w:rPr>
          <w:rFonts w:ascii="Swis721 Th BT" w:hAnsi="Swis721 Th BT" w:cs="Arial"/>
          <w:sz w:val="23"/>
          <w:szCs w:val="23"/>
          <w:lang w:val="en-US"/>
        </w:rPr>
        <w:t>Epub 2015 Sep 28.</w:t>
      </w:r>
    </w:p>
    <w:p w:rsidR="00E66F82" w:rsidRPr="00E66F82" w:rsidRDefault="00E66F82" w:rsidP="00E66F82">
      <w:pPr>
        <w:shd w:val="clear" w:color="auto" w:fill="FFFFFF"/>
        <w:spacing w:after="0" w:line="348" w:lineRule="atLeast"/>
        <w:jc w:val="both"/>
        <w:rPr>
          <w:rFonts w:ascii="Swis721 Th BT" w:hAnsi="Swis721 Th BT" w:cs="Arial"/>
          <w:b/>
          <w:sz w:val="23"/>
          <w:szCs w:val="23"/>
          <w:lang w:val="en-US"/>
        </w:rPr>
      </w:pPr>
      <w:r w:rsidRPr="00E66F82">
        <w:rPr>
          <w:rFonts w:ascii="Swis721 Th BT" w:hAnsi="Swis721 Th BT" w:cs="Arial"/>
          <w:b/>
          <w:sz w:val="23"/>
          <w:szCs w:val="23"/>
          <w:lang w:val="en-US"/>
        </w:rPr>
        <w:t xml:space="preserve">Clinical and metabolic response to probiotic administration in patients with major depressive disorder: A randomized, </w:t>
      </w:r>
      <w:proofErr w:type="gramStart"/>
      <w:r w:rsidRPr="00E66F82">
        <w:rPr>
          <w:rFonts w:ascii="Swis721 Th BT" w:hAnsi="Swis721 Th BT" w:cs="Arial"/>
          <w:b/>
          <w:sz w:val="23"/>
          <w:szCs w:val="23"/>
          <w:lang w:val="en-US"/>
        </w:rPr>
        <w:t>double-blind</w:t>
      </w:r>
      <w:proofErr w:type="gramEnd"/>
      <w:r w:rsidRPr="00E66F82">
        <w:rPr>
          <w:rFonts w:ascii="Swis721 Th BT" w:hAnsi="Swis721 Th BT" w:cs="Arial"/>
          <w:b/>
          <w:sz w:val="23"/>
          <w:szCs w:val="23"/>
          <w:lang w:val="en-US"/>
        </w:rPr>
        <w:t>, placebo-controlled trial.</w:t>
      </w:r>
    </w:p>
    <w:p w:rsidR="00E66F82" w:rsidRPr="00E66F82" w:rsidRDefault="00E66F82" w:rsidP="00E66F82">
      <w:pPr>
        <w:shd w:val="clear" w:color="auto" w:fill="FFFFFF"/>
        <w:spacing w:after="0" w:line="348" w:lineRule="atLeast"/>
        <w:jc w:val="both"/>
        <w:rPr>
          <w:rFonts w:ascii="Swis721 Th BT" w:hAnsi="Swis721 Th BT" w:cs="Arial"/>
          <w:sz w:val="23"/>
          <w:szCs w:val="23"/>
          <w:u w:val="single"/>
          <w:lang w:val="en-US"/>
        </w:rPr>
      </w:pPr>
      <w:r w:rsidRPr="00E66F82">
        <w:rPr>
          <w:rFonts w:ascii="Swis721 Th BT" w:hAnsi="Swis721 Th BT" w:cs="Arial"/>
          <w:sz w:val="23"/>
          <w:szCs w:val="23"/>
          <w:u w:val="single"/>
          <w:lang w:val="en-US"/>
        </w:rPr>
        <w:t>Akkasheh G1, Kashani-Poor Z1, Tajabadi-Ebrahimi M2, Jafari P3, Akbari H4, Taghizadeh M5, Memarzadeh MR6, Asemi Z7, Esmaillzadeh A8.</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Abstract</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OBJECTIVE:</w:t>
      </w:r>
      <w:r w:rsidR="00657C03">
        <w:rPr>
          <w:rFonts w:ascii="Swis721 Th BT" w:hAnsi="Swis721 Th BT" w:cs="Arial"/>
          <w:sz w:val="23"/>
          <w:szCs w:val="23"/>
          <w:lang w:val="en-US"/>
        </w:rPr>
        <w:t xml:space="preserve"> </w:t>
      </w:r>
      <w:r w:rsidRPr="00E66F82">
        <w:rPr>
          <w:rFonts w:ascii="Swis721 Th BT" w:hAnsi="Swis721 Th BT" w:cs="Arial"/>
          <w:sz w:val="23"/>
          <w:szCs w:val="23"/>
          <w:lang w:val="en-US"/>
        </w:rPr>
        <w:t xml:space="preserve">We are aware of no study examining the effects of probiotic supplementation on symptoms of depression, metabolic profiles, serum high-sensitivity C-reactive protein (hs-CRP), and biomarkers of oxidative stress in patients with major depressive disorder (MDD). The present study </w:t>
      </w:r>
      <w:proofErr w:type="gramStart"/>
      <w:r w:rsidRPr="00E66F82">
        <w:rPr>
          <w:rFonts w:ascii="Swis721 Th BT" w:hAnsi="Swis721 Th BT" w:cs="Arial"/>
          <w:sz w:val="23"/>
          <w:szCs w:val="23"/>
          <w:lang w:val="en-US"/>
        </w:rPr>
        <w:t>was designed</w:t>
      </w:r>
      <w:proofErr w:type="gramEnd"/>
      <w:r w:rsidRPr="00E66F82">
        <w:rPr>
          <w:rFonts w:ascii="Swis721 Th BT" w:hAnsi="Swis721 Th BT" w:cs="Arial"/>
          <w:sz w:val="23"/>
          <w:szCs w:val="23"/>
          <w:lang w:val="en-US"/>
        </w:rPr>
        <w:t xml:space="preserve"> to determine the effects of probiotic intake on symptoms of depression and metabolic status in patients with MDD.</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proofErr w:type="gramStart"/>
      <w:r w:rsidRPr="00E66F82">
        <w:rPr>
          <w:rFonts w:ascii="Swis721 Th BT" w:hAnsi="Swis721 Th BT" w:cs="Arial"/>
          <w:sz w:val="23"/>
          <w:szCs w:val="23"/>
          <w:lang w:val="en-US"/>
        </w:rPr>
        <w:t>METHODS:</w:t>
      </w:r>
      <w:r w:rsidR="00657C03">
        <w:rPr>
          <w:rFonts w:ascii="Swis721 Th BT" w:hAnsi="Swis721 Th BT" w:cs="Arial"/>
          <w:sz w:val="23"/>
          <w:szCs w:val="23"/>
          <w:lang w:val="en-US"/>
        </w:rPr>
        <w:t xml:space="preserve"> </w:t>
      </w:r>
      <w:r w:rsidRPr="00E66F82">
        <w:rPr>
          <w:rFonts w:ascii="Swis721 Th BT" w:hAnsi="Swis721 Th BT" w:cs="Arial"/>
          <w:sz w:val="23"/>
          <w:szCs w:val="23"/>
          <w:lang w:val="en-US"/>
        </w:rPr>
        <w:t>This randomized, double-blind, placebo-controlled clinical trial included 40 patients with a diagnosis of MDD based on DSM-IV criteria whose age ranged between 20 and 55 y. Patients were randomly allocated into two groups to receive either probiotic supplements (n = 20) or placebo (n = 20) for 8 wk. Probiotic capsule consisted of three viable and freeze-dried strains: Lactobacillus acidophilus (2 × 10(9) CFU/g), Lactobacillus casei (2 × 10(9) CFU/g), and Bifidobacterium bifidum (2 × 10(9) CFU/g).</w:t>
      </w:r>
      <w:proofErr w:type="gramEnd"/>
      <w:r w:rsidRPr="00E66F82">
        <w:rPr>
          <w:rFonts w:ascii="Swis721 Th BT" w:hAnsi="Swis721 Th BT" w:cs="Arial"/>
          <w:sz w:val="23"/>
          <w:szCs w:val="23"/>
          <w:lang w:val="en-US"/>
        </w:rPr>
        <w:t xml:space="preserve"> Fasting blood samples </w:t>
      </w:r>
      <w:proofErr w:type="gramStart"/>
      <w:r w:rsidRPr="00E66F82">
        <w:rPr>
          <w:rFonts w:ascii="Swis721 Th BT" w:hAnsi="Swis721 Th BT" w:cs="Arial"/>
          <w:sz w:val="23"/>
          <w:szCs w:val="23"/>
          <w:lang w:val="en-US"/>
        </w:rPr>
        <w:t>were taken</w:t>
      </w:r>
      <w:proofErr w:type="gramEnd"/>
      <w:r w:rsidRPr="00E66F82">
        <w:rPr>
          <w:rFonts w:ascii="Swis721 Th BT" w:hAnsi="Swis721 Th BT" w:cs="Arial"/>
          <w:sz w:val="23"/>
          <w:szCs w:val="23"/>
          <w:lang w:val="en-US"/>
        </w:rPr>
        <w:t xml:space="preserve"> at the beginning and end of the trial to quantify the relevant variables. All participants provided three dietary records (two weekdays and one weekend) and three physical activity records during the intervention.</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RESULTS:</w:t>
      </w:r>
      <w:r w:rsidR="00657C03">
        <w:rPr>
          <w:rFonts w:ascii="Swis721 Th BT" w:hAnsi="Swis721 Th BT" w:cs="Arial"/>
          <w:sz w:val="23"/>
          <w:szCs w:val="23"/>
          <w:lang w:val="en-US"/>
        </w:rPr>
        <w:t xml:space="preserve"> </w:t>
      </w:r>
      <w:r w:rsidRPr="00E66F82">
        <w:rPr>
          <w:rFonts w:ascii="Swis721 Th BT" w:hAnsi="Swis721 Th BT" w:cs="Arial"/>
          <w:sz w:val="23"/>
          <w:szCs w:val="23"/>
          <w:lang w:val="en-US"/>
        </w:rPr>
        <w:t xml:space="preserve">Dietary intake of study participants was not significantly different between the two groups. After 8 wk of intervention, patients who received probiotic supplements had significantly decreased Beck Depression Inventory total scores (-5.7 ± 6.4 vs. -1.5 ± 4.8, P = 0.001) compared with the placebo. In addition, significant decreases in serum insulin levels (-2.3 ± 4.1 vs. 2.6 ± 9.3 </w:t>
      </w:r>
      <w:r w:rsidRPr="00E66F82">
        <w:rPr>
          <w:rFonts w:ascii="Calibri" w:hAnsi="Calibri" w:cs="Calibri"/>
          <w:sz w:val="23"/>
          <w:szCs w:val="23"/>
          <w:lang w:val="en-US"/>
        </w:rPr>
        <w:t>μ</w:t>
      </w:r>
      <w:r w:rsidRPr="00E66F82">
        <w:rPr>
          <w:rFonts w:ascii="Swis721 Th BT" w:hAnsi="Swis721 Th BT" w:cs="Arial"/>
          <w:sz w:val="23"/>
          <w:szCs w:val="23"/>
          <w:lang w:val="en-US"/>
        </w:rPr>
        <w:t xml:space="preserve">IU/mL, P = 0.03), homeostasis model assessment of insulin resistance (-0.6 </w:t>
      </w:r>
      <w:r w:rsidRPr="00E66F82">
        <w:rPr>
          <w:rFonts w:ascii="Swis721 Th BT" w:hAnsi="Swis721 Th BT" w:cs="Swis721 Th BT"/>
          <w:sz w:val="23"/>
          <w:szCs w:val="23"/>
          <w:lang w:val="en-US"/>
        </w:rPr>
        <w:t>±</w:t>
      </w:r>
      <w:r w:rsidRPr="00E66F82">
        <w:rPr>
          <w:rFonts w:ascii="Swis721 Th BT" w:hAnsi="Swis721 Th BT" w:cs="Arial"/>
          <w:sz w:val="23"/>
          <w:szCs w:val="23"/>
          <w:lang w:val="en-US"/>
        </w:rPr>
        <w:t xml:space="preserve"> 1.2 vs. 0.6 ± 2.1, P = 0.03), and serum hs-CRP concentrations (-1138.7 ± 2274.9 vs. 188.4 ± 1455.5 ng/mL, P = 0.03) were observed after the probiotic supplementation compared with the placebo. Additionally, taking probiotics resulted in a significant rise in plasma total glutathione levels (1.8 ± 83.1 vs. -106.8 ± 190.7 </w:t>
      </w:r>
      <w:r w:rsidRPr="00E66F82">
        <w:rPr>
          <w:rFonts w:ascii="Calibri" w:hAnsi="Calibri" w:cs="Calibri"/>
          <w:sz w:val="23"/>
          <w:szCs w:val="23"/>
          <w:lang w:val="en-US"/>
        </w:rPr>
        <w:t>μ</w:t>
      </w:r>
      <w:r w:rsidRPr="00E66F82">
        <w:rPr>
          <w:rFonts w:ascii="Swis721 Th BT" w:hAnsi="Swis721 Th BT" w:cs="Arial"/>
          <w:sz w:val="23"/>
          <w:szCs w:val="23"/>
          <w:lang w:val="en-US"/>
        </w:rPr>
        <w:t xml:space="preserve">mol/L, P = 0.02) compared with the placebo. We did not find any significant change in fasting plasma glucose, homeostatic model assessment of beta cell function, quantitative </w:t>
      </w:r>
      <w:proofErr w:type="gramStart"/>
      <w:r w:rsidRPr="00E66F82">
        <w:rPr>
          <w:rFonts w:ascii="Swis721 Th BT" w:hAnsi="Swis721 Th BT" w:cs="Arial"/>
          <w:sz w:val="23"/>
          <w:szCs w:val="23"/>
          <w:lang w:val="en-US"/>
        </w:rPr>
        <w:t>insulin sensitivity check index</w:t>
      </w:r>
      <w:proofErr w:type="gramEnd"/>
      <w:r w:rsidRPr="00E66F82">
        <w:rPr>
          <w:rFonts w:ascii="Swis721 Th BT" w:hAnsi="Swis721 Th BT" w:cs="Arial"/>
          <w:sz w:val="23"/>
          <w:szCs w:val="23"/>
          <w:lang w:val="en-US"/>
        </w:rPr>
        <w:t>, lipid profiles, and total antioxidant capacity levels.</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CONCLUSIONS:</w:t>
      </w:r>
      <w:r w:rsidR="00657C03">
        <w:rPr>
          <w:rFonts w:ascii="Swis721 Th BT" w:hAnsi="Swis721 Th BT" w:cs="Arial"/>
          <w:sz w:val="23"/>
          <w:szCs w:val="23"/>
          <w:lang w:val="en-US"/>
        </w:rPr>
        <w:t xml:space="preserve"> </w:t>
      </w:r>
      <w:r w:rsidRPr="00E66F82">
        <w:rPr>
          <w:rFonts w:ascii="Swis721 Th BT" w:hAnsi="Swis721 Th BT" w:cs="Arial"/>
          <w:sz w:val="23"/>
          <w:szCs w:val="23"/>
          <w:lang w:val="en-US"/>
        </w:rPr>
        <w:t>Probiotic administration in patients with MDD for 8 wk had beneficial effects on Beck Depression Inventory, insulin, homeostasis model assessment of insulin resistance, hs-CRP concentrations, and glutathione concentrations, but did not influence fasting plasma glucose, homeostatic model assessment of beta cell function, quantitative insulin sensitivity check index, lipid profiles, and total antioxidant capacity levels.</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Copyright © 2016 Elsevier Inc. All rights reserved.</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lastRenderedPageBreak/>
        <w:t>KEYWORDS</w:t>
      </w:r>
      <w:proofErr w:type="gramStart"/>
      <w:r w:rsidRPr="00E66F82">
        <w:rPr>
          <w:rFonts w:ascii="Swis721 Th BT" w:hAnsi="Swis721 Th BT" w:cs="Arial"/>
          <w:sz w:val="23"/>
          <w:szCs w:val="23"/>
          <w:lang w:val="en-US"/>
        </w:rPr>
        <w:t>:Depression</w:t>
      </w:r>
      <w:proofErr w:type="gramEnd"/>
      <w:r w:rsidRPr="00E66F82">
        <w:rPr>
          <w:rFonts w:ascii="Swis721 Th BT" w:hAnsi="Swis721 Th BT" w:cs="Arial"/>
          <w:sz w:val="23"/>
          <w:szCs w:val="23"/>
          <w:lang w:val="en-US"/>
        </w:rPr>
        <w:t>; Glucose metabolism; Lipid profiles; Oxidative stress; Probiotics</w:t>
      </w:r>
    </w:p>
    <w:p w:rsidR="00BF0823"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PMID: 26706022 DOI: 10.1016/j.nut.2015.09.003</w:t>
      </w:r>
    </w:p>
    <w:p w:rsidR="00823547" w:rsidRDefault="00823547" w:rsidP="00E66F82">
      <w:pPr>
        <w:shd w:val="clear" w:color="auto" w:fill="FFFFFF"/>
        <w:spacing w:after="0" w:line="348" w:lineRule="atLeast"/>
        <w:jc w:val="both"/>
        <w:rPr>
          <w:rFonts w:ascii="Swis721 Th BT" w:hAnsi="Swis721 Th BT" w:cs="Arial"/>
          <w:sz w:val="23"/>
          <w:szCs w:val="23"/>
          <w:lang w:val="en-US"/>
        </w:rPr>
      </w:pPr>
    </w:p>
    <w:p w:rsidR="00823547" w:rsidRDefault="00823547" w:rsidP="00E66F82">
      <w:pPr>
        <w:shd w:val="clear" w:color="auto" w:fill="FFFFFF"/>
        <w:spacing w:after="0" w:line="348" w:lineRule="atLeast"/>
        <w:jc w:val="both"/>
        <w:rPr>
          <w:rFonts w:ascii="Swis721 Th BT" w:hAnsi="Swis721 Th BT" w:cs="Arial"/>
          <w:sz w:val="23"/>
          <w:szCs w:val="23"/>
          <w:lang w:val="en-US"/>
        </w:rPr>
      </w:pPr>
    </w:p>
    <w:p w:rsidR="00823547" w:rsidRDefault="00823547" w:rsidP="00E66F82">
      <w:pPr>
        <w:shd w:val="clear" w:color="auto" w:fill="FFFFFF"/>
        <w:spacing w:after="0" w:line="348" w:lineRule="atLeast"/>
        <w:jc w:val="both"/>
        <w:rPr>
          <w:rFonts w:ascii="Swis721 Th BT" w:hAnsi="Swis721 Th BT" w:cs="Arial"/>
          <w:sz w:val="23"/>
          <w:szCs w:val="23"/>
          <w:lang w:val="en-US"/>
        </w:rPr>
      </w:pP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Br J Psychiatry. 2014 Dec</w:t>
      </w:r>
      <w:proofErr w:type="gramStart"/>
      <w:r w:rsidRPr="00E66F82">
        <w:rPr>
          <w:rFonts w:ascii="Swis721 Th BT" w:hAnsi="Swis721 Th BT" w:cs="Arial"/>
          <w:sz w:val="23"/>
          <w:szCs w:val="23"/>
          <w:lang w:val="en-US"/>
        </w:rPr>
        <w:t>;205</w:t>
      </w:r>
      <w:proofErr w:type="gramEnd"/>
      <w:r w:rsidRPr="00E66F82">
        <w:rPr>
          <w:rFonts w:ascii="Swis721 Th BT" w:hAnsi="Swis721 Th BT" w:cs="Arial"/>
          <w:sz w:val="23"/>
          <w:szCs w:val="23"/>
          <w:lang w:val="en-US"/>
        </w:rPr>
        <w:t xml:space="preserve">(6):450-7. </w:t>
      </w:r>
      <w:proofErr w:type="gramStart"/>
      <w:r w:rsidRPr="00E66F82">
        <w:rPr>
          <w:rFonts w:ascii="Swis721 Th BT" w:hAnsi="Swis721 Th BT" w:cs="Arial"/>
          <w:sz w:val="23"/>
          <w:szCs w:val="23"/>
          <w:lang w:val="en-US"/>
        </w:rPr>
        <w:t>doi</w:t>
      </w:r>
      <w:proofErr w:type="gramEnd"/>
      <w:r w:rsidRPr="00E66F82">
        <w:rPr>
          <w:rFonts w:ascii="Swis721 Th BT" w:hAnsi="Swis721 Th BT" w:cs="Arial"/>
          <w:sz w:val="23"/>
          <w:szCs w:val="23"/>
          <w:lang w:val="en-US"/>
        </w:rPr>
        <w:t>: 10.1192/bjp.bp.114.145177. Epub 2014 Sep 25.</w:t>
      </w:r>
    </w:p>
    <w:p w:rsidR="00E66F82" w:rsidRPr="00823547" w:rsidRDefault="00E66F82" w:rsidP="00E66F82">
      <w:pPr>
        <w:shd w:val="clear" w:color="auto" w:fill="FFFFFF"/>
        <w:spacing w:after="0" w:line="348" w:lineRule="atLeast"/>
        <w:jc w:val="both"/>
        <w:rPr>
          <w:rFonts w:ascii="Swis721 Th BT" w:hAnsi="Swis721 Th BT" w:cs="Arial"/>
          <w:b/>
          <w:sz w:val="23"/>
          <w:szCs w:val="23"/>
          <w:lang w:val="en-US"/>
        </w:rPr>
      </w:pPr>
      <w:r w:rsidRPr="00823547">
        <w:rPr>
          <w:rFonts w:ascii="Swis721 Th BT" w:hAnsi="Swis721 Th BT" w:cs="Arial"/>
          <w:b/>
          <w:sz w:val="23"/>
          <w:szCs w:val="23"/>
          <w:lang w:val="en-US"/>
        </w:rPr>
        <w:t xml:space="preserve">B vitamins to enhance treatment response to antidepressants in middle-aged and older adults: results from the B-VITAGE randomised, </w:t>
      </w:r>
      <w:proofErr w:type="gramStart"/>
      <w:r w:rsidRPr="00823547">
        <w:rPr>
          <w:rFonts w:ascii="Swis721 Th BT" w:hAnsi="Swis721 Th BT" w:cs="Arial"/>
          <w:b/>
          <w:sz w:val="23"/>
          <w:szCs w:val="23"/>
          <w:lang w:val="en-US"/>
        </w:rPr>
        <w:t>double-blind</w:t>
      </w:r>
      <w:proofErr w:type="gramEnd"/>
      <w:r w:rsidRPr="00823547">
        <w:rPr>
          <w:rFonts w:ascii="Swis721 Th BT" w:hAnsi="Swis721 Th BT" w:cs="Arial"/>
          <w:b/>
          <w:sz w:val="23"/>
          <w:szCs w:val="23"/>
          <w:lang w:val="en-US"/>
        </w:rPr>
        <w:t>, placebo-controlled trial.</w:t>
      </w:r>
    </w:p>
    <w:p w:rsidR="00E66F82" w:rsidRPr="00823547" w:rsidRDefault="00E66F82" w:rsidP="00E66F82">
      <w:pPr>
        <w:shd w:val="clear" w:color="auto" w:fill="FFFFFF"/>
        <w:spacing w:after="0" w:line="348" w:lineRule="atLeast"/>
        <w:jc w:val="both"/>
        <w:rPr>
          <w:rFonts w:ascii="Swis721 Th BT" w:hAnsi="Swis721 Th BT" w:cs="Arial"/>
          <w:sz w:val="23"/>
          <w:szCs w:val="23"/>
          <w:u w:val="single"/>
          <w:lang w:val="en-US"/>
        </w:rPr>
      </w:pPr>
      <w:r w:rsidRPr="00823547">
        <w:rPr>
          <w:rFonts w:ascii="Swis721 Th BT" w:hAnsi="Swis721 Th BT" w:cs="Arial"/>
          <w:sz w:val="23"/>
          <w:szCs w:val="23"/>
          <w:u w:val="single"/>
          <w:lang w:val="en-US"/>
        </w:rPr>
        <w:t>Almeida OP1, Ford AH1, Hirani V1, Singh V1, vanBockxmeer FM1, McCaul K1, Flicker L1.</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Author information</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Abstract</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BACKGROUND:</w:t>
      </w:r>
      <w:r w:rsidR="00657C03">
        <w:rPr>
          <w:rFonts w:ascii="Swis721 Th BT" w:hAnsi="Swis721 Th BT" w:cs="Arial"/>
          <w:sz w:val="23"/>
          <w:szCs w:val="23"/>
          <w:lang w:val="en-US"/>
        </w:rPr>
        <w:t xml:space="preserve"> </w:t>
      </w:r>
      <w:r w:rsidRPr="00E66F82">
        <w:rPr>
          <w:rFonts w:ascii="Swis721 Th BT" w:hAnsi="Swis721 Th BT" w:cs="Arial"/>
          <w:sz w:val="23"/>
          <w:szCs w:val="23"/>
          <w:lang w:val="en-US"/>
        </w:rPr>
        <w:t>Depression is common and the efficacy of antidepressants is suboptimal. High plasma homocysteine has been consistently associated with depression, and treatment with certain B vitamins demonstrably reduces its concentration.</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AIMS:</w:t>
      </w:r>
      <w:r w:rsidR="00657C03">
        <w:rPr>
          <w:rFonts w:ascii="Swis721 Th BT" w:hAnsi="Swis721 Th BT" w:cs="Arial"/>
          <w:sz w:val="23"/>
          <w:szCs w:val="23"/>
          <w:lang w:val="en-US"/>
        </w:rPr>
        <w:t xml:space="preserve"> </w:t>
      </w:r>
      <w:r w:rsidRPr="00E66F82">
        <w:rPr>
          <w:rFonts w:ascii="Swis721 Th BT" w:hAnsi="Swis721 Th BT" w:cs="Arial"/>
          <w:sz w:val="23"/>
          <w:szCs w:val="23"/>
          <w:lang w:val="en-US"/>
        </w:rPr>
        <w:t>To determine whether vitamins B6, B12 and folic acid enhance response to antidepressant treatment over 52 weeks.</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METHOD:</w:t>
      </w:r>
      <w:r w:rsidR="00657C03">
        <w:rPr>
          <w:rFonts w:ascii="Swis721 Th BT" w:hAnsi="Swis721 Th BT" w:cs="Arial"/>
          <w:sz w:val="23"/>
          <w:szCs w:val="23"/>
          <w:lang w:val="en-US"/>
        </w:rPr>
        <w:t xml:space="preserve"> </w:t>
      </w:r>
      <w:r w:rsidRPr="00E66F82">
        <w:rPr>
          <w:rFonts w:ascii="Swis721 Th BT" w:hAnsi="Swis721 Th BT" w:cs="Arial"/>
          <w:sz w:val="23"/>
          <w:szCs w:val="23"/>
          <w:lang w:val="en-US"/>
        </w:rPr>
        <w:t>Randomised, double-blind, placebo-controlled trial of citalopram (20-40 g) together with 0.5 mg of vitamin B12, 2 mg of folic acid and 25 mg of vitamin B6 for 52 weeks (Australian and New Zealand Clinical Trials Registry: 12609000256279). Participants were community-dwelling adults aged 50 years or over with DSM-IV-TR major depression. We measured severity of symptoms with the Montgomery-Åsberg Depression Rating Scale (MADRS). The primary outcome was remission of the depressive episode after 12, 26 and 52 weeks. Secondary outcomes included reduction of MADRS scores over time and relapse of major depression after recovery by week 12. Results In total, 153 people were randomised (76 placebo, 77 vitamins). Remission of symptoms was achieved by 78.1 and 79.4% of participants treated with placebo and vitamins by week 12 (P = 0.840), by 76.5 and 85.3% at week 26 and 75.8 and 85.5% at week 52 (effect of intervention over 52 weeks: odds ratio (OR) = 2.49, 95% CI 1.12-5.51). Group differences in MADRS scores over time were not significant (P = 0.739). The risk of subsequent relapse among those who had achieved remission of symptoms at week 12 was lower in the vitamins than placebo group (OR = 0.33, 95% CI 0.12-0.94).</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CONCLUSIONS:</w:t>
      </w:r>
      <w:r w:rsidR="00657C03">
        <w:rPr>
          <w:rFonts w:ascii="Swis721 Th BT" w:hAnsi="Swis721 Th BT" w:cs="Arial"/>
          <w:sz w:val="23"/>
          <w:szCs w:val="23"/>
          <w:lang w:val="en-US"/>
        </w:rPr>
        <w:t xml:space="preserve"> </w:t>
      </w:r>
      <w:r w:rsidRPr="00E66F82">
        <w:rPr>
          <w:rFonts w:ascii="Swis721 Th BT" w:hAnsi="Swis721 Th BT" w:cs="Arial"/>
          <w:sz w:val="23"/>
          <w:szCs w:val="23"/>
          <w:lang w:val="en-US"/>
        </w:rPr>
        <w:t>B vitamins did not increase the 12-week efficacy of antidepressant treatment, but enhanced and sustained antidepressant response over 1 year. Replication of these findings would mandate that treatment guidelines adopt the adjunctive use of B vitamins as a safe and inexpensive strategy to manage major depression in middle-aged and older adults.</w:t>
      </w:r>
    </w:p>
    <w:p w:rsidR="00E66F82" w:rsidRP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Royal College of Psychiatrists.</w:t>
      </w:r>
    </w:p>
    <w:p w:rsidR="00E66F82" w:rsidRDefault="00E66F82" w:rsidP="00E66F82">
      <w:pPr>
        <w:shd w:val="clear" w:color="auto" w:fill="FFFFFF"/>
        <w:spacing w:after="0" w:line="348" w:lineRule="atLeast"/>
        <w:jc w:val="both"/>
        <w:rPr>
          <w:rFonts w:ascii="Swis721 Th BT" w:hAnsi="Swis721 Th BT" w:cs="Arial"/>
          <w:sz w:val="23"/>
          <w:szCs w:val="23"/>
          <w:lang w:val="en-US"/>
        </w:rPr>
      </w:pPr>
      <w:r w:rsidRPr="00E66F82">
        <w:rPr>
          <w:rFonts w:ascii="Swis721 Th BT" w:hAnsi="Swis721 Th BT" w:cs="Arial"/>
          <w:sz w:val="23"/>
          <w:szCs w:val="23"/>
          <w:lang w:val="en-US"/>
        </w:rPr>
        <w:t>PMID: 25257064 DOI: 10.1192/bjp.bp.114.145177</w:t>
      </w:r>
    </w:p>
    <w:p w:rsidR="00657C03" w:rsidRDefault="00657C03" w:rsidP="00823547">
      <w:pPr>
        <w:shd w:val="clear" w:color="auto" w:fill="FFFFFF"/>
        <w:spacing w:after="0" w:line="348" w:lineRule="atLeast"/>
        <w:jc w:val="both"/>
        <w:rPr>
          <w:rFonts w:ascii="Swis721 Th BT" w:hAnsi="Swis721 Th BT" w:cs="Arial"/>
          <w:sz w:val="23"/>
          <w:szCs w:val="23"/>
          <w:lang w:val="en-US"/>
        </w:rPr>
      </w:pP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lastRenderedPageBreak/>
        <w:t>J Clin Psychiatry. 2016 Mar</w:t>
      </w:r>
      <w:proofErr w:type="gramStart"/>
      <w:r w:rsidRPr="00823547">
        <w:rPr>
          <w:rFonts w:ascii="Swis721 Th BT" w:hAnsi="Swis721 Th BT" w:cs="Arial"/>
          <w:sz w:val="23"/>
          <w:szCs w:val="23"/>
          <w:lang w:val="en-US"/>
        </w:rPr>
        <w:t>;77</w:t>
      </w:r>
      <w:proofErr w:type="gramEnd"/>
      <w:r w:rsidRPr="00823547">
        <w:rPr>
          <w:rFonts w:ascii="Swis721 Th BT" w:hAnsi="Swis721 Th BT" w:cs="Arial"/>
          <w:sz w:val="23"/>
          <w:szCs w:val="23"/>
          <w:lang w:val="en-US"/>
        </w:rPr>
        <w:t xml:space="preserve">(3):398-406. </w:t>
      </w:r>
      <w:proofErr w:type="gramStart"/>
      <w:r w:rsidRPr="00823547">
        <w:rPr>
          <w:rFonts w:ascii="Swis721 Th BT" w:hAnsi="Swis721 Th BT" w:cs="Arial"/>
          <w:sz w:val="23"/>
          <w:szCs w:val="23"/>
          <w:lang w:val="en-US"/>
        </w:rPr>
        <w:t>doi</w:t>
      </w:r>
      <w:proofErr w:type="gramEnd"/>
      <w:r w:rsidRPr="00823547">
        <w:rPr>
          <w:rFonts w:ascii="Swis721 Th BT" w:hAnsi="Swis721 Th BT" w:cs="Arial"/>
          <w:sz w:val="23"/>
          <w:szCs w:val="23"/>
          <w:lang w:val="en-US"/>
        </w:rPr>
        <w:t>: 10.4088/JCP.14m09377.</w:t>
      </w:r>
    </w:p>
    <w:p w:rsidR="00823547" w:rsidRPr="00823547" w:rsidRDefault="00823547" w:rsidP="00823547">
      <w:pPr>
        <w:shd w:val="clear" w:color="auto" w:fill="FFFFFF"/>
        <w:spacing w:after="0" w:line="348" w:lineRule="atLeast"/>
        <w:jc w:val="both"/>
        <w:rPr>
          <w:rFonts w:ascii="Swis721 Th BT" w:hAnsi="Swis721 Th BT" w:cs="Arial"/>
          <w:b/>
          <w:color w:val="000000" w:themeColor="text1"/>
          <w:sz w:val="23"/>
          <w:szCs w:val="23"/>
          <w:lang w:val="en-US"/>
        </w:rPr>
      </w:pPr>
      <w:r w:rsidRPr="00823547">
        <w:rPr>
          <w:rFonts w:ascii="Swis721 Th BT" w:hAnsi="Swis721 Th BT" w:cs="Arial"/>
          <w:b/>
          <w:color w:val="000000" w:themeColor="text1"/>
          <w:sz w:val="23"/>
          <w:szCs w:val="23"/>
          <w:lang w:val="en-US"/>
        </w:rPr>
        <w:t xml:space="preserve">Efficacy of topiramate in the treatment of crack cocaine dependence: a </w:t>
      </w:r>
      <w:proofErr w:type="gramStart"/>
      <w:r w:rsidRPr="00823547">
        <w:rPr>
          <w:rFonts w:ascii="Swis721 Th BT" w:hAnsi="Swis721 Th BT" w:cs="Arial"/>
          <w:b/>
          <w:color w:val="000000" w:themeColor="text1"/>
          <w:sz w:val="23"/>
          <w:szCs w:val="23"/>
          <w:lang w:val="en-US"/>
        </w:rPr>
        <w:t>double-blind</w:t>
      </w:r>
      <w:proofErr w:type="gramEnd"/>
      <w:r w:rsidRPr="00823547">
        <w:rPr>
          <w:rFonts w:ascii="Swis721 Th BT" w:hAnsi="Swis721 Th BT" w:cs="Arial"/>
          <w:b/>
          <w:color w:val="000000" w:themeColor="text1"/>
          <w:sz w:val="23"/>
          <w:szCs w:val="23"/>
          <w:lang w:val="en-US"/>
        </w:rPr>
        <w:t>, randomized, placebo-controlled trial.</w:t>
      </w:r>
    </w:p>
    <w:p w:rsidR="00823547" w:rsidRPr="00823547" w:rsidRDefault="00823547" w:rsidP="00823547">
      <w:pPr>
        <w:shd w:val="clear" w:color="auto" w:fill="FFFFFF"/>
        <w:spacing w:after="0" w:line="348" w:lineRule="atLeast"/>
        <w:jc w:val="both"/>
        <w:rPr>
          <w:rFonts w:ascii="Swis721 Th BT" w:hAnsi="Swis721 Th BT" w:cs="Arial"/>
          <w:sz w:val="23"/>
          <w:szCs w:val="23"/>
        </w:rPr>
      </w:pPr>
      <w:r w:rsidRPr="00823547">
        <w:rPr>
          <w:rFonts w:ascii="Swis721 Th BT" w:hAnsi="Swis721 Th BT" w:cs="Arial"/>
          <w:sz w:val="23"/>
          <w:szCs w:val="23"/>
          <w:u w:val="single"/>
        </w:rPr>
        <w:t>Baldaçara L1, Cogo-Moreira H, Parreira BL, Diniz TA, Milhomem JJ, Fernandes CC, Lacerda AL</w:t>
      </w:r>
      <w:r w:rsidRPr="00823547">
        <w:rPr>
          <w:rFonts w:ascii="Swis721 Th BT" w:hAnsi="Swis721 Th BT" w:cs="Arial"/>
          <w:sz w:val="23"/>
          <w:szCs w:val="23"/>
        </w:rPr>
        <w: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Abstract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OBJECTIVE:</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We performed a </w:t>
      </w:r>
      <w:proofErr w:type="gramStart"/>
      <w:r w:rsidRPr="00823547">
        <w:rPr>
          <w:rFonts w:ascii="Swis721 Th BT" w:hAnsi="Swis721 Th BT" w:cs="Arial"/>
          <w:sz w:val="23"/>
          <w:szCs w:val="23"/>
          <w:lang w:val="en-US"/>
        </w:rPr>
        <w:t>double-blind</w:t>
      </w:r>
      <w:proofErr w:type="gramEnd"/>
      <w:r w:rsidRPr="00823547">
        <w:rPr>
          <w:rFonts w:ascii="Swis721 Th BT" w:hAnsi="Swis721 Th BT" w:cs="Arial"/>
          <w:sz w:val="23"/>
          <w:szCs w:val="23"/>
          <w:lang w:val="en-US"/>
        </w:rPr>
        <w:t>, randomized, placebo-controlled trial to assess the efficacy of topiramate in the treatment of crack cocaine dependence.</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METHOD:</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Sixty men who were dependent on cocaine (DSM-IV) (exclusive use of crack cocaine) </w:t>
      </w:r>
      <w:proofErr w:type="gramStart"/>
      <w:r w:rsidRPr="00823547">
        <w:rPr>
          <w:rFonts w:ascii="Swis721 Th BT" w:hAnsi="Swis721 Th BT" w:cs="Arial"/>
          <w:sz w:val="23"/>
          <w:szCs w:val="23"/>
          <w:lang w:val="en-US"/>
        </w:rPr>
        <w:t>were selected</w:t>
      </w:r>
      <w:proofErr w:type="gramEnd"/>
      <w:r w:rsidRPr="00823547">
        <w:rPr>
          <w:rFonts w:ascii="Swis721 Th BT" w:hAnsi="Swis721 Th BT" w:cs="Arial"/>
          <w:sz w:val="23"/>
          <w:szCs w:val="23"/>
          <w:lang w:val="en-US"/>
        </w:rPr>
        <w:t xml:space="preserve">. The subjects were randomly assigned to either a topiramate group (subjects received 50-200 mg of topiramate per day for 12 weeks) or a control group (subjects received placebo). The initial daily treatment dose was 50 mg, and this dose </w:t>
      </w:r>
      <w:proofErr w:type="gramStart"/>
      <w:r w:rsidRPr="00823547">
        <w:rPr>
          <w:rFonts w:ascii="Swis721 Th BT" w:hAnsi="Swis721 Th BT" w:cs="Arial"/>
          <w:sz w:val="23"/>
          <w:szCs w:val="23"/>
          <w:lang w:val="en-US"/>
        </w:rPr>
        <w:t>was increased</w:t>
      </w:r>
      <w:proofErr w:type="gramEnd"/>
      <w:r w:rsidRPr="00823547">
        <w:rPr>
          <w:rFonts w:ascii="Swis721 Th BT" w:hAnsi="Swis721 Th BT" w:cs="Arial"/>
          <w:sz w:val="23"/>
          <w:szCs w:val="23"/>
          <w:lang w:val="en-US"/>
        </w:rPr>
        <w:t xml:space="preserve"> weekly at increments of 25 to 50 mg, based on the subject's tolerability, to a maximum of 200 mg. All of the subjects also participated in motivational interviews and group therapy. The primary outcome measures were detection of benzoylecgonine in the urine, study retention, frequency of cocaine smoking, amount of cocaine use, and mean amount of money spent on cocaine per week. The study </w:t>
      </w:r>
      <w:proofErr w:type="gramStart"/>
      <w:r w:rsidRPr="00823547">
        <w:rPr>
          <w:rFonts w:ascii="Swis721 Th BT" w:hAnsi="Swis721 Th BT" w:cs="Arial"/>
          <w:sz w:val="23"/>
          <w:szCs w:val="23"/>
          <w:lang w:val="en-US"/>
        </w:rPr>
        <w:t>was conducted</w:t>
      </w:r>
      <w:proofErr w:type="gramEnd"/>
      <w:r w:rsidRPr="00823547">
        <w:rPr>
          <w:rFonts w:ascii="Swis721 Th BT" w:hAnsi="Swis721 Th BT" w:cs="Arial"/>
          <w:sz w:val="23"/>
          <w:szCs w:val="23"/>
          <w:lang w:val="en-US"/>
        </w:rPr>
        <w:t xml:space="preserve"> from February 2013 to February 2014.</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RESULTS: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Twenty-nine subjects in the topiramate group and 29 subjects in the control group completed the study. Longitudinal assessment revealed that retention was not significant (odds ratio [OR] = 1.072, P = .908) between the </w:t>
      </w:r>
      <w:proofErr w:type="gramStart"/>
      <w:r w:rsidRPr="00823547">
        <w:rPr>
          <w:rFonts w:ascii="Swis721 Th BT" w:hAnsi="Swis721 Th BT" w:cs="Arial"/>
          <w:sz w:val="23"/>
          <w:szCs w:val="23"/>
          <w:lang w:val="en-US"/>
        </w:rPr>
        <w:t>2</w:t>
      </w:r>
      <w:proofErr w:type="gramEnd"/>
      <w:r w:rsidRPr="00823547">
        <w:rPr>
          <w:rFonts w:ascii="Swis721 Th BT" w:hAnsi="Swis721 Th BT" w:cs="Arial"/>
          <w:sz w:val="23"/>
          <w:szCs w:val="23"/>
          <w:lang w:val="en-US"/>
        </w:rPr>
        <w:t xml:space="preserve"> groups. Negative results from a urine test for benzoylecgonine (a cocaine metabolite), which is a measure of cocaine abstinence, were more frequently obtained from the topiramate group (OR = 8.687, P &lt; .001). </w:t>
      </w:r>
      <w:proofErr w:type="gramStart"/>
      <w:r w:rsidRPr="00823547">
        <w:rPr>
          <w:rFonts w:ascii="Swis721 Th BT" w:hAnsi="Swis721 Th BT" w:cs="Arial"/>
          <w:sz w:val="23"/>
          <w:szCs w:val="23"/>
          <w:lang w:val="en-US"/>
        </w:rPr>
        <w:t>Topiramate reduced the quantity of cocaine used (mean reduction = -3.108 g, P &lt; .001), the frequency of cocaine use (mean = -0.784 times per week, P = .005), and the amount of money spent on cocaine (mean [US dollars] = -$25.38, P = .015; this variable did not achieve statistical significance after Bonferroni correction) compared with the placebo during the 12 weeks (or 84 days) of the assessment.</w:t>
      </w:r>
      <w:proofErr w:type="gramEnd"/>
      <w:r w:rsidRPr="00823547">
        <w:rPr>
          <w:rFonts w:ascii="Swis721 Th BT" w:hAnsi="Swis721 Th BT" w:cs="Arial"/>
          <w:sz w:val="23"/>
          <w:szCs w:val="23"/>
          <w:lang w:val="en-US"/>
        </w:rPr>
        <w:t xml:space="preserve"> However, the differences in reductions between the </w:t>
      </w:r>
      <w:proofErr w:type="gramStart"/>
      <w:r w:rsidRPr="00823547">
        <w:rPr>
          <w:rFonts w:ascii="Swis721 Th BT" w:hAnsi="Swis721 Th BT" w:cs="Arial"/>
          <w:sz w:val="23"/>
          <w:szCs w:val="23"/>
          <w:lang w:val="en-US"/>
        </w:rPr>
        <w:t>2</w:t>
      </w:r>
      <w:proofErr w:type="gramEnd"/>
      <w:r w:rsidRPr="00823547">
        <w:rPr>
          <w:rFonts w:ascii="Swis721 Th BT" w:hAnsi="Swis721 Th BT" w:cs="Arial"/>
          <w:sz w:val="23"/>
          <w:szCs w:val="23"/>
          <w:lang w:val="en-US"/>
        </w:rPr>
        <w:t xml:space="preserve"> groups in the quantity of cocaine used, the frequency of cocaine use, and money spent on cocaine over time (time × group interaction) were present only during the first 4 weeks, and none of these variables by 12 weeks. The studied groups did not differ with regard to secondary </w:t>
      </w:r>
      <w:proofErr w:type="gramStart"/>
      <w:r w:rsidRPr="00823547">
        <w:rPr>
          <w:rFonts w:ascii="Swis721 Th BT" w:hAnsi="Swis721 Th BT" w:cs="Arial"/>
          <w:sz w:val="23"/>
          <w:szCs w:val="23"/>
          <w:lang w:val="en-US"/>
        </w:rPr>
        <w:t>end points</w:t>
      </w:r>
      <w:proofErr w:type="gramEnd"/>
      <w:r w:rsidRPr="00823547">
        <w:rPr>
          <w:rFonts w:ascii="Swis721 Th BT" w:hAnsi="Swis721 Th BT" w:cs="Arial"/>
          <w:sz w:val="23"/>
          <w:szCs w:val="23"/>
          <w:lang w:val="en-US"/>
        </w:rPr>
        <w:t>, such as study dropout and the number of subjects who reported side effects.</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CONCLUSIONS: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The present findings indicate that topiramate is effective and safe and thus reinforce previous data suggesting that topiramate is a potentially useful treatment for crack cocaine dependence. However, we found that topiramate is only useful as an adjunctive treatment during the first 4 weeks of the treatment. Future studies with larger samples </w:t>
      </w:r>
      <w:proofErr w:type="gramStart"/>
      <w:r w:rsidRPr="00823547">
        <w:rPr>
          <w:rFonts w:ascii="Swis721 Th BT" w:hAnsi="Swis721 Th BT" w:cs="Arial"/>
          <w:sz w:val="23"/>
          <w:szCs w:val="23"/>
          <w:lang w:val="en-US"/>
        </w:rPr>
        <w:t>are needed</w:t>
      </w:r>
      <w:proofErr w:type="gramEnd"/>
      <w:r w:rsidRPr="00823547">
        <w:rPr>
          <w:rFonts w:ascii="Swis721 Th BT" w:hAnsi="Swis721 Th BT" w:cs="Arial"/>
          <w:sz w:val="23"/>
          <w:szCs w:val="23"/>
          <w:lang w:val="en-US"/>
        </w:rPr>
        <w:t xml:space="preserve"> to confirm these results.</w:t>
      </w:r>
    </w:p>
    <w:p w:rsidR="00823547" w:rsidRPr="00823547" w:rsidRDefault="00823547" w:rsidP="00823547">
      <w:pPr>
        <w:shd w:val="clear" w:color="auto" w:fill="FFFFFF"/>
        <w:spacing w:after="0" w:line="348" w:lineRule="atLeast"/>
        <w:jc w:val="both"/>
        <w:rPr>
          <w:rFonts w:ascii="Swis721 Th BT" w:hAnsi="Swis721 Th BT" w:cs="Arial"/>
          <w:sz w:val="23"/>
          <w:szCs w:val="23"/>
        </w:rPr>
      </w:pPr>
      <w:r w:rsidRPr="00823547">
        <w:rPr>
          <w:rFonts w:ascii="Swis721 Th BT" w:hAnsi="Swis721 Th BT" w:cs="Arial"/>
          <w:sz w:val="23"/>
          <w:szCs w:val="23"/>
        </w:rPr>
        <w:t>TRIAL REGISTRATION:</w:t>
      </w:r>
      <w:r w:rsidR="00657C03">
        <w:rPr>
          <w:rFonts w:ascii="Swis721 Th BT" w:hAnsi="Swis721 Th BT" w:cs="Arial"/>
          <w:sz w:val="23"/>
          <w:szCs w:val="23"/>
        </w:rPr>
        <w:t xml:space="preserve"> </w:t>
      </w:r>
      <w:r w:rsidRPr="00823547">
        <w:rPr>
          <w:rFonts w:ascii="Swis721 Th BT" w:hAnsi="Swis721 Th BT" w:cs="Arial"/>
          <w:sz w:val="23"/>
          <w:szCs w:val="23"/>
        </w:rPr>
        <w:t>Registro Brasileiro de Ensaios Clínicos (ReBEC) RBR-3vwfjs and UTN: U1111-1131-4443.</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 Copyright 2016 Physicians Postgraduate Press, Inc.</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PMID: 27046312 DOI: 10.4088/JCP.14m09377</w:t>
      </w:r>
    </w:p>
    <w:p w:rsidR="00657C03" w:rsidRDefault="00657C03" w:rsidP="00823547">
      <w:pPr>
        <w:shd w:val="clear" w:color="auto" w:fill="FFFFFF"/>
        <w:spacing w:after="0" w:line="348" w:lineRule="atLeast"/>
        <w:jc w:val="both"/>
        <w:rPr>
          <w:rFonts w:ascii="Swis721 Th BT" w:hAnsi="Swis721 Th BT" w:cs="Arial"/>
          <w:sz w:val="23"/>
          <w:szCs w:val="23"/>
          <w:lang w:val="en-US"/>
        </w:rPr>
      </w:pPr>
    </w:p>
    <w:p w:rsidR="00657C03" w:rsidRDefault="00657C03" w:rsidP="00823547">
      <w:pPr>
        <w:shd w:val="clear" w:color="auto" w:fill="FFFFFF"/>
        <w:spacing w:after="0" w:line="348" w:lineRule="atLeast"/>
        <w:jc w:val="both"/>
        <w:rPr>
          <w:rFonts w:ascii="Swis721 Th BT" w:hAnsi="Swis721 Th BT" w:cs="Arial"/>
          <w:sz w:val="23"/>
          <w:szCs w:val="23"/>
          <w:lang w:val="en-US"/>
        </w:rPr>
      </w:pPr>
    </w:p>
    <w:p w:rsidR="00657C03" w:rsidRDefault="00657C03" w:rsidP="00823547">
      <w:pPr>
        <w:shd w:val="clear" w:color="auto" w:fill="FFFFFF"/>
        <w:spacing w:after="0" w:line="348" w:lineRule="atLeast"/>
        <w:jc w:val="both"/>
        <w:rPr>
          <w:rFonts w:ascii="Swis721 Th BT" w:hAnsi="Swis721 Th BT" w:cs="Arial"/>
          <w:sz w:val="23"/>
          <w:szCs w:val="23"/>
          <w:lang w:val="en-US"/>
        </w:rPr>
      </w:pP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Neuropsychiatr Dis Treat. 2018 Jul 13</w:t>
      </w:r>
      <w:proofErr w:type="gramStart"/>
      <w:r w:rsidRPr="00823547">
        <w:rPr>
          <w:rFonts w:ascii="Swis721 Th BT" w:hAnsi="Swis721 Th BT" w:cs="Arial"/>
          <w:sz w:val="23"/>
          <w:szCs w:val="23"/>
          <w:lang w:val="en-US"/>
        </w:rPr>
        <w:t>;14:1821</w:t>
      </w:r>
      <w:proofErr w:type="gramEnd"/>
      <w:r w:rsidRPr="00823547">
        <w:rPr>
          <w:rFonts w:ascii="Swis721 Th BT" w:hAnsi="Swis721 Th BT" w:cs="Arial"/>
          <w:sz w:val="23"/>
          <w:szCs w:val="23"/>
          <w:lang w:val="en-US"/>
        </w:rPr>
        <w:t xml:space="preserve">-1829. </w:t>
      </w:r>
      <w:proofErr w:type="gramStart"/>
      <w:r w:rsidRPr="00823547">
        <w:rPr>
          <w:rFonts w:ascii="Swis721 Th BT" w:hAnsi="Swis721 Th BT" w:cs="Arial"/>
          <w:sz w:val="23"/>
          <w:szCs w:val="23"/>
          <w:lang w:val="en-US"/>
        </w:rPr>
        <w:t>doi</w:t>
      </w:r>
      <w:proofErr w:type="gramEnd"/>
      <w:r w:rsidRPr="00823547">
        <w:rPr>
          <w:rFonts w:ascii="Swis721 Th BT" w:hAnsi="Swis721 Th BT" w:cs="Arial"/>
          <w:sz w:val="23"/>
          <w:szCs w:val="23"/>
          <w:lang w:val="en-US"/>
        </w:rPr>
        <w:t xml:space="preserve">: 10.2147/NDT.S169575. </w:t>
      </w:r>
      <w:proofErr w:type="gramStart"/>
      <w:r w:rsidRPr="00823547">
        <w:rPr>
          <w:rFonts w:ascii="Swis721 Th BT" w:hAnsi="Swis721 Th BT" w:cs="Arial"/>
          <w:sz w:val="23"/>
          <w:szCs w:val="23"/>
          <w:lang w:val="en-US"/>
        </w:rPr>
        <w:t>eCollection</w:t>
      </w:r>
      <w:proofErr w:type="gramEnd"/>
      <w:r w:rsidRPr="00823547">
        <w:rPr>
          <w:rFonts w:ascii="Swis721 Th BT" w:hAnsi="Swis721 Th BT" w:cs="Arial"/>
          <w:sz w:val="23"/>
          <w:szCs w:val="23"/>
          <w:lang w:val="en-US"/>
        </w:rPr>
        <w:t xml:space="preserve"> 2018.</w:t>
      </w:r>
    </w:p>
    <w:p w:rsidR="00823547" w:rsidRPr="00823547" w:rsidRDefault="00823547" w:rsidP="00823547">
      <w:pPr>
        <w:shd w:val="clear" w:color="auto" w:fill="FFFFFF"/>
        <w:spacing w:after="0" w:line="348" w:lineRule="atLeast"/>
        <w:jc w:val="both"/>
        <w:rPr>
          <w:rFonts w:ascii="Swis721 Th BT" w:hAnsi="Swis721 Th BT" w:cs="Arial"/>
          <w:b/>
          <w:sz w:val="23"/>
          <w:szCs w:val="23"/>
          <w:lang w:val="en-US"/>
        </w:rPr>
      </w:pPr>
      <w:r w:rsidRPr="00823547">
        <w:rPr>
          <w:rFonts w:ascii="Swis721 Th BT" w:hAnsi="Swis721 Th BT" w:cs="Arial"/>
          <w:b/>
          <w:sz w:val="23"/>
          <w:szCs w:val="23"/>
          <w:lang w:val="en-US"/>
        </w:rPr>
        <w:t>A preliminary assessment of a combination of rhodiola and saffron in the management of mild-moderate depression.</w:t>
      </w:r>
    </w:p>
    <w:p w:rsidR="00823547" w:rsidRPr="00823547" w:rsidRDefault="00823547" w:rsidP="00823547">
      <w:pPr>
        <w:shd w:val="clear" w:color="auto" w:fill="FFFFFF"/>
        <w:spacing w:after="0" w:line="348" w:lineRule="atLeast"/>
        <w:jc w:val="both"/>
        <w:rPr>
          <w:rFonts w:ascii="Swis721 Th BT" w:hAnsi="Swis721 Th BT" w:cs="Arial"/>
          <w:sz w:val="23"/>
          <w:szCs w:val="23"/>
          <w:u w:val="single"/>
          <w:lang w:val="en-US"/>
        </w:rPr>
      </w:pPr>
      <w:r w:rsidRPr="00823547">
        <w:rPr>
          <w:rFonts w:ascii="Swis721 Th BT" w:hAnsi="Swis721 Th BT" w:cs="Arial"/>
          <w:sz w:val="23"/>
          <w:szCs w:val="23"/>
          <w:u w:val="single"/>
          <w:lang w:val="en-US"/>
        </w:rPr>
        <w:t>Bangratz M1, Ait Abdellah S1, Berlin A1, Blondeau C1, Guilbot A1, Dubourdeaux M1, Lemoine P2.</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Abstract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OBJECTIVE:</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The medicinal plants Rhodiola rosea L. (rhodiola, golden root) and Crocus sativus L. (saffron) </w:t>
      </w:r>
      <w:proofErr w:type="gramStart"/>
      <w:r w:rsidRPr="00823547">
        <w:rPr>
          <w:rFonts w:ascii="Swis721 Th BT" w:hAnsi="Swis721 Th BT" w:cs="Arial"/>
          <w:sz w:val="23"/>
          <w:szCs w:val="23"/>
          <w:lang w:val="en-US"/>
        </w:rPr>
        <w:t>have been shown</w:t>
      </w:r>
      <w:proofErr w:type="gramEnd"/>
      <w:r w:rsidRPr="00823547">
        <w:rPr>
          <w:rFonts w:ascii="Swis721 Th BT" w:hAnsi="Swis721 Th BT" w:cs="Arial"/>
          <w:sz w:val="23"/>
          <w:szCs w:val="23"/>
          <w:lang w:val="en-US"/>
        </w:rPr>
        <w:t xml:space="preserve"> separately to induce significant effects in depression. The objective of this study was to assess a fixed combination of rhodiola and saffron in mild-moderate depression.</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proofErr w:type="gramStart"/>
      <w:r w:rsidRPr="00823547">
        <w:rPr>
          <w:rFonts w:ascii="Swis721 Th BT" w:hAnsi="Swis721 Th BT" w:cs="Arial"/>
          <w:sz w:val="23"/>
          <w:szCs w:val="23"/>
          <w:lang w:val="en-US"/>
        </w:rPr>
        <w:t>METHODS: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In this observational study conducted with general practitioners (GPs), 45 adults (aged 18-85 years) suffering from mild or moderate depression (International Statistical Classification of Diseases and Related Health Problems 10th Revision definition) and reaching a score on the Hamilton Rating Scale for Depression of 8-18 were supplemented with a combination of rhodiola and saffron extracts (one tablet, 154 mg of rhodiola and 15 mg of saffron; recommended dose two tablets per day for 6 weeks).</w:t>
      </w:r>
      <w:proofErr w:type="gramEnd"/>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RESULTS: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After 6 weeks (D42) of supplementation, Hamilton Rating Scale for Depression scores (primary outcome) decreased significantly by 58%±</w:t>
      </w:r>
      <w:proofErr w:type="gramStart"/>
      <w:r w:rsidRPr="00823547">
        <w:rPr>
          <w:rFonts w:ascii="Swis721 Th BT" w:hAnsi="Swis721 Th BT" w:cs="Arial"/>
          <w:sz w:val="23"/>
          <w:szCs w:val="23"/>
          <w:lang w:val="en-US"/>
        </w:rPr>
        <w:t>28.5%</w:t>
      </w:r>
      <w:proofErr w:type="gramEnd"/>
      <w:r w:rsidRPr="00823547">
        <w:rPr>
          <w:rFonts w:ascii="Swis721 Th BT" w:hAnsi="Swis721 Th BT" w:cs="Arial"/>
          <w:sz w:val="23"/>
          <w:szCs w:val="23"/>
          <w:lang w:val="en-US"/>
        </w:rPr>
        <w:t xml:space="preserve"> (from 13.6±2.3 at D0 to 5.6±3.8 at D42, P&lt;0.0001; n=41). Score improvement </w:t>
      </w:r>
      <w:proofErr w:type="gramStart"/>
      <w:r w:rsidRPr="00823547">
        <w:rPr>
          <w:rFonts w:ascii="Swis721 Th BT" w:hAnsi="Swis721 Th BT" w:cs="Arial"/>
          <w:sz w:val="23"/>
          <w:szCs w:val="23"/>
          <w:lang w:val="en-US"/>
        </w:rPr>
        <w:t>was reported</w:t>
      </w:r>
      <w:proofErr w:type="gramEnd"/>
      <w:r w:rsidRPr="00823547">
        <w:rPr>
          <w:rFonts w:ascii="Swis721 Th BT" w:hAnsi="Swis721 Th BT" w:cs="Arial"/>
          <w:sz w:val="23"/>
          <w:szCs w:val="23"/>
          <w:lang w:val="en-US"/>
        </w:rPr>
        <w:t xml:space="preserve"> in 85.4% of patients. A significant drop in both Hospital Anxiety and Depression Scale anxiety and depression scores </w:t>
      </w:r>
      <w:proofErr w:type="gramStart"/>
      <w:r w:rsidRPr="00823547">
        <w:rPr>
          <w:rFonts w:ascii="Swis721 Th BT" w:hAnsi="Swis721 Th BT" w:cs="Arial"/>
          <w:sz w:val="23"/>
          <w:szCs w:val="23"/>
          <w:lang w:val="en-US"/>
        </w:rPr>
        <w:t>was also observed</w:t>
      </w:r>
      <w:proofErr w:type="gramEnd"/>
      <w:r w:rsidRPr="00823547">
        <w:rPr>
          <w:rFonts w:ascii="Swis721 Th BT" w:hAnsi="Swis721 Th BT" w:cs="Arial"/>
          <w:sz w:val="23"/>
          <w:szCs w:val="23"/>
          <w:lang w:val="en-US"/>
        </w:rPr>
        <w:t xml:space="preserve"> at D42, the decrease being significant from 2 weeks of supplementation. At the end of the study, both GPs and patients deemed there was a significant improvement in depression (Clinical Global Impression - improvement and Patient Global Impression of Change). Safety was excellent, and no serious adverse effects </w:t>
      </w:r>
      <w:proofErr w:type="gramStart"/>
      <w:r w:rsidRPr="00823547">
        <w:rPr>
          <w:rFonts w:ascii="Swis721 Th BT" w:hAnsi="Swis721 Th BT" w:cs="Arial"/>
          <w:sz w:val="23"/>
          <w:szCs w:val="23"/>
          <w:lang w:val="en-US"/>
        </w:rPr>
        <w:t>were recorded</w:t>
      </w:r>
      <w:proofErr w:type="gramEnd"/>
      <w:r w:rsidRPr="00823547">
        <w:rPr>
          <w:rFonts w:ascii="Swis721 Th BT" w:hAnsi="Swis721 Th BT" w:cs="Arial"/>
          <w:sz w:val="23"/>
          <w:szCs w:val="23"/>
          <w:lang w:val="en-US"/>
        </w:rPr>
        <w: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CONCLUSION:</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Results of this observational study performed in primary care suggest that the combination of rhodiola and saffron tested could be useful for the management of mild-moderate depression and improve depressive and anxiety symptoms. A double-blind placebo-controlled study </w:t>
      </w:r>
      <w:proofErr w:type="gramStart"/>
      <w:r w:rsidRPr="00823547">
        <w:rPr>
          <w:rFonts w:ascii="Swis721 Th BT" w:hAnsi="Swis721 Th BT" w:cs="Arial"/>
          <w:sz w:val="23"/>
          <w:szCs w:val="23"/>
          <w:lang w:val="en-US"/>
        </w:rPr>
        <w:t>is needed</w:t>
      </w:r>
      <w:proofErr w:type="gramEnd"/>
      <w:r w:rsidRPr="00823547">
        <w:rPr>
          <w:rFonts w:ascii="Swis721 Th BT" w:hAnsi="Swis721 Th BT" w:cs="Arial"/>
          <w:sz w:val="23"/>
          <w:szCs w:val="23"/>
          <w:lang w:val="en-US"/>
        </w:rPr>
        <w:t xml:space="preserve"> to confirm these results.</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KEYWORDS: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Crocus sativus; Rhodiola rosea; anxiety; major depressive disorder</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PMID: 30034237 PMCID: PMC6049049 DOI: 10.2147/NDT.S169575</w:t>
      </w: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295E5E" w:rsidRPr="00295E5E" w:rsidRDefault="00295E5E" w:rsidP="00295E5E">
      <w:pPr>
        <w:shd w:val="clear" w:color="auto" w:fill="FFFFFF"/>
        <w:spacing w:after="0" w:line="348" w:lineRule="atLeast"/>
        <w:jc w:val="both"/>
        <w:rPr>
          <w:rFonts w:ascii="Swis721 Th BT" w:hAnsi="Swis721 Th BT" w:cs="Arial"/>
          <w:sz w:val="23"/>
          <w:szCs w:val="23"/>
          <w:lang w:val="en-US"/>
        </w:rPr>
      </w:pPr>
      <w:r w:rsidRPr="00295E5E">
        <w:rPr>
          <w:rFonts w:ascii="Swis721 Th BT" w:hAnsi="Swis721 Th BT" w:cs="Arial"/>
          <w:sz w:val="23"/>
          <w:szCs w:val="23"/>
          <w:lang w:val="en-US"/>
        </w:rPr>
        <w:t xml:space="preserve">An. Bras. </w:t>
      </w:r>
      <w:r w:rsidRPr="00657C03">
        <w:rPr>
          <w:rFonts w:ascii="Swis721 Th BT" w:hAnsi="Swis721 Th BT" w:cs="Arial"/>
          <w:sz w:val="23"/>
          <w:szCs w:val="23"/>
          <w:lang w:val="en-US"/>
        </w:rPr>
        <w:t>Dermatol. [</w:t>
      </w:r>
      <w:proofErr w:type="gramStart"/>
      <w:r w:rsidRPr="00657C03">
        <w:rPr>
          <w:rFonts w:ascii="Swis721 Th BT" w:hAnsi="Swis721 Th BT" w:cs="Arial"/>
          <w:sz w:val="23"/>
          <w:szCs w:val="23"/>
          <w:lang w:val="en-US"/>
        </w:rPr>
        <w:t>online</w:t>
      </w:r>
      <w:proofErr w:type="gramEnd"/>
      <w:r w:rsidRPr="00657C03">
        <w:rPr>
          <w:rFonts w:ascii="Swis721 Th BT" w:hAnsi="Swis721 Th BT" w:cs="Arial"/>
          <w:sz w:val="23"/>
          <w:szCs w:val="23"/>
          <w:lang w:val="en-US"/>
        </w:rPr>
        <w:t xml:space="preserve">]. </w:t>
      </w:r>
      <w:proofErr w:type="gramStart"/>
      <w:r w:rsidRPr="00657C03">
        <w:rPr>
          <w:rFonts w:ascii="Swis721 Th BT" w:hAnsi="Swis721 Th BT" w:cs="Arial"/>
          <w:sz w:val="23"/>
          <w:szCs w:val="23"/>
          <w:lang w:val="en-US"/>
        </w:rPr>
        <w:t>2017</w:t>
      </w:r>
      <w:proofErr w:type="gramEnd"/>
      <w:r w:rsidRPr="00657C03">
        <w:rPr>
          <w:rFonts w:ascii="Swis721 Th BT" w:hAnsi="Swis721 Th BT" w:cs="Arial"/>
          <w:sz w:val="23"/>
          <w:szCs w:val="23"/>
          <w:lang w:val="en-US"/>
        </w:rPr>
        <w:t xml:space="preserve">, vol.92, n.4, pp.537-539. ISSN 0365-0596.  </w:t>
      </w:r>
      <w:r w:rsidRPr="00295E5E">
        <w:rPr>
          <w:rFonts w:ascii="Swis721 Th BT" w:hAnsi="Swis721 Th BT" w:cs="Arial"/>
          <w:sz w:val="23"/>
          <w:szCs w:val="23"/>
          <w:lang w:val="en-US"/>
        </w:rPr>
        <w:t>doi.org/10.1590/abd1806-4841.20175435.</w:t>
      </w:r>
    </w:p>
    <w:p w:rsidR="00295E5E" w:rsidRPr="00295E5E" w:rsidRDefault="00295E5E" w:rsidP="00295E5E">
      <w:pPr>
        <w:shd w:val="clear" w:color="auto" w:fill="FFFFFF"/>
        <w:spacing w:after="0" w:line="348" w:lineRule="atLeast"/>
        <w:jc w:val="both"/>
        <w:rPr>
          <w:rFonts w:ascii="Swis721 Th BT" w:hAnsi="Swis721 Th BT" w:cs="Arial"/>
          <w:b/>
          <w:sz w:val="23"/>
          <w:szCs w:val="23"/>
          <w:lang w:val="en-US"/>
        </w:rPr>
      </w:pPr>
      <w:r w:rsidRPr="00295E5E">
        <w:rPr>
          <w:rFonts w:ascii="Swis721 Th BT" w:hAnsi="Swis721 Th BT" w:cs="Arial"/>
          <w:b/>
          <w:sz w:val="23"/>
          <w:szCs w:val="23"/>
          <w:lang w:val="en-US"/>
        </w:rPr>
        <w:t>Trichotillomania: a good response to treatment with N-acetylcysteine</w:t>
      </w:r>
    </w:p>
    <w:p w:rsidR="00295E5E" w:rsidRPr="00295E5E" w:rsidRDefault="00295E5E" w:rsidP="00295E5E">
      <w:pPr>
        <w:shd w:val="clear" w:color="auto" w:fill="FFFFFF"/>
        <w:spacing w:after="0" w:line="348" w:lineRule="atLeast"/>
        <w:jc w:val="both"/>
        <w:rPr>
          <w:rFonts w:ascii="Swis721 Th BT" w:hAnsi="Swis721 Th BT" w:cs="Arial"/>
          <w:sz w:val="23"/>
          <w:szCs w:val="23"/>
          <w:u w:val="single"/>
        </w:rPr>
      </w:pPr>
      <w:r w:rsidRPr="00295E5E">
        <w:rPr>
          <w:rFonts w:ascii="Swis721 Th BT" w:hAnsi="Swis721 Th BT" w:cs="Arial"/>
          <w:sz w:val="23"/>
          <w:szCs w:val="23"/>
          <w:u w:val="single"/>
        </w:rPr>
        <w:t xml:space="preserve">BARROSO, Livia Ariane Lopes; STERNBERG, Flavia; SOUZA, Maria Natalia Inacio de Fraia </w:t>
      </w:r>
      <w:proofErr w:type="gramStart"/>
      <w:r w:rsidRPr="00295E5E">
        <w:rPr>
          <w:rFonts w:ascii="Swis721 Th BT" w:hAnsi="Swis721 Th BT" w:cs="Arial"/>
          <w:sz w:val="23"/>
          <w:szCs w:val="23"/>
          <w:u w:val="single"/>
        </w:rPr>
        <w:t>e  and</w:t>
      </w:r>
      <w:proofErr w:type="gramEnd"/>
      <w:r w:rsidRPr="00295E5E">
        <w:rPr>
          <w:rFonts w:ascii="Swis721 Th BT" w:hAnsi="Swis721 Th BT" w:cs="Arial"/>
          <w:sz w:val="23"/>
          <w:szCs w:val="23"/>
          <w:u w:val="single"/>
        </w:rPr>
        <w:t xml:space="preserve">  NUNES, Gisele Jacobino de Barros. </w:t>
      </w:r>
    </w:p>
    <w:p w:rsidR="00295E5E" w:rsidRPr="00295E5E" w:rsidRDefault="00295E5E" w:rsidP="00295E5E">
      <w:pPr>
        <w:shd w:val="clear" w:color="auto" w:fill="FFFFFF"/>
        <w:spacing w:after="0" w:line="348" w:lineRule="atLeast"/>
        <w:jc w:val="both"/>
        <w:rPr>
          <w:rFonts w:ascii="Swis721 Th BT" w:hAnsi="Swis721 Th BT" w:cs="Arial"/>
          <w:sz w:val="23"/>
          <w:szCs w:val="23"/>
        </w:rPr>
      </w:pPr>
      <w:r>
        <w:rPr>
          <w:rFonts w:ascii="Swis721 Th BT" w:hAnsi="Swis721 Th BT" w:cs="Arial"/>
          <w:sz w:val="23"/>
          <w:szCs w:val="23"/>
        </w:rPr>
        <w:t>Abstract</w:t>
      </w:r>
    </w:p>
    <w:p w:rsidR="00295E5E" w:rsidRPr="00295E5E" w:rsidRDefault="00295E5E" w:rsidP="00295E5E">
      <w:pPr>
        <w:shd w:val="clear" w:color="auto" w:fill="FFFFFF"/>
        <w:spacing w:after="0" w:line="348" w:lineRule="atLeast"/>
        <w:jc w:val="both"/>
        <w:rPr>
          <w:rFonts w:ascii="Swis721 Th BT" w:hAnsi="Swis721 Th BT" w:cs="Arial"/>
          <w:sz w:val="23"/>
          <w:szCs w:val="23"/>
          <w:lang w:val="en-US"/>
        </w:rPr>
      </w:pPr>
      <w:r w:rsidRPr="00295E5E">
        <w:rPr>
          <w:rFonts w:ascii="Swis721 Th BT" w:hAnsi="Swis721 Th BT" w:cs="Arial"/>
          <w:sz w:val="23"/>
          <w:szCs w:val="23"/>
          <w:lang w:val="en-US"/>
        </w:rPr>
        <w:t xml:space="preserve">Trichotillomania </w:t>
      </w:r>
      <w:proofErr w:type="gramStart"/>
      <w:r w:rsidRPr="00295E5E">
        <w:rPr>
          <w:rFonts w:ascii="Swis721 Th BT" w:hAnsi="Swis721 Th BT" w:cs="Arial"/>
          <w:sz w:val="23"/>
          <w:szCs w:val="23"/>
          <w:lang w:val="en-US"/>
        </w:rPr>
        <w:t>is considered</w:t>
      </w:r>
      <w:proofErr w:type="gramEnd"/>
      <w:r w:rsidRPr="00295E5E">
        <w:rPr>
          <w:rFonts w:ascii="Swis721 Th BT" w:hAnsi="Swis721 Th BT" w:cs="Arial"/>
          <w:sz w:val="23"/>
          <w:szCs w:val="23"/>
          <w:lang w:val="en-US"/>
        </w:rPr>
        <w:t xml:space="preserve"> a behavioral disorder and is characterized by the recurring habit of pulling one's hair, resulting in secondary alopecia. It affects 1% of the adult </w:t>
      </w:r>
      <w:proofErr w:type="gramStart"/>
      <w:r w:rsidRPr="00295E5E">
        <w:rPr>
          <w:rFonts w:ascii="Swis721 Th BT" w:hAnsi="Swis721 Th BT" w:cs="Arial"/>
          <w:sz w:val="23"/>
          <w:szCs w:val="23"/>
          <w:lang w:val="en-US"/>
        </w:rPr>
        <w:t>population,</w:t>
      </w:r>
      <w:proofErr w:type="gramEnd"/>
      <w:r w:rsidRPr="00295E5E">
        <w:rPr>
          <w:rFonts w:ascii="Swis721 Th BT" w:hAnsi="Swis721 Th BT" w:cs="Arial"/>
          <w:sz w:val="23"/>
          <w:szCs w:val="23"/>
          <w:lang w:val="en-US"/>
        </w:rPr>
        <w:t xml:space="preserve"> and 2 to 4.4% of psychiatric patients meet the diagnostic criteria. It can occur at any age and is more prevalent in adolescents and females. Its occurrence in childhood is </w:t>
      </w:r>
      <w:proofErr w:type="gramStart"/>
      <w:r w:rsidRPr="00295E5E">
        <w:rPr>
          <w:rFonts w:ascii="Swis721 Th BT" w:hAnsi="Swis721 Th BT" w:cs="Arial"/>
          <w:sz w:val="23"/>
          <w:szCs w:val="23"/>
          <w:lang w:val="en-US"/>
        </w:rPr>
        <w:t>not uncommon</w:t>
      </w:r>
      <w:proofErr w:type="gramEnd"/>
      <w:r w:rsidRPr="00295E5E">
        <w:rPr>
          <w:rFonts w:ascii="Swis721 Th BT" w:hAnsi="Swis721 Th BT" w:cs="Arial"/>
          <w:sz w:val="23"/>
          <w:szCs w:val="23"/>
          <w:lang w:val="en-US"/>
        </w:rPr>
        <w:t xml:space="preserve"> and tends to have a more favorable clinical course. The scalp, eyebrows and eyelashes are the most commonly affected sites. Glutamate modulating agents, such as N-acetylcysteine, </w:t>
      </w:r>
      <w:proofErr w:type="gramStart"/>
      <w:r w:rsidRPr="00295E5E">
        <w:rPr>
          <w:rFonts w:ascii="Swis721 Th BT" w:hAnsi="Swis721 Th BT" w:cs="Arial"/>
          <w:sz w:val="23"/>
          <w:szCs w:val="23"/>
          <w:lang w:val="en-US"/>
        </w:rPr>
        <w:t>have been shown</w:t>
      </w:r>
      <w:proofErr w:type="gramEnd"/>
      <w:r w:rsidRPr="00295E5E">
        <w:rPr>
          <w:rFonts w:ascii="Swis721 Th BT" w:hAnsi="Swis721 Th BT" w:cs="Arial"/>
          <w:sz w:val="23"/>
          <w:szCs w:val="23"/>
          <w:lang w:val="en-US"/>
        </w:rPr>
        <w:t xml:space="preserve"> to be a promising treatment. N-acetylcysteine acts by reducing oxidative stress and normalizing glutaminergic transmission. In this paper, we report a case of trichotillomania with an excellent response to N-acetylcysteine.</w:t>
      </w:r>
    </w:p>
    <w:p w:rsidR="00823547" w:rsidRDefault="00295E5E" w:rsidP="00295E5E">
      <w:pPr>
        <w:shd w:val="clear" w:color="auto" w:fill="FFFFFF"/>
        <w:spacing w:after="0" w:line="348" w:lineRule="atLeast"/>
        <w:jc w:val="both"/>
        <w:rPr>
          <w:rFonts w:ascii="Swis721 Th BT" w:hAnsi="Swis721 Th BT" w:cs="Arial"/>
          <w:sz w:val="23"/>
          <w:szCs w:val="23"/>
          <w:lang w:val="en-US"/>
        </w:rPr>
      </w:pPr>
      <w:proofErr w:type="gramStart"/>
      <w:r w:rsidRPr="00295E5E">
        <w:rPr>
          <w:rFonts w:ascii="Swis721 Th BT" w:hAnsi="Swis721 Th BT" w:cs="Arial"/>
          <w:sz w:val="23"/>
          <w:szCs w:val="23"/>
          <w:lang w:val="en-US"/>
        </w:rPr>
        <w:t>Keywords :</w:t>
      </w:r>
      <w:proofErr w:type="gramEnd"/>
      <w:r w:rsidRPr="00295E5E">
        <w:rPr>
          <w:rFonts w:ascii="Swis721 Th BT" w:hAnsi="Swis721 Th BT" w:cs="Arial"/>
          <w:sz w:val="23"/>
          <w:szCs w:val="23"/>
          <w:lang w:val="en-US"/>
        </w:rPr>
        <w:t xml:space="preserve"> Acetylcysteine; Alopecia; Glutamates; Trichotillomania.</w:t>
      </w:r>
    </w:p>
    <w:p w:rsidR="00295E5E" w:rsidRDefault="00295E5E" w:rsidP="00295E5E">
      <w:pPr>
        <w:shd w:val="clear" w:color="auto" w:fill="FFFFFF"/>
        <w:spacing w:after="0" w:line="348" w:lineRule="atLeast"/>
        <w:jc w:val="both"/>
        <w:rPr>
          <w:rFonts w:ascii="Swis721 Th BT" w:hAnsi="Swis721 Th BT" w:cs="Arial"/>
          <w:sz w:val="23"/>
          <w:szCs w:val="23"/>
          <w:lang w:val="en-US"/>
        </w:rPr>
      </w:pPr>
    </w:p>
    <w:p w:rsidR="00295E5E" w:rsidRDefault="00295E5E" w:rsidP="00295E5E">
      <w:pPr>
        <w:shd w:val="clear" w:color="auto" w:fill="FFFFFF"/>
        <w:spacing w:after="0" w:line="348" w:lineRule="atLeast"/>
        <w:jc w:val="both"/>
        <w:rPr>
          <w:rFonts w:ascii="Swis721 Th BT" w:hAnsi="Swis721 Th BT" w:cs="Arial"/>
          <w:sz w:val="23"/>
          <w:szCs w:val="23"/>
          <w:lang w:val="en-US"/>
        </w:rPr>
      </w:pPr>
    </w:p>
    <w:p w:rsidR="00295E5E" w:rsidRDefault="00295E5E" w:rsidP="00295E5E">
      <w:pPr>
        <w:shd w:val="clear" w:color="auto" w:fill="FFFFFF"/>
        <w:spacing w:after="0" w:line="348" w:lineRule="atLeast"/>
        <w:jc w:val="both"/>
        <w:rPr>
          <w:rFonts w:ascii="Swis721 Th BT" w:hAnsi="Swis721 Th BT" w:cs="Arial"/>
          <w:sz w:val="23"/>
          <w:szCs w:val="23"/>
          <w:lang w:val="en-US"/>
        </w:rPr>
      </w:pP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J Neurosurg Sci. 2015 Dec</w:t>
      </w:r>
      <w:proofErr w:type="gramStart"/>
      <w:r w:rsidRPr="00823547">
        <w:rPr>
          <w:rFonts w:ascii="Swis721 Th BT" w:hAnsi="Swis721 Th BT" w:cs="Arial"/>
          <w:sz w:val="23"/>
          <w:szCs w:val="23"/>
          <w:lang w:val="en-US"/>
        </w:rPr>
        <w:t>;59</w:t>
      </w:r>
      <w:proofErr w:type="gramEnd"/>
      <w:r w:rsidRPr="00823547">
        <w:rPr>
          <w:rFonts w:ascii="Swis721 Th BT" w:hAnsi="Swis721 Th BT" w:cs="Arial"/>
          <w:sz w:val="23"/>
          <w:szCs w:val="23"/>
          <w:lang w:val="en-US"/>
        </w:rPr>
        <w:t>(4):437-46.</w:t>
      </w:r>
    </w:p>
    <w:p w:rsidR="00823547" w:rsidRPr="00823547" w:rsidRDefault="00823547" w:rsidP="00823547">
      <w:pPr>
        <w:shd w:val="clear" w:color="auto" w:fill="FFFFFF"/>
        <w:spacing w:after="0" w:line="348" w:lineRule="atLeast"/>
        <w:jc w:val="both"/>
        <w:rPr>
          <w:rFonts w:ascii="Swis721 Th BT" w:hAnsi="Swis721 Th BT" w:cs="Arial"/>
          <w:b/>
          <w:sz w:val="23"/>
          <w:szCs w:val="23"/>
          <w:lang w:val="en-US"/>
        </w:rPr>
      </w:pPr>
      <w:r w:rsidRPr="00823547">
        <w:rPr>
          <w:rFonts w:ascii="Swis721 Th BT" w:hAnsi="Swis721 Th BT" w:cs="Arial"/>
          <w:b/>
          <w:sz w:val="23"/>
          <w:szCs w:val="23"/>
          <w:lang w:val="en-US"/>
        </w:rPr>
        <w:t>The COFU3 Study. Improvement in cognitive function, attention, mental performance with Pycnogenol® in healthy subjects (55-70) with high oxidative stress.</w:t>
      </w:r>
    </w:p>
    <w:p w:rsidR="00823547" w:rsidRPr="00823547" w:rsidRDefault="00823547" w:rsidP="00823547">
      <w:pPr>
        <w:shd w:val="clear" w:color="auto" w:fill="FFFFFF"/>
        <w:spacing w:after="0" w:line="348" w:lineRule="atLeast"/>
        <w:jc w:val="both"/>
        <w:rPr>
          <w:rFonts w:ascii="Swis721 Th BT" w:hAnsi="Swis721 Th BT" w:cs="Arial"/>
          <w:sz w:val="23"/>
          <w:szCs w:val="23"/>
          <w:u w:val="single"/>
        </w:rPr>
      </w:pPr>
      <w:r w:rsidRPr="00823547">
        <w:rPr>
          <w:rFonts w:ascii="Swis721 Th BT" w:hAnsi="Swis721 Th BT" w:cs="Arial"/>
          <w:sz w:val="23"/>
          <w:szCs w:val="23"/>
          <w:u w:val="single"/>
        </w:rPr>
        <w:t>Belcaro G1, Dugall M, Ippolito E, Hu S, Saggino A, Feragalli B.</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Abstract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AIM:</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This 12-month product registry study evaluated the effects of supplementation with French pine bark extract (</w:t>
      </w:r>
      <w:proofErr w:type="gramStart"/>
      <w:r w:rsidRPr="00823547">
        <w:rPr>
          <w:rFonts w:ascii="Swis721 Th BT" w:hAnsi="Swis721 Th BT" w:cs="Arial"/>
          <w:sz w:val="23"/>
          <w:szCs w:val="23"/>
          <w:lang w:val="en-US"/>
        </w:rPr>
        <w:t>Pycnogenol(</w:t>
      </w:r>
      <w:proofErr w:type="gramEnd"/>
      <w:r w:rsidRPr="00823547">
        <w:rPr>
          <w:rFonts w:ascii="Swis721 Th BT" w:hAnsi="Swis721 Th BT" w:cs="Arial"/>
          <w:sz w:val="23"/>
          <w:szCs w:val="23"/>
          <w:lang w:val="en-US"/>
        </w:rPr>
        <w:t>®)) on cognitive function, attention, and mental performance in healthy subjects with high oxidative stress.</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METHODS: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Healthy subjects (age range 55-70) </w:t>
      </w:r>
      <w:proofErr w:type="gramStart"/>
      <w:r w:rsidRPr="00823547">
        <w:rPr>
          <w:rFonts w:ascii="Swis721 Th BT" w:hAnsi="Swis721 Th BT" w:cs="Arial"/>
          <w:sz w:val="23"/>
          <w:szCs w:val="23"/>
          <w:lang w:val="en-US"/>
        </w:rPr>
        <w:t>were screened</w:t>
      </w:r>
      <w:proofErr w:type="gramEnd"/>
      <w:r w:rsidRPr="00823547">
        <w:rPr>
          <w:rFonts w:ascii="Swis721 Th BT" w:hAnsi="Swis721 Th BT" w:cs="Arial"/>
          <w:sz w:val="23"/>
          <w:szCs w:val="23"/>
          <w:lang w:val="en-US"/>
        </w:rPr>
        <w:t xml:space="preserve"> - within a cardiovascular screening program - for oxidative stress. Out of 150 subjects, high oxidative stress was present in 44; the use of the supplement </w:t>
      </w:r>
      <w:proofErr w:type="gramStart"/>
      <w:r w:rsidRPr="00823547">
        <w:rPr>
          <w:rFonts w:ascii="Swis721 Th BT" w:hAnsi="Swis721 Th BT" w:cs="Arial"/>
          <w:sz w:val="23"/>
          <w:szCs w:val="23"/>
          <w:lang w:val="en-US"/>
        </w:rPr>
        <w:t>Pycnogenol(</w:t>
      </w:r>
      <w:proofErr w:type="gramEnd"/>
      <w:r w:rsidRPr="00823547">
        <w:rPr>
          <w:rFonts w:ascii="Swis721 Th BT" w:hAnsi="Swis721 Th BT" w:cs="Arial"/>
          <w:sz w:val="23"/>
          <w:szCs w:val="23"/>
          <w:lang w:val="en-US"/>
        </w:rPr>
        <w:t xml:space="preserve">®) was suggested (100 mg/day). These subjects decided to use </w:t>
      </w:r>
      <w:proofErr w:type="gramStart"/>
      <w:r w:rsidRPr="00823547">
        <w:rPr>
          <w:rFonts w:ascii="Swis721 Th BT" w:hAnsi="Swis721 Th BT" w:cs="Arial"/>
          <w:sz w:val="23"/>
          <w:szCs w:val="23"/>
          <w:lang w:val="en-US"/>
        </w:rPr>
        <w:t>Pycnogenol(</w:t>
      </w:r>
      <w:proofErr w:type="gramEnd"/>
      <w:r w:rsidRPr="00823547">
        <w:rPr>
          <w:rFonts w:ascii="Swis721 Th BT" w:hAnsi="Swis721 Th BT" w:cs="Arial"/>
          <w:sz w:val="23"/>
          <w:szCs w:val="23"/>
          <w:lang w:val="en-US"/>
        </w:rPr>
        <w:t xml:space="preserve">®) and accepted to be evaluated by assessing cognitive functions. A group of subjects with comparable oxidative stress </w:t>
      </w:r>
      <w:proofErr w:type="gramStart"/>
      <w:r w:rsidRPr="00823547">
        <w:rPr>
          <w:rFonts w:ascii="Swis721 Th BT" w:hAnsi="Swis721 Th BT" w:cs="Arial"/>
          <w:sz w:val="23"/>
          <w:szCs w:val="23"/>
          <w:lang w:val="en-US"/>
        </w:rPr>
        <w:t>was followed</w:t>
      </w:r>
      <w:proofErr w:type="gramEnd"/>
      <w:r w:rsidRPr="00823547">
        <w:rPr>
          <w:rFonts w:ascii="Swis721 Th BT" w:hAnsi="Swis721 Th BT" w:cs="Arial"/>
          <w:sz w:val="23"/>
          <w:szCs w:val="23"/>
          <w:lang w:val="en-US"/>
        </w:rPr>
        <w:t xml:space="preserve"> as a reference. IQ Code (Informant Questionnaire on Cognitive Decline in the Elderly), daily tasks, cognitive function, oxidative stress and the short Blessed tests (SBT) were used (in defined scales) to evaluate cognitive functions (COFU).</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RESULTS: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As for the IQ Code, at 12 months there was a significantlty total lower score in </w:t>
      </w:r>
      <w:proofErr w:type="gramStart"/>
      <w:r w:rsidRPr="00823547">
        <w:rPr>
          <w:rFonts w:ascii="Swis721 Th BT" w:hAnsi="Swis721 Th BT" w:cs="Arial"/>
          <w:sz w:val="23"/>
          <w:szCs w:val="23"/>
          <w:lang w:val="en-US"/>
        </w:rPr>
        <w:t>Pycnogenol(</w:t>
      </w:r>
      <w:proofErr w:type="gramEnd"/>
      <w:r w:rsidRPr="00823547">
        <w:rPr>
          <w:rFonts w:ascii="Swis721 Th BT" w:hAnsi="Swis721 Th BT" w:cs="Arial"/>
          <w:sz w:val="23"/>
          <w:szCs w:val="23"/>
          <w:lang w:val="en-US"/>
        </w:rPr>
        <w:t xml:space="preserve">®) patients and also a lower value (P&lt;0.05) for 14 out of 16 items in the questionnaire. Daily tasks: all items were improved (P&lt;0.05) with supplementation in comparison with controls. The improvement was seen for all 12 items (P&lt;0.05) with the supplement. Cognitive function values (visual scale line) indicated a significant improvement (P&lt;0.05) in all elements present in the questionnaire with the 12-month supplementation (no significant variations in controls). Oxidative stress was comparable in both groups at inclusion. It was significantly decreased with </w:t>
      </w:r>
      <w:proofErr w:type="gramStart"/>
      <w:r w:rsidRPr="00823547">
        <w:rPr>
          <w:rFonts w:ascii="Swis721 Th BT" w:hAnsi="Swis721 Th BT" w:cs="Arial"/>
          <w:sz w:val="23"/>
          <w:szCs w:val="23"/>
          <w:lang w:val="en-US"/>
        </w:rPr>
        <w:t>Pycnogenol(</w:t>
      </w:r>
      <w:proofErr w:type="gramEnd"/>
      <w:r w:rsidRPr="00823547">
        <w:rPr>
          <w:rFonts w:ascii="Swis721 Th BT" w:hAnsi="Swis721 Th BT" w:cs="Arial"/>
          <w:sz w:val="23"/>
          <w:szCs w:val="23"/>
          <w:lang w:val="en-US"/>
        </w:rPr>
        <w:t xml:space="preserve">®) (-28.07%; P&lt;0.05) at 12 months; there was no decrease in controls. The short blessed test (SBT) value was significantly increased in controls (P&lt;0.05); but significantly decreased in the </w:t>
      </w:r>
      <w:proofErr w:type="gramStart"/>
      <w:r w:rsidRPr="00823547">
        <w:rPr>
          <w:rFonts w:ascii="Swis721 Th BT" w:hAnsi="Swis721 Th BT" w:cs="Arial"/>
          <w:sz w:val="23"/>
          <w:szCs w:val="23"/>
          <w:lang w:val="en-US"/>
        </w:rPr>
        <w:t>Pycnogenol(</w:t>
      </w:r>
      <w:proofErr w:type="gramEnd"/>
      <w:r w:rsidRPr="00823547">
        <w:rPr>
          <w:rFonts w:ascii="Swis721 Th BT" w:hAnsi="Swis721 Th BT" w:cs="Arial"/>
          <w:sz w:val="23"/>
          <w:szCs w:val="23"/>
          <w:lang w:val="en-US"/>
        </w:rPr>
        <w:t xml:space="preserve">®) group (P&lt;0.05). Values for supplemented patients at 12 months were almost within the normal range (21 out or 38 were below the normal value of 4). Tolerability and compliance for </w:t>
      </w:r>
      <w:proofErr w:type="gramStart"/>
      <w:r w:rsidRPr="00823547">
        <w:rPr>
          <w:rFonts w:ascii="Swis721 Th BT" w:hAnsi="Swis721 Th BT" w:cs="Arial"/>
          <w:sz w:val="23"/>
          <w:szCs w:val="23"/>
          <w:lang w:val="en-US"/>
        </w:rPr>
        <w:t>Pycnogenol(</w:t>
      </w:r>
      <w:proofErr w:type="gramEnd"/>
      <w:r w:rsidRPr="00823547">
        <w:rPr>
          <w:rFonts w:ascii="Swis721 Th BT" w:hAnsi="Swis721 Th BT" w:cs="Arial"/>
          <w:sz w:val="23"/>
          <w:szCs w:val="23"/>
          <w:lang w:val="en-US"/>
        </w:rPr>
        <w:t xml:space="preserve">®) were optimal with &gt;97% of the doses of the supplement correctly used. No side effects </w:t>
      </w:r>
      <w:proofErr w:type="gramStart"/>
      <w:r w:rsidRPr="00823547">
        <w:rPr>
          <w:rFonts w:ascii="Swis721 Th BT" w:hAnsi="Swis721 Th BT" w:cs="Arial"/>
          <w:sz w:val="23"/>
          <w:szCs w:val="23"/>
          <w:lang w:val="en-US"/>
        </w:rPr>
        <w:t>were observed, recorded or described</w:t>
      </w:r>
      <w:proofErr w:type="gramEnd"/>
      <w:r w:rsidRPr="00823547">
        <w:rPr>
          <w:rFonts w:ascii="Swis721 Th BT" w:hAnsi="Swis721 Th BT" w:cs="Arial"/>
          <w:sz w:val="23"/>
          <w:szCs w:val="23"/>
          <w:lang w:val="en-US"/>
        </w:rPr>
        <w:t>.</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CONCLUSION:</w:t>
      </w:r>
      <w:r w:rsidR="00657C03">
        <w:rPr>
          <w:rFonts w:ascii="Swis721 Th BT" w:hAnsi="Swis721 Th BT" w:cs="Arial"/>
          <w:sz w:val="23"/>
          <w:szCs w:val="23"/>
          <w:lang w:val="en-US"/>
        </w:rPr>
        <w:t xml:space="preserve"> </w:t>
      </w:r>
      <w:proofErr w:type="gramStart"/>
      <w:r w:rsidRPr="00823547">
        <w:rPr>
          <w:rFonts w:ascii="Swis721 Th BT" w:hAnsi="Swis721 Th BT" w:cs="Arial"/>
          <w:sz w:val="23"/>
          <w:szCs w:val="23"/>
          <w:lang w:val="en-US"/>
        </w:rPr>
        <w:t>Pycnogenol(</w:t>
      </w:r>
      <w:proofErr w:type="gramEnd"/>
      <w:r w:rsidRPr="00823547">
        <w:rPr>
          <w:rFonts w:ascii="Swis721 Th BT" w:hAnsi="Swis721 Th BT" w:cs="Arial"/>
          <w:sz w:val="23"/>
          <w:szCs w:val="23"/>
          <w:lang w:val="en-US"/>
        </w:rPr>
        <w:t>®) supplementation for 12 months appears to improve cognitive function and oxidative stress in normal subjects between 55 and 70 years of age.</w:t>
      </w: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281ACD" w:rsidRDefault="00281ACD" w:rsidP="00823547">
      <w:pPr>
        <w:shd w:val="clear" w:color="auto" w:fill="FFFFFF"/>
        <w:spacing w:after="0" w:line="348" w:lineRule="atLeast"/>
        <w:jc w:val="both"/>
        <w:rPr>
          <w:rFonts w:ascii="Swis721 Th BT" w:hAnsi="Swis721 Th BT" w:cs="Arial"/>
          <w:sz w:val="23"/>
          <w:szCs w:val="23"/>
          <w:lang w:val="en-US"/>
        </w:rPr>
      </w:pPr>
    </w:p>
    <w:p w:rsidR="00281ACD" w:rsidRPr="00281ACD" w:rsidRDefault="00281ACD" w:rsidP="00281ACD">
      <w:pPr>
        <w:shd w:val="clear" w:color="auto" w:fill="FFFFFF"/>
        <w:spacing w:after="0" w:line="348" w:lineRule="atLeast"/>
        <w:jc w:val="both"/>
        <w:rPr>
          <w:rFonts w:ascii="Swis721 Th BT" w:hAnsi="Swis721 Th BT" w:cs="Arial"/>
          <w:sz w:val="23"/>
          <w:szCs w:val="23"/>
          <w:lang w:val="en-US"/>
        </w:rPr>
      </w:pPr>
      <w:r w:rsidRPr="00281ACD">
        <w:rPr>
          <w:rFonts w:ascii="Swis721 Th BT" w:hAnsi="Swis721 Th BT" w:cs="Arial"/>
          <w:sz w:val="23"/>
          <w:szCs w:val="23"/>
          <w:lang w:val="en-US"/>
        </w:rPr>
        <w:t>BMC Complement Altern Med. 2014 Jul 28</w:t>
      </w:r>
      <w:proofErr w:type="gramStart"/>
      <w:r w:rsidRPr="00281ACD">
        <w:rPr>
          <w:rFonts w:ascii="Swis721 Th BT" w:hAnsi="Swis721 Th BT" w:cs="Arial"/>
          <w:sz w:val="23"/>
          <w:szCs w:val="23"/>
          <w:lang w:val="en-US"/>
        </w:rPr>
        <w:t>;14:267</w:t>
      </w:r>
      <w:proofErr w:type="gramEnd"/>
      <w:r w:rsidRPr="00281ACD">
        <w:rPr>
          <w:rFonts w:ascii="Swis721 Th BT" w:hAnsi="Swis721 Th BT" w:cs="Arial"/>
          <w:sz w:val="23"/>
          <w:szCs w:val="23"/>
          <w:lang w:val="en-US"/>
        </w:rPr>
        <w:t xml:space="preserve">. </w:t>
      </w:r>
      <w:proofErr w:type="gramStart"/>
      <w:r w:rsidRPr="00281ACD">
        <w:rPr>
          <w:rFonts w:ascii="Swis721 Th BT" w:hAnsi="Swis721 Th BT" w:cs="Arial"/>
          <w:sz w:val="23"/>
          <w:szCs w:val="23"/>
          <w:lang w:val="en-US"/>
        </w:rPr>
        <w:t>doi</w:t>
      </w:r>
      <w:proofErr w:type="gramEnd"/>
      <w:r w:rsidRPr="00281ACD">
        <w:rPr>
          <w:rFonts w:ascii="Swis721 Th BT" w:hAnsi="Swis721 Th BT" w:cs="Arial"/>
          <w:sz w:val="23"/>
          <w:szCs w:val="23"/>
          <w:lang w:val="en-US"/>
        </w:rPr>
        <w:t>: 10.1186/1472-6882-14-267.</w:t>
      </w:r>
    </w:p>
    <w:p w:rsidR="00281ACD" w:rsidRPr="00281ACD" w:rsidRDefault="00281ACD" w:rsidP="00281ACD">
      <w:pPr>
        <w:shd w:val="clear" w:color="auto" w:fill="FFFFFF"/>
        <w:spacing w:after="0" w:line="348" w:lineRule="atLeast"/>
        <w:jc w:val="both"/>
        <w:rPr>
          <w:rFonts w:ascii="Swis721 Th BT" w:hAnsi="Swis721 Th BT" w:cs="Arial"/>
          <w:b/>
          <w:sz w:val="23"/>
          <w:szCs w:val="23"/>
          <w:lang w:val="en-US"/>
        </w:rPr>
      </w:pPr>
      <w:r w:rsidRPr="00281ACD">
        <w:rPr>
          <w:rFonts w:ascii="Swis721 Th BT" w:hAnsi="Swis721 Th BT" w:cs="Arial"/>
          <w:b/>
          <w:sz w:val="23"/>
          <w:szCs w:val="23"/>
          <w:lang w:val="en-US"/>
        </w:rPr>
        <w:t xml:space="preserve">The anxiolytic effects of a Valerian extract </w:t>
      </w:r>
      <w:proofErr w:type="gramStart"/>
      <w:r w:rsidRPr="00281ACD">
        <w:rPr>
          <w:rFonts w:ascii="Swis721 Th BT" w:hAnsi="Swis721 Th BT" w:cs="Arial"/>
          <w:b/>
          <w:sz w:val="23"/>
          <w:szCs w:val="23"/>
          <w:lang w:val="en-US"/>
        </w:rPr>
        <w:t>is based</w:t>
      </w:r>
      <w:proofErr w:type="gramEnd"/>
      <w:r w:rsidRPr="00281ACD">
        <w:rPr>
          <w:rFonts w:ascii="Swis721 Th BT" w:hAnsi="Swis721 Th BT" w:cs="Arial"/>
          <w:b/>
          <w:sz w:val="23"/>
          <w:szCs w:val="23"/>
          <w:lang w:val="en-US"/>
        </w:rPr>
        <w:t xml:space="preserve"> on valerenic acid.</w:t>
      </w:r>
    </w:p>
    <w:p w:rsidR="00281ACD" w:rsidRPr="00281ACD" w:rsidRDefault="00281ACD" w:rsidP="00281ACD">
      <w:pPr>
        <w:shd w:val="clear" w:color="auto" w:fill="FFFFFF"/>
        <w:spacing w:after="0" w:line="348" w:lineRule="atLeast"/>
        <w:jc w:val="both"/>
        <w:rPr>
          <w:rFonts w:ascii="Swis721 Th BT" w:hAnsi="Swis721 Th BT" w:cs="Arial"/>
          <w:sz w:val="23"/>
          <w:szCs w:val="23"/>
          <w:u w:val="single"/>
          <w:lang w:val="en-US"/>
        </w:rPr>
      </w:pPr>
      <w:r w:rsidRPr="00281ACD">
        <w:rPr>
          <w:rFonts w:ascii="Swis721 Th BT" w:hAnsi="Swis721 Th BT" w:cs="Arial"/>
          <w:sz w:val="23"/>
          <w:szCs w:val="23"/>
          <w:u w:val="single"/>
          <w:lang w:val="en-US"/>
        </w:rPr>
        <w:t>Becker A, Felgentreff F, Schröder H, Meier B, Brattström A1.</w:t>
      </w:r>
    </w:p>
    <w:p w:rsidR="00281ACD" w:rsidRPr="00281ACD" w:rsidRDefault="00281ACD" w:rsidP="00281ACD">
      <w:pPr>
        <w:shd w:val="clear" w:color="auto" w:fill="FFFFFF"/>
        <w:spacing w:after="0" w:line="348" w:lineRule="atLeast"/>
        <w:jc w:val="both"/>
        <w:rPr>
          <w:rFonts w:ascii="Swis721 Th BT" w:hAnsi="Swis721 Th BT" w:cs="Arial"/>
          <w:sz w:val="23"/>
          <w:szCs w:val="23"/>
          <w:lang w:val="en-US"/>
        </w:rPr>
      </w:pPr>
      <w:r w:rsidRPr="00281ACD">
        <w:rPr>
          <w:rFonts w:ascii="Swis721 Th BT" w:hAnsi="Swis721 Th BT" w:cs="Arial"/>
          <w:sz w:val="23"/>
          <w:szCs w:val="23"/>
          <w:lang w:val="en-US"/>
        </w:rPr>
        <w:t>Abstract</w:t>
      </w:r>
    </w:p>
    <w:p w:rsidR="00281ACD" w:rsidRPr="00281ACD" w:rsidRDefault="00281ACD" w:rsidP="00281ACD">
      <w:pPr>
        <w:shd w:val="clear" w:color="auto" w:fill="FFFFFF"/>
        <w:spacing w:after="0" w:line="348" w:lineRule="atLeast"/>
        <w:jc w:val="both"/>
        <w:rPr>
          <w:rFonts w:ascii="Swis721 Th BT" w:hAnsi="Swis721 Th BT" w:cs="Arial"/>
          <w:sz w:val="23"/>
          <w:szCs w:val="23"/>
          <w:lang w:val="en-US"/>
        </w:rPr>
      </w:pPr>
      <w:r w:rsidRPr="00281ACD">
        <w:rPr>
          <w:rFonts w:ascii="Swis721 Th BT" w:hAnsi="Swis721 Th BT" w:cs="Arial"/>
          <w:sz w:val="23"/>
          <w:szCs w:val="23"/>
          <w:lang w:val="en-US"/>
        </w:rPr>
        <w:t>BACKGROUND:</w:t>
      </w:r>
      <w:r>
        <w:rPr>
          <w:rFonts w:ascii="Swis721 Th BT" w:hAnsi="Swis721 Th BT" w:cs="Arial"/>
          <w:sz w:val="23"/>
          <w:szCs w:val="23"/>
          <w:lang w:val="en-US"/>
        </w:rPr>
        <w:t xml:space="preserve"> </w:t>
      </w:r>
      <w:r w:rsidRPr="00281ACD">
        <w:rPr>
          <w:rFonts w:ascii="Swis721 Th BT" w:hAnsi="Swis721 Th BT" w:cs="Arial"/>
          <w:sz w:val="23"/>
          <w:szCs w:val="23"/>
          <w:lang w:val="en-US"/>
        </w:rPr>
        <w:t xml:space="preserve">Valerian </w:t>
      </w:r>
      <w:proofErr w:type="gramStart"/>
      <w:r w:rsidRPr="00281ACD">
        <w:rPr>
          <w:rFonts w:ascii="Swis721 Th BT" w:hAnsi="Swis721 Th BT" w:cs="Arial"/>
          <w:sz w:val="23"/>
          <w:szCs w:val="23"/>
          <w:lang w:val="en-US"/>
        </w:rPr>
        <w:t>is commonly used</w:t>
      </w:r>
      <w:proofErr w:type="gramEnd"/>
      <w:r w:rsidRPr="00281ACD">
        <w:rPr>
          <w:rFonts w:ascii="Swis721 Th BT" w:hAnsi="Swis721 Th BT" w:cs="Arial"/>
          <w:sz w:val="23"/>
          <w:szCs w:val="23"/>
          <w:lang w:val="en-US"/>
        </w:rPr>
        <w:t xml:space="preserve"> for the treatment of insomnia and anxiety. </w:t>
      </w:r>
      <w:proofErr w:type="gramStart"/>
      <w:r w:rsidRPr="00281ACD">
        <w:rPr>
          <w:rFonts w:ascii="Swis721 Th BT" w:hAnsi="Swis721 Th BT" w:cs="Arial"/>
          <w:sz w:val="23"/>
          <w:szCs w:val="23"/>
          <w:lang w:val="en-US"/>
        </w:rPr>
        <w:t>Valerian extracts allosterically modulate GABA-A receptors and induced an anxiolytic activity.</w:t>
      </w:r>
      <w:proofErr w:type="gramEnd"/>
      <w:r w:rsidRPr="00281ACD">
        <w:rPr>
          <w:rFonts w:ascii="Swis721 Th BT" w:hAnsi="Swis721 Th BT" w:cs="Arial"/>
          <w:sz w:val="23"/>
          <w:szCs w:val="23"/>
          <w:lang w:val="en-US"/>
        </w:rPr>
        <w:t xml:space="preserve"> This activity </w:t>
      </w:r>
      <w:proofErr w:type="gramStart"/>
      <w:r w:rsidRPr="00281ACD">
        <w:rPr>
          <w:rFonts w:ascii="Swis721 Th BT" w:hAnsi="Swis721 Th BT" w:cs="Arial"/>
          <w:sz w:val="23"/>
          <w:szCs w:val="23"/>
          <w:lang w:val="en-US"/>
        </w:rPr>
        <w:t>is closely related</w:t>
      </w:r>
      <w:proofErr w:type="gramEnd"/>
      <w:r w:rsidRPr="00281ACD">
        <w:rPr>
          <w:rFonts w:ascii="Swis721 Th BT" w:hAnsi="Swis721 Th BT" w:cs="Arial"/>
          <w:sz w:val="23"/>
          <w:szCs w:val="23"/>
          <w:lang w:val="en-US"/>
        </w:rPr>
        <w:t xml:space="preserve"> to valerenic acid. In the present </w:t>
      </w:r>
      <w:proofErr w:type="gramStart"/>
      <w:r w:rsidRPr="00281ACD">
        <w:rPr>
          <w:rFonts w:ascii="Swis721 Th BT" w:hAnsi="Swis721 Th BT" w:cs="Arial"/>
          <w:sz w:val="23"/>
          <w:szCs w:val="23"/>
          <w:lang w:val="en-US"/>
        </w:rPr>
        <w:t>experiments</w:t>
      </w:r>
      <w:proofErr w:type="gramEnd"/>
      <w:r w:rsidRPr="00281ACD">
        <w:rPr>
          <w:rFonts w:ascii="Swis721 Th BT" w:hAnsi="Swis721 Th BT" w:cs="Arial"/>
          <w:sz w:val="23"/>
          <w:szCs w:val="23"/>
          <w:lang w:val="en-US"/>
        </w:rPr>
        <w:t xml:space="preserve"> it was investigated whether acetoxy valerenic acid may interfere with the anxiolytic action of valerenic acid.</w:t>
      </w:r>
    </w:p>
    <w:p w:rsidR="00281ACD" w:rsidRPr="00281ACD" w:rsidRDefault="00281ACD" w:rsidP="00281ACD">
      <w:pPr>
        <w:shd w:val="clear" w:color="auto" w:fill="FFFFFF"/>
        <w:spacing w:after="0" w:line="348" w:lineRule="atLeast"/>
        <w:jc w:val="both"/>
        <w:rPr>
          <w:rFonts w:ascii="Swis721 Th BT" w:hAnsi="Swis721 Th BT" w:cs="Arial"/>
          <w:sz w:val="23"/>
          <w:szCs w:val="23"/>
          <w:lang w:val="en-US"/>
        </w:rPr>
      </w:pPr>
      <w:r w:rsidRPr="00281ACD">
        <w:rPr>
          <w:rFonts w:ascii="Swis721 Th BT" w:hAnsi="Swis721 Th BT" w:cs="Arial"/>
          <w:sz w:val="23"/>
          <w:szCs w:val="23"/>
          <w:lang w:val="en-US"/>
        </w:rPr>
        <w:t>METHODS:</w:t>
      </w:r>
      <w:r>
        <w:rPr>
          <w:rFonts w:ascii="Swis721 Th BT" w:hAnsi="Swis721 Th BT" w:cs="Arial"/>
          <w:sz w:val="23"/>
          <w:szCs w:val="23"/>
          <w:lang w:val="en-US"/>
        </w:rPr>
        <w:t xml:space="preserve"> </w:t>
      </w:r>
      <w:r w:rsidRPr="00281ACD">
        <w:rPr>
          <w:rFonts w:ascii="Swis721 Th BT" w:hAnsi="Swis721 Th BT" w:cs="Arial"/>
          <w:sz w:val="23"/>
          <w:szCs w:val="23"/>
          <w:lang w:val="en-US"/>
        </w:rPr>
        <w:t xml:space="preserve">Situational anxiety </w:t>
      </w:r>
      <w:proofErr w:type="gramStart"/>
      <w:r w:rsidRPr="00281ACD">
        <w:rPr>
          <w:rFonts w:ascii="Swis721 Th BT" w:hAnsi="Swis721 Th BT" w:cs="Arial"/>
          <w:sz w:val="23"/>
          <w:szCs w:val="23"/>
          <w:lang w:val="en-US"/>
        </w:rPr>
        <w:t>was measured</w:t>
      </w:r>
      <w:proofErr w:type="gramEnd"/>
      <w:r w:rsidRPr="00281ACD">
        <w:rPr>
          <w:rFonts w:ascii="Swis721 Th BT" w:hAnsi="Swis721 Th BT" w:cs="Arial"/>
          <w:sz w:val="23"/>
          <w:szCs w:val="23"/>
          <w:lang w:val="en-US"/>
        </w:rPr>
        <w:t xml:space="preserve"> using male CD-1 mice in the elevated plus maze test after oral administration of the test substances. In </w:t>
      </w:r>
      <w:proofErr w:type="gramStart"/>
      <w:r w:rsidRPr="00281ACD">
        <w:rPr>
          <w:rFonts w:ascii="Swis721 Th BT" w:hAnsi="Swis721 Th BT" w:cs="Arial"/>
          <w:sz w:val="23"/>
          <w:szCs w:val="23"/>
          <w:lang w:val="en-US"/>
        </w:rPr>
        <w:t>addition</w:t>
      </w:r>
      <w:proofErr w:type="gramEnd"/>
      <w:r w:rsidRPr="00281ACD">
        <w:rPr>
          <w:rFonts w:ascii="Swis721 Th BT" w:hAnsi="Swis721 Th BT" w:cs="Arial"/>
          <w:sz w:val="23"/>
          <w:szCs w:val="23"/>
          <w:lang w:val="en-US"/>
        </w:rPr>
        <w:t xml:space="preserve"> the body core temperature was measured. For the 3H-GABA binding assay dissected tissue from frontal cortex of male RjHan</w:t>
      </w:r>
      <w:proofErr w:type="gramStart"/>
      <w:r w:rsidRPr="00281ACD">
        <w:rPr>
          <w:rFonts w:ascii="Swis721 Th BT" w:hAnsi="Swis721 Th BT" w:cs="Arial"/>
          <w:sz w:val="23"/>
          <w:szCs w:val="23"/>
          <w:lang w:val="en-US"/>
        </w:rPr>
        <w:t>:WI</w:t>
      </w:r>
      <w:proofErr w:type="gramEnd"/>
      <w:r w:rsidRPr="00281ACD">
        <w:rPr>
          <w:rFonts w:ascii="Swis721 Th BT" w:hAnsi="Swis721 Th BT" w:cs="Arial"/>
          <w:sz w:val="23"/>
          <w:szCs w:val="23"/>
          <w:lang w:val="en-US"/>
        </w:rPr>
        <w:t xml:space="preserve"> rats were used. Statistical evaluation </w:t>
      </w:r>
      <w:proofErr w:type="gramStart"/>
      <w:r w:rsidRPr="00281ACD">
        <w:rPr>
          <w:rFonts w:ascii="Swis721 Th BT" w:hAnsi="Swis721 Th BT" w:cs="Arial"/>
          <w:sz w:val="23"/>
          <w:szCs w:val="23"/>
          <w:lang w:val="en-US"/>
        </w:rPr>
        <w:t>was performed</w:t>
      </w:r>
      <w:proofErr w:type="gramEnd"/>
      <w:r w:rsidRPr="00281ACD">
        <w:rPr>
          <w:rFonts w:ascii="Swis721 Th BT" w:hAnsi="Swis721 Th BT" w:cs="Arial"/>
          <w:sz w:val="23"/>
          <w:szCs w:val="23"/>
          <w:lang w:val="en-US"/>
        </w:rPr>
        <w:t xml:space="preserve"> by means of the non-parametric Kruskal-Wallies H-test, followed by the two-tailed Mann-Whitney U-test.</w:t>
      </w:r>
    </w:p>
    <w:p w:rsidR="00281ACD" w:rsidRPr="00281ACD" w:rsidRDefault="00281ACD" w:rsidP="00281ACD">
      <w:pPr>
        <w:shd w:val="clear" w:color="auto" w:fill="FFFFFF"/>
        <w:spacing w:after="0" w:line="348" w:lineRule="atLeast"/>
        <w:jc w:val="both"/>
        <w:rPr>
          <w:rFonts w:ascii="Swis721 Th BT" w:hAnsi="Swis721 Th BT" w:cs="Arial"/>
          <w:sz w:val="23"/>
          <w:szCs w:val="23"/>
          <w:lang w:val="en-US"/>
        </w:rPr>
      </w:pPr>
      <w:r w:rsidRPr="00281ACD">
        <w:rPr>
          <w:rFonts w:ascii="Swis721 Th BT" w:hAnsi="Swis721 Th BT" w:cs="Arial"/>
          <w:sz w:val="23"/>
          <w:szCs w:val="23"/>
          <w:lang w:val="en-US"/>
        </w:rPr>
        <w:t>RESULTS:</w:t>
      </w:r>
      <w:r>
        <w:rPr>
          <w:rFonts w:ascii="Swis721 Th BT" w:hAnsi="Swis721 Th BT" w:cs="Arial"/>
          <w:sz w:val="23"/>
          <w:szCs w:val="23"/>
          <w:lang w:val="en-US"/>
        </w:rPr>
        <w:t xml:space="preserve"> </w:t>
      </w:r>
      <w:r w:rsidRPr="00281ACD">
        <w:rPr>
          <w:rFonts w:ascii="Swis721 Th BT" w:hAnsi="Swis721 Th BT" w:cs="Arial"/>
          <w:sz w:val="23"/>
          <w:szCs w:val="23"/>
          <w:lang w:val="en-US"/>
        </w:rPr>
        <w:t>Adding of acetoxy valerenic acid abolished the anxiolytic action of valerenic acid. There was no effect on body core temperature. Moreover, the valerian extract did not show any affinity to benzodiazepine binding sites.</w:t>
      </w:r>
    </w:p>
    <w:p w:rsidR="00281ACD" w:rsidRPr="00281ACD" w:rsidRDefault="00281ACD" w:rsidP="00281ACD">
      <w:pPr>
        <w:shd w:val="clear" w:color="auto" w:fill="FFFFFF"/>
        <w:spacing w:after="0" w:line="348" w:lineRule="atLeast"/>
        <w:jc w:val="both"/>
        <w:rPr>
          <w:rFonts w:ascii="Swis721 Th BT" w:hAnsi="Swis721 Th BT" w:cs="Arial"/>
          <w:sz w:val="23"/>
          <w:szCs w:val="23"/>
          <w:lang w:val="en-US"/>
        </w:rPr>
      </w:pPr>
      <w:r w:rsidRPr="00281ACD">
        <w:rPr>
          <w:rFonts w:ascii="Swis721 Th BT" w:hAnsi="Swis721 Th BT" w:cs="Arial"/>
          <w:sz w:val="23"/>
          <w:szCs w:val="23"/>
          <w:lang w:val="en-US"/>
        </w:rPr>
        <w:t>CONCLUSION:</w:t>
      </w:r>
      <w:r>
        <w:rPr>
          <w:rFonts w:ascii="Swis721 Th BT" w:hAnsi="Swis721 Th BT" w:cs="Arial"/>
          <w:sz w:val="23"/>
          <w:szCs w:val="23"/>
          <w:lang w:val="en-US"/>
        </w:rPr>
        <w:t xml:space="preserve"> </w:t>
      </w:r>
      <w:r w:rsidRPr="00281ACD">
        <w:rPr>
          <w:rFonts w:ascii="Swis721 Th BT" w:hAnsi="Swis721 Th BT" w:cs="Arial"/>
          <w:sz w:val="23"/>
          <w:szCs w:val="23"/>
          <w:lang w:val="en-US"/>
        </w:rPr>
        <w:t>The determining compound for the observed anxiolytic effect of the valerian extract is its content of valerenic acid.</w:t>
      </w:r>
    </w:p>
    <w:p w:rsidR="00281ACD" w:rsidRDefault="00281ACD" w:rsidP="00281ACD">
      <w:pPr>
        <w:shd w:val="clear" w:color="auto" w:fill="FFFFFF"/>
        <w:spacing w:after="0" w:line="348" w:lineRule="atLeast"/>
        <w:jc w:val="both"/>
        <w:rPr>
          <w:rFonts w:ascii="Swis721 Th BT" w:hAnsi="Swis721 Th BT" w:cs="Arial"/>
          <w:sz w:val="23"/>
          <w:szCs w:val="23"/>
          <w:lang w:val="en-US"/>
        </w:rPr>
      </w:pPr>
      <w:r w:rsidRPr="00281ACD">
        <w:rPr>
          <w:rFonts w:ascii="Swis721 Th BT" w:hAnsi="Swis721 Th BT" w:cs="Arial"/>
          <w:sz w:val="23"/>
          <w:szCs w:val="23"/>
          <w:lang w:val="en-US"/>
        </w:rPr>
        <w:t>PMID: 25066015 PMCID: PMC4122768 DOI: 10.1186/1472-6882-14-267</w:t>
      </w:r>
    </w:p>
    <w:p w:rsidR="00281ACD" w:rsidRDefault="00281ACD" w:rsidP="00823547">
      <w:pPr>
        <w:shd w:val="clear" w:color="auto" w:fill="FFFFFF"/>
        <w:spacing w:after="0" w:line="348" w:lineRule="atLeast"/>
        <w:jc w:val="both"/>
        <w:rPr>
          <w:rFonts w:ascii="Swis721 Th BT" w:hAnsi="Swis721 Th BT" w:cs="Arial"/>
          <w:sz w:val="23"/>
          <w:szCs w:val="23"/>
          <w:lang w:val="en-US"/>
        </w:rPr>
      </w:pPr>
    </w:p>
    <w:p w:rsidR="00281ACD" w:rsidRDefault="00281ACD" w:rsidP="00823547">
      <w:pPr>
        <w:shd w:val="clear" w:color="auto" w:fill="FFFFFF"/>
        <w:spacing w:after="0" w:line="348" w:lineRule="atLeast"/>
        <w:jc w:val="both"/>
        <w:rPr>
          <w:rFonts w:ascii="Swis721 Th BT" w:hAnsi="Swis721 Th BT" w:cs="Arial"/>
          <w:sz w:val="23"/>
          <w:szCs w:val="23"/>
          <w:lang w:val="en-US"/>
        </w:rPr>
      </w:pPr>
    </w:p>
    <w:p w:rsidR="00281ACD" w:rsidRDefault="00281ACD" w:rsidP="00823547">
      <w:pPr>
        <w:shd w:val="clear" w:color="auto" w:fill="FFFFFF"/>
        <w:spacing w:after="0" w:line="348" w:lineRule="atLeast"/>
        <w:jc w:val="both"/>
        <w:rPr>
          <w:rFonts w:ascii="Swis721 Th BT" w:hAnsi="Swis721 Th BT" w:cs="Arial"/>
          <w:sz w:val="23"/>
          <w:szCs w:val="23"/>
          <w:lang w:val="en-US"/>
        </w:rPr>
      </w:pPr>
    </w:p>
    <w:p w:rsidR="00281ACD" w:rsidRDefault="00281ACD" w:rsidP="00823547">
      <w:pPr>
        <w:shd w:val="clear" w:color="auto" w:fill="FFFFFF"/>
        <w:spacing w:after="0" w:line="348" w:lineRule="atLeast"/>
        <w:jc w:val="both"/>
        <w:rPr>
          <w:rFonts w:ascii="Swis721 Th BT" w:hAnsi="Swis721 Th BT" w:cs="Arial"/>
          <w:sz w:val="23"/>
          <w:szCs w:val="23"/>
          <w:lang w:val="en-US"/>
        </w:rPr>
      </w:pPr>
    </w:p>
    <w:p w:rsidR="00281ACD" w:rsidRDefault="00281ACD" w:rsidP="00823547">
      <w:pPr>
        <w:shd w:val="clear" w:color="auto" w:fill="FFFFFF"/>
        <w:spacing w:after="0" w:line="348" w:lineRule="atLeast"/>
        <w:jc w:val="both"/>
        <w:rPr>
          <w:rFonts w:ascii="Swis721 Th BT" w:hAnsi="Swis721 Th BT" w:cs="Arial"/>
          <w:sz w:val="23"/>
          <w:szCs w:val="23"/>
          <w:lang w:val="en-US"/>
        </w:rPr>
      </w:pPr>
    </w:p>
    <w:p w:rsidR="00281ACD" w:rsidRDefault="00281ACD" w:rsidP="00823547">
      <w:pPr>
        <w:shd w:val="clear" w:color="auto" w:fill="FFFFFF"/>
        <w:spacing w:after="0" w:line="348" w:lineRule="atLeast"/>
        <w:jc w:val="both"/>
        <w:rPr>
          <w:rFonts w:ascii="Swis721 Th BT" w:hAnsi="Swis721 Th BT" w:cs="Arial"/>
          <w:sz w:val="23"/>
          <w:szCs w:val="23"/>
          <w:lang w:val="en-US"/>
        </w:rPr>
      </w:pPr>
    </w:p>
    <w:p w:rsidR="006F11D0" w:rsidRPr="006F11D0" w:rsidRDefault="006F11D0" w:rsidP="006F11D0">
      <w:pPr>
        <w:shd w:val="clear" w:color="auto" w:fill="FFFFFF"/>
        <w:spacing w:after="0" w:line="348" w:lineRule="atLeast"/>
        <w:jc w:val="both"/>
        <w:rPr>
          <w:rFonts w:ascii="Swis721 Th BT" w:hAnsi="Swis721 Th BT" w:cs="Arial"/>
          <w:sz w:val="23"/>
          <w:szCs w:val="23"/>
          <w:lang w:val="en-US"/>
        </w:rPr>
      </w:pPr>
      <w:r w:rsidRPr="006F11D0">
        <w:rPr>
          <w:rFonts w:ascii="Swis721 Th BT" w:hAnsi="Swis721 Th BT" w:cs="Arial"/>
          <w:sz w:val="23"/>
          <w:szCs w:val="23"/>
          <w:lang w:val="en-US"/>
        </w:rPr>
        <w:t>Phytother Res. 2014 Apr</w:t>
      </w:r>
      <w:proofErr w:type="gramStart"/>
      <w:r w:rsidRPr="006F11D0">
        <w:rPr>
          <w:rFonts w:ascii="Swis721 Th BT" w:hAnsi="Swis721 Th BT" w:cs="Arial"/>
          <w:sz w:val="23"/>
          <w:szCs w:val="23"/>
          <w:lang w:val="en-US"/>
        </w:rPr>
        <w:t>;28</w:t>
      </w:r>
      <w:proofErr w:type="gramEnd"/>
      <w:r w:rsidRPr="006F11D0">
        <w:rPr>
          <w:rFonts w:ascii="Swis721 Th BT" w:hAnsi="Swis721 Th BT" w:cs="Arial"/>
          <w:sz w:val="23"/>
          <w:szCs w:val="23"/>
          <w:lang w:val="en-US"/>
        </w:rPr>
        <w:t xml:space="preserve">(4):551-9. </w:t>
      </w:r>
      <w:proofErr w:type="gramStart"/>
      <w:r w:rsidRPr="006F11D0">
        <w:rPr>
          <w:rFonts w:ascii="Swis721 Th BT" w:hAnsi="Swis721 Th BT" w:cs="Arial"/>
          <w:sz w:val="23"/>
          <w:szCs w:val="23"/>
          <w:lang w:val="en-US"/>
        </w:rPr>
        <w:t>doi</w:t>
      </w:r>
      <w:proofErr w:type="gramEnd"/>
      <w:r w:rsidRPr="006F11D0">
        <w:rPr>
          <w:rFonts w:ascii="Swis721 Th BT" w:hAnsi="Swis721 Th BT" w:cs="Arial"/>
          <w:sz w:val="23"/>
          <w:szCs w:val="23"/>
          <w:lang w:val="en-US"/>
        </w:rPr>
        <w:t>: 10.1002/ptr.5029. Epub 2013 Jun 21.</w:t>
      </w:r>
    </w:p>
    <w:p w:rsidR="006F11D0" w:rsidRPr="006F11D0" w:rsidRDefault="006F11D0" w:rsidP="006F11D0">
      <w:pPr>
        <w:shd w:val="clear" w:color="auto" w:fill="FFFFFF"/>
        <w:spacing w:after="0" w:line="348" w:lineRule="atLeast"/>
        <w:jc w:val="both"/>
        <w:rPr>
          <w:rFonts w:ascii="Swis721 Th BT" w:hAnsi="Swis721 Th BT" w:cs="Arial"/>
          <w:b/>
          <w:sz w:val="23"/>
          <w:szCs w:val="23"/>
          <w:lang w:val="en-US"/>
        </w:rPr>
      </w:pPr>
      <w:r w:rsidRPr="006F11D0">
        <w:rPr>
          <w:rFonts w:ascii="Swis721 Th BT" w:hAnsi="Swis721 Th BT" w:cs="Arial"/>
          <w:b/>
          <w:sz w:val="23"/>
          <w:szCs w:val="23"/>
          <w:lang w:val="en-US"/>
        </w:rPr>
        <w:t>An acute, double-blind, placebo-controlled cross-over study of 320 mg and 640 mg doses of Bacopa monnieri (CDRI 08) on multitasking stress reactivity and mood.</w:t>
      </w:r>
    </w:p>
    <w:p w:rsidR="006F11D0" w:rsidRPr="006F11D0" w:rsidRDefault="006F11D0" w:rsidP="006F11D0">
      <w:pPr>
        <w:shd w:val="clear" w:color="auto" w:fill="FFFFFF"/>
        <w:spacing w:after="0" w:line="348" w:lineRule="atLeast"/>
        <w:jc w:val="both"/>
        <w:rPr>
          <w:rFonts w:ascii="Swis721 Th BT" w:hAnsi="Swis721 Th BT" w:cs="Arial"/>
          <w:sz w:val="23"/>
          <w:szCs w:val="23"/>
          <w:u w:val="single"/>
          <w:lang w:val="en-US"/>
        </w:rPr>
      </w:pPr>
      <w:r w:rsidRPr="006F11D0">
        <w:rPr>
          <w:rFonts w:ascii="Swis721 Th BT" w:hAnsi="Swis721 Th BT" w:cs="Arial"/>
          <w:sz w:val="23"/>
          <w:szCs w:val="23"/>
          <w:u w:val="single"/>
          <w:lang w:val="en-US"/>
        </w:rPr>
        <w:t>Benson S1, Downey LA, Stough C, Wetherell M, Zangara A, Scholey A.</w:t>
      </w:r>
    </w:p>
    <w:p w:rsidR="006F11D0" w:rsidRPr="006F11D0" w:rsidRDefault="006F11D0" w:rsidP="006F11D0">
      <w:pPr>
        <w:shd w:val="clear" w:color="auto" w:fill="FFFFFF"/>
        <w:spacing w:after="0" w:line="348" w:lineRule="atLeast"/>
        <w:jc w:val="both"/>
        <w:rPr>
          <w:rFonts w:ascii="Swis721 Th BT" w:hAnsi="Swis721 Th BT" w:cs="Arial"/>
          <w:sz w:val="23"/>
          <w:szCs w:val="23"/>
          <w:lang w:val="en-US"/>
        </w:rPr>
      </w:pPr>
      <w:r w:rsidRPr="006F11D0">
        <w:rPr>
          <w:rFonts w:ascii="Swis721 Th BT" w:hAnsi="Swis721 Th BT" w:cs="Arial"/>
          <w:sz w:val="23"/>
          <w:szCs w:val="23"/>
          <w:lang w:val="en-US"/>
        </w:rPr>
        <w:t>Abstract</w:t>
      </w:r>
    </w:p>
    <w:p w:rsidR="006F11D0" w:rsidRPr="006F11D0" w:rsidRDefault="006F11D0" w:rsidP="006F11D0">
      <w:pPr>
        <w:shd w:val="clear" w:color="auto" w:fill="FFFFFF"/>
        <w:spacing w:after="0" w:line="348" w:lineRule="atLeast"/>
        <w:jc w:val="both"/>
        <w:rPr>
          <w:rFonts w:ascii="Swis721 Th BT" w:hAnsi="Swis721 Th BT" w:cs="Arial"/>
          <w:sz w:val="23"/>
          <w:szCs w:val="23"/>
          <w:lang w:val="en-US"/>
        </w:rPr>
      </w:pPr>
      <w:r w:rsidRPr="006F11D0">
        <w:rPr>
          <w:rFonts w:ascii="Swis721 Th BT" w:hAnsi="Swis721 Th BT" w:cs="Arial"/>
          <w:sz w:val="23"/>
          <w:szCs w:val="23"/>
          <w:lang w:val="en-US"/>
        </w:rPr>
        <w:t>Little research exists in humans concerning the anxiolytic, antidepressant, sedative, and adaptogenic actions the traditional Ayurvedic medicine Bacopa monnieri (BM) possesses in addition to its documented cognitive-enhancing effects. Preclinical work has identified a number of acute anxiolytic, nootropic, and adaptogenic effects of BM that may also co-occur in humans. The current double-blind, placebo-controlled cross-over study assessed the acute effects of a specific extract of BM (KeenMind® - CDRI 08) in normal healthy participants during completion of a multitasking framework (MTF). Seventeen healthy volunteers completed the MTF, at baseline, then 1</w:t>
      </w:r>
      <w:r w:rsidRPr="006F11D0">
        <w:rPr>
          <w:rFonts w:ascii="Arial" w:hAnsi="Arial" w:cs="Arial"/>
          <w:sz w:val="23"/>
          <w:szCs w:val="23"/>
          <w:lang w:val="en-US"/>
        </w:rPr>
        <w:t> </w:t>
      </w:r>
      <w:r w:rsidRPr="006F11D0">
        <w:rPr>
          <w:rFonts w:ascii="Swis721 Th BT" w:hAnsi="Swis721 Th BT" w:cs="Arial"/>
          <w:sz w:val="23"/>
          <w:szCs w:val="23"/>
          <w:lang w:val="en-US"/>
        </w:rPr>
        <w:t>h and 2</w:t>
      </w:r>
      <w:r w:rsidRPr="006F11D0">
        <w:rPr>
          <w:rFonts w:ascii="Arial" w:hAnsi="Arial" w:cs="Arial"/>
          <w:sz w:val="23"/>
          <w:szCs w:val="23"/>
          <w:lang w:val="en-US"/>
        </w:rPr>
        <w:t> </w:t>
      </w:r>
      <w:r w:rsidRPr="006F11D0">
        <w:rPr>
          <w:rFonts w:ascii="Swis721 Th BT" w:hAnsi="Swis721 Th BT" w:cs="Arial"/>
          <w:sz w:val="23"/>
          <w:szCs w:val="23"/>
          <w:lang w:val="en-US"/>
        </w:rPr>
        <w:t>h after consuming a placebo, 320</w:t>
      </w:r>
      <w:r w:rsidRPr="006F11D0">
        <w:rPr>
          <w:rFonts w:ascii="Arial" w:hAnsi="Arial" w:cs="Arial"/>
          <w:sz w:val="23"/>
          <w:szCs w:val="23"/>
          <w:lang w:val="en-US"/>
        </w:rPr>
        <w:t> </w:t>
      </w:r>
      <w:r w:rsidRPr="006F11D0">
        <w:rPr>
          <w:rFonts w:ascii="Swis721 Th BT" w:hAnsi="Swis721 Th BT" w:cs="Arial"/>
          <w:sz w:val="23"/>
          <w:szCs w:val="23"/>
          <w:lang w:val="en-US"/>
        </w:rPr>
        <w:t>mg BM and 640</w:t>
      </w:r>
      <w:r w:rsidRPr="006F11D0">
        <w:rPr>
          <w:rFonts w:ascii="Arial" w:hAnsi="Arial" w:cs="Arial"/>
          <w:sz w:val="23"/>
          <w:szCs w:val="23"/>
          <w:lang w:val="en-US"/>
        </w:rPr>
        <w:t> </w:t>
      </w:r>
      <w:r w:rsidRPr="006F11D0">
        <w:rPr>
          <w:rFonts w:ascii="Swis721 Th BT" w:hAnsi="Swis721 Th BT" w:cs="Arial"/>
          <w:sz w:val="23"/>
          <w:szCs w:val="23"/>
          <w:lang w:val="en-US"/>
        </w:rPr>
        <w:t xml:space="preserve">mg of BM. Treatments </w:t>
      </w:r>
      <w:proofErr w:type="gramStart"/>
      <w:r w:rsidRPr="006F11D0">
        <w:rPr>
          <w:rFonts w:ascii="Swis721 Th BT" w:hAnsi="Swis721 Th BT" w:cs="Arial"/>
          <w:sz w:val="23"/>
          <w:szCs w:val="23"/>
          <w:lang w:val="en-US"/>
        </w:rPr>
        <w:t>were separated</w:t>
      </w:r>
      <w:proofErr w:type="gramEnd"/>
      <w:r w:rsidRPr="006F11D0">
        <w:rPr>
          <w:rFonts w:ascii="Swis721 Th BT" w:hAnsi="Swis721 Th BT" w:cs="Arial"/>
          <w:sz w:val="23"/>
          <w:szCs w:val="23"/>
          <w:lang w:val="en-US"/>
        </w:rPr>
        <w:t xml:space="preserve"> by a 7-day washout with order determined by Latin Square. Outcome measures included cognitive outcomes from the MTF, with mood and salivary cortisol measured before and after each completion of the MTF. Change from baseline scores indicated positive cognitive effects, notably at both 1</w:t>
      </w:r>
      <w:r w:rsidRPr="006F11D0">
        <w:rPr>
          <w:rFonts w:ascii="Arial" w:hAnsi="Arial" w:cs="Arial"/>
          <w:sz w:val="23"/>
          <w:szCs w:val="23"/>
          <w:lang w:val="en-US"/>
        </w:rPr>
        <w:t> </w:t>
      </w:r>
      <w:r w:rsidRPr="006F11D0">
        <w:rPr>
          <w:rFonts w:ascii="Swis721 Th BT" w:hAnsi="Swis721 Th BT" w:cs="Arial"/>
          <w:sz w:val="23"/>
          <w:szCs w:val="23"/>
          <w:lang w:val="en-US"/>
        </w:rPr>
        <w:t>h post and 2</w:t>
      </w:r>
      <w:r w:rsidRPr="006F11D0">
        <w:rPr>
          <w:rFonts w:ascii="Arial" w:hAnsi="Arial" w:cs="Arial"/>
          <w:sz w:val="23"/>
          <w:szCs w:val="23"/>
          <w:lang w:val="en-US"/>
        </w:rPr>
        <w:t> </w:t>
      </w:r>
      <w:r w:rsidRPr="006F11D0">
        <w:rPr>
          <w:rFonts w:ascii="Swis721 Th BT" w:hAnsi="Swis721 Th BT" w:cs="Arial"/>
          <w:sz w:val="23"/>
          <w:szCs w:val="23"/>
          <w:lang w:val="en-US"/>
        </w:rPr>
        <w:t xml:space="preserve">h post BM consumption on the Letter Search and Stroop tasks, suggesting an earlier nootropic effect of BM than previously investigated. There were also some positive mood effects and reduction in cortisol levels, pointing to a physiological mechanism for stress reduction associated with BM consumption. It </w:t>
      </w:r>
      <w:proofErr w:type="gramStart"/>
      <w:r w:rsidRPr="006F11D0">
        <w:rPr>
          <w:rFonts w:ascii="Swis721 Th BT" w:hAnsi="Swis721 Th BT" w:cs="Arial"/>
          <w:sz w:val="23"/>
          <w:szCs w:val="23"/>
          <w:lang w:val="en-US"/>
        </w:rPr>
        <w:t>was concluded</w:t>
      </w:r>
      <w:proofErr w:type="gramEnd"/>
      <w:r w:rsidRPr="006F11D0">
        <w:rPr>
          <w:rFonts w:ascii="Swis721 Th BT" w:hAnsi="Swis721 Th BT" w:cs="Arial"/>
          <w:sz w:val="23"/>
          <w:szCs w:val="23"/>
          <w:lang w:val="en-US"/>
        </w:rPr>
        <w:t xml:space="preserve"> that acute BM supplementation produced some adaptogenic and nootropic effects that need to be replicated in a larger sample and in isolation from stressful cognitive tests in order to quantify the magnitude of these effects. The study </w:t>
      </w:r>
      <w:proofErr w:type="gramStart"/>
      <w:r w:rsidRPr="006F11D0">
        <w:rPr>
          <w:rFonts w:ascii="Swis721 Th BT" w:hAnsi="Swis721 Th BT" w:cs="Arial"/>
          <w:sz w:val="23"/>
          <w:szCs w:val="23"/>
          <w:lang w:val="en-US"/>
        </w:rPr>
        <w:t>was registered</w:t>
      </w:r>
      <w:proofErr w:type="gramEnd"/>
      <w:r w:rsidRPr="006F11D0">
        <w:rPr>
          <w:rFonts w:ascii="Swis721 Th BT" w:hAnsi="Swis721 Th BT" w:cs="Arial"/>
          <w:sz w:val="23"/>
          <w:szCs w:val="23"/>
          <w:lang w:val="en-US"/>
        </w:rPr>
        <w:t xml:space="preserve"> with the Australian and New Zealand Clinical Trials Registry (ACTRN12612000834853).</w:t>
      </w:r>
    </w:p>
    <w:p w:rsidR="006F11D0" w:rsidRPr="006F11D0" w:rsidRDefault="006F11D0" w:rsidP="006F11D0">
      <w:pPr>
        <w:shd w:val="clear" w:color="auto" w:fill="FFFFFF"/>
        <w:spacing w:after="0" w:line="348" w:lineRule="atLeast"/>
        <w:jc w:val="both"/>
        <w:rPr>
          <w:rFonts w:ascii="Swis721 Th BT" w:hAnsi="Swis721 Th BT" w:cs="Arial"/>
          <w:sz w:val="23"/>
          <w:szCs w:val="23"/>
          <w:lang w:val="en-US"/>
        </w:rPr>
      </w:pPr>
      <w:r w:rsidRPr="006F11D0">
        <w:rPr>
          <w:rFonts w:ascii="Swis721 Th BT" w:hAnsi="Swis721 Th BT" w:cs="Arial"/>
          <w:sz w:val="23"/>
          <w:szCs w:val="23"/>
          <w:lang w:val="en-US"/>
        </w:rPr>
        <w:t>Copyright © 2013 John Wiley &amp; Sons, Ltd.</w:t>
      </w:r>
    </w:p>
    <w:p w:rsidR="006F11D0" w:rsidRPr="006F11D0" w:rsidRDefault="006F11D0" w:rsidP="006F11D0">
      <w:pPr>
        <w:shd w:val="clear" w:color="auto" w:fill="FFFFFF"/>
        <w:spacing w:after="0" w:line="348" w:lineRule="atLeast"/>
        <w:jc w:val="both"/>
        <w:rPr>
          <w:rFonts w:ascii="Swis721 Th BT" w:hAnsi="Swis721 Th BT" w:cs="Arial"/>
          <w:sz w:val="23"/>
          <w:szCs w:val="23"/>
          <w:lang w:val="en-US"/>
        </w:rPr>
      </w:pPr>
      <w:r w:rsidRPr="006F11D0">
        <w:rPr>
          <w:rFonts w:ascii="Swis721 Th BT" w:hAnsi="Swis721 Th BT" w:cs="Arial"/>
          <w:sz w:val="23"/>
          <w:szCs w:val="23"/>
          <w:lang w:val="en-US"/>
        </w:rPr>
        <w:t>KEYWORDS:</w:t>
      </w:r>
      <w:r w:rsidR="00657C03">
        <w:rPr>
          <w:rFonts w:ascii="Swis721 Th BT" w:hAnsi="Swis721 Th BT" w:cs="Arial"/>
          <w:sz w:val="23"/>
          <w:szCs w:val="23"/>
          <w:lang w:val="en-US"/>
        </w:rPr>
        <w:t xml:space="preserve"> </w:t>
      </w:r>
      <w:r w:rsidRPr="006F11D0">
        <w:rPr>
          <w:rFonts w:ascii="Swis721 Th BT" w:hAnsi="Swis721 Th BT" w:cs="Arial"/>
          <w:sz w:val="23"/>
          <w:szCs w:val="23"/>
          <w:lang w:val="en-US"/>
        </w:rPr>
        <w:t>Bacopa monnieri; Brahmi; CDRI 08; RCT; cardiovascular; cognition; cortisol; mood; stress</w:t>
      </w:r>
    </w:p>
    <w:p w:rsidR="006F11D0" w:rsidRDefault="006F11D0" w:rsidP="006F11D0">
      <w:pPr>
        <w:shd w:val="clear" w:color="auto" w:fill="FFFFFF"/>
        <w:spacing w:after="0" w:line="348" w:lineRule="atLeast"/>
        <w:jc w:val="both"/>
        <w:rPr>
          <w:rFonts w:ascii="Swis721 Th BT" w:hAnsi="Swis721 Th BT" w:cs="Arial"/>
          <w:sz w:val="23"/>
          <w:szCs w:val="23"/>
          <w:lang w:val="en-US"/>
        </w:rPr>
      </w:pPr>
      <w:r w:rsidRPr="006F11D0">
        <w:rPr>
          <w:rFonts w:ascii="Swis721 Th BT" w:hAnsi="Swis721 Th BT" w:cs="Arial"/>
          <w:sz w:val="23"/>
          <w:szCs w:val="23"/>
          <w:lang w:val="en-US"/>
        </w:rPr>
        <w:t>PMID: 23788517 DOI: 10.1002/ptr.5029</w:t>
      </w:r>
    </w:p>
    <w:p w:rsidR="006F11D0" w:rsidRDefault="006F11D0" w:rsidP="006F11D0">
      <w:pPr>
        <w:shd w:val="clear" w:color="auto" w:fill="FFFFFF"/>
        <w:spacing w:after="0" w:line="348" w:lineRule="atLeast"/>
        <w:jc w:val="both"/>
        <w:rPr>
          <w:rFonts w:ascii="Swis721 Th BT" w:hAnsi="Swis721 Th BT" w:cs="Arial"/>
          <w:sz w:val="23"/>
          <w:szCs w:val="23"/>
          <w:lang w:val="en-US"/>
        </w:rPr>
      </w:pPr>
    </w:p>
    <w:p w:rsidR="006F11D0" w:rsidRDefault="006F11D0" w:rsidP="006F11D0">
      <w:pPr>
        <w:shd w:val="clear" w:color="auto" w:fill="FFFFFF"/>
        <w:spacing w:after="0" w:line="348" w:lineRule="atLeast"/>
        <w:jc w:val="both"/>
        <w:rPr>
          <w:rFonts w:ascii="Swis721 Th BT" w:hAnsi="Swis721 Th BT" w:cs="Arial"/>
          <w:sz w:val="23"/>
          <w:szCs w:val="23"/>
          <w:lang w:val="en-US"/>
        </w:rPr>
      </w:pPr>
    </w:p>
    <w:p w:rsidR="006F11D0" w:rsidRPr="006F11D0" w:rsidRDefault="006F11D0" w:rsidP="006F11D0">
      <w:pPr>
        <w:shd w:val="clear" w:color="auto" w:fill="FFFFFF"/>
        <w:spacing w:after="0" w:line="348" w:lineRule="atLeast"/>
        <w:jc w:val="both"/>
        <w:rPr>
          <w:rFonts w:ascii="Swis721 Th BT" w:hAnsi="Swis721 Th BT" w:cs="Arial"/>
          <w:sz w:val="23"/>
          <w:szCs w:val="23"/>
          <w:lang w:val="en-US"/>
        </w:rPr>
      </w:pP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BMC Neurol. 2016 May 23</w:t>
      </w:r>
      <w:proofErr w:type="gramStart"/>
      <w:r w:rsidRPr="00823547">
        <w:rPr>
          <w:rFonts w:ascii="Swis721 Th BT" w:hAnsi="Swis721 Th BT" w:cs="Arial"/>
          <w:sz w:val="23"/>
          <w:szCs w:val="23"/>
          <w:lang w:val="en-US"/>
        </w:rPr>
        <w:t>;16:77</w:t>
      </w:r>
      <w:proofErr w:type="gramEnd"/>
      <w:r w:rsidRPr="00823547">
        <w:rPr>
          <w:rFonts w:ascii="Swis721 Th BT" w:hAnsi="Swis721 Th BT" w:cs="Arial"/>
          <w:sz w:val="23"/>
          <w:szCs w:val="23"/>
          <w:lang w:val="en-US"/>
        </w:rPr>
        <w:t xml:space="preserve">. </w:t>
      </w:r>
      <w:proofErr w:type="gramStart"/>
      <w:r w:rsidRPr="00823547">
        <w:rPr>
          <w:rFonts w:ascii="Swis721 Th BT" w:hAnsi="Swis721 Th BT" w:cs="Arial"/>
          <w:sz w:val="23"/>
          <w:szCs w:val="23"/>
          <w:lang w:val="en-US"/>
        </w:rPr>
        <w:t>doi</w:t>
      </w:r>
      <w:proofErr w:type="gramEnd"/>
      <w:r w:rsidRPr="00823547">
        <w:rPr>
          <w:rFonts w:ascii="Swis721 Th BT" w:hAnsi="Swis721 Th BT" w:cs="Arial"/>
          <w:sz w:val="23"/>
          <w:szCs w:val="23"/>
          <w:lang w:val="en-US"/>
        </w:rPr>
        <w:t>: 10.1186/s12883-016-0595-2.</w:t>
      </w:r>
    </w:p>
    <w:p w:rsidR="00823547" w:rsidRPr="006F11D0" w:rsidRDefault="00823547" w:rsidP="00823547">
      <w:pPr>
        <w:shd w:val="clear" w:color="auto" w:fill="FFFFFF"/>
        <w:spacing w:after="0" w:line="348" w:lineRule="atLeast"/>
        <w:jc w:val="both"/>
        <w:rPr>
          <w:rFonts w:ascii="Swis721 Th BT" w:hAnsi="Swis721 Th BT" w:cs="Arial"/>
          <w:b/>
          <w:sz w:val="23"/>
          <w:szCs w:val="23"/>
          <w:lang w:val="en-US"/>
        </w:rPr>
      </w:pPr>
      <w:r w:rsidRPr="006F11D0">
        <w:rPr>
          <w:rFonts w:ascii="Swis721 Th BT" w:hAnsi="Swis721 Th BT" w:cs="Arial"/>
          <w:b/>
          <w:sz w:val="23"/>
          <w:szCs w:val="23"/>
          <w:lang w:val="en-US"/>
        </w:rPr>
        <w:t>Andrographis paniculata decreases fatigue in patients with relapsing-remitting multiple sclerosis: a 12-month double-blind placebo-controlled pilot study.</w:t>
      </w:r>
    </w:p>
    <w:p w:rsidR="00823547" w:rsidRPr="006F11D0" w:rsidRDefault="00823547" w:rsidP="00823547">
      <w:pPr>
        <w:shd w:val="clear" w:color="auto" w:fill="FFFFFF"/>
        <w:spacing w:after="0" w:line="348" w:lineRule="atLeast"/>
        <w:jc w:val="both"/>
        <w:rPr>
          <w:rFonts w:ascii="Swis721 Th BT" w:hAnsi="Swis721 Th BT" w:cs="Arial"/>
          <w:sz w:val="23"/>
          <w:szCs w:val="23"/>
          <w:u w:val="single"/>
        </w:rPr>
      </w:pPr>
      <w:r w:rsidRPr="006F11D0">
        <w:rPr>
          <w:rFonts w:ascii="Swis721 Th BT" w:hAnsi="Swis721 Th BT" w:cs="Arial"/>
          <w:sz w:val="23"/>
          <w:szCs w:val="23"/>
          <w:u w:val="single"/>
        </w:rPr>
        <w:t>Bertoglio JC1, Baumgartner M2, Palma R2, Ciampi E3, Carcamo C3, Cáceres DD4, Acosta-Jamett G5, Hancke JL6, Burgos RA7.</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Abstract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BACKGROUND:</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Andrographis paniculata (A. paniculata), a medicinal plant, has shown anti-inflammatory, neuroprotective and antifibrotic effects in animal models as well as clinical efficacy in different studies, including an anti-fatigue effect in autoimmune diseases such as rheumatoid arthritis. In multiple sclerosis (MS), fatigue </w:t>
      </w:r>
      <w:proofErr w:type="gramStart"/>
      <w:r w:rsidRPr="00823547">
        <w:rPr>
          <w:rFonts w:ascii="Swis721 Th BT" w:hAnsi="Swis721 Th BT" w:cs="Arial"/>
          <w:sz w:val="23"/>
          <w:szCs w:val="23"/>
          <w:lang w:val="en-US"/>
        </w:rPr>
        <w:t>is rated</w:t>
      </w:r>
      <w:proofErr w:type="gramEnd"/>
      <w:r w:rsidRPr="00823547">
        <w:rPr>
          <w:rFonts w:ascii="Swis721 Th BT" w:hAnsi="Swis721 Th BT" w:cs="Arial"/>
          <w:sz w:val="23"/>
          <w:szCs w:val="23"/>
          <w:lang w:val="en-US"/>
        </w:rPr>
        <w:t xml:space="preserve"> as one of the most common and disabling symptoms. In the present trial, we investigated the effect of A. paniculata on relapse rate and fatigue in relapsing-remitting MS (RRMS) patients receiving interferon beta.</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METHODS: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A randomised double-blind placebo-controlled trial assessed the effects of 170 mg of A. paniculata dried extract tablet b.i.d. p.o. on relapse rate and fatigue using the Fatigue Severity Scores (FSS) over 12 months in RRMS patients receiving interferon. The Expanded Disability Status Scale (EDSS) score, inflammatory parameters and radiological findings </w:t>
      </w:r>
      <w:proofErr w:type="gramStart"/>
      <w:r w:rsidRPr="00823547">
        <w:rPr>
          <w:rFonts w:ascii="Swis721 Th BT" w:hAnsi="Swis721 Th BT" w:cs="Arial"/>
          <w:sz w:val="23"/>
          <w:szCs w:val="23"/>
          <w:lang w:val="en-US"/>
        </w:rPr>
        <w:t>were also investigated</w:t>
      </w:r>
      <w:proofErr w:type="gramEnd"/>
      <w:r w:rsidRPr="00823547">
        <w:rPr>
          <w:rFonts w:ascii="Swis721 Th BT" w:hAnsi="Swis721 Th BT" w:cs="Arial"/>
          <w:sz w:val="23"/>
          <w:szCs w:val="23"/>
          <w:lang w:val="en-US"/>
        </w:rPr>
        <w:t xml:space="preserve">. Twenty-five patients </w:t>
      </w:r>
      <w:proofErr w:type="gramStart"/>
      <w:r w:rsidRPr="00823547">
        <w:rPr>
          <w:rFonts w:ascii="Swis721 Th BT" w:hAnsi="Swis721 Th BT" w:cs="Arial"/>
          <w:sz w:val="23"/>
          <w:szCs w:val="23"/>
          <w:lang w:val="en-US"/>
        </w:rPr>
        <w:t>were enrolled</w:t>
      </w:r>
      <w:proofErr w:type="gramEnd"/>
      <w:r w:rsidRPr="00823547">
        <w:rPr>
          <w:rFonts w:ascii="Swis721 Th BT" w:hAnsi="Swis721 Th BT" w:cs="Arial"/>
          <w:sz w:val="23"/>
          <w:szCs w:val="23"/>
          <w:lang w:val="en-US"/>
        </w:rPr>
        <w:t>, and twenty-two patients were ultimately analysed and randomised to the active or placebo group.</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RESULTS: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Patients treated with A. paniculata showed a significant reduction in their FSS score as compared to the placebo, equivalent to a 44 % reduction at 12 months. No statistically significant differences </w:t>
      </w:r>
      <w:proofErr w:type="gramStart"/>
      <w:r w:rsidRPr="00823547">
        <w:rPr>
          <w:rFonts w:ascii="Swis721 Th BT" w:hAnsi="Swis721 Th BT" w:cs="Arial"/>
          <w:sz w:val="23"/>
          <w:szCs w:val="23"/>
          <w:lang w:val="en-US"/>
        </w:rPr>
        <w:t>were observed</w:t>
      </w:r>
      <w:proofErr w:type="gramEnd"/>
      <w:r w:rsidRPr="00823547">
        <w:rPr>
          <w:rFonts w:ascii="Swis721 Th BT" w:hAnsi="Swis721 Th BT" w:cs="Arial"/>
          <w:sz w:val="23"/>
          <w:szCs w:val="23"/>
          <w:lang w:val="en-US"/>
        </w:rPr>
        <w:t xml:space="preserve"> for relapse rate, EDSS or inflammatory parameters, with a trend in reducing new lesions among the A. paniculata group. One patient in the A. paniculata group presented with a mild and transient skin rash, which </w:t>
      </w:r>
      <w:proofErr w:type="gramStart"/>
      <w:r w:rsidRPr="00823547">
        <w:rPr>
          <w:rFonts w:ascii="Swis721 Th BT" w:hAnsi="Swis721 Th BT" w:cs="Arial"/>
          <w:sz w:val="23"/>
          <w:szCs w:val="23"/>
          <w:lang w:val="en-US"/>
        </w:rPr>
        <w:t>was alleviated</w:t>
      </w:r>
      <w:proofErr w:type="gramEnd"/>
      <w:r w:rsidRPr="00823547">
        <w:rPr>
          <w:rFonts w:ascii="Swis721 Th BT" w:hAnsi="Swis721 Th BT" w:cs="Arial"/>
          <w:sz w:val="23"/>
          <w:szCs w:val="23"/>
          <w:lang w:val="en-US"/>
        </w:rPr>
        <w:t xml:space="preserve"> with anti-histamine treatment for three weeks.</w:t>
      </w:r>
    </w:p>
    <w:p w:rsidR="00823547" w:rsidRPr="00823547" w:rsidRDefault="00657C03" w:rsidP="00823547">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xml:space="preserve"> </w:t>
      </w:r>
      <w:r w:rsidR="00823547" w:rsidRPr="00823547">
        <w:rPr>
          <w:rFonts w:ascii="Swis721 Th BT" w:hAnsi="Swis721 Th BT" w:cs="Arial"/>
          <w:sz w:val="23"/>
          <w:szCs w:val="23"/>
          <w:lang w:val="en-US"/>
        </w:rPr>
        <w:t>CONCLUSION:</w:t>
      </w:r>
      <w:r>
        <w:rPr>
          <w:rFonts w:ascii="Swis721 Th BT" w:hAnsi="Swis721 Th BT" w:cs="Arial"/>
          <w:sz w:val="23"/>
          <w:szCs w:val="23"/>
          <w:lang w:val="en-US"/>
        </w:rPr>
        <w:t xml:space="preserve"> </w:t>
      </w:r>
      <w:r w:rsidR="00823547" w:rsidRPr="00823547">
        <w:rPr>
          <w:rFonts w:ascii="Swis721 Th BT" w:hAnsi="Swis721 Th BT" w:cs="Arial"/>
          <w:sz w:val="23"/>
          <w:szCs w:val="23"/>
          <w:lang w:val="en-US"/>
        </w:rPr>
        <w:t xml:space="preserve">A. paniculata </w:t>
      </w:r>
      <w:proofErr w:type="gramStart"/>
      <w:r w:rsidR="00823547" w:rsidRPr="00823547">
        <w:rPr>
          <w:rFonts w:ascii="Swis721 Th BT" w:hAnsi="Swis721 Th BT" w:cs="Arial"/>
          <w:sz w:val="23"/>
          <w:szCs w:val="23"/>
          <w:lang w:val="en-US"/>
        </w:rPr>
        <w:t>was well tolerated</w:t>
      </w:r>
      <w:proofErr w:type="gramEnd"/>
      <w:r w:rsidR="00823547" w:rsidRPr="00823547">
        <w:rPr>
          <w:rFonts w:ascii="Swis721 Th BT" w:hAnsi="Swis721 Th BT" w:cs="Arial"/>
          <w:sz w:val="23"/>
          <w:szCs w:val="23"/>
          <w:lang w:val="en-US"/>
        </w:rPr>
        <w:t xml:space="preserve"> in patients and no changes in clinical parameters were observed. A. paniculata significantly reduces fatigue in patients with RRMS receiving interferon beta in comparison to placebo and only interferon beta treatment.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TRIAL REGISTRATION:</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ClinicalTrials.gov Identifier: </w:t>
      </w:r>
      <w:proofErr w:type="gramStart"/>
      <w:r w:rsidRPr="00823547">
        <w:rPr>
          <w:rFonts w:ascii="Swis721 Th BT" w:hAnsi="Swis721 Th BT" w:cs="Arial"/>
          <w:sz w:val="23"/>
          <w:szCs w:val="23"/>
          <w:lang w:val="en-US"/>
        </w:rPr>
        <w:t>NCT02280876 ;</w:t>
      </w:r>
      <w:proofErr w:type="gramEnd"/>
      <w:r w:rsidRPr="00823547">
        <w:rPr>
          <w:rFonts w:ascii="Swis721 Th BT" w:hAnsi="Swis721 Th BT" w:cs="Arial"/>
          <w:sz w:val="23"/>
          <w:szCs w:val="23"/>
          <w:lang w:val="en-US"/>
        </w:rPr>
        <w:t xml:space="preserve"> Trial registration date: 20.10.2014.</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KEYWORDS: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Andrographis paniculata; Fatigue; Multiple sclerosis</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PMID: 27215274 PMCID: PMC4877819 DOI: 10.1186/s12883-016-0595-2</w:t>
      </w: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Arch Iran Med. 2018 Jul 1</w:t>
      </w:r>
      <w:proofErr w:type="gramStart"/>
      <w:r w:rsidRPr="00823547">
        <w:rPr>
          <w:rFonts w:ascii="Swis721 Th BT" w:hAnsi="Swis721 Th BT" w:cs="Arial"/>
          <w:sz w:val="23"/>
          <w:szCs w:val="23"/>
          <w:lang w:val="en-US"/>
        </w:rPr>
        <w:t>;21</w:t>
      </w:r>
      <w:proofErr w:type="gramEnd"/>
      <w:r w:rsidRPr="00823547">
        <w:rPr>
          <w:rFonts w:ascii="Swis721 Th BT" w:hAnsi="Swis721 Th BT" w:cs="Arial"/>
          <w:sz w:val="23"/>
          <w:szCs w:val="23"/>
          <w:lang w:val="en-US"/>
        </w:rPr>
        <w:t>(7):289-295.</w:t>
      </w:r>
    </w:p>
    <w:p w:rsidR="00823547" w:rsidRPr="00823547" w:rsidRDefault="00823547" w:rsidP="00823547">
      <w:pPr>
        <w:shd w:val="clear" w:color="auto" w:fill="FFFFFF"/>
        <w:spacing w:after="0" w:line="348" w:lineRule="atLeast"/>
        <w:jc w:val="both"/>
        <w:rPr>
          <w:rFonts w:ascii="Swis721 Th BT" w:hAnsi="Swis721 Th BT" w:cs="Arial"/>
          <w:b/>
          <w:sz w:val="23"/>
          <w:szCs w:val="23"/>
          <w:lang w:val="en-US"/>
        </w:rPr>
      </w:pPr>
      <w:r w:rsidRPr="00823547">
        <w:rPr>
          <w:rFonts w:ascii="Swis721 Th BT" w:hAnsi="Swis721 Th BT" w:cs="Arial"/>
          <w:b/>
          <w:sz w:val="23"/>
          <w:szCs w:val="23"/>
          <w:lang w:val="en-US"/>
        </w:rPr>
        <w:t xml:space="preserve">The Effects of Probiotic Supplementation on Gene Expression Related to Inflammation, Insulin and Lipid in Patients with Parkinson's Disease: A Randomized, </w:t>
      </w:r>
      <w:proofErr w:type="gramStart"/>
      <w:r w:rsidRPr="00823547">
        <w:rPr>
          <w:rFonts w:ascii="Swis721 Th BT" w:hAnsi="Swis721 Th BT" w:cs="Arial"/>
          <w:b/>
          <w:sz w:val="23"/>
          <w:szCs w:val="23"/>
          <w:lang w:val="en-US"/>
        </w:rPr>
        <w:t>Double-blind</w:t>
      </w:r>
      <w:proofErr w:type="gramEnd"/>
      <w:r w:rsidRPr="00823547">
        <w:rPr>
          <w:rFonts w:ascii="Swis721 Th BT" w:hAnsi="Swis721 Th BT" w:cs="Arial"/>
          <w:b/>
          <w:sz w:val="23"/>
          <w:szCs w:val="23"/>
          <w:lang w:val="en-US"/>
        </w:rPr>
        <w:t>, PlaceboControlled Trial.</w:t>
      </w:r>
    </w:p>
    <w:p w:rsidR="00823547" w:rsidRPr="00823547" w:rsidRDefault="00823547" w:rsidP="00823547">
      <w:pPr>
        <w:shd w:val="clear" w:color="auto" w:fill="FFFFFF"/>
        <w:spacing w:after="0" w:line="348" w:lineRule="atLeast"/>
        <w:jc w:val="both"/>
        <w:rPr>
          <w:rFonts w:ascii="Swis721 Th BT" w:hAnsi="Swis721 Th BT" w:cs="Arial"/>
          <w:sz w:val="23"/>
          <w:szCs w:val="23"/>
          <w:u w:val="single"/>
          <w:lang w:val="en-US"/>
        </w:rPr>
      </w:pPr>
      <w:r w:rsidRPr="00823547">
        <w:rPr>
          <w:rFonts w:ascii="Swis721 Th BT" w:hAnsi="Swis721 Th BT" w:cs="Arial"/>
          <w:sz w:val="23"/>
          <w:szCs w:val="23"/>
          <w:u w:val="single"/>
          <w:lang w:val="en-US"/>
        </w:rPr>
        <w:t>Borzabadi S1, Oryan S1,2, Eidi A1, Aghadavod E3, Daneshvar Kakhaki R4, Tamtaji OR5, Taghizadeh M3, Asemi Z3.</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Abstract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BACKGROUND:</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This study </w:t>
      </w:r>
      <w:proofErr w:type="gramStart"/>
      <w:r w:rsidRPr="00823547">
        <w:rPr>
          <w:rFonts w:ascii="Swis721 Th BT" w:hAnsi="Swis721 Th BT" w:cs="Arial"/>
          <w:sz w:val="23"/>
          <w:szCs w:val="23"/>
          <w:lang w:val="en-US"/>
        </w:rPr>
        <w:t>was conducted</w:t>
      </w:r>
      <w:proofErr w:type="gramEnd"/>
      <w:r w:rsidRPr="00823547">
        <w:rPr>
          <w:rFonts w:ascii="Swis721 Th BT" w:hAnsi="Swis721 Th BT" w:cs="Arial"/>
          <w:sz w:val="23"/>
          <w:szCs w:val="23"/>
          <w:lang w:val="en-US"/>
        </w:rPr>
        <w:t xml:space="preserve"> to evaluate the effects of probiotic supplementation on gene expression related to inflammation, insulin and lipid in patients with Parkinson's disease (PD).</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METHODS: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 xml:space="preserve">This randomized, </w:t>
      </w:r>
      <w:proofErr w:type="gramStart"/>
      <w:r w:rsidRPr="00823547">
        <w:rPr>
          <w:rFonts w:ascii="Swis721 Th BT" w:hAnsi="Swis721 Th BT" w:cs="Arial"/>
          <w:sz w:val="23"/>
          <w:szCs w:val="23"/>
          <w:lang w:val="en-US"/>
        </w:rPr>
        <w:t>double-blind</w:t>
      </w:r>
      <w:proofErr w:type="gramEnd"/>
      <w:r w:rsidRPr="00823547">
        <w:rPr>
          <w:rFonts w:ascii="Swis721 Th BT" w:hAnsi="Swis721 Th BT" w:cs="Arial"/>
          <w:sz w:val="23"/>
          <w:szCs w:val="23"/>
          <w:lang w:val="en-US"/>
        </w:rPr>
        <w:t xml:space="preserve">, placebo-controlled clinical trial was conducted in 50 patients with PD as a pilot study. Participants were randomly allocated into two groups to take either 8×109 CFU/day probiotic supplements or placebo (n = 25 each group, one capsule daily) for 12 weeks. Gene expression related to inflammation, insulin, and lipid </w:t>
      </w:r>
      <w:proofErr w:type="gramStart"/>
      <w:r w:rsidRPr="00823547">
        <w:rPr>
          <w:rFonts w:ascii="Swis721 Th BT" w:hAnsi="Swis721 Th BT" w:cs="Arial"/>
          <w:sz w:val="23"/>
          <w:szCs w:val="23"/>
          <w:lang w:val="en-US"/>
        </w:rPr>
        <w:t>was quantified</w:t>
      </w:r>
      <w:proofErr w:type="gramEnd"/>
      <w:r w:rsidRPr="00823547">
        <w:rPr>
          <w:rFonts w:ascii="Swis721 Th BT" w:hAnsi="Swis721 Th BT" w:cs="Arial"/>
          <w:sz w:val="23"/>
          <w:szCs w:val="23"/>
          <w:lang w:val="en-US"/>
        </w:rPr>
        <w:t xml:space="preserve"> in peripheral blood mononuclear cells (PBMC) of PD patients, with RT-PCR method.</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RESULTS: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After the 12-week intervention, compared with the placebo, probiotic intake downregulated gene expression of interleukin-1 (IL-1) (P = 0.03), IL-8 (P &lt; 0.001) and tumor necrosis factor alpha (TNF-</w:t>
      </w:r>
      <w:r w:rsidRPr="00823547">
        <w:rPr>
          <w:rFonts w:ascii="Calibri" w:hAnsi="Calibri" w:cs="Calibri"/>
          <w:sz w:val="23"/>
          <w:szCs w:val="23"/>
          <w:lang w:val="en-US"/>
        </w:rPr>
        <w:t>α</w:t>
      </w:r>
      <w:r w:rsidRPr="00823547">
        <w:rPr>
          <w:rFonts w:ascii="Swis721 Th BT" w:hAnsi="Swis721 Th BT" w:cs="Arial"/>
          <w:sz w:val="23"/>
          <w:szCs w:val="23"/>
          <w:lang w:val="en-US"/>
        </w:rPr>
        <w:t>) (P=0.04) in PBMC of subjects with PD. In addition, probiotic supplementation upregulated transforming growth factor beta (TGF-</w:t>
      </w:r>
      <w:r w:rsidRPr="00823547">
        <w:rPr>
          <w:rFonts w:ascii="Calibri" w:hAnsi="Calibri" w:cs="Calibri"/>
          <w:sz w:val="23"/>
          <w:szCs w:val="23"/>
          <w:lang w:val="en-US"/>
        </w:rPr>
        <w:t>β</w:t>
      </w:r>
      <w:r w:rsidRPr="00823547">
        <w:rPr>
          <w:rFonts w:ascii="Swis721 Th BT" w:hAnsi="Swis721 Th BT" w:cs="Arial"/>
          <w:sz w:val="23"/>
          <w:szCs w:val="23"/>
          <w:lang w:val="en-US"/>
        </w:rPr>
        <w:t>) (P = 0.02) and peroxisome proliferatoractivated receptor gamma (PPAR-</w:t>
      </w:r>
      <w:r w:rsidRPr="00823547">
        <w:rPr>
          <w:rFonts w:ascii="Calibri" w:hAnsi="Calibri" w:cs="Calibri"/>
          <w:sz w:val="23"/>
          <w:szCs w:val="23"/>
          <w:lang w:val="en-US"/>
        </w:rPr>
        <w:t>γ</w:t>
      </w:r>
      <w:r w:rsidRPr="00823547">
        <w:rPr>
          <w:rFonts w:ascii="Swis721 Th BT" w:hAnsi="Swis721 Th BT" w:cs="Arial"/>
          <w:sz w:val="23"/>
          <w:szCs w:val="23"/>
          <w:lang w:val="en-US"/>
        </w:rPr>
        <w:t>) (P = 0.03) in PBMC of subjects with PD compared with the placebo. We did not observe any significant effect of probiotic intake on gene expression of low-density lipoprotein receptor (LDLR) and vascular endothelial growth factor (VEGF) in PBMC of patients with PD.</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CONCLUSION:</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Overall, probiotics supplementation for 12 weeks in PD patients significantly improved gene expression of IL-1, IL-8, TNF-</w:t>
      </w:r>
      <w:r w:rsidRPr="00823547">
        <w:rPr>
          <w:rFonts w:ascii="Calibri" w:hAnsi="Calibri" w:cs="Calibri"/>
          <w:sz w:val="23"/>
          <w:szCs w:val="23"/>
          <w:lang w:val="en-US"/>
        </w:rPr>
        <w:t>α</w:t>
      </w:r>
      <w:r w:rsidRPr="00823547">
        <w:rPr>
          <w:rFonts w:ascii="Swis721 Th BT" w:hAnsi="Swis721 Th BT" w:cs="Arial"/>
          <w:sz w:val="23"/>
          <w:szCs w:val="23"/>
          <w:lang w:val="en-US"/>
        </w:rPr>
        <w:t>, TGF-</w:t>
      </w:r>
      <w:r w:rsidRPr="00823547">
        <w:rPr>
          <w:rFonts w:ascii="Calibri" w:hAnsi="Calibri" w:cs="Calibri"/>
          <w:sz w:val="23"/>
          <w:szCs w:val="23"/>
          <w:lang w:val="en-US"/>
        </w:rPr>
        <w:t>β</w:t>
      </w:r>
      <w:r w:rsidRPr="00823547">
        <w:rPr>
          <w:rFonts w:ascii="Swis721 Th BT" w:hAnsi="Swis721 Th BT" w:cs="Arial"/>
          <w:sz w:val="23"/>
          <w:szCs w:val="23"/>
          <w:lang w:val="en-US"/>
        </w:rPr>
        <w:t xml:space="preserve"> and PPAR-</w:t>
      </w:r>
      <w:r w:rsidRPr="00823547">
        <w:rPr>
          <w:rFonts w:ascii="Calibri" w:hAnsi="Calibri" w:cs="Calibri"/>
          <w:sz w:val="23"/>
          <w:szCs w:val="23"/>
          <w:lang w:val="en-US"/>
        </w:rPr>
        <w:t>γ</w:t>
      </w:r>
      <w:r w:rsidRPr="00823547">
        <w:rPr>
          <w:rFonts w:ascii="Swis721 Th BT" w:hAnsi="Swis721 Th BT" w:cs="Arial"/>
          <w:sz w:val="23"/>
          <w:szCs w:val="23"/>
          <w:lang w:val="en-US"/>
        </w:rPr>
        <w:t>, but did not affect gene expression of VEGF and LDLR, and biomarkers of inflammation and oxidative stress.</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 2018 The Author(s). This is an open-access article distributed under the terms of the Creative Commons Attribution License (http://creativecommons.org/licenses/by/4.0), which permits unrestricted use, distribution, and reproduction in any medium, provided the original work is properly cited.</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KEYWORDS: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Inflammation; Parkinson’s disease; insulin metabolism; probiotics supplementation</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PMID: 30041526</w:t>
      </w:r>
      <w:r w:rsidR="00657C03">
        <w:rPr>
          <w:rFonts w:ascii="Swis721 Th BT" w:hAnsi="Swis721 Th BT" w:cs="Arial"/>
          <w:sz w:val="23"/>
          <w:szCs w:val="23"/>
          <w:lang w:val="en-US"/>
        </w:rPr>
        <w:t xml:space="preserve"> </w:t>
      </w: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657C03" w:rsidRDefault="00657C03" w:rsidP="00823547">
      <w:pPr>
        <w:shd w:val="clear" w:color="auto" w:fill="FFFFFF"/>
        <w:spacing w:after="0" w:line="348" w:lineRule="atLeast"/>
        <w:jc w:val="both"/>
        <w:rPr>
          <w:rFonts w:ascii="Swis721 Th BT" w:hAnsi="Swis721 Th BT" w:cs="Arial"/>
          <w:sz w:val="23"/>
          <w:szCs w:val="23"/>
          <w:lang w:val="en-US"/>
        </w:rPr>
      </w:pPr>
    </w:p>
    <w:p w:rsidR="00657C03" w:rsidRDefault="00657C03" w:rsidP="00823547">
      <w:pPr>
        <w:shd w:val="clear" w:color="auto" w:fill="FFFFFF"/>
        <w:spacing w:after="0" w:line="348" w:lineRule="atLeast"/>
        <w:jc w:val="both"/>
        <w:rPr>
          <w:rFonts w:ascii="Swis721 Th BT" w:hAnsi="Swis721 Th BT" w:cs="Arial"/>
          <w:sz w:val="23"/>
          <w:szCs w:val="23"/>
          <w:lang w:val="en-US"/>
        </w:rPr>
      </w:pPr>
    </w:p>
    <w:p w:rsidR="00657C03" w:rsidRDefault="00657C03" w:rsidP="00823547">
      <w:pPr>
        <w:shd w:val="clear" w:color="auto" w:fill="FFFFFF"/>
        <w:spacing w:after="0" w:line="348" w:lineRule="atLeast"/>
        <w:jc w:val="both"/>
        <w:rPr>
          <w:rFonts w:ascii="Swis721 Th BT" w:hAnsi="Swis721 Th BT" w:cs="Arial"/>
          <w:sz w:val="23"/>
          <w:szCs w:val="23"/>
          <w:lang w:val="en-US"/>
        </w:rPr>
      </w:pP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Phytother Res. 2014 May</w:t>
      </w:r>
      <w:proofErr w:type="gramStart"/>
      <w:r w:rsidRPr="00823547">
        <w:rPr>
          <w:rFonts w:ascii="Swis721 Th BT" w:hAnsi="Swis721 Th BT" w:cs="Arial"/>
          <w:sz w:val="23"/>
          <w:szCs w:val="23"/>
          <w:lang w:val="en-US"/>
        </w:rPr>
        <w:t>;28</w:t>
      </w:r>
      <w:proofErr w:type="gramEnd"/>
      <w:r w:rsidRPr="00823547">
        <w:rPr>
          <w:rFonts w:ascii="Swis721 Th BT" w:hAnsi="Swis721 Th BT" w:cs="Arial"/>
          <w:sz w:val="23"/>
          <w:szCs w:val="23"/>
          <w:lang w:val="en-US"/>
        </w:rPr>
        <w:t xml:space="preserve">(5):692-8. </w:t>
      </w:r>
      <w:proofErr w:type="gramStart"/>
      <w:r w:rsidRPr="00823547">
        <w:rPr>
          <w:rFonts w:ascii="Swis721 Th BT" w:hAnsi="Swis721 Th BT" w:cs="Arial"/>
          <w:sz w:val="23"/>
          <w:szCs w:val="23"/>
          <w:lang w:val="en-US"/>
        </w:rPr>
        <w:t>doi</w:t>
      </w:r>
      <w:proofErr w:type="gramEnd"/>
      <w:r w:rsidRPr="00823547">
        <w:rPr>
          <w:rFonts w:ascii="Swis721 Th BT" w:hAnsi="Swis721 Th BT" w:cs="Arial"/>
          <w:sz w:val="23"/>
          <w:szCs w:val="23"/>
          <w:lang w:val="en-US"/>
        </w:rPr>
        <w:t>: 10.1002/ptr.5044. Epub 2013 Jul 22.</w:t>
      </w:r>
    </w:p>
    <w:p w:rsidR="00823547" w:rsidRPr="00823547" w:rsidRDefault="00823547" w:rsidP="00823547">
      <w:pPr>
        <w:shd w:val="clear" w:color="auto" w:fill="FFFFFF"/>
        <w:spacing w:after="0" w:line="348" w:lineRule="atLeast"/>
        <w:jc w:val="both"/>
        <w:rPr>
          <w:rFonts w:ascii="Swis721 Th BT" w:hAnsi="Swis721 Th BT" w:cs="Arial"/>
          <w:b/>
          <w:sz w:val="23"/>
          <w:szCs w:val="23"/>
          <w:lang w:val="en-US"/>
        </w:rPr>
      </w:pPr>
      <w:r w:rsidRPr="00823547">
        <w:rPr>
          <w:rFonts w:ascii="Swis721 Th BT" w:hAnsi="Swis721 Th BT" w:cs="Arial"/>
          <w:b/>
          <w:sz w:val="23"/>
          <w:szCs w:val="23"/>
          <w:lang w:val="en-US"/>
        </w:rPr>
        <w:t>American Skullcap (Scutellaria lateriflora): a randomised, double-blind placebo-controlled crossover study of its effects on mood in healthy volunteers.</w:t>
      </w:r>
    </w:p>
    <w:p w:rsidR="00823547" w:rsidRPr="00823547" w:rsidRDefault="00823547" w:rsidP="00823547">
      <w:pPr>
        <w:shd w:val="clear" w:color="auto" w:fill="FFFFFF"/>
        <w:spacing w:after="0" w:line="348" w:lineRule="atLeast"/>
        <w:jc w:val="both"/>
        <w:rPr>
          <w:rFonts w:ascii="Swis721 Th BT" w:hAnsi="Swis721 Th BT" w:cs="Arial"/>
          <w:sz w:val="23"/>
          <w:szCs w:val="23"/>
          <w:u w:val="single"/>
          <w:lang w:val="en-US"/>
        </w:rPr>
      </w:pPr>
      <w:r w:rsidRPr="00823547">
        <w:rPr>
          <w:rFonts w:ascii="Swis721 Th BT" w:hAnsi="Swis721 Th BT" w:cs="Arial"/>
          <w:sz w:val="23"/>
          <w:szCs w:val="23"/>
          <w:u w:val="single"/>
          <w:lang w:val="en-US"/>
        </w:rPr>
        <w:t>Brock C1, Whitehouse J, Tewfik I, Towell 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Abstract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 xml:space="preserve">Scutellaria lateriflora, a traditional herbal remedy for stress and anxiety, </w:t>
      </w:r>
      <w:proofErr w:type="gramStart"/>
      <w:r w:rsidRPr="00823547">
        <w:rPr>
          <w:rFonts w:ascii="Swis721 Th BT" w:hAnsi="Swis721 Th BT" w:cs="Arial"/>
          <w:sz w:val="23"/>
          <w:szCs w:val="23"/>
          <w:lang w:val="en-US"/>
        </w:rPr>
        <w:t>was tested</w:t>
      </w:r>
      <w:proofErr w:type="gramEnd"/>
      <w:r w:rsidRPr="00823547">
        <w:rPr>
          <w:rFonts w:ascii="Swis721 Th BT" w:hAnsi="Swis721 Th BT" w:cs="Arial"/>
          <w:sz w:val="23"/>
          <w:szCs w:val="23"/>
          <w:lang w:val="en-US"/>
        </w:rPr>
        <w:t xml:space="preserve"> on human volunteers for its effects on mood. In a placebo-controlled, double-blind, crossover study, 43 healthy participants were randomised to a sequence of three times daily S. lateriflora (350 mg) or placebo, each over two weeks. In this relatively non-anxious population (81% were mildly anxious or less, i.e. Beck Anxiety Inventory (BAI) scores</w:t>
      </w:r>
      <w:r w:rsidRPr="00823547">
        <w:rPr>
          <w:rFonts w:ascii="Arial" w:hAnsi="Arial" w:cs="Arial"/>
          <w:sz w:val="23"/>
          <w:szCs w:val="23"/>
          <w:lang w:val="en-US"/>
        </w:rPr>
        <w:t> </w:t>
      </w:r>
      <w:r w:rsidRPr="00823547">
        <w:rPr>
          <w:rFonts w:ascii="Swis721 Th BT" w:hAnsi="Swis721 Th BT" w:cs="Swis721 Th BT"/>
          <w:sz w:val="23"/>
          <w:szCs w:val="23"/>
          <w:lang w:val="en-US"/>
        </w:rPr>
        <w:t>≤</w:t>
      </w:r>
      <w:r w:rsidRPr="00823547">
        <w:rPr>
          <w:rFonts w:ascii="Arial" w:hAnsi="Arial" w:cs="Arial"/>
          <w:sz w:val="23"/>
          <w:szCs w:val="23"/>
          <w:lang w:val="en-US"/>
        </w:rPr>
        <w:t> </w:t>
      </w:r>
      <w:r w:rsidRPr="00823547">
        <w:rPr>
          <w:rFonts w:ascii="Swis721 Th BT" w:hAnsi="Swis721 Th BT" w:cs="Arial"/>
          <w:sz w:val="23"/>
          <w:szCs w:val="23"/>
          <w:lang w:val="en-US"/>
        </w:rPr>
        <w:t>15), there was no significant difference between skullcap and placebo with BAI (p</w:t>
      </w:r>
      <w:r w:rsidRPr="00823547">
        <w:rPr>
          <w:rFonts w:ascii="Arial" w:hAnsi="Arial" w:cs="Arial"/>
          <w:sz w:val="23"/>
          <w:szCs w:val="23"/>
          <w:lang w:val="en-US"/>
        </w:rPr>
        <w:t> </w:t>
      </w:r>
      <w:r w:rsidRPr="00823547">
        <w:rPr>
          <w:rFonts w:ascii="Swis721 Th BT" w:hAnsi="Swis721 Th BT" w:cs="Arial"/>
          <w:sz w:val="23"/>
          <w:szCs w:val="23"/>
          <w:lang w:val="en-US"/>
        </w:rPr>
        <w:t>=</w:t>
      </w:r>
      <w:r w:rsidRPr="00823547">
        <w:rPr>
          <w:rFonts w:ascii="Arial" w:hAnsi="Arial" w:cs="Arial"/>
          <w:sz w:val="23"/>
          <w:szCs w:val="23"/>
          <w:lang w:val="en-US"/>
        </w:rPr>
        <w:t> </w:t>
      </w:r>
      <w:r w:rsidRPr="00823547">
        <w:rPr>
          <w:rFonts w:ascii="Swis721 Th BT" w:hAnsi="Swis721 Th BT" w:cs="Arial"/>
          <w:sz w:val="23"/>
          <w:szCs w:val="23"/>
          <w:lang w:val="en-US"/>
        </w:rPr>
        <w:t>0.191). However, there was a significant group effect (p</w:t>
      </w:r>
      <w:r w:rsidRPr="00823547">
        <w:rPr>
          <w:rFonts w:ascii="Arial" w:hAnsi="Arial" w:cs="Arial"/>
          <w:sz w:val="23"/>
          <w:szCs w:val="23"/>
          <w:lang w:val="en-US"/>
        </w:rPr>
        <w:t> </w:t>
      </w:r>
      <w:r w:rsidRPr="00823547">
        <w:rPr>
          <w:rFonts w:ascii="Swis721 Th BT" w:hAnsi="Swis721 Th BT" w:cs="Arial"/>
          <w:sz w:val="23"/>
          <w:szCs w:val="23"/>
          <w:lang w:val="en-US"/>
        </w:rPr>
        <w:t>=</w:t>
      </w:r>
      <w:r w:rsidRPr="00823547">
        <w:rPr>
          <w:rFonts w:ascii="Arial" w:hAnsi="Arial" w:cs="Arial"/>
          <w:sz w:val="23"/>
          <w:szCs w:val="23"/>
          <w:lang w:val="en-US"/>
        </w:rPr>
        <w:t> </w:t>
      </w:r>
      <w:r w:rsidRPr="00823547">
        <w:rPr>
          <w:rFonts w:ascii="Swis721 Th BT" w:hAnsi="Swis721 Th BT" w:cs="Arial"/>
          <w:sz w:val="23"/>
          <w:szCs w:val="23"/>
          <w:lang w:val="en-US"/>
        </w:rPr>
        <w:t>0.049), suggesting a carryover effect of skullcap. For Total Mood Disturbance measured by the Profile of Mood States, there was a highly significant (p</w:t>
      </w:r>
      <w:r w:rsidRPr="00823547">
        <w:rPr>
          <w:rFonts w:ascii="Arial" w:hAnsi="Arial" w:cs="Arial"/>
          <w:sz w:val="23"/>
          <w:szCs w:val="23"/>
          <w:lang w:val="en-US"/>
        </w:rPr>
        <w:t> </w:t>
      </w:r>
      <w:r w:rsidRPr="00823547">
        <w:rPr>
          <w:rFonts w:ascii="Swis721 Th BT" w:hAnsi="Swis721 Th BT" w:cs="Arial"/>
          <w:sz w:val="23"/>
          <w:szCs w:val="23"/>
          <w:lang w:val="en-US"/>
        </w:rPr>
        <w:t>=</w:t>
      </w:r>
      <w:r w:rsidRPr="00823547">
        <w:rPr>
          <w:rFonts w:ascii="Arial" w:hAnsi="Arial" w:cs="Arial"/>
          <w:sz w:val="23"/>
          <w:szCs w:val="23"/>
          <w:lang w:val="en-US"/>
        </w:rPr>
        <w:t> </w:t>
      </w:r>
      <w:r w:rsidRPr="00823547">
        <w:rPr>
          <w:rFonts w:ascii="Swis721 Th BT" w:hAnsi="Swis721 Th BT" w:cs="Arial"/>
          <w:sz w:val="23"/>
          <w:szCs w:val="23"/>
          <w:lang w:val="en-US"/>
        </w:rPr>
        <w:t>&lt;0.001) decrease from pre-test scores with skullcap but not placebo (p</w:t>
      </w:r>
      <w:r w:rsidRPr="00823547">
        <w:rPr>
          <w:rFonts w:ascii="Arial" w:hAnsi="Arial" w:cs="Arial"/>
          <w:sz w:val="23"/>
          <w:szCs w:val="23"/>
          <w:lang w:val="en-US"/>
        </w:rPr>
        <w:t> </w:t>
      </w:r>
      <w:r w:rsidRPr="00823547">
        <w:rPr>
          <w:rFonts w:ascii="Swis721 Th BT" w:hAnsi="Swis721 Th BT" w:cs="Arial"/>
          <w:sz w:val="23"/>
          <w:szCs w:val="23"/>
          <w:lang w:val="en-US"/>
        </w:rPr>
        <w:t>=</w:t>
      </w:r>
      <w:r w:rsidRPr="00823547">
        <w:rPr>
          <w:rFonts w:ascii="Arial" w:hAnsi="Arial" w:cs="Arial"/>
          <w:sz w:val="23"/>
          <w:szCs w:val="23"/>
          <w:lang w:val="en-US"/>
        </w:rPr>
        <w:t> </w:t>
      </w:r>
      <w:r w:rsidRPr="00823547">
        <w:rPr>
          <w:rFonts w:ascii="Swis721 Th BT" w:hAnsi="Swis721 Th BT" w:cs="Arial"/>
          <w:sz w:val="23"/>
          <w:szCs w:val="23"/>
          <w:lang w:val="en-US"/>
        </w:rPr>
        <w:t>0.072). The limitations of carryover effect, generally low anxiety scores and differences in anxiety levels between groups at baseline (p</w:t>
      </w:r>
      <w:r w:rsidRPr="00823547">
        <w:rPr>
          <w:rFonts w:ascii="Arial" w:hAnsi="Arial" w:cs="Arial"/>
          <w:sz w:val="23"/>
          <w:szCs w:val="23"/>
          <w:lang w:val="en-US"/>
        </w:rPr>
        <w:t> </w:t>
      </w:r>
      <w:r w:rsidRPr="00823547">
        <w:rPr>
          <w:rFonts w:ascii="Swis721 Th BT" w:hAnsi="Swis721 Th BT" w:cs="Arial"/>
          <w:sz w:val="23"/>
          <w:szCs w:val="23"/>
          <w:lang w:val="en-US"/>
        </w:rPr>
        <w:t>=</w:t>
      </w:r>
      <w:r w:rsidRPr="00823547">
        <w:rPr>
          <w:rFonts w:ascii="Arial" w:hAnsi="Arial" w:cs="Arial"/>
          <w:sz w:val="23"/>
          <w:szCs w:val="23"/>
          <w:lang w:val="en-US"/>
        </w:rPr>
        <w:t> </w:t>
      </w:r>
      <w:r w:rsidRPr="00823547">
        <w:rPr>
          <w:rFonts w:ascii="Swis721 Th BT" w:hAnsi="Swis721 Th BT" w:cs="Arial"/>
          <w:sz w:val="23"/>
          <w:szCs w:val="23"/>
          <w:lang w:val="en-US"/>
        </w:rPr>
        <w:t xml:space="preserve">0.022), may have reduced the chances of statistical significance in this study. However, as S. lateriflora significantly enhanced global mood without a reduction in energy or cognition, further study assessing its putative anxiolytic effects in notably anxious subjects with co-morbid depression </w:t>
      </w:r>
      <w:proofErr w:type="gramStart"/>
      <w:r w:rsidRPr="00823547">
        <w:rPr>
          <w:rFonts w:ascii="Swis721 Th BT" w:hAnsi="Swis721 Th BT" w:cs="Arial"/>
          <w:sz w:val="23"/>
          <w:szCs w:val="23"/>
          <w:lang w:val="en-US"/>
        </w:rPr>
        <w:t>is warranted</w:t>
      </w:r>
      <w:proofErr w:type="gramEnd"/>
      <w:r w:rsidRPr="00823547">
        <w:rPr>
          <w:rFonts w:ascii="Swis721 Th BT" w:hAnsi="Swis721 Th BT" w:cs="Arial"/>
          <w:sz w:val="23"/>
          <w:szCs w:val="23"/>
          <w:lang w:val="en-US"/>
        </w:rPr>
        <w:t>.</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Copyright © 2013 John Wiley &amp; Sons, Ltd.</w:t>
      </w:r>
    </w:p>
    <w:p w:rsidR="00823547" w:rsidRP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KEYWORDS:</w:t>
      </w:r>
      <w:r w:rsidR="00657C03">
        <w:rPr>
          <w:rFonts w:ascii="Swis721 Th BT" w:hAnsi="Swis721 Th BT" w:cs="Arial"/>
          <w:sz w:val="23"/>
          <w:szCs w:val="23"/>
          <w:lang w:val="en-US"/>
        </w:rPr>
        <w:t xml:space="preserve"> </w:t>
      </w:r>
      <w:r w:rsidRPr="00823547">
        <w:rPr>
          <w:rFonts w:ascii="Swis721 Th BT" w:hAnsi="Swis721 Th BT" w:cs="Arial"/>
          <w:sz w:val="23"/>
          <w:szCs w:val="23"/>
          <w:lang w:val="en-US"/>
        </w:rPr>
        <w:t>American skullcap; Scutellaria lateriflora; anxiety; clinical trial; mood states; phytotherapy</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823547">
        <w:rPr>
          <w:rFonts w:ascii="Swis721 Th BT" w:hAnsi="Swis721 Th BT" w:cs="Arial"/>
          <w:sz w:val="23"/>
          <w:szCs w:val="23"/>
          <w:lang w:val="en-US"/>
        </w:rPr>
        <w:t>PMID: 23878109 DOI: 10.1002/ptr.5044</w:t>
      </w: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657C03" w:rsidRDefault="00657C03" w:rsidP="00823547">
      <w:pPr>
        <w:shd w:val="clear" w:color="auto" w:fill="FFFFFF"/>
        <w:spacing w:after="0" w:line="348" w:lineRule="atLeast"/>
        <w:jc w:val="both"/>
        <w:rPr>
          <w:rFonts w:ascii="Swis721 Th BT" w:hAnsi="Swis721 Th BT" w:cs="Arial"/>
          <w:sz w:val="23"/>
          <w:szCs w:val="23"/>
          <w:lang w:val="en-US"/>
        </w:rPr>
      </w:pPr>
    </w:p>
    <w:p w:rsidR="00823547" w:rsidRDefault="00823547" w:rsidP="00823547">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xml:space="preserve">Front Pharmacol. </w:t>
      </w:r>
      <w:proofErr w:type="gramStart"/>
      <w:r>
        <w:rPr>
          <w:rFonts w:ascii="Swis721 Th BT" w:hAnsi="Swis721 Th BT" w:cs="Arial"/>
          <w:sz w:val="23"/>
          <w:szCs w:val="23"/>
          <w:lang w:val="en-US"/>
        </w:rPr>
        <w:t>2017</w:t>
      </w:r>
      <w:proofErr w:type="gramEnd"/>
      <w:r>
        <w:rPr>
          <w:rFonts w:ascii="Swis721 Th BT" w:hAnsi="Swis721 Th BT" w:cs="Arial"/>
          <w:sz w:val="23"/>
          <w:szCs w:val="23"/>
          <w:lang w:val="en-US"/>
        </w:rPr>
        <w:t xml:space="preserve">; 8: 776. </w:t>
      </w:r>
      <w:r w:rsidRPr="005410BA">
        <w:rPr>
          <w:rFonts w:ascii="Swis721 Th BT" w:hAnsi="Swis721 Th BT" w:cs="Arial"/>
          <w:sz w:val="23"/>
          <w:szCs w:val="23"/>
          <w:lang w:val="en-US"/>
        </w:rPr>
        <w:t xml:space="preserve">Published online 2017 Oct 31. </w:t>
      </w:r>
    </w:p>
    <w:p w:rsidR="00823547" w:rsidRPr="005410BA" w:rsidRDefault="00823547" w:rsidP="00823547">
      <w:pPr>
        <w:shd w:val="clear" w:color="auto" w:fill="FFFFFF"/>
        <w:spacing w:after="0" w:line="348" w:lineRule="atLeast"/>
        <w:jc w:val="both"/>
        <w:rPr>
          <w:rFonts w:ascii="Swis721 Th BT" w:hAnsi="Swis721 Th BT" w:cs="Arial"/>
          <w:sz w:val="23"/>
          <w:szCs w:val="23"/>
          <w:lang w:val="en-US"/>
        </w:rPr>
      </w:pPr>
      <w:proofErr w:type="gramStart"/>
      <w:r>
        <w:rPr>
          <w:rFonts w:ascii="Swis721 Th BT" w:hAnsi="Swis721 Th BT" w:cs="Arial"/>
          <w:sz w:val="23"/>
          <w:szCs w:val="23"/>
          <w:lang w:val="en-US"/>
        </w:rPr>
        <w:t>doi</w:t>
      </w:r>
      <w:proofErr w:type="gramEnd"/>
      <w:r>
        <w:rPr>
          <w:rFonts w:ascii="Swis721 Th BT" w:hAnsi="Swis721 Th BT" w:cs="Arial"/>
          <w:sz w:val="23"/>
          <w:szCs w:val="23"/>
          <w:lang w:val="en-US"/>
        </w:rPr>
        <w:t xml:space="preserve">: 10.3389/fphar.2017.00776  PMCID: PMC5671585  </w:t>
      </w:r>
      <w:r w:rsidRPr="005410BA">
        <w:rPr>
          <w:rFonts w:ascii="Swis721 Th BT" w:hAnsi="Swis721 Th BT" w:cs="Arial"/>
          <w:sz w:val="23"/>
          <w:szCs w:val="23"/>
          <w:lang w:val="en-US"/>
        </w:rPr>
        <w:t>PMID: 29163162</w:t>
      </w:r>
    </w:p>
    <w:p w:rsidR="00823547" w:rsidRPr="00823547" w:rsidRDefault="00823547" w:rsidP="00823547">
      <w:pPr>
        <w:shd w:val="clear" w:color="auto" w:fill="FFFFFF"/>
        <w:spacing w:after="0" w:line="348" w:lineRule="atLeast"/>
        <w:jc w:val="both"/>
        <w:rPr>
          <w:rFonts w:ascii="Swis721 Th BT" w:hAnsi="Swis721 Th BT" w:cs="Arial"/>
          <w:b/>
          <w:color w:val="000000" w:themeColor="text1"/>
          <w:sz w:val="23"/>
          <w:szCs w:val="23"/>
          <w:lang w:val="en-US"/>
        </w:rPr>
      </w:pPr>
      <w:r w:rsidRPr="00823547">
        <w:rPr>
          <w:rFonts w:ascii="Swis721 Th BT" w:hAnsi="Swis721 Th BT" w:cs="Arial"/>
          <w:b/>
          <w:color w:val="000000" w:themeColor="text1"/>
          <w:sz w:val="23"/>
          <w:szCs w:val="23"/>
          <w:lang w:val="en-US"/>
        </w:rPr>
        <w:t>A Randomized, Double-Blinded, Clinical Trial on Effects of a Vitis vinifera Extract on Cognitive Function in Healthy Older Adults</w:t>
      </w:r>
    </w:p>
    <w:p w:rsidR="00823547" w:rsidRPr="005410BA" w:rsidRDefault="00823547" w:rsidP="00823547">
      <w:pPr>
        <w:shd w:val="clear" w:color="auto" w:fill="FFFFFF"/>
        <w:spacing w:after="0" w:line="348" w:lineRule="atLeast"/>
        <w:jc w:val="both"/>
        <w:rPr>
          <w:rFonts w:ascii="Swis721 Th BT" w:hAnsi="Swis721 Th BT" w:cs="Arial"/>
          <w:sz w:val="23"/>
          <w:szCs w:val="23"/>
          <w:u w:val="single"/>
        </w:rPr>
      </w:pPr>
      <w:r w:rsidRPr="005410BA">
        <w:rPr>
          <w:rFonts w:ascii="Swis721 Th BT" w:hAnsi="Swis721 Th BT" w:cs="Arial"/>
          <w:sz w:val="23"/>
          <w:szCs w:val="23"/>
          <w:u w:val="single"/>
        </w:rPr>
        <w:t>Calapai,</w:t>
      </w:r>
      <w:proofErr w:type="gramStart"/>
      <w:r w:rsidRPr="005410BA">
        <w:rPr>
          <w:rFonts w:ascii="Swis721 Th BT" w:hAnsi="Swis721 Th BT" w:cs="Arial"/>
          <w:sz w:val="23"/>
          <w:szCs w:val="23"/>
          <w:u w:val="single"/>
        </w:rPr>
        <w:t>1,*</w:t>
      </w:r>
      <w:proofErr w:type="gramEnd"/>
      <w:r w:rsidRPr="005410BA">
        <w:rPr>
          <w:rFonts w:ascii="Swis721 Th BT" w:hAnsi="Swis721 Th BT" w:cs="Arial"/>
          <w:sz w:val="23"/>
          <w:szCs w:val="23"/>
          <w:u w:val="single"/>
        </w:rPr>
        <w:t xml:space="preserve"> Francesco Bonina,2 Andrea Bonina,3 Luisa Rizza,3 Carmen Mannucci,1 Vincenzo Arcoraci,4 Germana Laganà,5 Angela Alibrandi,6 Concetta Pollicino,1 Santi Inferrera,5 and Umberto Alecci5</w:t>
      </w:r>
    </w:p>
    <w:p w:rsidR="00823547" w:rsidRPr="005410BA" w:rsidRDefault="00823547" w:rsidP="00823547">
      <w:pPr>
        <w:shd w:val="clear" w:color="auto" w:fill="FFFFFF"/>
        <w:spacing w:after="0" w:line="348" w:lineRule="atLeast"/>
        <w:jc w:val="both"/>
        <w:rPr>
          <w:rFonts w:ascii="Swis721 Th BT" w:hAnsi="Swis721 Th BT" w:cs="Arial"/>
          <w:sz w:val="23"/>
          <w:szCs w:val="23"/>
          <w:lang w:val="en-US"/>
        </w:rPr>
      </w:pPr>
      <w:r w:rsidRPr="005410BA">
        <w:rPr>
          <w:rFonts w:ascii="Swis721 Th BT" w:hAnsi="Swis721 Th BT" w:cs="Arial"/>
          <w:sz w:val="23"/>
          <w:szCs w:val="23"/>
          <w:lang w:val="en-US"/>
        </w:rPr>
        <w:t>Abstract</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5410BA">
        <w:rPr>
          <w:rFonts w:ascii="Swis721 Th BT" w:hAnsi="Swis721 Th BT" w:cs="Arial"/>
          <w:sz w:val="23"/>
          <w:szCs w:val="23"/>
          <w:lang w:val="en-US"/>
        </w:rPr>
        <w:t xml:space="preserve">Introduction: Gradual population aging is creating a new set of needs in the general population. Memory capacity decreases with age, and memory deficits are considered an early symptom of </w:t>
      </w:r>
      <w:proofErr w:type="gramStart"/>
      <w:r w:rsidRPr="005410BA">
        <w:rPr>
          <w:rFonts w:ascii="Swis721 Th BT" w:hAnsi="Swis721 Th BT" w:cs="Arial"/>
          <w:sz w:val="23"/>
          <w:szCs w:val="23"/>
          <w:lang w:val="en-US"/>
        </w:rPr>
        <w:t>Alzheimer’s Disease</w:t>
      </w:r>
      <w:proofErr w:type="gramEnd"/>
      <w:r w:rsidRPr="005410BA">
        <w:rPr>
          <w:rFonts w:ascii="Swis721 Th BT" w:hAnsi="Swis721 Th BT" w:cs="Arial"/>
          <w:sz w:val="23"/>
          <w:szCs w:val="23"/>
          <w:lang w:val="en-US"/>
        </w:rPr>
        <w:t xml:space="preserve"> (AD), one of the most prevalent cognitive disorders in older people. Numerous studies have shown that grape polyphenolic compounds (GPs) are able to attenuate cognitive impairment and reduce brain lesions in experimental AD animal models. These GP effects are associated with improvement in brain antioxidant status and prevention of free radical-induced neuronal damage. We designed a randomized, </w:t>
      </w:r>
      <w:proofErr w:type="gramStart"/>
      <w:r w:rsidRPr="005410BA">
        <w:rPr>
          <w:rFonts w:ascii="Swis721 Th BT" w:hAnsi="Swis721 Th BT" w:cs="Arial"/>
          <w:sz w:val="23"/>
          <w:szCs w:val="23"/>
          <w:lang w:val="en-US"/>
        </w:rPr>
        <w:t>double-blind</w:t>
      </w:r>
      <w:proofErr w:type="gramEnd"/>
      <w:r w:rsidRPr="005410BA">
        <w:rPr>
          <w:rFonts w:ascii="Swis721 Th BT" w:hAnsi="Swis721 Th BT" w:cs="Arial"/>
          <w:sz w:val="23"/>
          <w:szCs w:val="23"/>
          <w:lang w:val="en-US"/>
        </w:rPr>
        <w:t>, placebo-controlled clinical trial to investigate the potential beneficial effects of a Vitis vinifera-based dietary supplement on cognitive function and neuropsychological status in healthy older adults.</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5410BA">
        <w:rPr>
          <w:rFonts w:ascii="Swis721 Th BT" w:hAnsi="Swis721 Th BT" w:cs="Arial"/>
          <w:sz w:val="23"/>
          <w:szCs w:val="23"/>
          <w:lang w:val="en-US"/>
        </w:rPr>
        <w:t xml:space="preserve">Methods: One-hundred eleven subjects were recruited and randomly divided in two groups: one group received the V. vinifera-based dietary supplement Cognigrape® for 12 weeks (250 mg/day) and the second group received placebo over the same period of time. Before and after the end of the supplementation period, cognitive function and neuropsychological status </w:t>
      </w:r>
      <w:proofErr w:type="gramStart"/>
      <w:r w:rsidRPr="005410BA">
        <w:rPr>
          <w:rFonts w:ascii="Swis721 Th BT" w:hAnsi="Swis721 Th BT" w:cs="Arial"/>
          <w:sz w:val="23"/>
          <w:szCs w:val="23"/>
          <w:lang w:val="en-US"/>
        </w:rPr>
        <w:t>were evaluated</w:t>
      </w:r>
      <w:proofErr w:type="gramEnd"/>
      <w:r w:rsidRPr="005410BA">
        <w:rPr>
          <w:rFonts w:ascii="Swis721 Th BT" w:hAnsi="Swis721 Th BT" w:cs="Arial"/>
          <w:sz w:val="23"/>
          <w:szCs w:val="23"/>
          <w:lang w:val="en-US"/>
        </w:rPr>
        <w:t xml:space="preserve"> using the Mini-Mental State Examination (MMSE), Beck Depression Inventory (BDI), Hamilton Anxiety Rating Scale (HARS), and Repeatable Battery for the Assessment of Neuropsychological Status (RBANS) evaluations.</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5410BA">
        <w:rPr>
          <w:rFonts w:ascii="Swis721 Th BT" w:hAnsi="Swis721 Th BT" w:cs="Arial"/>
          <w:sz w:val="23"/>
          <w:szCs w:val="23"/>
          <w:lang w:val="en-US"/>
        </w:rPr>
        <w:t>Results: MMSE scores were significantly improved after supplementation with Cognigrape® in comparison with baseline levels (p &lt; 0.0001) and placebo (r = 0.59, 0.95% CI 0.11, 1.22; p &lt; 0.0001). Cognigrape® supplementation produced a significant reduction in BDI (-15.8%) and HARS (-24.9%) scores with respect to baseline levels (p &lt; 0.0001) and placebo (p &lt; 0.0001 for BDI and p &lt; 0.05 for HARS). RBANS total score was significantly improved by Cognigrape® with respect to baseline levels and placebo (r = 0.55, 0.95% CI 0.48, 6.07; p &lt; 0.0001). The comparison with the placebo revealed improvements in several parameters among participants receiving Cognigrape®: attention (p &lt; 0.001); language (p &lt; 0.05); immediate memory (p &lt; 0.0001)</w:t>
      </w:r>
      <w:proofErr w:type="gramStart"/>
      <w:r w:rsidRPr="005410BA">
        <w:rPr>
          <w:rFonts w:ascii="Swis721 Th BT" w:hAnsi="Swis721 Th BT" w:cs="Arial"/>
          <w:sz w:val="23"/>
          <w:szCs w:val="23"/>
          <w:lang w:val="en-US"/>
        </w:rPr>
        <w:t>;</w:t>
      </w:r>
      <w:proofErr w:type="gramEnd"/>
      <w:r w:rsidRPr="005410BA">
        <w:rPr>
          <w:rFonts w:ascii="Swis721 Th BT" w:hAnsi="Swis721 Th BT" w:cs="Arial"/>
          <w:sz w:val="23"/>
          <w:szCs w:val="23"/>
          <w:lang w:val="en-US"/>
        </w:rPr>
        <w:t xml:space="preserve"> and delayed memory (p &lt; 0.0001). Visuospatial/constructional abilities </w:t>
      </w:r>
      <w:proofErr w:type="gramStart"/>
      <w:r w:rsidRPr="005410BA">
        <w:rPr>
          <w:rFonts w:ascii="Swis721 Th BT" w:hAnsi="Swis721 Th BT" w:cs="Arial"/>
          <w:sz w:val="23"/>
          <w:szCs w:val="23"/>
          <w:lang w:val="en-US"/>
        </w:rPr>
        <w:t>were not modified</w:t>
      </w:r>
      <w:proofErr w:type="gramEnd"/>
      <w:r w:rsidRPr="005410BA">
        <w:rPr>
          <w:rFonts w:ascii="Swis721 Th BT" w:hAnsi="Swis721 Th BT" w:cs="Arial"/>
          <w:sz w:val="23"/>
          <w:szCs w:val="23"/>
          <w:lang w:val="en-US"/>
        </w:rPr>
        <w:t xml:space="preserve">. During the study, no adverse effects </w:t>
      </w:r>
      <w:proofErr w:type="gramStart"/>
      <w:r w:rsidRPr="005410BA">
        <w:rPr>
          <w:rFonts w:ascii="Swis721 Th BT" w:hAnsi="Swis721 Th BT" w:cs="Arial"/>
          <w:sz w:val="23"/>
          <w:szCs w:val="23"/>
          <w:lang w:val="en-US"/>
        </w:rPr>
        <w:t>were detected</w:t>
      </w:r>
      <w:proofErr w:type="gramEnd"/>
      <w:r w:rsidRPr="005410BA">
        <w:rPr>
          <w:rFonts w:ascii="Swis721 Th BT" w:hAnsi="Swis721 Th BT" w:cs="Arial"/>
          <w:sz w:val="23"/>
          <w:szCs w:val="23"/>
          <w:lang w:val="en-US"/>
        </w:rPr>
        <w:t>.</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5410BA">
        <w:rPr>
          <w:rFonts w:ascii="Swis721 Th BT" w:hAnsi="Swis721 Th BT" w:cs="Arial"/>
          <w:sz w:val="23"/>
          <w:szCs w:val="23"/>
          <w:lang w:val="en-US"/>
        </w:rPr>
        <w:t>Conclusion: The results show that 12 weeks of Cognigrape® supplementation is safe, can improve physiological cognitive profiles, and can concurrently ameliorate negative neuropsychological status in healthy older adults.</w:t>
      </w:r>
    </w:p>
    <w:p w:rsidR="00823547" w:rsidRDefault="00823547" w:rsidP="00823547">
      <w:pPr>
        <w:shd w:val="clear" w:color="auto" w:fill="FFFFFF"/>
        <w:spacing w:after="0" w:line="348" w:lineRule="atLeast"/>
        <w:jc w:val="both"/>
        <w:rPr>
          <w:rFonts w:ascii="Swis721 Th BT" w:hAnsi="Swis721 Th BT" w:cs="Arial"/>
          <w:sz w:val="23"/>
          <w:szCs w:val="23"/>
          <w:lang w:val="en-US"/>
        </w:rPr>
      </w:pPr>
      <w:r w:rsidRPr="005410BA">
        <w:rPr>
          <w:rFonts w:ascii="Swis721 Th BT" w:hAnsi="Swis721 Th BT" w:cs="Arial"/>
          <w:sz w:val="23"/>
          <w:szCs w:val="23"/>
          <w:lang w:val="en-US"/>
        </w:rPr>
        <w:t>Keywords: Vitis vinifera, aging, cognitive decline, neuropsychological status, food supplement</w:t>
      </w:r>
      <w:r>
        <w:rPr>
          <w:rFonts w:ascii="Swis721 Th BT" w:hAnsi="Swis721 Th BT" w:cs="Arial"/>
          <w:sz w:val="23"/>
          <w:szCs w:val="23"/>
          <w:lang w:val="en-US"/>
        </w:rPr>
        <w:t>.</w:t>
      </w:r>
    </w:p>
    <w:p w:rsidR="00823547" w:rsidRDefault="00823547" w:rsidP="00823547">
      <w:pPr>
        <w:shd w:val="clear" w:color="auto" w:fill="FFFFFF"/>
        <w:spacing w:after="0" w:line="348" w:lineRule="atLeast"/>
        <w:jc w:val="both"/>
        <w:rPr>
          <w:rFonts w:ascii="Swis721 Th BT" w:hAnsi="Swis721 Th BT" w:cs="Arial"/>
          <w:sz w:val="23"/>
          <w:szCs w:val="23"/>
          <w:lang w:val="en-US"/>
        </w:rPr>
      </w:pPr>
    </w:p>
    <w:p w:rsidR="002B0B9D" w:rsidRDefault="002B0B9D" w:rsidP="00823547">
      <w:pPr>
        <w:shd w:val="clear" w:color="auto" w:fill="FFFFFF"/>
        <w:spacing w:after="0" w:line="348" w:lineRule="atLeast"/>
        <w:jc w:val="both"/>
        <w:rPr>
          <w:rFonts w:ascii="Swis721 Th BT" w:hAnsi="Swis721 Th BT" w:cs="Arial"/>
          <w:sz w:val="23"/>
          <w:szCs w:val="23"/>
          <w:lang w:val="en-US"/>
        </w:rPr>
      </w:pPr>
    </w:p>
    <w:p w:rsidR="00657C03" w:rsidRDefault="00657C03" w:rsidP="00465B95">
      <w:pPr>
        <w:shd w:val="clear" w:color="auto" w:fill="FFFFFF"/>
        <w:spacing w:after="0" w:line="348" w:lineRule="atLeast"/>
        <w:jc w:val="both"/>
        <w:rPr>
          <w:rFonts w:ascii="Swis721 Th BT" w:hAnsi="Swis721 Th BT" w:cs="Arial"/>
          <w:sz w:val="23"/>
          <w:szCs w:val="23"/>
          <w:lang w:val="en-US"/>
        </w:rPr>
      </w:pPr>
    </w:p>
    <w:p w:rsidR="00465B95" w:rsidRP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J Clin Psychiatry. 2018 Jul 10</w:t>
      </w:r>
      <w:proofErr w:type="gramStart"/>
      <w:r w:rsidRPr="00465B95">
        <w:rPr>
          <w:rFonts w:ascii="Swis721 Th BT" w:hAnsi="Swis721 Th BT" w:cs="Arial"/>
          <w:sz w:val="23"/>
          <w:szCs w:val="23"/>
          <w:lang w:val="en-US"/>
        </w:rPr>
        <w:t>;79</w:t>
      </w:r>
      <w:proofErr w:type="gramEnd"/>
      <w:r w:rsidRPr="00465B95">
        <w:rPr>
          <w:rFonts w:ascii="Swis721 Th BT" w:hAnsi="Swis721 Th BT" w:cs="Arial"/>
          <w:sz w:val="23"/>
          <w:szCs w:val="23"/>
          <w:lang w:val="en-US"/>
        </w:rPr>
        <w:t xml:space="preserve">(5). </w:t>
      </w:r>
      <w:proofErr w:type="gramStart"/>
      <w:r w:rsidRPr="00465B95">
        <w:rPr>
          <w:rFonts w:ascii="Swis721 Th BT" w:hAnsi="Swis721 Th BT" w:cs="Arial"/>
          <w:sz w:val="23"/>
          <w:szCs w:val="23"/>
          <w:lang w:val="en-US"/>
        </w:rPr>
        <w:t>pii</w:t>
      </w:r>
      <w:proofErr w:type="gramEnd"/>
      <w:r w:rsidRPr="00465B95">
        <w:rPr>
          <w:rFonts w:ascii="Swis721 Th BT" w:hAnsi="Swis721 Th BT" w:cs="Arial"/>
          <w:sz w:val="23"/>
          <w:szCs w:val="23"/>
          <w:lang w:val="en-US"/>
        </w:rPr>
        <w:t xml:space="preserve">: 17m11826. </w:t>
      </w:r>
      <w:proofErr w:type="gramStart"/>
      <w:r w:rsidRPr="00465B95">
        <w:rPr>
          <w:rFonts w:ascii="Swis721 Th BT" w:hAnsi="Swis721 Th BT" w:cs="Arial"/>
          <w:sz w:val="23"/>
          <w:szCs w:val="23"/>
          <w:lang w:val="en-US"/>
        </w:rPr>
        <w:t>doi</w:t>
      </w:r>
      <w:proofErr w:type="gramEnd"/>
      <w:r w:rsidRPr="00465B95">
        <w:rPr>
          <w:rFonts w:ascii="Swis721 Th BT" w:hAnsi="Swis721 Th BT" w:cs="Arial"/>
          <w:sz w:val="23"/>
          <w:szCs w:val="23"/>
          <w:lang w:val="en-US"/>
        </w:rPr>
        <w:t>: 10.4088/JCP.17m11826.</w:t>
      </w:r>
    </w:p>
    <w:p w:rsidR="00465B95" w:rsidRPr="00465B95" w:rsidRDefault="00465B95" w:rsidP="00465B95">
      <w:pPr>
        <w:shd w:val="clear" w:color="auto" w:fill="FFFFFF"/>
        <w:spacing w:after="0" w:line="348" w:lineRule="atLeast"/>
        <w:jc w:val="both"/>
        <w:rPr>
          <w:rFonts w:ascii="Swis721 Th BT" w:hAnsi="Swis721 Th BT" w:cs="Arial"/>
          <w:b/>
          <w:sz w:val="23"/>
          <w:szCs w:val="23"/>
          <w:lang w:val="en-US"/>
        </w:rPr>
      </w:pPr>
      <w:r w:rsidRPr="00465B95">
        <w:rPr>
          <w:rFonts w:ascii="Swis721 Th BT" w:hAnsi="Swis721 Th BT" w:cs="Arial"/>
          <w:b/>
          <w:sz w:val="23"/>
          <w:szCs w:val="23"/>
          <w:lang w:val="en-US"/>
        </w:rPr>
        <w:t xml:space="preserve">Adjunctive Use of a Standardized Extract of Withania somnifera (Ashwagandha) to Treat Symptom Exacerbation in Schizophrenia: A Randomized, </w:t>
      </w:r>
      <w:proofErr w:type="gramStart"/>
      <w:r w:rsidRPr="00465B95">
        <w:rPr>
          <w:rFonts w:ascii="Swis721 Th BT" w:hAnsi="Swis721 Th BT" w:cs="Arial"/>
          <w:b/>
          <w:sz w:val="23"/>
          <w:szCs w:val="23"/>
          <w:lang w:val="en-US"/>
        </w:rPr>
        <w:t>Double-Blind</w:t>
      </w:r>
      <w:proofErr w:type="gramEnd"/>
      <w:r w:rsidRPr="00465B95">
        <w:rPr>
          <w:rFonts w:ascii="Swis721 Th BT" w:hAnsi="Swis721 Th BT" w:cs="Arial"/>
          <w:b/>
          <w:sz w:val="23"/>
          <w:szCs w:val="23"/>
          <w:lang w:val="en-US"/>
        </w:rPr>
        <w:t>, Placebo-Controlled Study.</w:t>
      </w:r>
    </w:p>
    <w:p w:rsidR="00465B95" w:rsidRPr="00465B95" w:rsidRDefault="00465B95" w:rsidP="00465B95">
      <w:pPr>
        <w:shd w:val="clear" w:color="auto" w:fill="FFFFFF"/>
        <w:spacing w:after="0" w:line="348" w:lineRule="atLeast"/>
        <w:jc w:val="both"/>
        <w:rPr>
          <w:rFonts w:ascii="Swis721 Th BT" w:hAnsi="Swis721 Th BT" w:cs="Arial"/>
          <w:sz w:val="23"/>
          <w:szCs w:val="23"/>
          <w:u w:val="single"/>
          <w:lang w:val="en-US"/>
        </w:rPr>
      </w:pPr>
      <w:r w:rsidRPr="00465B95">
        <w:rPr>
          <w:rFonts w:ascii="Swis721 Th BT" w:hAnsi="Swis721 Th BT" w:cs="Arial"/>
          <w:sz w:val="23"/>
          <w:szCs w:val="23"/>
          <w:u w:val="single"/>
          <w:lang w:val="en-US"/>
        </w:rPr>
        <w:t>Chengappa KNR1</w:t>
      </w:r>
      <w:proofErr w:type="gramStart"/>
      <w:r w:rsidRPr="00465B95">
        <w:rPr>
          <w:rFonts w:ascii="Swis721 Th BT" w:hAnsi="Swis721 Th BT" w:cs="Arial"/>
          <w:sz w:val="23"/>
          <w:szCs w:val="23"/>
          <w:u w:val="single"/>
          <w:lang w:val="en-US"/>
        </w:rPr>
        <w:t>,2,3</w:t>
      </w:r>
      <w:proofErr w:type="gramEnd"/>
      <w:r w:rsidRPr="00465B95">
        <w:rPr>
          <w:rFonts w:ascii="Swis721 Th BT" w:hAnsi="Swis721 Th BT" w:cs="Arial"/>
          <w:sz w:val="23"/>
          <w:szCs w:val="23"/>
          <w:u w:val="single"/>
          <w:lang w:val="en-US"/>
        </w:rPr>
        <w:t>, Brar JS2, Gannon JM2,3, Schlicht PJ2.</w:t>
      </w:r>
    </w:p>
    <w:p w:rsidR="00465B95" w:rsidRP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Abstract</w:t>
      </w:r>
    </w:p>
    <w:p w:rsidR="00465B95" w:rsidRP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OBJECTIVE:</w:t>
      </w:r>
      <w:r w:rsidR="00540DE2">
        <w:rPr>
          <w:rFonts w:ascii="Swis721 Th BT" w:hAnsi="Swis721 Th BT" w:cs="Arial"/>
          <w:sz w:val="23"/>
          <w:szCs w:val="23"/>
          <w:lang w:val="en-US"/>
        </w:rPr>
        <w:t xml:space="preserve"> </w:t>
      </w:r>
      <w:r w:rsidRPr="00465B95">
        <w:rPr>
          <w:rFonts w:ascii="Swis721 Th BT" w:hAnsi="Swis721 Th BT" w:cs="Arial"/>
          <w:sz w:val="23"/>
          <w:szCs w:val="23"/>
          <w:lang w:val="en-US"/>
        </w:rPr>
        <w:t>To determine if adjunctive treatment with a standardized extract of Withania somnifera (WSE), with known anti-inflammatory and immunomodulating properties, improves psychopathology and stress in patients with schizophrenia or schizoaffective disorder (DSM-IV-TR).</w:t>
      </w:r>
    </w:p>
    <w:p w:rsidR="00465B95" w:rsidRP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METHODS:</w:t>
      </w:r>
      <w:r w:rsidR="00540DE2">
        <w:rPr>
          <w:rFonts w:ascii="Swis721 Th BT" w:hAnsi="Swis721 Th BT" w:cs="Arial"/>
          <w:sz w:val="23"/>
          <w:szCs w:val="23"/>
          <w:lang w:val="en-US"/>
        </w:rPr>
        <w:t xml:space="preserve"> </w:t>
      </w:r>
      <w:r w:rsidRPr="00465B95">
        <w:rPr>
          <w:rFonts w:ascii="Swis721 Th BT" w:hAnsi="Swis721 Th BT" w:cs="Arial"/>
          <w:sz w:val="23"/>
          <w:szCs w:val="23"/>
          <w:lang w:val="en-US"/>
        </w:rPr>
        <w:t xml:space="preserve">Patients experiencing an exacerbation of symptoms were assigned to WSE (1,000 mg/d) or placebo for 12 weeks, added to their antipsychotic medication, in a random-assignment, </w:t>
      </w:r>
      <w:proofErr w:type="gramStart"/>
      <w:r w:rsidRPr="00465B95">
        <w:rPr>
          <w:rFonts w:ascii="Swis721 Th BT" w:hAnsi="Swis721 Th BT" w:cs="Arial"/>
          <w:sz w:val="23"/>
          <w:szCs w:val="23"/>
          <w:lang w:val="en-US"/>
        </w:rPr>
        <w:t>double-blind</w:t>
      </w:r>
      <w:proofErr w:type="gramEnd"/>
      <w:r w:rsidRPr="00465B95">
        <w:rPr>
          <w:rFonts w:ascii="Swis721 Th BT" w:hAnsi="Swis721 Th BT" w:cs="Arial"/>
          <w:sz w:val="23"/>
          <w:szCs w:val="23"/>
          <w:lang w:val="en-US"/>
        </w:rPr>
        <w:t>, placebo-controlled study conducted from April 2013 to July 2016. Primary outcomes were change from baseline to end of treatment on the Positive and Negative Syndrome Scale (PANSS total, positive, negative, and general symptoms) between treatment groups. Secondary outcomes evaluated stress and inflammatory indices using the Perceived Stress Scale (PSS), S100 calcium-binding protein B (S100B), and C-reactive protein (CRP).</w:t>
      </w:r>
    </w:p>
    <w:p w:rsidR="00465B95" w:rsidRP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RESULTS:</w:t>
      </w:r>
      <w:r w:rsidR="00540DE2">
        <w:rPr>
          <w:rFonts w:ascii="Swis721 Th BT" w:hAnsi="Swis721 Th BT" w:cs="Arial"/>
          <w:sz w:val="23"/>
          <w:szCs w:val="23"/>
          <w:lang w:val="en-US"/>
        </w:rPr>
        <w:t xml:space="preserve"> </w:t>
      </w:r>
      <w:r w:rsidRPr="00465B95">
        <w:rPr>
          <w:rFonts w:ascii="Swis721 Th BT" w:hAnsi="Swis721 Th BT" w:cs="Arial"/>
          <w:sz w:val="23"/>
          <w:szCs w:val="23"/>
          <w:lang w:val="en-US"/>
        </w:rPr>
        <w:t xml:space="preserve">Sixty-six randomized patients (n = 33 per group) provided efficacy data. Beginning at 4 weeks and continuing to the end of treatment, WSE produced significantly greater reductions in PANSS negative, general, and total symptoms (Cohen d: 0.83, 0.76, 0.83), but not positive symptoms, when compared to placebo. PSS scores improved significantly with WSE treatment compared to placebo (Cohen d: 0.58). CRP and S100B declined more in the WSE group but were not significantly different from placebo. Adverse events were mild to moderate and transient; somnolence, epigastric discomfort, and loose stools were more common with WSE. No significant between-treatment differences </w:t>
      </w:r>
      <w:proofErr w:type="gramStart"/>
      <w:r w:rsidRPr="00465B95">
        <w:rPr>
          <w:rFonts w:ascii="Swis721 Th BT" w:hAnsi="Swis721 Th BT" w:cs="Arial"/>
          <w:sz w:val="23"/>
          <w:szCs w:val="23"/>
          <w:lang w:val="en-US"/>
        </w:rPr>
        <w:t>were noted</w:t>
      </w:r>
      <w:proofErr w:type="gramEnd"/>
      <w:r w:rsidRPr="00465B95">
        <w:rPr>
          <w:rFonts w:ascii="Swis721 Th BT" w:hAnsi="Swis721 Th BT" w:cs="Arial"/>
          <w:sz w:val="23"/>
          <w:szCs w:val="23"/>
          <w:lang w:val="en-US"/>
        </w:rPr>
        <w:t xml:space="preserve"> in body weight, vital signs, or laboratory measures, which remained stable.</w:t>
      </w:r>
    </w:p>
    <w:p w:rsidR="00465B95" w:rsidRP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CONCLUSIONS:</w:t>
      </w:r>
      <w:r w:rsidR="00540DE2">
        <w:rPr>
          <w:rFonts w:ascii="Swis721 Th BT" w:hAnsi="Swis721 Th BT" w:cs="Arial"/>
          <w:sz w:val="23"/>
          <w:szCs w:val="23"/>
          <w:lang w:val="en-US"/>
        </w:rPr>
        <w:t xml:space="preserve"> </w:t>
      </w:r>
      <w:r w:rsidRPr="00465B95">
        <w:rPr>
          <w:rFonts w:ascii="Swis721 Th BT" w:hAnsi="Swis721 Th BT" w:cs="Arial"/>
          <w:sz w:val="23"/>
          <w:szCs w:val="23"/>
          <w:lang w:val="en-US"/>
        </w:rPr>
        <w:t>This early study suggests that adjunctive treatment with a standardized extract of Withania somnifera provides significant benefits, with minimal side effects, for negative, general, and total symptoms and stress in patients with recent exacerbation of schizophrenia.</w:t>
      </w:r>
    </w:p>
    <w:p w:rsidR="00465B95" w:rsidRP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TRIAL REGISTRATION:</w:t>
      </w:r>
      <w:r w:rsidR="00540DE2">
        <w:rPr>
          <w:rFonts w:ascii="Swis721 Th BT" w:hAnsi="Swis721 Th BT" w:cs="Arial"/>
          <w:sz w:val="23"/>
          <w:szCs w:val="23"/>
          <w:lang w:val="en-US"/>
        </w:rPr>
        <w:t xml:space="preserve"> </w:t>
      </w:r>
      <w:r w:rsidRPr="00465B95">
        <w:rPr>
          <w:rFonts w:ascii="Swis721 Th BT" w:hAnsi="Swis721 Th BT" w:cs="Arial"/>
          <w:sz w:val="23"/>
          <w:szCs w:val="23"/>
          <w:lang w:val="en-US"/>
        </w:rPr>
        <w:t>ClinicalTrials.gov identifier: NCT01793935.</w:t>
      </w:r>
    </w:p>
    <w:p w:rsidR="00465B95" w:rsidRP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 Copyright 2018 Physicians Postgraduate Press, Inc.</w:t>
      </w:r>
    </w:p>
    <w:p w:rsidR="00465B95" w:rsidRDefault="00465B95" w:rsidP="00465B95">
      <w:pPr>
        <w:shd w:val="clear" w:color="auto" w:fill="FFFFFF"/>
        <w:spacing w:after="0" w:line="348" w:lineRule="atLeast"/>
        <w:jc w:val="both"/>
        <w:rPr>
          <w:rFonts w:ascii="Swis721 Th BT" w:hAnsi="Swis721 Th BT" w:cs="Arial"/>
          <w:sz w:val="23"/>
          <w:szCs w:val="23"/>
          <w:lang w:val="en-US"/>
        </w:rPr>
      </w:pPr>
      <w:r w:rsidRPr="00465B95">
        <w:rPr>
          <w:rFonts w:ascii="Swis721 Th BT" w:hAnsi="Swis721 Th BT" w:cs="Arial"/>
          <w:sz w:val="23"/>
          <w:szCs w:val="23"/>
          <w:lang w:val="en-US"/>
        </w:rPr>
        <w:t>PMID: 29995356 DOI: 10.4088/JCP.17m11826</w:t>
      </w:r>
    </w:p>
    <w:p w:rsidR="00465B95" w:rsidRDefault="00465B95" w:rsidP="00465B95">
      <w:pPr>
        <w:shd w:val="clear" w:color="auto" w:fill="FFFFFF"/>
        <w:spacing w:after="0" w:line="348" w:lineRule="atLeast"/>
        <w:jc w:val="both"/>
        <w:rPr>
          <w:rFonts w:ascii="Swis721 Th BT" w:hAnsi="Swis721 Th BT" w:cs="Arial"/>
          <w:sz w:val="23"/>
          <w:szCs w:val="23"/>
          <w:lang w:val="en-US"/>
        </w:rPr>
      </w:pPr>
    </w:p>
    <w:p w:rsidR="00465B95" w:rsidRDefault="00465B95" w:rsidP="00465B95">
      <w:pPr>
        <w:shd w:val="clear" w:color="auto" w:fill="FFFFFF"/>
        <w:spacing w:after="0" w:line="348" w:lineRule="atLeast"/>
        <w:jc w:val="both"/>
        <w:rPr>
          <w:rFonts w:ascii="Swis721 Th BT" w:hAnsi="Swis721 Th BT" w:cs="Arial"/>
          <w:sz w:val="23"/>
          <w:szCs w:val="23"/>
          <w:lang w:val="en-US"/>
        </w:rPr>
      </w:pPr>
    </w:p>
    <w:p w:rsidR="002B0B9D" w:rsidRDefault="002B0B9D" w:rsidP="002B0B9D">
      <w:pPr>
        <w:shd w:val="clear" w:color="auto" w:fill="FFFFFF"/>
        <w:spacing w:after="0" w:line="348" w:lineRule="atLeast"/>
        <w:jc w:val="both"/>
        <w:rPr>
          <w:rFonts w:ascii="Swis721 Th BT" w:hAnsi="Swis721 Th BT" w:cs="Arial"/>
          <w:sz w:val="23"/>
          <w:szCs w:val="23"/>
          <w:lang w:val="en-US"/>
        </w:rPr>
      </w:pP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Evid Based Complement Alternat Med. 2014</w:t>
      </w:r>
      <w:proofErr w:type="gramStart"/>
      <w:r w:rsidRPr="002B0B9D">
        <w:rPr>
          <w:rFonts w:ascii="Swis721 Th BT" w:hAnsi="Swis721 Th BT" w:cs="Arial"/>
          <w:sz w:val="23"/>
          <w:szCs w:val="23"/>
          <w:lang w:val="en-US"/>
        </w:rPr>
        <w:t>;2014:682014</w:t>
      </w:r>
      <w:proofErr w:type="gramEnd"/>
      <w:r w:rsidRPr="002B0B9D">
        <w:rPr>
          <w:rFonts w:ascii="Swis721 Th BT" w:hAnsi="Swis721 Th BT" w:cs="Arial"/>
          <w:sz w:val="23"/>
          <w:szCs w:val="23"/>
          <w:lang w:val="en-US"/>
        </w:rPr>
        <w:t xml:space="preserve">. </w:t>
      </w:r>
      <w:proofErr w:type="gramStart"/>
      <w:r w:rsidRPr="002B0B9D">
        <w:rPr>
          <w:rFonts w:ascii="Swis721 Th BT" w:hAnsi="Swis721 Th BT" w:cs="Arial"/>
          <w:sz w:val="23"/>
          <w:szCs w:val="23"/>
          <w:lang w:val="en-US"/>
        </w:rPr>
        <w:t>doi</w:t>
      </w:r>
      <w:proofErr w:type="gramEnd"/>
      <w:r w:rsidRPr="002B0B9D">
        <w:rPr>
          <w:rFonts w:ascii="Swis721 Th BT" w:hAnsi="Swis721 Th BT" w:cs="Arial"/>
          <w:sz w:val="23"/>
          <w:szCs w:val="23"/>
          <w:lang w:val="en-US"/>
        </w:rPr>
        <w:t>: 10.1155/2014/682014. Epub 2014 Oct 19.</w:t>
      </w:r>
    </w:p>
    <w:p w:rsidR="002B0B9D" w:rsidRPr="002B0B9D" w:rsidRDefault="002B0B9D" w:rsidP="002B0B9D">
      <w:pPr>
        <w:shd w:val="clear" w:color="auto" w:fill="FFFFFF"/>
        <w:spacing w:after="0" w:line="348" w:lineRule="atLeast"/>
        <w:jc w:val="both"/>
        <w:rPr>
          <w:rFonts w:ascii="Swis721 Th BT" w:hAnsi="Swis721 Th BT" w:cs="Arial"/>
          <w:b/>
          <w:sz w:val="23"/>
          <w:szCs w:val="23"/>
          <w:lang w:val="en-US"/>
        </w:rPr>
      </w:pPr>
      <w:r w:rsidRPr="002B0B9D">
        <w:rPr>
          <w:rFonts w:ascii="Swis721 Th BT" w:hAnsi="Swis721 Th BT" w:cs="Arial"/>
          <w:b/>
          <w:sz w:val="23"/>
          <w:szCs w:val="23"/>
          <w:lang w:val="en-US"/>
        </w:rPr>
        <w:t>Proof-of-Concept Randomized Controlled Study of Cognition Effects of the Proprietary Extract Sceletium tortuosum (Zembrin) Targeting Phosphodiesterase-4 in Cognitively Healthy Subjects: Implications for Alzheimer's Dementia.</w:t>
      </w:r>
    </w:p>
    <w:p w:rsidR="002B0B9D" w:rsidRPr="002B0B9D" w:rsidRDefault="002B0B9D" w:rsidP="002B0B9D">
      <w:pPr>
        <w:shd w:val="clear" w:color="auto" w:fill="FFFFFF"/>
        <w:spacing w:after="0" w:line="348" w:lineRule="atLeast"/>
        <w:jc w:val="both"/>
        <w:rPr>
          <w:rFonts w:ascii="Swis721 Th BT" w:hAnsi="Swis721 Th BT" w:cs="Arial"/>
          <w:sz w:val="23"/>
          <w:szCs w:val="23"/>
          <w:u w:val="single"/>
          <w:lang w:val="en-US"/>
        </w:rPr>
      </w:pPr>
      <w:r w:rsidRPr="002B0B9D">
        <w:rPr>
          <w:rFonts w:ascii="Swis721 Th BT" w:hAnsi="Swis721 Th BT" w:cs="Arial"/>
          <w:sz w:val="23"/>
          <w:szCs w:val="23"/>
          <w:u w:val="single"/>
          <w:lang w:val="en-US"/>
        </w:rPr>
        <w:t>Chiu S1, Gericke N2, Farina-Woodbury M3, Badmaev V4, Raheb H5, Terpstra K5, Antongiorgi J3, Bureau Y5, Cernovsky Z1, Hou J5, Sanchez V5, Williams M5, Copen J6, Husni M7, Goble L5.</w:t>
      </w:r>
    </w:p>
    <w:p w:rsidR="00540DE2"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Abstract</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INTRODUCTION:</w:t>
      </w:r>
      <w:r w:rsidR="00540DE2">
        <w:rPr>
          <w:rFonts w:ascii="Swis721 Th BT" w:hAnsi="Swis721 Th BT" w:cs="Arial"/>
          <w:sz w:val="23"/>
          <w:szCs w:val="23"/>
          <w:lang w:val="en-US"/>
        </w:rPr>
        <w:t xml:space="preserve"> </w:t>
      </w:r>
      <w:r w:rsidRPr="002B0B9D">
        <w:rPr>
          <w:rFonts w:ascii="Swis721 Th BT" w:hAnsi="Swis721 Th BT" w:cs="Arial"/>
          <w:sz w:val="23"/>
          <w:szCs w:val="23"/>
          <w:lang w:val="en-US"/>
        </w:rPr>
        <w:t>Converging evidence suggests that PDE-4 (phosphodiesterase subtype 4) plays a crucial role in regulating cognition via the PDE-4-cAMP cascade signaling involving phosphorylated cAMP response element binding protein (CREB).</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OBJECTIVE:</w:t>
      </w:r>
      <w:r w:rsidR="00540DE2">
        <w:rPr>
          <w:rFonts w:ascii="Swis721 Th BT" w:hAnsi="Swis721 Th BT" w:cs="Arial"/>
          <w:sz w:val="23"/>
          <w:szCs w:val="23"/>
          <w:lang w:val="en-US"/>
        </w:rPr>
        <w:t xml:space="preserve"> </w:t>
      </w:r>
      <w:r w:rsidRPr="002B0B9D">
        <w:rPr>
          <w:rFonts w:ascii="Swis721 Th BT" w:hAnsi="Swis721 Th BT" w:cs="Arial"/>
          <w:sz w:val="23"/>
          <w:szCs w:val="23"/>
          <w:lang w:val="en-US"/>
        </w:rPr>
        <w:t>The primary endpoint was to examine the neurocognitive effects of extract Sceletium tortuosum (Zembrin) and to assess the safety and tolerability of Zembrin in cognitively healthy control subjects.</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METHOD:</w:t>
      </w:r>
      <w:r w:rsidR="00540DE2">
        <w:rPr>
          <w:rFonts w:ascii="Swis721 Th BT" w:hAnsi="Swis721 Th BT" w:cs="Arial"/>
          <w:sz w:val="23"/>
          <w:szCs w:val="23"/>
          <w:lang w:val="en-US"/>
        </w:rPr>
        <w:t xml:space="preserve"> </w:t>
      </w:r>
      <w:r w:rsidRPr="002B0B9D">
        <w:rPr>
          <w:rFonts w:ascii="Swis721 Th BT" w:hAnsi="Swis721 Th BT" w:cs="Arial"/>
          <w:sz w:val="23"/>
          <w:szCs w:val="23"/>
          <w:lang w:val="en-US"/>
        </w:rPr>
        <w:t xml:space="preserve">We chose the randomized double-blind placebo-controlled </w:t>
      </w:r>
      <w:proofErr w:type="gramStart"/>
      <w:r w:rsidRPr="002B0B9D">
        <w:rPr>
          <w:rFonts w:ascii="Swis721 Th BT" w:hAnsi="Swis721 Th BT" w:cs="Arial"/>
          <w:sz w:val="23"/>
          <w:szCs w:val="23"/>
          <w:lang w:val="en-US"/>
        </w:rPr>
        <w:t>cross-over</w:t>
      </w:r>
      <w:proofErr w:type="gramEnd"/>
      <w:r w:rsidRPr="002B0B9D">
        <w:rPr>
          <w:rFonts w:ascii="Swis721 Th BT" w:hAnsi="Swis721 Th BT" w:cs="Arial"/>
          <w:sz w:val="23"/>
          <w:szCs w:val="23"/>
          <w:lang w:val="en-US"/>
        </w:rPr>
        <w:t xml:space="preserve"> design in our study. We randomized normal healthy subjects (total n = 21) to receive either 25</w:t>
      </w:r>
      <w:r w:rsidRPr="002B0B9D">
        <w:rPr>
          <w:rFonts w:ascii="Arial" w:hAnsi="Arial" w:cs="Arial"/>
          <w:sz w:val="23"/>
          <w:szCs w:val="23"/>
          <w:lang w:val="en-US"/>
        </w:rPr>
        <w:t> </w:t>
      </w:r>
      <w:r w:rsidRPr="002B0B9D">
        <w:rPr>
          <w:rFonts w:ascii="Swis721 Th BT" w:hAnsi="Swis721 Th BT" w:cs="Arial"/>
          <w:sz w:val="23"/>
          <w:szCs w:val="23"/>
          <w:lang w:val="en-US"/>
        </w:rPr>
        <w:t>mg capsule Zembrin or placebo capsule once daily for 3 weeks, in a randomized placebo-controlled 3-week cross-over design. We administered battery of neuropsychological tests: CNS Vital Signs and Hamilton depression rating scale (HAM-D) at baseline and regular intervals and monitored side effects with treatment emergent adverse events scale.</w:t>
      </w:r>
    </w:p>
    <w:p w:rsidR="002B0B9D" w:rsidRPr="002B0B9D" w:rsidRDefault="002B0B9D" w:rsidP="00540DE2">
      <w:pPr>
        <w:shd w:val="clear" w:color="auto" w:fill="FFFFFF"/>
        <w:tabs>
          <w:tab w:val="left" w:pos="1605"/>
        </w:tabs>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RESULTS:</w:t>
      </w:r>
      <w:r w:rsidR="00540DE2">
        <w:rPr>
          <w:rFonts w:ascii="Swis721 Th BT" w:hAnsi="Swis721 Th BT" w:cs="Arial"/>
          <w:sz w:val="23"/>
          <w:szCs w:val="23"/>
          <w:lang w:val="en-US"/>
        </w:rPr>
        <w:t xml:space="preserve"> </w:t>
      </w:r>
      <w:r w:rsidRPr="002B0B9D">
        <w:rPr>
          <w:rFonts w:ascii="Swis721 Th BT" w:hAnsi="Swis721 Th BT" w:cs="Arial"/>
          <w:sz w:val="23"/>
          <w:szCs w:val="23"/>
          <w:lang w:val="en-US"/>
        </w:rPr>
        <w:t>21 subjects (mean age: 54.6 years</w:t>
      </w:r>
      <w:r w:rsidRPr="002B0B9D">
        <w:rPr>
          <w:rFonts w:ascii="Arial" w:hAnsi="Arial" w:cs="Arial"/>
          <w:sz w:val="23"/>
          <w:szCs w:val="23"/>
          <w:lang w:val="en-US"/>
        </w:rPr>
        <w:t> </w:t>
      </w:r>
      <w:r w:rsidRPr="002B0B9D">
        <w:rPr>
          <w:rFonts w:ascii="Swis721 Th BT" w:hAnsi="Swis721 Th BT" w:cs="Swis721 Th BT"/>
          <w:sz w:val="23"/>
          <w:szCs w:val="23"/>
          <w:lang w:val="en-US"/>
        </w:rPr>
        <w:t>±</w:t>
      </w:r>
      <w:r w:rsidRPr="002B0B9D">
        <w:rPr>
          <w:rFonts w:ascii="Arial" w:hAnsi="Arial" w:cs="Arial"/>
          <w:sz w:val="23"/>
          <w:szCs w:val="23"/>
          <w:lang w:val="en-US"/>
        </w:rPr>
        <w:t> </w:t>
      </w:r>
      <w:r w:rsidRPr="002B0B9D">
        <w:rPr>
          <w:rFonts w:ascii="Swis721 Th BT" w:hAnsi="Swis721 Th BT" w:cs="Arial"/>
          <w:sz w:val="23"/>
          <w:szCs w:val="23"/>
          <w:lang w:val="en-US"/>
        </w:rPr>
        <w:t>6.0</w:t>
      </w:r>
      <w:r w:rsidRPr="002B0B9D">
        <w:rPr>
          <w:rFonts w:ascii="Arial" w:hAnsi="Arial" w:cs="Arial"/>
          <w:sz w:val="23"/>
          <w:szCs w:val="23"/>
          <w:lang w:val="en-US"/>
        </w:rPr>
        <w:t> </w:t>
      </w:r>
      <w:r w:rsidRPr="002B0B9D">
        <w:rPr>
          <w:rFonts w:ascii="Swis721 Th BT" w:hAnsi="Swis721 Th BT" w:cs="Arial"/>
          <w:sz w:val="23"/>
          <w:szCs w:val="23"/>
          <w:lang w:val="en-US"/>
        </w:rPr>
        <w:t>yrs; male/female ratio: 9/12) entered the study. Zembrin at 25</w:t>
      </w:r>
      <w:r w:rsidRPr="002B0B9D">
        <w:rPr>
          <w:rFonts w:ascii="Arial" w:hAnsi="Arial" w:cs="Arial"/>
          <w:sz w:val="23"/>
          <w:szCs w:val="23"/>
          <w:lang w:val="en-US"/>
        </w:rPr>
        <w:t> </w:t>
      </w:r>
      <w:r w:rsidRPr="002B0B9D">
        <w:rPr>
          <w:rFonts w:ascii="Swis721 Th BT" w:hAnsi="Swis721 Th BT" w:cs="Arial"/>
          <w:sz w:val="23"/>
          <w:szCs w:val="23"/>
          <w:lang w:val="en-US"/>
        </w:rPr>
        <w:t xml:space="preserve">mg daily dosage significantly improved cognitive set flexibility (P &lt; 0.032) and executive function (P &lt; 0.022), compared with the placebo group. Positive changes in mood and sleep </w:t>
      </w:r>
      <w:proofErr w:type="gramStart"/>
      <w:r w:rsidRPr="002B0B9D">
        <w:rPr>
          <w:rFonts w:ascii="Swis721 Th BT" w:hAnsi="Swis721 Th BT" w:cs="Arial"/>
          <w:sz w:val="23"/>
          <w:szCs w:val="23"/>
          <w:lang w:val="en-US"/>
        </w:rPr>
        <w:t>were found</w:t>
      </w:r>
      <w:proofErr w:type="gramEnd"/>
      <w:r w:rsidRPr="002B0B9D">
        <w:rPr>
          <w:rFonts w:ascii="Swis721 Th BT" w:hAnsi="Swis721 Th BT" w:cs="Arial"/>
          <w:sz w:val="23"/>
          <w:szCs w:val="23"/>
          <w:lang w:val="en-US"/>
        </w:rPr>
        <w:t xml:space="preserve">. Zembrin </w:t>
      </w:r>
      <w:proofErr w:type="gramStart"/>
      <w:r w:rsidRPr="002B0B9D">
        <w:rPr>
          <w:rFonts w:ascii="Swis721 Th BT" w:hAnsi="Swis721 Th BT" w:cs="Arial"/>
          <w:sz w:val="23"/>
          <w:szCs w:val="23"/>
          <w:lang w:val="en-US"/>
        </w:rPr>
        <w:t>was well tolerated</w:t>
      </w:r>
      <w:proofErr w:type="gramEnd"/>
      <w:r w:rsidRPr="002B0B9D">
        <w:rPr>
          <w:rFonts w:ascii="Swis721 Th BT" w:hAnsi="Swis721 Th BT" w:cs="Arial"/>
          <w:sz w:val="23"/>
          <w:szCs w:val="23"/>
          <w:lang w:val="en-US"/>
        </w:rPr>
        <w:t>.</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CONCLUSION:</w:t>
      </w:r>
      <w:r w:rsidR="00540DE2">
        <w:rPr>
          <w:rFonts w:ascii="Swis721 Th BT" w:hAnsi="Swis721 Th BT" w:cs="Arial"/>
          <w:sz w:val="23"/>
          <w:szCs w:val="23"/>
          <w:lang w:val="en-US"/>
        </w:rPr>
        <w:t xml:space="preserve"> </w:t>
      </w:r>
      <w:r w:rsidRPr="002B0B9D">
        <w:rPr>
          <w:rFonts w:ascii="Swis721 Th BT" w:hAnsi="Swis721 Th BT" w:cs="Arial"/>
          <w:sz w:val="23"/>
          <w:szCs w:val="23"/>
          <w:lang w:val="en-US"/>
        </w:rPr>
        <w:t xml:space="preserve">The promising cognitive enhancing effects of Zembrin likely implicate the PDE-4-cAMP-CREB cascade, a novel drug target in the potential treatment of early Alzheimer's dementia. This trial </w:t>
      </w:r>
      <w:proofErr w:type="gramStart"/>
      <w:r w:rsidRPr="002B0B9D">
        <w:rPr>
          <w:rFonts w:ascii="Swis721 Th BT" w:hAnsi="Swis721 Th BT" w:cs="Arial"/>
          <w:sz w:val="23"/>
          <w:szCs w:val="23"/>
          <w:lang w:val="en-US"/>
        </w:rPr>
        <w:t>is registered</w:t>
      </w:r>
      <w:proofErr w:type="gramEnd"/>
      <w:r w:rsidRPr="002B0B9D">
        <w:rPr>
          <w:rFonts w:ascii="Swis721 Th BT" w:hAnsi="Swis721 Th BT" w:cs="Arial"/>
          <w:sz w:val="23"/>
          <w:szCs w:val="23"/>
          <w:lang w:val="en-US"/>
        </w:rPr>
        <w:t xml:space="preserve"> with ClinicalTrials.gov NCT01805518.</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PMID: 25389443 PMCID: PMC4217361 DOI: 10.1155/2014/682014</w:t>
      </w:r>
    </w:p>
    <w:p w:rsidR="00540DE2" w:rsidRDefault="00540DE2" w:rsidP="002B0B9D">
      <w:pPr>
        <w:shd w:val="clear" w:color="auto" w:fill="FFFFFF"/>
        <w:spacing w:after="0" w:line="348" w:lineRule="atLeast"/>
        <w:jc w:val="both"/>
        <w:rPr>
          <w:rFonts w:ascii="Swis721 Th BT" w:hAnsi="Swis721 Th BT" w:cs="Arial"/>
          <w:sz w:val="23"/>
          <w:szCs w:val="23"/>
          <w:lang w:val="en-US"/>
        </w:rPr>
      </w:pPr>
    </w:p>
    <w:p w:rsidR="00540DE2" w:rsidRDefault="00540DE2" w:rsidP="002B0B9D">
      <w:pPr>
        <w:shd w:val="clear" w:color="auto" w:fill="FFFFFF"/>
        <w:spacing w:after="0" w:line="348" w:lineRule="atLeast"/>
        <w:jc w:val="both"/>
        <w:rPr>
          <w:rFonts w:ascii="Swis721 Th BT" w:hAnsi="Swis721 Th BT" w:cs="Arial"/>
          <w:sz w:val="23"/>
          <w:szCs w:val="23"/>
          <w:lang w:val="en-US"/>
        </w:rPr>
      </w:pPr>
    </w:p>
    <w:p w:rsidR="00540DE2" w:rsidRDefault="00540DE2" w:rsidP="002B0B9D">
      <w:pPr>
        <w:shd w:val="clear" w:color="auto" w:fill="FFFFFF"/>
        <w:spacing w:after="0" w:line="348" w:lineRule="atLeast"/>
        <w:jc w:val="both"/>
        <w:rPr>
          <w:rFonts w:ascii="Swis721 Th BT" w:hAnsi="Swis721 Th BT" w:cs="Arial"/>
          <w:sz w:val="23"/>
          <w:szCs w:val="23"/>
          <w:lang w:val="en-US"/>
        </w:rPr>
      </w:pPr>
    </w:p>
    <w:p w:rsidR="00540DE2" w:rsidRDefault="00540DE2" w:rsidP="002B0B9D">
      <w:pPr>
        <w:shd w:val="clear" w:color="auto" w:fill="FFFFFF"/>
        <w:spacing w:after="0" w:line="348" w:lineRule="atLeast"/>
        <w:jc w:val="both"/>
        <w:rPr>
          <w:rFonts w:ascii="Swis721 Th BT" w:hAnsi="Swis721 Th BT" w:cs="Arial"/>
          <w:sz w:val="23"/>
          <w:szCs w:val="23"/>
          <w:lang w:val="en-US"/>
        </w:rPr>
      </w:pP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rPr>
        <w:t xml:space="preserve">Pharmacol Res. 2018 </w:t>
      </w:r>
      <w:proofErr w:type="gramStart"/>
      <w:r w:rsidRPr="002B0B9D">
        <w:rPr>
          <w:rFonts w:ascii="Swis721 Th BT" w:hAnsi="Swis721 Th BT" w:cs="Arial"/>
          <w:sz w:val="23"/>
          <w:szCs w:val="23"/>
        </w:rPr>
        <w:t>Apr;130:204</w:t>
      </w:r>
      <w:proofErr w:type="gramEnd"/>
      <w:r w:rsidRPr="002B0B9D">
        <w:rPr>
          <w:rFonts w:ascii="Swis721 Th BT" w:hAnsi="Swis721 Th BT" w:cs="Arial"/>
          <w:sz w:val="23"/>
          <w:szCs w:val="23"/>
        </w:rPr>
        <w:t xml:space="preserve">-212. </w:t>
      </w:r>
      <w:proofErr w:type="gramStart"/>
      <w:r w:rsidRPr="002B0B9D">
        <w:rPr>
          <w:rFonts w:ascii="Swis721 Th BT" w:hAnsi="Swis721 Th BT" w:cs="Arial"/>
          <w:sz w:val="23"/>
          <w:szCs w:val="23"/>
        </w:rPr>
        <w:t>doi</w:t>
      </w:r>
      <w:proofErr w:type="gramEnd"/>
      <w:r w:rsidRPr="002B0B9D">
        <w:rPr>
          <w:rFonts w:ascii="Swis721 Th BT" w:hAnsi="Swis721 Th BT" w:cs="Arial"/>
          <w:sz w:val="23"/>
          <w:szCs w:val="23"/>
        </w:rPr>
        <w:t xml:space="preserve">: 10.1016/j.phrs.2017.12.029. </w:t>
      </w:r>
      <w:r w:rsidRPr="002B0B9D">
        <w:rPr>
          <w:rFonts w:ascii="Swis721 Th BT" w:hAnsi="Swis721 Th BT" w:cs="Arial"/>
          <w:sz w:val="23"/>
          <w:szCs w:val="23"/>
          <w:lang w:val="en-US"/>
        </w:rPr>
        <w:t>Epub 2017 Dec 28.</w:t>
      </w:r>
    </w:p>
    <w:p w:rsidR="002B0B9D" w:rsidRPr="002B0B9D" w:rsidRDefault="002B0B9D" w:rsidP="002B0B9D">
      <w:pPr>
        <w:shd w:val="clear" w:color="auto" w:fill="FFFFFF"/>
        <w:spacing w:after="0" w:line="348" w:lineRule="atLeast"/>
        <w:jc w:val="both"/>
        <w:rPr>
          <w:rFonts w:ascii="Swis721 Th BT" w:hAnsi="Swis721 Th BT" w:cs="Arial"/>
          <w:b/>
          <w:sz w:val="23"/>
          <w:szCs w:val="23"/>
          <w:lang w:val="en-US"/>
        </w:rPr>
      </w:pPr>
      <w:r w:rsidRPr="002B0B9D">
        <w:rPr>
          <w:rFonts w:ascii="Swis721 Th BT" w:hAnsi="Swis721 Th BT" w:cs="Arial"/>
          <w:b/>
          <w:sz w:val="23"/>
          <w:szCs w:val="23"/>
          <w:lang w:val="en-US"/>
        </w:rPr>
        <w:t>Botanicals and phytochemicals active on cognitive decline: The clinical evidence.</w:t>
      </w:r>
    </w:p>
    <w:p w:rsidR="002B0B9D" w:rsidRPr="002B0B9D" w:rsidRDefault="002B0B9D" w:rsidP="002B0B9D">
      <w:pPr>
        <w:shd w:val="clear" w:color="auto" w:fill="FFFFFF"/>
        <w:spacing w:after="0" w:line="348" w:lineRule="atLeast"/>
        <w:jc w:val="both"/>
        <w:rPr>
          <w:rFonts w:ascii="Swis721 Th BT" w:hAnsi="Swis721 Th BT" w:cs="Arial"/>
          <w:sz w:val="23"/>
          <w:szCs w:val="23"/>
          <w:u w:val="single"/>
        </w:rPr>
      </w:pPr>
      <w:r w:rsidRPr="002B0B9D">
        <w:rPr>
          <w:rFonts w:ascii="Swis721 Th BT" w:hAnsi="Swis721 Th BT" w:cs="Arial"/>
          <w:sz w:val="23"/>
          <w:szCs w:val="23"/>
          <w:u w:val="single"/>
        </w:rPr>
        <w:t>Cicero AFG1, Fogacci F1, Banach M2.</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Abstract</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 xml:space="preserve">Beyond the well-known effects on cognitive impairment of the Mediterranean diet, a number of studies have investigated the possible action on cognitive decline of different botanicals and phytochemicals, most of which are well-known anti-inflammatory or antioxidant agents with a good tolerability and safety profile. In particular, the current literature supports the use of Ginkgo biloba, resveratrol, epigallocatechin-3-gallate and l-theanine, Theobroma cacao, Bacopa monnieri, Crocus sativus and curcumin, which might have a positive impact on cognitive impairment used alone or in combination with other nutraceuticals or traditional drugs. Then, the aim of the present study was to review and comment the available evidence on botanicals and phytochemicals with a clinically demonstrable effect on cognitive decline. For this reason, we carefully reviewed studies published in English language from 1970 to April 2017 on botanicals and phytochemical claiming to show an effect on cognitive impairment in humans. Thus, the terms 'botanicals', 'dietary supplements', 'herbal drug', 'nutraceuticals', 'phytochemical', 'cognitive impairment', 'Alzheimer's disease', 'clinical trial', and 'humans', alone and in combinations, were incorporated into an electronic search strategy in both MEDLINE (National Library of Medicine, Bethesda, MD) and the Cochrane Register of Controlled Trials (The Cochrane Collaboration, Oxford, UK). As it emerges from this systematic review, the use of some phytochemicals and botanicals seems to be very promising in order to delay the onset and progression of neurodegenerative and other age-related diseases. However, further well-designed clinical research </w:t>
      </w:r>
      <w:proofErr w:type="gramStart"/>
      <w:r w:rsidRPr="002B0B9D">
        <w:rPr>
          <w:rFonts w:ascii="Swis721 Th BT" w:hAnsi="Swis721 Th BT" w:cs="Arial"/>
          <w:sz w:val="23"/>
          <w:szCs w:val="23"/>
          <w:lang w:val="en-US"/>
        </w:rPr>
        <w:t>is certainly needed</w:t>
      </w:r>
      <w:proofErr w:type="gramEnd"/>
      <w:r w:rsidRPr="002B0B9D">
        <w:rPr>
          <w:rFonts w:ascii="Swis721 Th BT" w:hAnsi="Swis721 Th BT" w:cs="Arial"/>
          <w:sz w:val="23"/>
          <w:szCs w:val="23"/>
          <w:lang w:val="en-US"/>
        </w:rPr>
        <w:t xml:space="preserve"> to finally confirm the efficacy and safety profile of these compounds.</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Copyright © 2018 Elsevier Ltd. All rights reserved.</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KEYWORDS:</w:t>
      </w:r>
      <w:r w:rsidR="00540DE2">
        <w:rPr>
          <w:rFonts w:ascii="Swis721 Th BT" w:hAnsi="Swis721 Th BT" w:cs="Arial"/>
          <w:sz w:val="23"/>
          <w:szCs w:val="23"/>
          <w:lang w:val="en-US"/>
        </w:rPr>
        <w:t xml:space="preserve"> </w:t>
      </w:r>
      <w:r w:rsidRPr="002B0B9D">
        <w:rPr>
          <w:rFonts w:ascii="Swis721 Th BT" w:hAnsi="Swis721 Th BT" w:cs="Arial"/>
          <w:sz w:val="23"/>
          <w:szCs w:val="23"/>
          <w:lang w:val="en-US"/>
        </w:rPr>
        <w:t>Alzheimer’s disease; Botanicals; Cognitive impairment; Humans; Nutraceuticals; Phytochemicals</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PMID: 29289576 DOI: 10.1016/j.phrs.2017.12.029</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Neurology. 2017 Aug 1</w:t>
      </w:r>
      <w:proofErr w:type="gramStart"/>
      <w:r w:rsidRPr="002B0B9D">
        <w:rPr>
          <w:rFonts w:ascii="Swis721 Th BT" w:hAnsi="Swis721 Th BT" w:cs="Arial"/>
          <w:sz w:val="23"/>
          <w:szCs w:val="23"/>
          <w:lang w:val="en-US"/>
        </w:rPr>
        <w:t>;89</w:t>
      </w:r>
      <w:proofErr w:type="gramEnd"/>
      <w:r w:rsidRPr="002B0B9D">
        <w:rPr>
          <w:rFonts w:ascii="Swis721 Th BT" w:hAnsi="Swis721 Th BT" w:cs="Arial"/>
          <w:sz w:val="23"/>
          <w:szCs w:val="23"/>
          <w:lang w:val="en-US"/>
        </w:rPr>
        <w:t xml:space="preserve">(5):432-438. </w:t>
      </w:r>
      <w:proofErr w:type="gramStart"/>
      <w:r w:rsidRPr="002B0B9D">
        <w:rPr>
          <w:rFonts w:ascii="Swis721 Th BT" w:hAnsi="Swis721 Th BT" w:cs="Arial"/>
          <w:sz w:val="23"/>
          <w:szCs w:val="23"/>
          <w:lang w:val="en-US"/>
        </w:rPr>
        <w:t>doi</w:t>
      </w:r>
      <w:proofErr w:type="gramEnd"/>
      <w:r w:rsidRPr="002B0B9D">
        <w:rPr>
          <w:rFonts w:ascii="Swis721 Th BT" w:hAnsi="Swis721 Th BT" w:cs="Arial"/>
          <w:sz w:val="23"/>
          <w:szCs w:val="23"/>
          <w:lang w:val="en-US"/>
        </w:rPr>
        <w:t>: 10.1212/WNL.0000000000004175. Epub 2017 Jul 5.</w:t>
      </w:r>
    </w:p>
    <w:p w:rsidR="002B0B9D" w:rsidRPr="002B0B9D" w:rsidRDefault="002B0B9D" w:rsidP="002B0B9D">
      <w:pPr>
        <w:shd w:val="clear" w:color="auto" w:fill="FFFFFF"/>
        <w:spacing w:after="0" w:line="348" w:lineRule="atLeast"/>
        <w:jc w:val="both"/>
        <w:rPr>
          <w:rFonts w:ascii="Swis721 Th BT" w:hAnsi="Swis721 Th BT" w:cs="Arial"/>
          <w:b/>
          <w:sz w:val="23"/>
          <w:szCs w:val="23"/>
          <w:lang w:val="en-US"/>
        </w:rPr>
      </w:pPr>
      <w:r w:rsidRPr="002B0B9D">
        <w:rPr>
          <w:rFonts w:ascii="Swis721 Th BT" w:hAnsi="Swis721 Th BT" w:cs="Arial"/>
          <w:b/>
          <w:sz w:val="23"/>
          <w:szCs w:val="23"/>
          <w:lang w:val="en-US"/>
        </w:rPr>
        <w:t xml:space="preserve">Mucuna pruriens in Parkinson disease: A </w:t>
      </w:r>
      <w:proofErr w:type="gramStart"/>
      <w:r w:rsidRPr="002B0B9D">
        <w:rPr>
          <w:rFonts w:ascii="Swis721 Th BT" w:hAnsi="Swis721 Th BT" w:cs="Arial"/>
          <w:b/>
          <w:sz w:val="23"/>
          <w:szCs w:val="23"/>
          <w:lang w:val="en-US"/>
        </w:rPr>
        <w:t>double-blind</w:t>
      </w:r>
      <w:proofErr w:type="gramEnd"/>
      <w:r w:rsidRPr="002B0B9D">
        <w:rPr>
          <w:rFonts w:ascii="Swis721 Th BT" w:hAnsi="Swis721 Th BT" w:cs="Arial"/>
          <w:b/>
          <w:sz w:val="23"/>
          <w:szCs w:val="23"/>
          <w:lang w:val="en-US"/>
        </w:rPr>
        <w:t>, randomized, controlled, crossover study.</w:t>
      </w:r>
    </w:p>
    <w:p w:rsidR="002B0B9D" w:rsidRPr="002B0B9D" w:rsidRDefault="002B0B9D" w:rsidP="002B0B9D">
      <w:pPr>
        <w:shd w:val="clear" w:color="auto" w:fill="FFFFFF"/>
        <w:spacing w:after="0" w:line="348" w:lineRule="atLeast"/>
        <w:jc w:val="both"/>
        <w:rPr>
          <w:rFonts w:ascii="Swis721 Th BT" w:hAnsi="Swis721 Th BT" w:cs="Arial"/>
          <w:sz w:val="23"/>
          <w:szCs w:val="23"/>
          <w:u w:val="single"/>
        </w:rPr>
      </w:pPr>
      <w:r w:rsidRPr="002B0B9D">
        <w:rPr>
          <w:rFonts w:ascii="Swis721 Th BT" w:hAnsi="Swis721 Th BT" w:cs="Arial"/>
          <w:sz w:val="23"/>
          <w:szCs w:val="23"/>
          <w:u w:val="single"/>
        </w:rPr>
        <w:t>Cilia R1, Laguna J2, Cassani E2, Cereda E2, Pozzi NG2, Isaias IU2, Contin M2, Barichella M2, Pezzoli G2.</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Abstract</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OBJECTIVE:</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To investigate whether Mucuna pruriens (MP), a levodopa-containing leguminous plant growing in all tropical areas worldwide, may be used as alternative source of levodopa for indigent individuals with Parkinson disease (PD) who cannot afford long-term therapy with marketed levodopa preparations.</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METHODS:</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 xml:space="preserve">We investigated efficacy and safety of single-dose intake of MP powder from roasted seeds obtained without any pharmacologic processing. </w:t>
      </w:r>
      <w:proofErr w:type="gramStart"/>
      <w:r w:rsidRPr="002B0B9D">
        <w:rPr>
          <w:rFonts w:ascii="Swis721 Th BT" w:hAnsi="Swis721 Th BT" w:cs="Arial"/>
          <w:sz w:val="23"/>
          <w:szCs w:val="23"/>
          <w:lang w:val="en-US"/>
        </w:rPr>
        <w:t>Eighteen patients with advanced PD received the following treatments, whose sequence was randomized: (1) dispersible levodopa at 3.5 mg/kg combined with the dopa-decarboxylase inhibitor benserazide (LD+DDCI; the reference treatment); (2) high-dose MP (MP-Hd; 17.5 mg/kg); (3) low-dose MP (MP-Ld; 12.5 mg/kg); (4) pharmaceutical preparation of LD without DDCI (LD-DDCI; 17.5 mg/kg); (5) MP plus benserazide (MP+DDCI; 3.5 mg/kg); (6) placebo.</w:t>
      </w:r>
      <w:proofErr w:type="gramEnd"/>
      <w:r w:rsidRPr="002B0B9D">
        <w:rPr>
          <w:rFonts w:ascii="Swis721 Th BT" w:hAnsi="Swis721 Th BT" w:cs="Arial"/>
          <w:sz w:val="23"/>
          <w:szCs w:val="23"/>
          <w:lang w:val="en-US"/>
        </w:rPr>
        <w:t xml:space="preserve"> Efficacy outcomes were the change in motor response at 90 and 180 minutes and the duration of on state. Safety measures included any adverse event (AE), changes in blood pressure and heart rate, and the severity of dyskinesias.</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RESULTS:</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 xml:space="preserve">When compared to LD+DDCI, MP-Ld showed similar motor response with fewer dyskinesias and AEs, while MP-Hd induced greater motor improvement at 90 and 180 minutes, longer ON duration, and fewer dyskinesias. MP-Hd induced less AEs than LD+DDCI and LD-DDCI. No differences in cardiovascular response </w:t>
      </w:r>
      <w:proofErr w:type="gramStart"/>
      <w:r w:rsidRPr="002B0B9D">
        <w:rPr>
          <w:rFonts w:ascii="Swis721 Th BT" w:hAnsi="Swis721 Th BT" w:cs="Arial"/>
          <w:sz w:val="23"/>
          <w:szCs w:val="23"/>
          <w:lang w:val="en-US"/>
        </w:rPr>
        <w:t>were recorded</w:t>
      </w:r>
      <w:proofErr w:type="gramEnd"/>
      <w:r w:rsidRPr="002B0B9D">
        <w:rPr>
          <w:rFonts w:ascii="Swis721 Th BT" w:hAnsi="Swis721 Th BT" w:cs="Arial"/>
          <w:sz w:val="23"/>
          <w:szCs w:val="23"/>
          <w:lang w:val="en-US"/>
        </w:rPr>
        <w:t>.</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CONCLUSION:</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Single-dose MP intake met all noninferiority efficacy and safety outcome measures in comparison to dispersible levodopa/benserazide. Clinical effects of high-dose MP were similar to levodopa alone at the same dose, with a more favorable tolerability profile.</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CLINICALTRIALSGOV IDENTIFIER:</w:t>
      </w:r>
      <w:r w:rsidR="00281ACD">
        <w:rPr>
          <w:rFonts w:ascii="Swis721 Th BT" w:hAnsi="Swis721 Th BT" w:cs="Arial"/>
          <w:sz w:val="23"/>
          <w:szCs w:val="23"/>
          <w:lang w:val="en-US"/>
        </w:rPr>
        <w:t xml:space="preserve"> </w:t>
      </w:r>
      <w:r w:rsidRPr="002B0B9D">
        <w:rPr>
          <w:rFonts w:ascii="Swis721 Th BT" w:hAnsi="Swis721 Th BT" w:cs="Arial"/>
          <w:sz w:val="23"/>
          <w:szCs w:val="23"/>
          <w:lang w:val="en-US"/>
        </w:rPr>
        <w:t>NCT02680977.</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 xml:space="preserve">Copyright © 2017 </w:t>
      </w:r>
      <w:proofErr w:type="gramStart"/>
      <w:r w:rsidRPr="002B0B9D">
        <w:rPr>
          <w:rFonts w:ascii="Swis721 Th BT" w:hAnsi="Swis721 Th BT" w:cs="Arial"/>
          <w:sz w:val="23"/>
          <w:szCs w:val="23"/>
          <w:lang w:val="en-US"/>
        </w:rPr>
        <w:t>The</w:t>
      </w:r>
      <w:proofErr w:type="gramEnd"/>
      <w:r w:rsidRPr="002B0B9D">
        <w:rPr>
          <w:rFonts w:ascii="Swis721 Th BT" w:hAnsi="Swis721 Th BT" w:cs="Arial"/>
          <w:sz w:val="23"/>
          <w:szCs w:val="23"/>
          <w:lang w:val="en-US"/>
        </w:rPr>
        <w:t xml:space="preserve"> Author(s). Published by Wolters Kluwer Health, Inc. on behalf of the American Academy of Neurology.</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PMID: 28679598 PMCID: PMC5539737 DOI: 10.1212/WNL.0000000000004175</w:t>
      </w:r>
    </w:p>
    <w:p w:rsidR="002B0B9D" w:rsidRDefault="002B0B9D" w:rsidP="002B0B9D">
      <w:pPr>
        <w:shd w:val="clear" w:color="auto" w:fill="FFFFFF"/>
        <w:spacing w:after="0" w:line="348" w:lineRule="atLeast"/>
        <w:jc w:val="both"/>
        <w:rPr>
          <w:rFonts w:ascii="Swis721 Th BT" w:hAnsi="Swis721 Th BT" w:cs="Arial"/>
          <w:sz w:val="23"/>
          <w:szCs w:val="23"/>
          <w:lang w:val="en-US"/>
        </w:rPr>
      </w:pPr>
    </w:p>
    <w:p w:rsidR="00281ACD" w:rsidRDefault="00281ACD" w:rsidP="002B0B9D">
      <w:pPr>
        <w:shd w:val="clear" w:color="auto" w:fill="FFFFFF"/>
        <w:spacing w:after="0" w:line="348" w:lineRule="atLeast"/>
        <w:jc w:val="both"/>
        <w:rPr>
          <w:rFonts w:ascii="Swis721 Th BT" w:hAnsi="Swis721 Th BT" w:cs="Arial"/>
          <w:sz w:val="23"/>
          <w:szCs w:val="23"/>
          <w:lang w:val="en-US"/>
        </w:rPr>
      </w:pPr>
    </w:p>
    <w:p w:rsidR="00281ACD" w:rsidRDefault="00281ACD" w:rsidP="002B0B9D">
      <w:pPr>
        <w:shd w:val="clear" w:color="auto" w:fill="FFFFFF"/>
        <w:spacing w:after="0" w:line="348" w:lineRule="atLeast"/>
        <w:jc w:val="both"/>
        <w:rPr>
          <w:rFonts w:ascii="Swis721 Th BT" w:hAnsi="Swis721 Th BT" w:cs="Arial"/>
          <w:sz w:val="23"/>
          <w:szCs w:val="23"/>
          <w:lang w:val="en-US"/>
        </w:rPr>
      </w:pPr>
    </w:p>
    <w:p w:rsidR="00281ACD" w:rsidRDefault="00281ACD" w:rsidP="002B0B9D">
      <w:pPr>
        <w:shd w:val="clear" w:color="auto" w:fill="FFFFFF"/>
        <w:spacing w:after="0" w:line="348" w:lineRule="atLeast"/>
        <w:jc w:val="both"/>
        <w:rPr>
          <w:rFonts w:ascii="Swis721 Th BT" w:hAnsi="Swis721 Th BT" w:cs="Arial"/>
          <w:sz w:val="23"/>
          <w:szCs w:val="23"/>
          <w:lang w:val="en-US"/>
        </w:rPr>
      </w:pPr>
    </w:p>
    <w:p w:rsidR="00217A71" w:rsidRDefault="00217A71" w:rsidP="002B0B9D">
      <w:pPr>
        <w:shd w:val="clear" w:color="auto" w:fill="FFFFFF"/>
        <w:spacing w:after="0" w:line="348" w:lineRule="atLeast"/>
        <w:jc w:val="both"/>
        <w:rPr>
          <w:rFonts w:ascii="Swis721 Th BT" w:hAnsi="Swis721 Th BT" w:cs="Arial"/>
          <w:sz w:val="23"/>
          <w:szCs w:val="23"/>
          <w:lang w:val="en-US"/>
        </w:rPr>
      </w:pPr>
    </w:p>
    <w:p w:rsidR="00217A71" w:rsidRDefault="00217A71" w:rsidP="002B0B9D">
      <w:pPr>
        <w:shd w:val="clear" w:color="auto" w:fill="FFFFFF"/>
        <w:spacing w:after="0" w:line="348" w:lineRule="atLeast"/>
        <w:jc w:val="both"/>
        <w:rPr>
          <w:rFonts w:ascii="Swis721 Th BT" w:hAnsi="Swis721 Th BT" w:cs="Arial"/>
          <w:sz w:val="23"/>
          <w:szCs w:val="23"/>
          <w:lang w:val="en-US"/>
        </w:rPr>
      </w:pPr>
    </w:p>
    <w:p w:rsidR="002B0B9D" w:rsidRDefault="002B0B9D" w:rsidP="002B0B9D">
      <w:pPr>
        <w:shd w:val="clear" w:color="auto" w:fill="FFFFFF"/>
        <w:spacing w:after="0" w:line="348" w:lineRule="atLeast"/>
        <w:jc w:val="both"/>
        <w:rPr>
          <w:rFonts w:ascii="Swis721 Th BT" w:hAnsi="Swis721 Th BT" w:cs="Arial"/>
          <w:sz w:val="23"/>
          <w:szCs w:val="23"/>
          <w:lang w:val="en-US"/>
        </w:rPr>
      </w:pPr>
    </w:p>
    <w:p w:rsidR="002B0B9D" w:rsidRPr="00365726"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J Alzheimers Dis. 2017</w:t>
      </w:r>
      <w:proofErr w:type="gramStart"/>
      <w:r w:rsidRPr="00365726">
        <w:rPr>
          <w:rFonts w:ascii="Swis721 Th BT" w:hAnsi="Swis721 Th BT" w:cs="Arial"/>
          <w:sz w:val="23"/>
          <w:szCs w:val="23"/>
          <w:lang w:val="en-US"/>
        </w:rPr>
        <w:t>;55</w:t>
      </w:r>
      <w:proofErr w:type="gramEnd"/>
      <w:r w:rsidRPr="00365726">
        <w:rPr>
          <w:rFonts w:ascii="Swis721 Th BT" w:hAnsi="Swis721 Th BT" w:cs="Arial"/>
          <w:sz w:val="23"/>
          <w:szCs w:val="23"/>
          <w:lang w:val="en-US"/>
        </w:rPr>
        <w:t>(3):1131-1139.</w:t>
      </w:r>
    </w:p>
    <w:p w:rsidR="002B0B9D" w:rsidRPr="002B0B9D" w:rsidRDefault="002B0B9D" w:rsidP="002B0B9D">
      <w:pPr>
        <w:shd w:val="clear" w:color="auto" w:fill="FFFFFF"/>
        <w:spacing w:after="0" w:line="348" w:lineRule="atLeast"/>
        <w:jc w:val="both"/>
        <w:rPr>
          <w:rFonts w:ascii="Swis721 Th BT" w:eastAsiaTheme="minorHAnsi" w:hAnsi="Swis721 Th BT"/>
          <w:b/>
          <w:color w:val="000000" w:themeColor="text1"/>
          <w:sz w:val="23"/>
          <w:szCs w:val="23"/>
          <w:lang w:val="en-US" w:eastAsia="en-US"/>
        </w:rPr>
      </w:pPr>
      <w:r w:rsidRPr="002B0B9D">
        <w:rPr>
          <w:rFonts w:ascii="Swis721 Th BT" w:eastAsiaTheme="minorHAnsi" w:hAnsi="Swis721 Th BT"/>
          <w:b/>
          <w:color w:val="000000" w:themeColor="text1"/>
          <w:sz w:val="23"/>
          <w:szCs w:val="23"/>
          <w:lang w:val="en-US" w:eastAsia="en-US"/>
        </w:rPr>
        <w:t xml:space="preserve">Effect Size Analyses of Souvenaid in Patients with Alzheimer's </w:t>
      </w:r>
      <w:proofErr w:type="gramStart"/>
      <w:r w:rsidRPr="002B0B9D">
        <w:rPr>
          <w:rFonts w:ascii="Swis721 Th BT" w:eastAsiaTheme="minorHAnsi" w:hAnsi="Swis721 Th BT"/>
          <w:b/>
          <w:color w:val="000000" w:themeColor="text1"/>
          <w:sz w:val="23"/>
          <w:szCs w:val="23"/>
          <w:lang w:val="en-US" w:eastAsia="en-US"/>
        </w:rPr>
        <w:t>Disease</w:t>
      </w:r>
      <w:proofErr w:type="gramEnd"/>
      <w:r w:rsidRPr="002B0B9D">
        <w:rPr>
          <w:rFonts w:ascii="Swis721 Th BT" w:eastAsiaTheme="minorHAnsi" w:hAnsi="Swis721 Th BT"/>
          <w:b/>
          <w:color w:val="000000" w:themeColor="text1"/>
          <w:sz w:val="23"/>
          <w:szCs w:val="23"/>
          <w:lang w:val="en-US" w:eastAsia="en-US"/>
        </w:rPr>
        <w:t>.</w:t>
      </w:r>
    </w:p>
    <w:p w:rsidR="002B0B9D" w:rsidRPr="00365726" w:rsidRDefault="002B0B9D" w:rsidP="002B0B9D">
      <w:pPr>
        <w:shd w:val="clear" w:color="auto" w:fill="FFFFFF"/>
        <w:spacing w:after="0" w:line="348" w:lineRule="atLeast"/>
        <w:jc w:val="both"/>
        <w:rPr>
          <w:rFonts w:ascii="Swis721 Th BT" w:hAnsi="Swis721 Th BT" w:cs="Arial"/>
          <w:sz w:val="23"/>
          <w:szCs w:val="23"/>
          <w:u w:val="single"/>
          <w:lang w:val="en-US"/>
        </w:rPr>
      </w:pPr>
      <w:r w:rsidRPr="00365726">
        <w:rPr>
          <w:rFonts w:ascii="Swis721 Th BT" w:hAnsi="Swis721 Th BT" w:cs="Arial"/>
          <w:sz w:val="23"/>
          <w:szCs w:val="23"/>
          <w:u w:val="single"/>
          <w:lang w:val="en-US"/>
        </w:rPr>
        <w:t>Cummings J1, Scheltens P2, McKeith I3, Blesa R4, Harrison JE2,5, Bertolucci PH6, Rockwood K7,8,9,10, Wilkinson D11, Wijker W12, Bennett DA13, Shah RC14.</w:t>
      </w:r>
    </w:p>
    <w:p w:rsidR="002B0B9D" w:rsidRPr="00365726"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Abstract</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BACKGROUND:</w:t>
      </w:r>
      <w:r w:rsidR="00217A71">
        <w:rPr>
          <w:rFonts w:ascii="Swis721 Th BT" w:hAnsi="Swis721 Th BT" w:cs="Arial"/>
          <w:sz w:val="23"/>
          <w:szCs w:val="23"/>
          <w:lang w:val="en-US"/>
        </w:rPr>
        <w:t xml:space="preserve"> </w:t>
      </w:r>
      <w:r w:rsidRPr="00365726">
        <w:rPr>
          <w:rFonts w:ascii="Swis721 Th BT" w:hAnsi="Swis721 Th BT" w:cs="Arial"/>
          <w:sz w:val="23"/>
          <w:szCs w:val="23"/>
          <w:lang w:val="en-US"/>
        </w:rPr>
        <w:t>Souvenaid® (uridine monophosphate, docosahexaenoic acid, eicosapentaenoic acid, choline, phospholipids, folic acid, vitamins B12, B6, C, and E, and selenium), was developed to support the formation and function of neuronal membranes.</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OBJECTIVE:</w:t>
      </w:r>
      <w:r w:rsidR="00217A71">
        <w:rPr>
          <w:rFonts w:ascii="Swis721 Th BT" w:hAnsi="Swis721 Th BT" w:cs="Arial"/>
          <w:sz w:val="23"/>
          <w:szCs w:val="23"/>
          <w:lang w:val="en-US"/>
        </w:rPr>
        <w:t xml:space="preserve"> </w:t>
      </w:r>
      <w:r w:rsidRPr="00365726">
        <w:rPr>
          <w:rFonts w:ascii="Swis721 Th BT" w:hAnsi="Swis721 Th BT" w:cs="Arial"/>
          <w:sz w:val="23"/>
          <w:szCs w:val="23"/>
          <w:lang w:val="en-US"/>
        </w:rPr>
        <w:t>To determine effect sizes observed in clinical trials of Souvenaid and to calculate the number needed to treat to show benefit or harm.</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METHODS:</w:t>
      </w:r>
      <w:r w:rsidR="00217A71">
        <w:rPr>
          <w:rFonts w:ascii="Swis721 Th BT" w:hAnsi="Swis721 Th BT" w:cs="Arial"/>
          <w:sz w:val="23"/>
          <w:szCs w:val="23"/>
          <w:lang w:val="en-US"/>
        </w:rPr>
        <w:t xml:space="preserve"> </w:t>
      </w:r>
      <w:r w:rsidRPr="00365726">
        <w:rPr>
          <w:rFonts w:ascii="Swis721 Th BT" w:hAnsi="Swis721 Th BT" w:cs="Arial"/>
          <w:sz w:val="23"/>
          <w:szCs w:val="23"/>
          <w:lang w:val="en-US"/>
        </w:rPr>
        <w:t xml:space="preserve">Data from all three reported randomized controlled trials of Souvenaid in Alzheimer's disease (AD) dementia (Souvenir I, Souvenir II, and S-Connect) and an open-label extension study were included in analyses of effect size for cognitive, functional, and behavioral outcomes. Effect size </w:t>
      </w:r>
      <w:proofErr w:type="gramStart"/>
      <w:r w:rsidRPr="00365726">
        <w:rPr>
          <w:rFonts w:ascii="Swis721 Th BT" w:hAnsi="Swis721 Th BT" w:cs="Arial"/>
          <w:sz w:val="23"/>
          <w:szCs w:val="23"/>
          <w:lang w:val="en-US"/>
        </w:rPr>
        <w:t>was determined</w:t>
      </w:r>
      <w:proofErr w:type="gramEnd"/>
      <w:r w:rsidRPr="00365726">
        <w:rPr>
          <w:rFonts w:ascii="Swis721 Th BT" w:hAnsi="Swis721 Th BT" w:cs="Arial"/>
          <w:sz w:val="23"/>
          <w:szCs w:val="23"/>
          <w:lang w:val="en-US"/>
        </w:rPr>
        <w:t xml:space="preserve"> by calculating Cohen's d statistic (or Cramér's V method for nominal data), number needed to treat and number needed to harm. Statistical calculations </w:t>
      </w:r>
      <w:proofErr w:type="gramStart"/>
      <w:r w:rsidRPr="00365726">
        <w:rPr>
          <w:rFonts w:ascii="Swis721 Th BT" w:hAnsi="Swis721 Th BT" w:cs="Arial"/>
          <w:sz w:val="23"/>
          <w:szCs w:val="23"/>
          <w:lang w:val="en-US"/>
        </w:rPr>
        <w:t>were performed</w:t>
      </w:r>
      <w:proofErr w:type="gramEnd"/>
      <w:r w:rsidRPr="00365726">
        <w:rPr>
          <w:rFonts w:ascii="Swis721 Th BT" w:hAnsi="Swis721 Th BT" w:cs="Arial"/>
          <w:sz w:val="23"/>
          <w:szCs w:val="23"/>
          <w:lang w:val="en-US"/>
        </w:rPr>
        <w:t xml:space="preserve"> for the intent-to-treat populations.</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RESUL</w:t>
      </w:r>
      <w:r>
        <w:rPr>
          <w:rFonts w:ascii="Swis721 Th BT" w:hAnsi="Swis721 Th BT" w:cs="Arial"/>
          <w:sz w:val="23"/>
          <w:szCs w:val="23"/>
          <w:lang w:val="en-US"/>
        </w:rPr>
        <w:t>TS:</w:t>
      </w:r>
      <w:r w:rsidR="00217A71">
        <w:rPr>
          <w:rFonts w:ascii="Swis721 Th BT" w:hAnsi="Swis721 Th BT" w:cs="Arial"/>
          <w:sz w:val="23"/>
          <w:szCs w:val="23"/>
          <w:lang w:val="en-US"/>
        </w:rPr>
        <w:t xml:space="preserve"> </w:t>
      </w:r>
      <w:r w:rsidRPr="00365726">
        <w:rPr>
          <w:rFonts w:ascii="Swis721 Th BT" w:hAnsi="Swis721 Th BT" w:cs="Arial"/>
          <w:sz w:val="23"/>
          <w:szCs w:val="23"/>
          <w:lang w:val="en-US"/>
        </w:rPr>
        <w:t xml:space="preserve">In patients with mild AD, effect sizes were 0.21 (95% confidence intervals: -0.06, 0.49) for the primary outcome in Souvenir II (neuropsychological test battery memory </w:t>
      </w:r>
      <w:proofErr w:type="gramStart"/>
      <w:r w:rsidRPr="00365726">
        <w:rPr>
          <w:rFonts w:ascii="Swis721 Th BT" w:hAnsi="Swis721 Th BT" w:cs="Arial"/>
          <w:sz w:val="23"/>
          <w:szCs w:val="23"/>
          <w:lang w:val="en-US"/>
        </w:rPr>
        <w:t>z-score</w:t>
      </w:r>
      <w:proofErr w:type="gramEnd"/>
      <w:r w:rsidRPr="00365726">
        <w:rPr>
          <w:rFonts w:ascii="Swis721 Th BT" w:hAnsi="Swis721 Th BT" w:cs="Arial"/>
          <w:sz w:val="23"/>
          <w:szCs w:val="23"/>
          <w:lang w:val="en-US"/>
        </w:rPr>
        <w:t xml:space="preserve">) and 0.20 (0.10, 0.34) for the co-primary outcome of Souvenir I (Wechsler memory scale delayed recall). No effect </w:t>
      </w:r>
      <w:proofErr w:type="gramStart"/>
      <w:r w:rsidRPr="00365726">
        <w:rPr>
          <w:rFonts w:ascii="Swis721 Th BT" w:hAnsi="Swis721 Th BT" w:cs="Arial"/>
          <w:sz w:val="23"/>
          <w:szCs w:val="23"/>
          <w:lang w:val="en-US"/>
        </w:rPr>
        <w:t>was shown</w:t>
      </w:r>
      <w:proofErr w:type="gramEnd"/>
      <w:r w:rsidRPr="00365726">
        <w:rPr>
          <w:rFonts w:ascii="Swis721 Th BT" w:hAnsi="Swis721 Th BT" w:cs="Arial"/>
          <w:sz w:val="23"/>
          <w:szCs w:val="23"/>
          <w:lang w:val="en-US"/>
        </w:rPr>
        <w:t xml:space="preserve"> on cognition in patients with mild-to-moderate AD (S-Connect). The number needed to treat (6 and 21 for Souvenir I and II, respectively) and high number needed to harm values indicate a favorable harm</w:t>
      </w:r>
      <w:proofErr w:type="gramStart"/>
      <w:r w:rsidRPr="00365726">
        <w:rPr>
          <w:rFonts w:ascii="Swis721 Th BT" w:hAnsi="Swis721 Th BT" w:cs="Arial"/>
          <w:sz w:val="23"/>
          <w:szCs w:val="23"/>
          <w:lang w:val="en-US"/>
        </w:rPr>
        <w:t>:benefit</w:t>
      </w:r>
      <w:proofErr w:type="gramEnd"/>
      <w:r w:rsidRPr="00365726">
        <w:rPr>
          <w:rFonts w:ascii="Swis721 Th BT" w:hAnsi="Swis721 Th BT" w:cs="Arial"/>
          <w:sz w:val="23"/>
          <w:szCs w:val="23"/>
          <w:lang w:val="en-US"/>
        </w:rPr>
        <w:t xml:space="preserve"> ratio for Souvenaid versus control in patients with mild AD.</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CONCLUSIONS:</w:t>
      </w:r>
      <w:r w:rsidR="00217A71">
        <w:rPr>
          <w:rFonts w:ascii="Swis721 Th BT" w:hAnsi="Swis721 Th BT" w:cs="Arial"/>
          <w:sz w:val="23"/>
          <w:szCs w:val="23"/>
          <w:lang w:val="en-US"/>
        </w:rPr>
        <w:t xml:space="preserve"> </w:t>
      </w:r>
      <w:r w:rsidRPr="00365726">
        <w:rPr>
          <w:rFonts w:ascii="Swis721 Th BT" w:hAnsi="Swis721 Th BT" w:cs="Arial"/>
          <w:sz w:val="23"/>
          <w:szCs w:val="23"/>
          <w:lang w:val="en-US"/>
        </w:rPr>
        <w:t>The favorable safety profile and impact on outcome measures converge to corroborate the putative mode of action and demonstrate that Souvenaid can achieve clinically detectable effects in patients with early AD.</w:t>
      </w:r>
    </w:p>
    <w:p w:rsidR="002B0B9D" w:rsidRPr="00365726"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KEYWORDS:</w:t>
      </w:r>
      <w:r w:rsidR="00217A71">
        <w:rPr>
          <w:rFonts w:ascii="Swis721 Th BT" w:hAnsi="Swis721 Th BT" w:cs="Arial"/>
          <w:sz w:val="23"/>
          <w:szCs w:val="23"/>
          <w:lang w:val="en-US"/>
        </w:rPr>
        <w:t xml:space="preserve"> </w:t>
      </w:r>
      <w:r w:rsidRPr="00365726">
        <w:rPr>
          <w:rFonts w:ascii="Swis721 Th BT" w:hAnsi="Swis721 Th BT" w:cs="Arial"/>
          <w:sz w:val="23"/>
          <w:szCs w:val="23"/>
          <w:lang w:val="en-US"/>
        </w:rPr>
        <w:t>Alzheimer’s disease; Souvenaid; effect size; number-needed-to-treat</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365726">
        <w:rPr>
          <w:rFonts w:ascii="Swis721 Th BT" w:hAnsi="Swis721 Th BT" w:cs="Arial"/>
          <w:sz w:val="23"/>
          <w:szCs w:val="23"/>
          <w:lang w:val="en-US"/>
        </w:rPr>
        <w:t>PMID: 27767993 PMCID: PMC5147481 DOI: 10.3233/JAD-160745</w:t>
      </w:r>
    </w:p>
    <w:p w:rsidR="002B0B9D" w:rsidRDefault="002B0B9D" w:rsidP="002B0B9D">
      <w:pPr>
        <w:shd w:val="clear" w:color="auto" w:fill="FFFFFF"/>
        <w:spacing w:after="0" w:line="348" w:lineRule="atLeast"/>
        <w:jc w:val="both"/>
        <w:rPr>
          <w:rFonts w:ascii="Swis721 Th BT" w:hAnsi="Swis721 Th BT" w:cs="Arial"/>
          <w:sz w:val="23"/>
          <w:szCs w:val="23"/>
          <w:lang w:val="en-US"/>
        </w:rPr>
      </w:pPr>
    </w:p>
    <w:p w:rsidR="00217A71" w:rsidRDefault="00217A71" w:rsidP="002B0B9D">
      <w:pPr>
        <w:shd w:val="clear" w:color="auto" w:fill="FFFFFF"/>
        <w:spacing w:after="0" w:line="348" w:lineRule="atLeast"/>
        <w:jc w:val="both"/>
        <w:rPr>
          <w:rFonts w:ascii="Swis721 Th BT" w:hAnsi="Swis721 Th BT" w:cs="Arial"/>
          <w:sz w:val="23"/>
          <w:szCs w:val="23"/>
          <w:lang w:val="en-US"/>
        </w:rPr>
      </w:pPr>
    </w:p>
    <w:p w:rsidR="00217A71" w:rsidRDefault="00217A71" w:rsidP="002B0B9D">
      <w:pPr>
        <w:shd w:val="clear" w:color="auto" w:fill="FFFFFF"/>
        <w:spacing w:after="0" w:line="348" w:lineRule="atLeast"/>
        <w:jc w:val="both"/>
        <w:rPr>
          <w:rFonts w:ascii="Swis721 Th BT" w:hAnsi="Swis721 Th BT" w:cs="Arial"/>
          <w:sz w:val="23"/>
          <w:szCs w:val="23"/>
          <w:lang w:val="en-US"/>
        </w:rPr>
      </w:pP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Nutr Neurosci. 2018 Jan 3:1-</w:t>
      </w:r>
      <w:proofErr w:type="gramStart"/>
      <w:r w:rsidRPr="002B0B9D">
        <w:rPr>
          <w:rFonts w:ascii="Swis721 Th BT" w:hAnsi="Swis721 Th BT" w:cs="Arial"/>
          <w:sz w:val="23"/>
          <w:szCs w:val="23"/>
          <w:lang w:val="en-US"/>
        </w:rPr>
        <w:t>9</w:t>
      </w:r>
      <w:proofErr w:type="gramEnd"/>
      <w:r w:rsidRPr="002B0B9D">
        <w:rPr>
          <w:rFonts w:ascii="Swis721 Th BT" w:hAnsi="Swis721 Th BT" w:cs="Arial"/>
          <w:sz w:val="23"/>
          <w:szCs w:val="23"/>
          <w:lang w:val="en-US"/>
        </w:rPr>
        <w:t xml:space="preserve">. </w:t>
      </w:r>
      <w:proofErr w:type="gramStart"/>
      <w:r w:rsidRPr="002B0B9D">
        <w:rPr>
          <w:rFonts w:ascii="Swis721 Th BT" w:hAnsi="Swis721 Th BT" w:cs="Arial"/>
          <w:sz w:val="23"/>
          <w:szCs w:val="23"/>
          <w:lang w:val="en-US"/>
        </w:rPr>
        <w:t>doi</w:t>
      </w:r>
      <w:proofErr w:type="gramEnd"/>
      <w:r w:rsidRPr="002B0B9D">
        <w:rPr>
          <w:rFonts w:ascii="Swis721 Th BT" w:hAnsi="Swis721 Th BT" w:cs="Arial"/>
          <w:sz w:val="23"/>
          <w:szCs w:val="23"/>
          <w:lang w:val="en-US"/>
        </w:rPr>
        <w:t>: 10.1080/1028415X.2017.1421039. [Epub ahead of print]</w:t>
      </w:r>
    </w:p>
    <w:p w:rsidR="002B0B9D" w:rsidRPr="002B0B9D" w:rsidRDefault="002B0B9D" w:rsidP="002B0B9D">
      <w:pPr>
        <w:shd w:val="clear" w:color="auto" w:fill="FFFFFF"/>
        <w:spacing w:after="0" w:line="348" w:lineRule="atLeast"/>
        <w:jc w:val="both"/>
        <w:rPr>
          <w:rFonts w:ascii="Swis721 Th BT" w:hAnsi="Swis721 Th BT" w:cs="Arial"/>
          <w:b/>
          <w:sz w:val="23"/>
          <w:szCs w:val="23"/>
          <w:lang w:val="en-US"/>
        </w:rPr>
      </w:pPr>
      <w:r w:rsidRPr="002B0B9D">
        <w:rPr>
          <w:rFonts w:ascii="Swis721 Th BT" w:hAnsi="Swis721 Th BT" w:cs="Arial"/>
          <w:b/>
          <w:sz w:val="23"/>
          <w:szCs w:val="23"/>
          <w:lang w:val="en-US"/>
        </w:rPr>
        <w:t>Oral coenzyme Q10 supplementation in patients with migraine: Effects on clinical features and inflammatory markers.</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u w:val="single"/>
          <w:lang w:val="en-US"/>
        </w:rPr>
        <w:t>Dahri M1, Tarighat-Esfanjani A2, Asghari-Jafarabadi M3, Hashemilar M4</w:t>
      </w:r>
      <w:r w:rsidRPr="002B0B9D">
        <w:rPr>
          <w:rFonts w:ascii="Swis721 Th BT" w:hAnsi="Swis721 Th BT" w:cs="Arial"/>
          <w:sz w:val="23"/>
          <w:szCs w:val="23"/>
          <w:lang w:val="en-US"/>
        </w:rPr>
        <w:t>.</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Abstract</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BACKGROUNDS AND AIMS:</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 xml:space="preserve">Migraine and inflammation </w:t>
      </w:r>
      <w:proofErr w:type="gramStart"/>
      <w:r w:rsidRPr="002B0B9D">
        <w:rPr>
          <w:rFonts w:ascii="Swis721 Th BT" w:hAnsi="Swis721 Th BT" w:cs="Arial"/>
          <w:sz w:val="23"/>
          <w:szCs w:val="23"/>
          <w:lang w:val="en-US"/>
        </w:rPr>
        <w:t>are correlated</w:t>
      </w:r>
      <w:proofErr w:type="gramEnd"/>
      <w:r w:rsidRPr="002B0B9D">
        <w:rPr>
          <w:rFonts w:ascii="Swis721 Th BT" w:hAnsi="Swis721 Th BT" w:cs="Arial"/>
          <w:sz w:val="23"/>
          <w:szCs w:val="23"/>
          <w:lang w:val="en-US"/>
        </w:rPr>
        <w:t>. Coenzyme Q10 (CoQ10) as an anti-inflammatory agent has shown useful effects in other diseases. The present study aimed to assess the effect of CoQ10 supplementation on inflammation and clinical features of migraine.</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METHODS:</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 xml:space="preserve">This randomized double-blind placebo-controlled clinical trial </w:t>
      </w:r>
      <w:proofErr w:type="gramStart"/>
      <w:r w:rsidRPr="002B0B9D">
        <w:rPr>
          <w:rFonts w:ascii="Swis721 Th BT" w:hAnsi="Swis721 Th BT" w:cs="Arial"/>
          <w:sz w:val="23"/>
          <w:szCs w:val="23"/>
          <w:lang w:val="en-US"/>
        </w:rPr>
        <w:t>was conducted</w:t>
      </w:r>
      <w:proofErr w:type="gramEnd"/>
      <w:r w:rsidRPr="002B0B9D">
        <w:rPr>
          <w:rFonts w:ascii="Swis721 Th BT" w:hAnsi="Swis721 Th BT" w:cs="Arial"/>
          <w:sz w:val="23"/>
          <w:szCs w:val="23"/>
          <w:lang w:val="en-US"/>
        </w:rPr>
        <w:t xml:space="preserve"> among 45 non-menopausal women aged 18-50 years, diagnosed for episodic migraine according to the International Headache Society. After one month run-in period, subjects received CoQ10 (400 mg/day CoQ10, n = 23) or placebo (wheat starch, n = 22) for three months. All the patients got prophylactic medication too. Serum CoQ10 concentration, Calcitonin gene-related peptide (CGRP), interleukin (IL)-6, IL-10 and tumor necrosis factor-</w:t>
      </w:r>
      <w:r w:rsidRPr="002B0B9D">
        <w:rPr>
          <w:rFonts w:ascii="Calibri" w:hAnsi="Calibri" w:cs="Calibri"/>
          <w:sz w:val="23"/>
          <w:szCs w:val="23"/>
          <w:lang w:val="en-US"/>
        </w:rPr>
        <w:t>α</w:t>
      </w:r>
      <w:r w:rsidRPr="002B0B9D">
        <w:rPr>
          <w:rFonts w:ascii="Swis721 Th BT" w:hAnsi="Swis721 Th BT" w:cs="Arial"/>
          <w:sz w:val="23"/>
          <w:szCs w:val="23"/>
          <w:lang w:val="en-US"/>
        </w:rPr>
        <w:t xml:space="preserve"> (TNF-</w:t>
      </w:r>
      <w:r w:rsidRPr="002B0B9D">
        <w:rPr>
          <w:rFonts w:ascii="Calibri" w:hAnsi="Calibri" w:cs="Calibri"/>
          <w:sz w:val="23"/>
          <w:szCs w:val="23"/>
          <w:lang w:val="en-US"/>
        </w:rPr>
        <w:t>α</w:t>
      </w:r>
      <w:r w:rsidRPr="002B0B9D">
        <w:rPr>
          <w:rFonts w:ascii="Swis721 Th BT" w:hAnsi="Swis721 Th BT" w:cs="Arial"/>
          <w:sz w:val="23"/>
          <w:szCs w:val="23"/>
          <w:lang w:val="en-US"/>
        </w:rPr>
        <w:t>) were measured at the beginning and end of the study.</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RESULTS:</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CoQ10 supplementation reduced CGRP and TNF-</w:t>
      </w:r>
      <w:r w:rsidRPr="002B0B9D">
        <w:rPr>
          <w:rFonts w:ascii="Calibri" w:hAnsi="Calibri" w:cs="Calibri"/>
          <w:sz w:val="23"/>
          <w:szCs w:val="23"/>
          <w:lang w:val="en-US"/>
        </w:rPr>
        <w:t>α</w:t>
      </w:r>
      <w:r w:rsidRPr="002B0B9D">
        <w:rPr>
          <w:rFonts w:ascii="Swis721 Th BT" w:hAnsi="Swis721 Th BT" w:cs="Arial"/>
          <w:sz w:val="23"/>
          <w:szCs w:val="23"/>
          <w:lang w:val="en-US"/>
        </w:rPr>
        <w:t xml:space="preserve"> significantly (p = 0.011 and p = 0.044, respectively), but there were no significant differences in serum IL-6 and IL-10 between the two groups. Significant increase in serum CoQ10 levels was evident with CoQ10 therapy (P &lt; 0.001). A significant improvement was found in frequency (p = 0.018), severity (p = 0.001) and duration (p = 0.012) of migraine attacks in CoQ10 group compared to placebo.</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CONCLUSION:</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CoQ10 supplementation may decrease CGRP and TNF-</w:t>
      </w:r>
      <w:r w:rsidRPr="002B0B9D">
        <w:rPr>
          <w:rFonts w:ascii="Calibri" w:hAnsi="Calibri" w:cs="Calibri"/>
          <w:sz w:val="23"/>
          <w:szCs w:val="23"/>
          <w:lang w:val="en-US"/>
        </w:rPr>
        <w:t>α</w:t>
      </w:r>
      <w:r w:rsidRPr="002B0B9D">
        <w:rPr>
          <w:rFonts w:ascii="Swis721 Th BT" w:hAnsi="Swis721 Th BT" w:cs="Arial"/>
          <w:sz w:val="23"/>
          <w:szCs w:val="23"/>
          <w:lang w:val="en-US"/>
        </w:rPr>
        <w:t xml:space="preserve"> with no favorable effects on IL-6 and IL-10 in patients with migraine.</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KEYWORDS:</w:t>
      </w:r>
      <w:r w:rsidR="00217A71">
        <w:rPr>
          <w:rFonts w:ascii="Swis721 Th BT" w:hAnsi="Swis721 Th BT" w:cs="Arial"/>
          <w:sz w:val="23"/>
          <w:szCs w:val="23"/>
          <w:lang w:val="en-US"/>
        </w:rPr>
        <w:t xml:space="preserve"> </w:t>
      </w:r>
      <w:r w:rsidRPr="002B0B9D">
        <w:rPr>
          <w:rFonts w:ascii="Swis721 Th BT" w:hAnsi="Swis721 Th BT" w:cs="Arial"/>
          <w:sz w:val="23"/>
          <w:szCs w:val="23"/>
          <w:lang w:val="en-US"/>
        </w:rPr>
        <w:t>CGRP; Coenzyme Q10; Inflammation; Migraine; Randomized controlled trial</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PMID: 29298622 DOI: 10.1080/1028415X.2017.1421039</w:t>
      </w:r>
    </w:p>
    <w:p w:rsidR="002B0B9D" w:rsidRDefault="002B0B9D" w:rsidP="002B0B9D">
      <w:pPr>
        <w:shd w:val="clear" w:color="auto" w:fill="FFFFFF"/>
        <w:spacing w:after="0" w:line="348" w:lineRule="atLeast"/>
        <w:jc w:val="both"/>
        <w:rPr>
          <w:rFonts w:ascii="Swis721 Th BT" w:hAnsi="Swis721 Th BT" w:cs="Arial"/>
          <w:sz w:val="23"/>
          <w:szCs w:val="23"/>
          <w:lang w:val="en-US"/>
        </w:rPr>
      </w:pPr>
    </w:p>
    <w:p w:rsidR="002B0B9D" w:rsidRDefault="002B0B9D" w:rsidP="002B0B9D">
      <w:pPr>
        <w:shd w:val="clear" w:color="auto" w:fill="FFFFFF"/>
        <w:spacing w:after="0" w:line="348" w:lineRule="atLeast"/>
        <w:jc w:val="both"/>
        <w:rPr>
          <w:rFonts w:ascii="Swis721 Th BT" w:hAnsi="Swis721 Th BT" w:cs="Arial"/>
          <w:sz w:val="23"/>
          <w:szCs w:val="23"/>
          <w:lang w:val="en-US"/>
        </w:rPr>
      </w:pPr>
    </w:p>
    <w:p w:rsidR="00217A71" w:rsidRDefault="00217A71" w:rsidP="002B0B9D">
      <w:pPr>
        <w:shd w:val="clear" w:color="auto" w:fill="FFFFFF"/>
        <w:spacing w:after="0" w:line="348" w:lineRule="atLeast"/>
        <w:jc w:val="both"/>
        <w:rPr>
          <w:rFonts w:ascii="Swis721 Th BT" w:hAnsi="Swis721 Th BT" w:cs="Arial"/>
          <w:sz w:val="23"/>
          <w:szCs w:val="23"/>
          <w:lang w:val="en-US"/>
        </w:rPr>
      </w:pPr>
    </w:p>
    <w:p w:rsidR="00217A71" w:rsidRDefault="00217A71" w:rsidP="002B0B9D">
      <w:pPr>
        <w:shd w:val="clear" w:color="auto" w:fill="FFFFFF"/>
        <w:spacing w:after="0" w:line="348" w:lineRule="atLeast"/>
        <w:jc w:val="both"/>
        <w:rPr>
          <w:rFonts w:ascii="Swis721 Th BT" w:hAnsi="Swis721 Th BT" w:cs="Arial"/>
          <w:sz w:val="23"/>
          <w:szCs w:val="23"/>
          <w:lang w:val="en-US"/>
        </w:rPr>
      </w:pPr>
    </w:p>
    <w:p w:rsidR="00217A71" w:rsidRDefault="00217A71" w:rsidP="002B0B9D">
      <w:pPr>
        <w:shd w:val="clear" w:color="auto" w:fill="FFFFFF"/>
        <w:spacing w:after="0" w:line="348" w:lineRule="atLeast"/>
        <w:jc w:val="both"/>
        <w:rPr>
          <w:rFonts w:ascii="Swis721 Th BT" w:hAnsi="Swis721 Th BT" w:cs="Arial"/>
          <w:sz w:val="23"/>
          <w:szCs w:val="23"/>
          <w:lang w:val="en-US"/>
        </w:rPr>
      </w:pP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Int Clin Psychopharmacol. 2018 Sep</w:t>
      </w:r>
      <w:proofErr w:type="gramStart"/>
      <w:r w:rsidRPr="002B0B9D">
        <w:rPr>
          <w:rFonts w:ascii="Swis721 Th BT" w:hAnsi="Swis721 Th BT" w:cs="Arial"/>
          <w:sz w:val="23"/>
          <w:szCs w:val="23"/>
          <w:lang w:val="en-US"/>
        </w:rPr>
        <w:t>;33</w:t>
      </w:r>
      <w:proofErr w:type="gramEnd"/>
      <w:r w:rsidRPr="002B0B9D">
        <w:rPr>
          <w:rFonts w:ascii="Swis721 Th BT" w:hAnsi="Swis721 Th BT" w:cs="Arial"/>
          <w:sz w:val="23"/>
          <w:szCs w:val="23"/>
          <w:lang w:val="en-US"/>
        </w:rPr>
        <w:t xml:space="preserve">(5):268-273. </w:t>
      </w:r>
      <w:proofErr w:type="gramStart"/>
      <w:r w:rsidRPr="002B0B9D">
        <w:rPr>
          <w:rFonts w:ascii="Swis721 Th BT" w:hAnsi="Swis721 Th BT" w:cs="Arial"/>
          <w:sz w:val="23"/>
          <w:szCs w:val="23"/>
          <w:lang w:val="en-US"/>
        </w:rPr>
        <w:t>doi</w:t>
      </w:r>
      <w:proofErr w:type="gramEnd"/>
      <w:r w:rsidRPr="002B0B9D">
        <w:rPr>
          <w:rFonts w:ascii="Swis721 Th BT" w:hAnsi="Swis721 Th BT" w:cs="Arial"/>
          <w:sz w:val="23"/>
          <w:szCs w:val="23"/>
          <w:lang w:val="en-US"/>
        </w:rPr>
        <w:t>: 10.1097/YIC.0000000000000223.</w:t>
      </w:r>
    </w:p>
    <w:p w:rsidR="002B0B9D" w:rsidRPr="002B0B9D" w:rsidRDefault="002B0B9D" w:rsidP="002B0B9D">
      <w:pPr>
        <w:shd w:val="clear" w:color="auto" w:fill="FFFFFF"/>
        <w:spacing w:after="0" w:line="348" w:lineRule="atLeast"/>
        <w:jc w:val="both"/>
        <w:rPr>
          <w:rFonts w:ascii="Swis721 Th BT" w:hAnsi="Swis721 Th BT" w:cs="Arial"/>
          <w:b/>
          <w:sz w:val="23"/>
          <w:szCs w:val="23"/>
          <w:lang w:val="en-US"/>
        </w:rPr>
      </w:pPr>
      <w:r w:rsidRPr="002B0B9D">
        <w:rPr>
          <w:rFonts w:ascii="Swis721 Th BT" w:hAnsi="Swis721 Th BT" w:cs="Arial"/>
          <w:b/>
          <w:sz w:val="23"/>
          <w:szCs w:val="23"/>
          <w:lang w:val="en-US"/>
        </w:rPr>
        <w:t>A pilot, open-label, 8-week study evaluating desvenlafaxine for treatment of major depression in methadone-maintained individuals with opioid use disorder.</w:t>
      </w:r>
    </w:p>
    <w:p w:rsidR="002B0B9D" w:rsidRPr="002B0B9D" w:rsidRDefault="002B0B9D" w:rsidP="002B0B9D">
      <w:pPr>
        <w:shd w:val="clear" w:color="auto" w:fill="FFFFFF"/>
        <w:spacing w:after="0" w:line="348" w:lineRule="atLeast"/>
        <w:jc w:val="both"/>
        <w:rPr>
          <w:rFonts w:ascii="Swis721 Th BT" w:hAnsi="Swis721 Th BT" w:cs="Arial"/>
          <w:sz w:val="23"/>
          <w:szCs w:val="23"/>
          <w:u w:val="single"/>
          <w:lang w:val="en-US"/>
        </w:rPr>
      </w:pPr>
      <w:r w:rsidRPr="002B0B9D">
        <w:rPr>
          <w:rFonts w:ascii="Swis721 Th BT" w:hAnsi="Swis721 Th BT" w:cs="Arial"/>
          <w:sz w:val="23"/>
          <w:szCs w:val="23"/>
          <w:u w:val="single"/>
          <w:lang w:val="en-US"/>
        </w:rPr>
        <w:t>El Hage C1,2, Ghabrash MF1,2, Dubreucq S1,2, Brissette S1,3, Lespérance F1,2, Lespérance P1,2, Ouellet-Plamondon C1,2, Bruneau J1,3, Jutras-Aswad D1,2.</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Abstract</w:t>
      </w:r>
    </w:p>
    <w:p w:rsidR="002B0B9D" w:rsidRP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 xml:space="preserve">Depression is one of the most prevalent psychiatric disorders among opioid-dependent individuals. Clinical trials testing selective serotonin reuptake inhibitors among depressed patients on methadone maintenance therapy (MMT) failed to show efficacy, whereas those on tricyclic antidepressants produced mixed results with potential for cardiotoxicity. Desvenlafaxine (DESV) is a SNRI with minimal cardiotoxicity and drug interactions. This study sought to assess feasibility and tolerability of using DESV in depressed patients on MMT. </w:t>
      </w:r>
      <w:proofErr w:type="gramStart"/>
      <w:r w:rsidRPr="002B0B9D">
        <w:rPr>
          <w:rFonts w:ascii="Swis721 Th BT" w:hAnsi="Swis721 Th BT" w:cs="Arial"/>
          <w:sz w:val="23"/>
          <w:szCs w:val="23"/>
          <w:lang w:val="en-US"/>
        </w:rPr>
        <w:t>A total of 18</w:t>
      </w:r>
      <w:proofErr w:type="gramEnd"/>
      <w:r w:rsidRPr="002B0B9D">
        <w:rPr>
          <w:rFonts w:ascii="Swis721 Th BT" w:hAnsi="Swis721 Th BT" w:cs="Arial"/>
          <w:sz w:val="23"/>
          <w:szCs w:val="23"/>
          <w:lang w:val="en-US"/>
        </w:rPr>
        <w:t xml:space="preserve"> depressed individuals on MMT received DESV (50-100</w:t>
      </w:r>
      <w:r w:rsidRPr="002B0B9D">
        <w:rPr>
          <w:rFonts w:ascii="Arial" w:hAnsi="Arial" w:cs="Arial"/>
          <w:sz w:val="23"/>
          <w:szCs w:val="23"/>
          <w:lang w:val="en-US"/>
        </w:rPr>
        <w:t> </w:t>
      </w:r>
      <w:r w:rsidRPr="002B0B9D">
        <w:rPr>
          <w:rFonts w:ascii="Swis721 Th BT" w:hAnsi="Swis721 Th BT" w:cs="Arial"/>
          <w:sz w:val="23"/>
          <w:szCs w:val="23"/>
          <w:lang w:val="en-US"/>
        </w:rPr>
        <w:t xml:space="preserve">mg/day) for 8 weeks. Participants </w:t>
      </w:r>
      <w:proofErr w:type="gramStart"/>
      <w:r w:rsidRPr="002B0B9D">
        <w:rPr>
          <w:rFonts w:ascii="Swis721 Th BT" w:hAnsi="Swis721 Th BT" w:cs="Arial"/>
          <w:sz w:val="23"/>
          <w:szCs w:val="23"/>
          <w:lang w:val="en-US"/>
        </w:rPr>
        <w:t>were assessed</w:t>
      </w:r>
      <w:proofErr w:type="gramEnd"/>
      <w:r w:rsidRPr="002B0B9D">
        <w:rPr>
          <w:rFonts w:ascii="Swis721 Th BT" w:hAnsi="Swis721 Th BT" w:cs="Arial"/>
          <w:sz w:val="23"/>
          <w:szCs w:val="23"/>
          <w:lang w:val="en-US"/>
        </w:rPr>
        <w:t xml:space="preserve"> for the following: (a) Safety of DESV using Systematic Assessment for Treatment Emergent Events-GI, ECG [corrected Q-T (QTc) interval measurement] and methadone serum levels; (b) depressive symptoms using Montgomery-Äsberg Depression Rating Scale (MADRS); and (c) other outcomes including anxiety, suicidality, craving, substance use, quality of life, and other depression scales. Registration number on ClinicalTrials.gov is NCT02200406. Among participants who completed the study, MADRS scores significantly decreased at week 8 compared with baseline. Responders and remitters on MADRS at week 8 were 61 and 50%, respectively. There was no significant change in [corrected Q-T (QTc) interval measurement] between baseline and week 4. DESV was well tolerated and associated with improvement of depressive symptoms. DESV may be a promising contender to treat depression in individuals on MMT and deserves further exploration in a randomized double-blinded clinical trial.</w:t>
      </w:r>
    </w:p>
    <w:p w:rsidR="002B0B9D" w:rsidRDefault="002B0B9D" w:rsidP="002B0B9D">
      <w:pPr>
        <w:shd w:val="clear" w:color="auto" w:fill="FFFFFF"/>
        <w:spacing w:after="0" w:line="348" w:lineRule="atLeast"/>
        <w:jc w:val="both"/>
        <w:rPr>
          <w:rFonts w:ascii="Swis721 Th BT" w:hAnsi="Swis721 Th BT" w:cs="Arial"/>
          <w:sz w:val="23"/>
          <w:szCs w:val="23"/>
          <w:lang w:val="en-US"/>
        </w:rPr>
      </w:pPr>
      <w:r w:rsidRPr="002B0B9D">
        <w:rPr>
          <w:rFonts w:ascii="Swis721 Th BT" w:hAnsi="Swis721 Th BT" w:cs="Arial"/>
          <w:sz w:val="23"/>
          <w:szCs w:val="23"/>
          <w:lang w:val="en-US"/>
        </w:rPr>
        <w:t>PMID: 29738425 DOI: 10.1097/YIC.0000000000000223</w:t>
      </w:r>
    </w:p>
    <w:p w:rsidR="002B0B9D" w:rsidRDefault="002B0B9D" w:rsidP="002B0B9D">
      <w:pPr>
        <w:shd w:val="clear" w:color="auto" w:fill="FFFFFF"/>
        <w:spacing w:after="0" w:line="348" w:lineRule="atLeast"/>
        <w:jc w:val="both"/>
        <w:rPr>
          <w:rFonts w:ascii="Swis721 Th BT" w:hAnsi="Swis721 Th BT" w:cs="Arial"/>
          <w:sz w:val="23"/>
          <w:szCs w:val="23"/>
          <w:lang w:val="en-US"/>
        </w:rPr>
      </w:pPr>
    </w:p>
    <w:p w:rsidR="00B11EE7" w:rsidRDefault="00B11EE7" w:rsidP="002B0B9D">
      <w:pPr>
        <w:shd w:val="clear" w:color="auto" w:fill="FFFFFF"/>
        <w:spacing w:after="0" w:line="348" w:lineRule="atLeast"/>
        <w:jc w:val="both"/>
        <w:rPr>
          <w:rFonts w:ascii="Swis721 Th BT" w:hAnsi="Swis721 Th BT" w:cs="Arial"/>
          <w:sz w:val="23"/>
          <w:szCs w:val="23"/>
          <w:lang w:val="en-US"/>
        </w:rPr>
      </w:pPr>
    </w:p>
    <w:p w:rsidR="00B11EE7" w:rsidRDefault="00B11EE7" w:rsidP="002B0B9D">
      <w:pPr>
        <w:shd w:val="clear" w:color="auto" w:fill="FFFFFF"/>
        <w:spacing w:after="0" w:line="348" w:lineRule="atLeast"/>
        <w:jc w:val="both"/>
        <w:rPr>
          <w:rFonts w:ascii="Swis721 Th BT" w:hAnsi="Swis721 Th BT" w:cs="Arial"/>
          <w:sz w:val="23"/>
          <w:szCs w:val="23"/>
          <w:lang w:val="en-US"/>
        </w:rPr>
      </w:pP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J Headache Pain. </w:t>
      </w:r>
      <w:proofErr w:type="gramStart"/>
      <w:r w:rsidRPr="00922D8D">
        <w:rPr>
          <w:rFonts w:ascii="Swis721 Th BT" w:hAnsi="Swis721 Th BT" w:cs="Arial"/>
          <w:sz w:val="23"/>
          <w:szCs w:val="23"/>
          <w:lang w:val="en-US"/>
        </w:rPr>
        <w:t>2015</w:t>
      </w:r>
      <w:proofErr w:type="gramEnd"/>
      <w:r w:rsidRPr="00922D8D">
        <w:rPr>
          <w:rFonts w:ascii="Swis721 Th BT" w:hAnsi="Swis721 Th BT" w:cs="Arial"/>
          <w:sz w:val="23"/>
          <w:szCs w:val="23"/>
          <w:lang w:val="en-US"/>
        </w:rPr>
        <w:t>; 16: 32.</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Published online 2015 Apr 3. </w:t>
      </w:r>
      <w:proofErr w:type="gramStart"/>
      <w:r w:rsidRPr="00922D8D">
        <w:rPr>
          <w:rFonts w:ascii="Swis721 Th BT" w:hAnsi="Swis721 Th BT" w:cs="Arial"/>
          <w:sz w:val="23"/>
          <w:szCs w:val="23"/>
          <w:lang w:val="en-US"/>
        </w:rPr>
        <w:t>doi</w:t>
      </w:r>
      <w:proofErr w:type="gramEnd"/>
      <w:r w:rsidRPr="00922D8D">
        <w:rPr>
          <w:rFonts w:ascii="Swis721 Th BT" w:hAnsi="Swis721 Th BT" w:cs="Arial"/>
          <w:sz w:val="23"/>
          <w:szCs w:val="23"/>
          <w:lang w:val="en-US"/>
        </w:rPr>
        <w:t>: 10.1186/s10194-015-0516-6</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PMCID: PMC4393401</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PMID: 25916335</w:t>
      </w:r>
    </w:p>
    <w:p w:rsidR="00922D8D" w:rsidRPr="00922D8D" w:rsidRDefault="00922D8D" w:rsidP="00922D8D">
      <w:pPr>
        <w:shd w:val="clear" w:color="auto" w:fill="FFFFFF"/>
        <w:spacing w:after="0" w:line="348" w:lineRule="atLeast"/>
        <w:jc w:val="both"/>
        <w:rPr>
          <w:rFonts w:ascii="Swis721 Th BT" w:hAnsi="Swis721 Th BT" w:cs="Arial"/>
          <w:b/>
          <w:sz w:val="23"/>
          <w:szCs w:val="23"/>
          <w:lang w:val="en-US"/>
        </w:rPr>
      </w:pPr>
      <w:r w:rsidRPr="00922D8D">
        <w:rPr>
          <w:rFonts w:ascii="Swis721 Th BT" w:hAnsi="Swis721 Th BT" w:cs="Arial"/>
          <w:b/>
          <w:sz w:val="23"/>
          <w:szCs w:val="23"/>
          <w:lang w:val="en-US"/>
        </w:rPr>
        <w:t>Improvement of migraine symptoms with a proprietary supplement containing riboflavin, magnesium and Q10: a randomized, placebo-controlled, double-blind, multicenter trial</w:t>
      </w:r>
    </w:p>
    <w:p w:rsidR="00922D8D" w:rsidRPr="00922D8D" w:rsidRDefault="00922D8D" w:rsidP="00922D8D">
      <w:pPr>
        <w:shd w:val="clear" w:color="auto" w:fill="FFFFFF"/>
        <w:spacing w:after="0" w:line="348" w:lineRule="atLeast"/>
        <w:jc w:val="both"/>
        <w:rPr>
          <w:rFonts w:ascii="Swis721 Th BT" w:hAnsi="Swis721 Th BT" w:cs="Arial"/>
          <w:sz w:val="23"/>
          <w:szCs w:val="23"/>
          <w:u w:val="single"/>
          <w:lang w:val="en-US"/>
        </w:rPr>
      </w:pPr>
      <w:r w:rsidRPr="00922D8D">
        <w:rPr>
          <w:rFonts w:ascii="Swis721 Th BT" w:hAnsi="Swis721 Th BT" w:cs="Arial"/>
          <w:sz w:val="23"/>
          <w:szCs w:val="23"/>
          <w:u w:val="single"/>
          <w:lang w:val="en-US"/>
        </w:rPr>
        <w:t>Gaul,</w:t>
      </w:r>
      <w:r w:rsidR="00B11EE7">
        <w:rPr>
          <w:rFonts w:ascii="Swis721 Th BT" w:hAnsi="Swis721 Th BT" w:cs="Arial"/>
          <w:sz w:val="23"/>
          <w:szCs w:val="23"/>
          <w:u w:val="single"/>
          <w:lang w:val="en-US"/>
        </w:rPr>
        <w:t xml:space="preserve"> </w:t>
      </w:r>
      <w:r w:rsidRPr="00922D8D">
        <w:rPr>
          <w:rFonts w:ascii="Swis721 Th BT" w:hAnsi="Swis721 Th BT" w:cs="Arial"/>
          <w:sz w:val="23"/>
          <w:szCs w:val="23"/>
          <w:u w:val="single"/>
          <w:lang w:val="en-US"/>
        </w:rPr>
        <w:t>corresponding author Hans-Christoph Diener, Ulrich Danesch, and on behalf of the Migravent® Study Group</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Abstract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Background</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Non-medical, non-pharmacological and pharmacological treatments </w:t>
      </w:r>
      <w:proofErr w:type="gramStart"/>
      <w:r w:rsidRPr="00922D8D">
        <w:rPr>
          <w:rFonts w:ascii="Swis721 Th BT" w:hAnsi="Swis721 Th BT" w:cs="Arial"/>
          <w:sz w:val="23"/>
          <w:szCs w:val="23"/>
          <w:lang w:val="en-US"/>
        </w:rPr>
        <w:t>are recommended</w:t>
      </w:r>
      <w:proofErr w:type="gramEnd"/>
      <w:r w:rsidRPr="00922D8D">
        <w:rPr>
          <w:rFonts w:ascii="Swis721 Th BT" w:hAnsi="Swis721 Th BT" w:cs="Arial"/>
          <w:sz w:val="23"/>
          <w:szCs w:val="23"/>
          <w:lang w:val="en-US"/>
        </w:rPr>
        <w:t xml:space="preserve"> for the prevention of migraine. The purpose of this randomized double-blind placebo controlled, multicenter trial was to evaluate the efficacy of a proprietary nutritional supplement containing a fixed combination of magnesium, riboflavin and Q10 as prophylactic treatment for migraine.</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Methods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130 adult migraineurs (age 18 – 65 years) with</w:t>
      </w:r>
      <w:r w:rsidRPr="00922D8D">
        <w:rPr>
          <w:rFonts w:ascii="Arial" w:hAnsi="Arial" w:cs="Arial"/>
          <w:sz w:val="23"/>
          <w:szCs w:val="23"/>
          <w:lang w:val="en-US"/>
        </w:rPr>
        <w:t> </w:t>
      </w:r>
      <w:proofErr w:type="gramStart"/>
      <w:r w:rsidRPr="00922D8D">
        <w:rPr>
          <w:rFonts w:ascii="Swis721 Th BT" w:hAnsi="Swis721 Th BT" w:cs="Swis721 Th BT"/>
          <w:sz w:val="23"/>
          <w:szCs w:val="23"/>
          <w:lang w:val="en-US"/>
        </w:rPr>
        <w:t>≥</w:t>
      </w:r>
      <w:proofErr w:type="gramEnd"/>
      <w:r w:rsidRPr="00922D8D">
        <w:rPr>
          <w:rFonts w:ascii="Arial" w:hAnsi="Arial" w:cs="Arial"/>
          <w:sz w:val="23"/>
          <w:szCs w:val="23"/>
          <w:lang w:val="en-US"/>
        </w:rPr>
        <w:t> </w:t>
      </w:r>
      <w:r w:rsidRPr="00922D8D">
        <w:rPr>
          <w:rFonts w:ascii="Swis721 Th BT" w:hAnsi="Swis721 Th BT" w:cs="Arial"/>
          <w:sz w:val="23"/>
          <w:szCs w:val="23"/>
          <w:lang w:val="en-US"/>
        </w:rPr>
        <w:t xml:space="preserve">three migraine attacks per month were randomized into two treatment groups: dietary supplementation or placebo in a double-blind fashion. The treatment period was 3 months following a </w:t>
      </w:r>
      <w:proofErr w:type="gramStart"/>
      <w:r w:rsidRPr="00922D8D">
        <w:rPr>
          <w:rFonts w:ascii="Swis721 Th BT" w:hAnsi="Swis721 Th BT" w:cs="Arial"/>
          <w:sz w:val="23"/>
          <w:szCs w:val="23"/>
          <w:lang w:val="en-US"/>
        </w:rPr>
        <w:t>4 week</w:t>
      </w:r>
      <w:proofErr w:type="gramEnd"/>
      <w:r w:rsidRPr="00922D8D">
        <w:rPr>
          <w:rFonts w:ascii="Swis721 Th BT" w:hAnsi="Swis721 Th BT" w:cs="Arial"/>
          <w:sz w:val="23"/>
          <w:szCs w:val="23"/>
          <w:lang w:val="en-US"/>
        </w:rPr>
        <w:t xml:space="preserve"> baseline period without prophylactic treatment. Patients were assessed before randomization and at the end of the 3-month-treatment-phase for days with migraine, migraine pain, </w:t>
      </w:r>
      <w:proofErr w:type="gramStart"/>
      <w:r w:rsidRPr="00922D8D">
        <w:rPr>
          <w:rFonts w:ascii="Swis721 Th BT" w:hAnsi="Swis721 Th BT" w:cs="Arial"/>
          <w:sz w:val="23"/>
          <w:szCs w:val="23"/>
          <w:lang w:val="en-US"/>
        </w:rPr>
        <w:t>burden</w:t>
      </w:r>
      <w:proofErr w:type="gramEnd"/>
      <w:r w:rsidRPr="00922D8D">
        <w:rPr>
          <w:rFonts w:ascii="Swis721 Th BT" w:hAnsi="Swis721 Th BT" w:cs="Arial"/>
          <w:sz w:val="23"/>
          <w:szCs w:val="23"/>
          <w:lang w:val="en-US"/>
        </w:rPr>
        <w:t xml:space="preserve"> of disease (HIT-6) and subjective evaluation of efficacy.</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Results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Migraine days per month declined from 6.2 days during the baseline period to 4.4 days at the end of the treatment with the supplement and from 6.2.days to 5.2 days in the placebo group (p</w:t>
      </w:r>
      <w:r w:rsidRPr="00922D8D">
        <w:rPr>
          <w:rFonts w:ascii="Arial" w:hAnsi="Arial" w:cs="Arial"/>
          <w:sz w:val="23"/>
          <w:szCs w:val="23"/>
          <w:lang w:val="en-US"/>
        </w:rPr>
        <w:t> </w:t>
      </w:r>
      <w:r w:rsidRPr="00922D8D">
        <w:rPr>
          <w:rFonts w:ascii="Swis721 Th BT" w:hAnsi="Swis721 Th BT" w:cs="Arial"/>
          <w:sz w:val="23"/>
          <w:szCs w:val="23"/>
          <w:lang w:val="en-US"/>
        </w:rPr>
        <w:t>=</w:t>
      </w:r>
      <w:r w:rsidRPr="00922D8D">
        <w:rPr>
          <w:rFonts w:ascii="Arial" w:hAnsi="Arial" w:cs="Arial"/>
          <w:sz w:val="23"/>
          <w:szCs w:val="23"/>
          <w:lang w:val="en-US"/>
        </w:rPr>
        <w:t> </w:t>
      </w:r>
      <w:r w:rsidRPr="00922D8D">
        <w:rPr>
          <w:rFonts w:ascii="Swis721 Th BT" w:hAnsi="Swis721 Th BT" w:cs="Arial"/>
          <w:sz w:val="23"/>
          <w:szCs w:val="23"/>
          <w:lang w:val="en-US"/>
        </w:rPr>
        <w:t>0.23 compared to placebo). The intensity of migraine pain was significantly reduced in the supplement group compared to placebo (p</w:t>
      </w:r>
      <w:r w:rsidRPr="00922D8D">
        <w:rPr>
          <w:rFonts w:ascii="Arial" w:hAnsi="Arial" w:cs="Arial"/>
          <w:sz w:val="23"/>
          <w:szCs w:val="23"/>
          <w:lang w:val="en-US"/>
        </w:rPr>
        <w:t> </w:t>
      </w:r>
      <w:r w:rsidRPr="00922D8D">
        <w:rPr>
          <w:rFonts w:ascii="Swis721 Th BT" w:hAnsi="Swis721 Th BT" w:cs="Arial"/>
          <w:sz w:val="23"/>
          <w:szCs w:val="23"/>
          <w:lang w:val="en-US"/>
        </w:rPr>
        <w:t>=</w:t>
      </w:r>
      <w:r w:rsidRPr="00922D8D">
        <w:rPr>
          <w:rFonts w:ascii="Arial" w:hAnsi="Arial" w:cs="Arial"/>
          <w:sz w:val="23"/>
          <w:szCs w:val="23"/>
          <w:lang w:val="en-US"/>
        </w:rPr>
        <w:t> </w:t>
      </w:r>
      <w:r w:rsidRPr="00922D8D">
        <w:rPr>
          <w:rFonts w:ascii="Swis721 Th BT" w:hAnsi="Swis721 Th BT" w:cs="Arial"/>
          <w:sz w:val="23"/>
          <w:szCs w:val="23"/>
          <w:lang w:val="en-US"/>
        </w:rPr>
        <w:t>0.03). The sum score of the HIT-6 questionnaire was reduced by 4.8 points from 61.9 to 57.1 compared to 2 points in the placebo-group (p</w:t>
      </w:r>
      <w:r w:rsidRPr="00922D8D">
        <w:rPr>
          <w:rFonts w:ascii="Arial" w:hAnsi="Arial" w:cs="Arial"/>
          <w:sz w:val="23"/>
          <w:szCs w:val="23"/>
          <w:lang w:val="en-US"/>
        </w:rPr>
        <w:t> </w:t>
      </w:r>
      <w:r w:rsidRPr="00922D8D">
        <w:rPr>
          <w:rFonts w:ascii="Swis721 Th BT" w:hAnsi="Swis721 Th BT" w:cs="Arial"/>
          <w:sz w:val="23"/>
          <w:szCs w:val="23"/>
          <w:lang w:val="en-US"/>
        </w:rPr>
        <w:t>=</w:t>
      </w:r>
      <w:r w:rsidRPr="00922D8D">
        <w:rPr>
          <w:rFonts w:ascii="Arial" w:hAnsi="Arial" w:cs="Arial"/>
          <w:sz w:val="23"/>
          <w:szCs w:val="23"/>
          <w:lang w:val="en-US"/>
        </w:rPr>
        <w:t> </w:t>
      </w:r>
      <w:r w:rsidRPr="00922D8D">
        <w:rPr>
          <w:rFonts w:ascii="Swis721 Th BT" w:hAnsi="Swis721 Th BT" w:cs="Arial"/>
          <w:sz w:val="23"/>
          <w:szCs w:val="23"/>
          <w:lang w:val="en-US"/>
        </w:rPr>
        <w:t>0.01). The evaluation of efficacy by the patient was better in the supplementation group compared to placebo (p</w:t>
      </w:r>
      <w:r w:rsidRPr="00922D8D">
        <w:rPr>
          <w:rFonts w:ascii="Arial" w:hAnsi="Arial" w:cs="Arial"/>
          <w:sz w:val="23"/>
          <w:szCs w:val="23"/>
          <w:lang w:val="en-US"/>
        </w:rPr>
        <w:t> </w:t>
      </w:r>
      <w:r w:rsidRPr="00922D8D">
        <w:rPr>
          <w:rFonts w:ascii="Swis721 Th BT" w:hAnsi="Swis721 Th BT" w:cs="Arial"/>
          <w:sz w:val="23"/>
          <w:szCs w:val="23"/>
          <w:lang w:val="en-US"/>
        </w:rPr>
        <w:t>=</w:t>
      </w:r>
      <w:r w:rsidRPr="00922D8D">
        <w:rPr>
          <w:rFonts w:ascii="Arial" w:hAnsi="Arial" w:cs="Arial"/>
          <w:sz w:val="23"/>
          <w:szCs w:val="23"/>
          <w:lang w:val="en-US"/>
        </w:rPr>
        <w:t> </w:t>
      </w:r>
      <w:r w:rsidRPr="00922D8D">
        <w:rPr>
          <w:rFonts w:ascii="Swis721 Th BT" w:hAnsi="Swis721 Th BT" w:cs="Arial"/>
          <w:sz w:val="23"/>
          <w:szCs w:val="23"/>
          <w:lang w:val="en-US"/>
        </w:rPr>
        <w:t>0.01).</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Conclusions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Treatment with a proprietary supplement containing magnesium, riboflavin and Q10 (Migravent® in Germany, Dolovent® in USA) had an impact on migraine frequency which showed a trend towards statistical significance. Migraine symptoms and burden of disease, however, </w:t>
      </w:r>
      <w:proofErr w:type="gramStart"/>
      <w:r w:rsidRPr="00922D8D">
        <w:rPr>
          <w:rFonts w:ascii="Swis721 Th BT" w:hAnsi="Swis721 Th BT" w:cs="Arial"/>
          <w:sz w:val="23"/>
          <w:szCs w:val="23"/>
          <w:lang w:val="en-US"/>
        </w:rPr>
        <w:t>were statistically significantly reduced</w:t>
      </w:r>
      <w:proofErr w:type="gramEnd"/>
      <w:r w:rsidRPr="00922D8D">
        <w:rPr>
          <w:rFonts w:ascii="Swis721 Th BT" w:hAnsi="Swis721 Th BT" w:cs="Arial"/>
          <w:sz w:val="23"/>
          <w:szCs w:val="23"/>
          <w:lang w:val="en-US"/>
        </w:rPr>
        <w:t xml:space="preserve"> compared to placebo in patients with migraine attacks.</w:t>
      </w:r>
    </w:p>
    <w:p w:rsidR="002B0B9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Keywords: Migraine, Prevention, Nutritional Supplement</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B11EE7" w:rsidRDefault="00B11EE7" w:rsidP="00922D8D">
      <w:pPr>
        <w:shd w:val="clear" w:color="auto" w:fill="FFFFFF"/>
        <w:spacing w:after="0" w:line="348" w:lineRule="atLeast"/>
        <w:jc w:val="both"/>
        <w:rPr>
          <w:rFonts w:ascii="Swis721 Th BT" w:hAnsi="Swis721 Th BT" w:cs="Arial"/>
          <w:sz w:val="23"/>
          <w:szCs w:val="23"/>
          <w:lang w:val="en-US"/>
        </w:rPr>
      </w:pP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J Neurol Neurosurg Psychiatry. 2016 Oct</w:t>
      </w:r>
      <w:proofErr w:type="gramStart"/>
      <w:r w:rsidRPr="00845F52">
        <w:rPr>
          <w:rFonts w:ascii="Swis721 Th BT" w:hAnsi="Swis721 Th BT" w:cs="Arial"/>
          <w:sz w:val="23"/>
          <w:szCs w:val="23"/>
          <w:lang w:val="en-US"/>
        </w:rPr>
        <w:t>;87</w:t>
      </w:r>
      <w:proofErr w:type="gramEnd"/>
      <w:r w:rsidRPr="00845F52">
        <w:rPr>
          <w:rFonts w:ascii="Swis721 Th BT" w:hAnsi="Swis721 Th BT" w:cs="Arial"/>
          <w:sz w:val="23"/>
          <w:szCs w:val="23"/>
          <w:lang w:val="en-US"/>
        </w:rPr>
        <w:t xml:space="preserve">(10):1127-32. </w:t>
      </w:r>
      <w:proofErr w:type="gramStart"/>
      <w:r w:rsidRPr="00845F52">
        <w:rPr>
          <w:rFonts w:ascii="Swis721 Th BT" w:hAnsi="Swis721 Th BT" w:cs="Arial"/>
          <w:sz w:val="23"/>
          <w:szCs w:val="23"/>
          <w:lang w:val="en-US"/>
        </w:rPr>
        <w:t>doi</w:t>
      </w:r>
      <w:proofErr w:type="gramEnd"/>
      <w:r w:rsidRPr="00845F52">
        <w:rPr>
          <w:rFonts w:ascii="Swis721 Th BT" w:hAnsi="Swis721 Th BT" w:cs="Arial"/>
          <w:sz w:val="23"/>
          <w:szCs w:val="23"/>
          <w:lang w:val="en-US"/>
        </w:rPr>
        <w:t>: 10.1136/jnnp-2016-313458. Epub 2016 May 10.</w:t>
      </w:r>
    </w:p>
    <w:p w:rsidR="00922D8D" w:rsidRPr="00845F52" w:rsidRDefault="00922D8D" w:rsidP="00922D8D">
      <w:pPr>
        <w:shd w:val="clear" w:color="auto" w:fill="FFFFFF"/>
        <w:spacing w:after="0" w:line="348" w:lineRule="atLeast"/>
        <w:jc w:val="both"/>
        <w:rPr>
          <w:rFonts w:ascii="Swis721 Th BT" w:hAnsi="Swis721 Th BT" w:cs="Arial"/>
          <w:b/>
          <w:sz w:val="23"/>
          <w:szCs w:val="23"/>
          <w:lang w:val="en-US"/>
        </w:rPr>
      </w:pPr>
      <w:r w:rsidRPr="00845F52">
        <w:rPr>
          <w:rFonts w:ascii="Swis721 Th BT" w:hAnsi="Swis721 Th BT" w:cs="Arial"/>
          <w:b/>
          <w:sz w:val="23"/>
          <w:szCs w:val="23"/>
          <w:lang w:val="en-US"/>
        </w:rPr>
        <w:t>Randomised clinical trial comparing melatonin 3</w:t>
      </w:r>
      <w:r w:rsidRPr="00845F52">
        <w:rPr>
          <w:rFonts w:ascii="Arial" w:hAnsi="Arial" w:cs="Arial"/>
          <w:b/>
          <w:sz w:val="23"/>
          <w:szCs w:val="23"/>
          <w:lang w:val="en-US"/>
        </w:rPr>
        <w:t> </w:t>
      </w:r>
      <w:r w:rsidRPr="00845F52">
        <w:rPr>
          <w:rFonts w:ascii="Swis721 Th BT" w:hAnsi="Swis721 Th BT" w:cs="Arial"/>
          <w:b/>
          <w:sz w:val="23"/>
          <w:szCs w:val="23"/>
          <w:lang w:val="en-US"/>
        </w:rPr>
        <w:t>mg, amitriptyline 25</w:t>
      </w:r>
      <w:r w:rsidRPr="00845F52">
        <w:rPr>
          <w:rFonts w:ascii="Arial" w:hAnsi="Arial" w:cs="Arial"/>
          <w:b/>
          <w:sz w:val="23"/>
          <w:szCs w:val="23"/>
          <w:lang w:val="en-US"/>
        </w:rPr>
        <w:t> </w:t>
      </w:r>
      <w:r w:rsidRPr="00845F52">
        <w:rPr>
          <w:rFonts w:ascii="Swis721 Th BT" w:hAnsi="Swis721 Th BT" w:cs="Arial"/>
          <w:b/>
          <w:sz w:val="23"/>
          <w:szCs w:val="23"/>
          <w:lang w:val="en-US"/>
        </w:rPr>
        <w:t>mg and placebo for migraine prevention.</w:t>
      </w:r>
    </w:p>
    <w:p w:rsidR="00922D8D" w:rsidRPr="00845F52" w:rsidRDefault="00922D8D" w:rsidP="00922D8D">
      <w:pPr>
        <w:shd w:val="clear" w:color="auto" w:fill="FFFFFF"/>
        <w:spacing w:after="0" w:line="348" w:lineRule="atLeast"/>
        <w:jc w:val="both"/>
        <w:rPr>
          <w:rFonts w:ascii="Swis721 Th BT" w:hAnsi="Swis721 Th BT" w:cs="Arial"/>
          <w:sz w:val="23"/>
          <w:szCs w:val="23"/>
          <w:u w:val="single"/>
        </w:rPr>
      </w:pPr>
      <w:r w:rsidRPr="00845F52">
        <w:rPr>
          <w:rFonts w:ascii="Swis721 Th BT" w:hAnsi="Swis721 Th BT" w:cs="Arial"/>
          <w:sz w:val="23"/>
          <w:szCs w:val="23"/>
          <w:u w:val="single"/>
        </w:rPr>
        <w:t>Gonçalves AL1, Martini Ferreira A2, Ribeiro RT3, Zukerman E2, Cipolla-Neto J4, Peres MF2.</w:t>
      </w: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Abstract</w:t>
      </w: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INTRODUCTION:</w:t>
      </w: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 xml:space="preserve">Melatonin </w:t>
      </w:r>
      <w:proofErr w:type="gramStart"/>
      <w:r w:rsidRPr="00845F52">
        <w:rPr>
          <w:rFonts w:ascii="Swis721 Th BT" w:hAnsi="Swis721 Th BT" w:cs="Arial"/>
          <w:sz w:val="23"/>
          <w:szCs w:val="23"/>
          <w:lang w:val="en-US"/>
        </w:rPr>
        <w:t>has been studied</w:t>
      </w:r>
      <w:proofErr w:type="gramEnd"/>
      <w:r w:rsidRPr="00845F52">
        <w:rPr>
          <w:rFonts w:ascii="Swis721 Th BT" w:hAnsi="Swis721 Th BT" w:cs="Arial"/>
          <w:sz w:val="23"/>
          <w:szCs w:val="23"/>
          <w:lang w:val="en-US"/>
        </w:rPr>
        <w:t xml:space="preserve"> in headache disorders. Amitriptyline is efficacious for migraine prevention, but its unfavourable side effect profile limits its use.</w:t>
      </w: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METHODS:</w:t>
      </w:r>
      <w:r w:rsidR="00B11EE7" w:rsidRPr="00845F52">
        <w:rPr>
          <w:rFonts w:ascii="Swis721 Th BT" w:hAnsi="Swis721 Th BT" w:cs="Arial"/>
          <w:sz w:val="23"/>
          <w:szCs w:val="23"/>
          <w:lang w:val="en-US"/>
        </w:rPr>
        <w:t xml:space="preserve"> </w:t>
      </w:r>
      <w:r w:rsidRPr="00845F52">
        <w:rPr>
          <w:rFonts w:ascii="Swis721 Th BT" w:hAnsi="Swis721 Th BT" w:cs="Arial"/>
          <w:sz w:val="23"/>
          <w:szCs w:val="23"/>
          <w:lang w:val="en-US"/>
        </w:rPr>
        <w:t xml:space="preserve">A randomised, </w:t>
      </w:r>
      <w:proofErr w:type="gramStart"/>
      <w:r w:rsidRPr="00845F52">
        <w:rPr>
          <w:rFonts w:ascii="Swis721 Th BT" w:hAnsi="Swis721 Th BT" w:cs="Arial"/>
          <w:sz w:val="23"/>
          <w:szCs w:val="23"/>
          <w:lang w:val="en-US"/>
        </w:rPr>
        <w:t>double-blind</w:t>
      </w:r>
      <w:proofErr w:type="gramEnd"/>
      <w:r w:rsidRPr="00845F52">
        <w:rPr>
          <w:rFonts w:ascii="Swis721 Th BT" w:hAnsi="Swis721 Th BT" w:cs="Arial"/>
          <w:sz w:val="23"/>
          <w:szCs w:val="23"/>
          <w:lang w:val="en-US"/>
        </w:rPr>
        <w:t xml:space="preserve">, placebo-controlled study was carried out. Men and women, aged 18-65 years, with migraine with or without aura, experiencing 2-8 attacks per month, </w:t>
      </w:r>
      <w:proofErr w:type="gramStart"/>
      <w:r w:rsidRPr="00845F52">
        <w:rPr>
          <w:rFonts w:ascii="Swis721 Th BT" w:hAnsi="Swis721 Th BT" w:cs="Arial"/>
          <w:sz w:val="23"/>
          <w:szCs w:val="23"/>
          <w:lang w:val="en-US"/>
        </w:rPr>
        <w:t>were enrolled</w:t>
      </w:r>
      <w:proofErr w:type="gramEnd"/>
      <w:r w:rsidRPr="00845F52">
        <w:rPr>
          <w:rFonts w:ascii="Swis721 Th BT" w:hAnsi="Swis721 Th BT" w:cs="Arial"/>
          <w:sz w:val="23"/>
          <w:szCs w:val="23"/>
          <w:lang w:val="en-US"/>
        </w:rPr>
        <w:t xml:space="preserve">. After a 4-week baseline phase, 196 participants </w:t>
      </w:r>
      <w:proofErr w:type="gramStart"/>
      <w:r w:rsidRPr="00845F52">
        <w:rPr>
          <w:rFonts w:ascii="Swis721 Th BT" w:hAnsi="Swis721 Th BT" w:cs="Arial"/>
          <w:sz w:val="23"/>
          <w:szCs w:val="23"/>
          <w:lang w:val="en-US"/>
        </w:rPr>
        <w:t>were randomised</w:t>
      </w:r>
      <w:proofErr w:type="gramEnd"/>
      <w:r w:rsidRPr="00845F52">
        <w:rPr>
          <w:rFonts w:ascii="Swis721 Th BT" w:hAnsi="Swis721 Th BT" w:cs="Arial"/>
          <w:sz w:val="23"/>
          <w:szCs w:val="23"/>
          <w:lang w:val="en-US"/>
        </w:rPr>
        <w:t xml:space="preserve"> to placebo, amitriptyline 25</w:t>
      </w:r>
      <w:r w:rsidRPr="00845F52">
        <w:rPr>
          <w:rFonts w:ascii="Arial" w:hAnsi="Arial" w:cs="Arial"/>
          <w:sz w:val="23"/>
          <w:szCs w:val="23"/>
          <w:lang w:val="en-US"/>
        </w:rPr>
        <w:t> </w:t>
      </w:r>
      <w:r w:rsidRPr="00845F52">
        <w:rPr>
          <w:rFonts w:ascii="Swis721 Th BT" w:hAnsi="Swis721 Th BT" w:cs="Arial"/>
          <w:sz w:val="23"/>
          <w:szCs w:val="23"/>
          <w:lang w:val="en-US"/>
        </w:rPr>
        <w:t>mg or melatonin 3</w:t>
      </w:r>
      <w:r w:rsidRPr="00845F52">
        <w:rPr>
          <w:rFonts w:ascii="Arial" w:hAnsi="Arial" w:cs="Arial"/>
          <w:sz w:val="23"/>
          <w:szCs w:val="23"/>
          <w:lang w:val="en-US"/>
        </w:rPr>
        <w:t> </w:t>
      </w:r>
      <w:r w:rsidRPr="00845F52">
        <w:rPr>
          <w:rFonts w:ascii="Swis721 Th BT" w:hAnsi="Swis721 Th BT" w:cs="Arial"/>
          <w:sz w:val="23"/>
          <w:szCs w:val="23"/>
          <w:lang w:val="en-US"/>
        </w:rPr>
        <w:t>mg, and 178 took a study medication and were followed for 3</w:t>
      </w:r>
      <w:r w:rsidRPr="00845F52">
        <w:rPr>
          <w:rFonts w:ascii="Arial" w:hAnsi="Arial" w:cs="Arial"/>
          <w:sz w:val="23"/>
          <w:szCs w:val="23"/>
          <w:lang w:val="en-US"/>
        </w:rPr>
        <w:t> </w:t>
      </w:r>
      <w:r w:rsidRPr="00845F52">
        <w:rPr>
          <w:rFonts w:ascii="Swis721 Th BT" w:hAnsi="Swis721 Th BT" w:cs="Arial"/>
          <w:sz w:val="23"/>
          <w:szCs w:val="23"/>
          <w:lang w:val="en-US"/>
        </w:rPr>
        <w:t>months (12</w:t>
      </w:r>
      <w:r w:rsidRPr="00845F52">
        <w:rPr>
          <w:rFonts w:ascii="Arial" w:hAnsi="Arial" w:cs="Arial"/>
          <w:sz w:val="23"/>
          <w:szCs w:val="23"/>
          <w:lang w:val="en-US"/>
        </w:rPr>
        <w:t> </w:t>
      </w:r>
      <w:r w:rsidRPr="00845F52">
        <w:rPr>
          <w:rFonts w:ascii="Swis721 Th BT" w:hAnsi="Swis721 Th BT" w:cs="Arial"/>
          <w:sz w:val="23"/>
          <w:szCs w:val="23"/>
          <w:lang w:val="en-US"/>
        </w:rPr>
        <w:t xml:space="preserve">weeks). The primary outcome was the number of migraine headache days per month at baseline versus last month. Secondary </w:t>
      </w:r>
      <w:proofErr w:type="gramStart"/>
      <w:r w:rsidRPr="00845F52">
        <w:rPr>
          <w:rFonts w:ascii="Swis721 Th BT" w:hAnsi="Swis721 Th BT" w:cs="Arial"/>
          <w:sz w:val="23"/>
          <w:szCs w:val="23"/>
          <w:lang w:val="en-US"/>
        </w:rPr>
        <w:t>end points</w:t>
      </w:r>
      <w:proofErr w:type="gramEnd"/>
      <w:r w:rsidRPr="00845F52">
        <w:rPr>
          <w:rFonts w:ascii="Swis721 Th BT" w:hAnsi="Swis721 Th BT" w:cs="Arial"/>
          <w:sz w:val="23"/>
          <w:szCs w:val="23"/>
          <w:lang w:val="en-US"/>
        </w:rPr>
        <w:t xml:space="preserve"> were responder rate, migraine intensity, duration and analgesic use. Tolerability </w:t>
      </w:r>
      <w:proofErr w:type="gramStart"/>
      <w:r w:rsidRPr="00845F52">
        <w:rPr>
          <w:rFonts w:ascii="Swis721 Th BT" w:hAnsi="Swis721 Th BT" w:cs="Arial"/>
          <w:sz w:val="23"/>
          <w:szCs w:val="23"/>
          <w:lang w:val="en-US"/>
        </w:rPr>
        <w:t>was also compared</w:t>
      </w:r>
      <w:proofErr w:type="gramEnd"/>
      <w:r w:rsidRPr="00845F52">
        <w:rPr>
          <w:rFonts w:ascii="Swis721 Th BT" w:hAnsi="Swis721 Th BT" w:cs="Arial"/>
          <w:sz w:val="23"/>
          <w:szCs w:val="23"/>
          <w:lang w:val="en-US"/>
        </w:rPr>
        <w:t xml:space="preserve"> between groups.</w:t>
      </w: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RESULTS:</w:t>
      </w:r>
      <w:r w:rsidR="00B11EE7" w:rsidRPr="00845F52">
        <w:rPr>
          <w:rFonts w:ascii="Swis721 Th BT" w:hAnsi="Swis721 Th BT" w:cs="Arial"/>
          <w:sz w:val="23"/>
          <w:szCs w:val="23"/>
          <w:lang w:val="en-US"/>
        </w:rPr>
        <w:t xml:space="preserve"> </w:t>
      </w:r>
      <w:r w:rsidRPr="00845F52">
        <w:rPr>
          <w:rFonts w:ascii="Swis721 Th BT" w:hAnsi="Swis721 Th BT" w:cs="Arial"/>
          <w:sz w:val="23"/>
          <w:szCs w:val="23"/>
          <w:lang w:val="en-US"/>
        </w:rPr>
        <w:t xml:space="preserve">Mean headache frequency reduction was 2.7 migraine headache days in the melatonin group, 2.2 for amitriptyline and 1.1 for placebo. Melatonin significantly reduced headache frequency compared with placebo (p=0.009), but not to amitriptyline (p=0.19). Melatonin was superior to amitriptyline in the percentage of patients with a greater than 50% reduction in migraine frequency. Melatonin </w:t>
      </w:r>
      <w:proofErr w:type="gramStart"/>
      <w:r w:rsidRPr="00845F52">
        <w:rPr>
          <w:rFonts w:ascii="Swis721 Th BT" w:hAnsi="Swis721 Th BT" w:cs="Arial"/>
          <w:sz w:val="23"/>
          <w:szCs w:val="23"/>
          <w:lang w:val="en-US"/>
        </w:rPr>
        <w:t>was better tolerated</w:t>
      </w:r>
      <w:proofErr w:type="gramEnd"/>
      <w:r w:rsidRPr="00845F52">
        <w:rPr>
          <w:rFonts w:ascii="Swis721 Th BT" w:hAnsi="Swis721 Th BT" w:cs="Arial"/>
          <w:sz w:val="23"/>
          <w:szCs w:val="23"/>
          <w:lang w:val="en-US"/>
        </w:rPr>
        <w:t xml:space="preserve"> than amitriptyline. Weight loss </w:t>
      </w:r>
      <w:proofErr w:type="gramStart"/>
      <w:r w:rsidRPr="00845F52">
        <w:rPr>
          <w:rFonts w:ascii="Swis721 Th BT" w:hAnsi="Swis721 Th BT" w:cs="Arial"/>
          <w:sz w:val="23"/>
          <w:szCs w:val="23"/>
          <w:lang w:val="en-US"/>
        </w:rPr>
        <w:t>was found</w:t>
      </w:r>
      <w:proofErr w:type="gramEnd"/>
      <w:r w:rsidRPr="00845F52">
        <w:rPr>
          <w:rFonts w:ascii="Swis721 Th BT" w:hAnsi="Swis721 Th BT" w:cs="Arial"/>
          <w:sz w:val="23"/>
          <w:szCs w:val="23"/>
          <w:lang w:val="en-US"/>
        </w:rPr>
        <w:t xml:space="preserve"> in the melatonin group, a slight weight gain in placebo and significantly for amitriptyline users.</w:t>
      </w: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CONCLUSIONS:</w:t>
      </w:r>
      <w:r w:rsidR="00B11EE7" w:rsidRPr="00845F52">
        <w:rPr>
          <w:rFonts w:ascii="Swis721 Th BT" w:hAnsi="Swis721 Th BT" w:cs="Arial"/>
          <w:sz w:val="23"/>
          <w:szCs w:val="23"/>
          <w:lang w:val="en-US"/>
        </w:rPr>
        <w:t xml:space="preserve"> </w:t>
      </w:r>
      <w:r w:rsidRPr="00845F52">
        <w:rPr>
          <w:rFonts w:ascii="Swis721 Th BT" w:hAnsi="Swis721 Th BT" w:cs="Arial"/>
          <w:sz w:val="23"/>
          <w:szCs w:val="23"/>
          <w:lang w:val="en-US"/>
        </w:rPr>
        <w:t>Melatonin 3</w:t>
      </w:r>
      <w:r w:rsidRPr="00845F52">
        <w:rPr>
          <w:rFonts w:ascii="Arial" w:hAnsi="Arial" w:cs="Arial"/>
          <w:sz w:val="23"/>
          <w:szCs w:val="23"/>
          <w:lang w:val="en-US"/>
        </w:rPr>
        <w:t> </w:t>
      </w:r>
      <w:r w:rsidRPr="00845F52">
        <w:rPr>
          <w:rFonts w:ascii="Swis721 Th BT" w:hAnsi="Swis721 Th BT" w:cs="Arial"/>
          <w:sz w:val="23"/>
          <w:szCs w:val="23"/>
          <w:lang w:val="en-US"/>
        </w:rPr>
        <w:t xml:space="preserve">mg is better than placebo for migraine prevention, </w:t>
      </w:r>
      <w:proofErr w:type="gramStart"/>
      <w:r w:rsidRPr="00845F52">
        <w:rPr>
          <w:rFonts w:ascii="Swis721 Th BT" w:hAnsi="Swis721 Th BT" w:cs="Arial"/>
          <w:sz w:val="23"/>
          <w:szCs w:val="23"/>
          <w:lang w:val="en-US"/>
        </w:rPr>
        <w:t>more tolerable</w:t>
      </w:r>
      <w:proofErr w:type="gramEnd"/>
      <w:r w:rsidRPr="00845F52">
        <w:rPr>
          <w:rFonts w:ascii="Swis721 Th BT" w:hAnsi="Swis721 Th BT" w:cs="Arial"/>
          <w:sz w:val="23"/>
          <w:szCs w:val="23"/>
          <w:lang w:val="en-US"/>
        </w:rPr>
        <w:t xml:space="preserve"> than amitriptyline and as effective as amitriptyline 25</w:t>
      </w:r>
      <w:r w:rsidRPr="00845F52">
        <w:rPr>
          <w:rFonts w:ascii="Arial" w:hAnsi="Arial" w:cs="Arial"/>
          <w:sz w:val="23"/>
          <w:szCs w:val="23"/>
          <w:lang w:val="en-US"/>
        </w:rPr>
        <w:t> </w:t>
      </w:r>
      <w:r w:rsidRPr="00845F52">
        <w:rPr>
          <w:rFonts w:ascii="Swis721 Th BT" w:hAnsi="Swis721 Th BT" w:cs="Arial"/>
          <w:sz w:val="23"/>
          <w:szCs w:val="23"/>
          <w:lang w:val="en-US"/>
        </w:rPr>
        <w:t>mg.</w:t>
      </w: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 xml:space="preserve">Published by the BMJ Publishing Group Limited. For permission to use (where not already granted under a </w:t>
      </w:r>
      <w:proofErr w:type="gramStart"/>
      <w:r w:rsidRPr="00845F52">
        <w:rPr>
          <w:rFonts w:ascii="Swis721 Th BT" w:hAnsi="Swis721 Th BT" w:cs="Arial"/>
          <w:sz w:val="23"/>
          <w:szCs w:val="23"/>
          <w:lang w:val="en-US"/>
        </w:rPr>
        <w:t>licence)</w:t>
      </w:r>
      <w:proofErr w:type="gramEnd"/>
      <w:r w:rsidRPr="00845F52">
        <w:rPr>
          <w:rFonts w:ascii="Swis721 Th BT" w:hAnsi="Swis721 Th BT" w:cs="Arial"/>
          <w:sz w:val="23"/>
          <w:szCs w:val="23"/>
          <w:lang w:val="en-US"/>
        </w:rPr>
        <w:t xml:space="preserve"> please go to http://www.bmj.com/company/products-services/rights-and-licensing/</w:t>
      </w:r>
    </w:p>
    <w:p w:rsidR="00922D8D" w:rsidRPr="00845F52"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KEYWORDS:</w:t>
      </w:r>
      <w:r w:rsidR="00B11EE7" w:rsidRPr="00845F52">
        <w:rPr>
          <w:rFonts w:ascii="Swis721 Th BT" w:hAnsi="Swis721 Th BT" w:cs="Arial"/>
          <w:sz w:val="23"/>
          <w:szCs w:val="23"/>
          <w:lang w:val="en-US"/>
        </w:rPr>
        <w:t xml:space="preserve"> </w:t>
      </w:r>
      <w:r w:rsidRPr="00845F52">
        <w:rPr>
          <w:rFonts w:ascii="Swis721 Th BT" w:hAnsi="Swis721 Th BT" w:cs="Arial"/>
          <w:sz w:val="23"/>
          <w:szCs w:val="23"/>
          <w:lang w:val="en-US"/>
        </w:rPr>
        <w:t>MIGRAINE</w:t>
      </w:r>
    </w:p>
    <w:p w:rsidR="00922D8D" w:rsidRDefault="00922D8D" w:rsidP="00922D8D">
      <w:pPr>
        <w:shd w:val="clear" w:color="auto" w:fill="FFFFFF"/>
        <w:spacing w:after="0" w:line="348" w:lineRule="atLeast"/>
        <w:jc w:val="both"/>
        <w:rPr>
          <w:rFonts w:ascii="Swis721 Th BT" w:hAnsi="Swis721 Th BT" w:cs="Arial"/>
          <w:sz w:val="23"/>
          <w:szCs w:val="23"/>
          <w:lang w:val="en-US"/>
        </w:rPr>
      </w:pPr>
      <w:r w:rsidRPr="00845F52">
        <w:rPr>
          <w:rFonts w:ascii="Swis721 Th BT" w:hAnsi="Swis721 Th BT" w:cs="Arial"/>
          <w:sz w:val="23"/>
          <w:szCs w:val="23"/>
          <w:lang w:val="en-US"/>
        </w:rPr>
        <w:t>PMID: 27165014 PMCID: PMC5036209 DOI: 10.1136/jnnp-2016-313458</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B11EE7" w:rsidRDefault="00B11EE7"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BMC Complement Altern Med. 2017 Aug 30</w:t>
      </w:r>
      <w:proofErr w:type="gramStart"/>
      <w:r w:rsidRPr="00922D8D">
        <w:rPr>
          <w:rFonts w:ascii="Swis721 Th BT" w:hAnsi="Swis721 Th BT" w:cs="Arial"/>
          <w:sz w:val="23"/>
          <w:szCs w:val="23"/>
          <w:lang w:val="en-US"/>
        </w:rPr>
        <w:t>;17</w:t>
      </w:r>
      <w:proofErr w:type="gramEnd"/>
      <w:r w:rsidRPr="00922D8D">
        <w:rPr>
          <w:rFonts w:ascii="Swis721 Th BT" w:hAnsi="Swis721 Th BT" w:cs="Arial"/>
          <w:sz w:val="23"/>
          <w:szCs w:val="23"/>
          <w:lang w:val="en-US"/>
        </w:rPr>
        <w:t xml:space="preserve">(1):433. </w:t>
      </w:r>
      <w:proofErr w:type="gramStart"/>
      <w:r w:rsidRPr="00922D8D">
        <w:rPr>
          <w:rFonts w:ascii="Swis721 Th BT" w:hAnsi="Swis721 Th BT" w:cs="Arial"/>
          <w:sz w:val="23"/>
          <w:szCs w:val="23"/>
          <w:lang w:val="en-US"/>
        </w:rPr>
        <w:t>doi</w:t>
      </w:r>
      <w:proofErr w:type="gramEnd"/>
      <w:r w:rsidRPr="00922D8D">
        <w:rPr>
          <w:rFonts w:ascii="Swis721 Th BT" w:hAnsi="Swis721 Th BT" w:cs="Arial"/>
          <w:sz w:val="23"/>
          <w:szCs w:val="23"/>
          <w:lang w:val="en-US"/>
        </w:rPr>
        <w:t>: 10.1186/s12906-017-1933-7.</w:t>
      </w:r>
    </w:p>
    <w:p w:rsidR="00922D8D" w:rsidRPr="00922D8D" w:rsidRDefault="00922D8D" w:rsidP="00922D8D">
      <w:pPr>
        <w:shd w:val="clear" w:color="auto" w:fill="FFFFFF"/>
        <w:spacing w:after="0" w:line="348" w:lineRule="atLeast"/>
        <w:jc w:val="both"/>
        <w:rPr>
          <w:rFonts w:ascii="Swis721 Th BT" w:hAnsi="Swis721 Th BT" w:cs="Arial"/>
          <w:b/>
          <w:sz w:val="23"/>
          <w:szCs w:val="23"/>
          <w:lang w:val="en-US"/>
        </w:rPr>
      </w:pPr>
      <w:r w:rsidRPr="00922D8D">
        <w:rPr>
          <w:rFonts w:ascii="Swis721 Th BT" w:hAnsi="Swis721 Th BT" w:cs="Arial"/>
          <w:b/>
          <w:sz w:val="23"/>
          <w:szCs w:val="23"/>
          <w:lang w:val="en-US"/>
        </w:rPr>
        <w:t>A combination of coenzyme Q10, feverfew and magnesium for migraine prophylaxis: a prospective observational study.</w:t>
      </w:r>
    </w:p>
    <w:p w:rsidR="00922D8D" w:rsidRPr="00922D8D" w:rsidRDefault="00922D8D" w:rsidP="00922D8D">
      <w:pPr>
        <w:shd w:val="clear" w:color="auto" w:fill="FFFFFF"/>
        <w:spacing w:after="0" w:line="348" w:lineRule="atLeast"/>
        <w:jc w:val="both"/>
        <w:rPr>
          <w:rFonts w:ascii="Swis721 Th BT" w:hAnsi="Swis721 Th BT" w:cs="Arial"/>
          <w:sz w:val="23"/>
          <w:szCs w:val="23"/>
          <w:u w:val="single"/>
          <w:lang w:val="en-US"/>
        </w:rPr>
      </w:pPr>
      <w:r w:rsidRPr="00922D8D">
        <w:rPr>
          <w:rFonts w:ascii="Swis721 Th BT" w:hAnsi="Swis721 Th BT" w:cs="Arial"/>
          <w:sz w:val="23"/>
          <w:szCs w:val="23"/>
          <w:u w:val="single"/>
          <w:lang w:val="en-US"/>
        </w:rPr>
        <w:t>Guilbot A1, Bangratz M2, Ait Abdellah S2, Lucas C3.</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Abstract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BACKGROUND:</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Feverfew (Tanacetum parthenium L.), magnesium and coenzyme Q10 </w:t>
      </w:r>
      <w:proofErr w:type="gramStart"/>
      <w:r w:rsidRPr="00922D8D">
        <w:rPr>
          <w:rFonts w:ascii="Swis721 Th BT" w:hAnsi="Swis721 Th BT" w:cs="Arial"/>
          <w:sz w:val="23"/>
          <w:szCs w:val="23"/>
          <w:lang w:val="en-US"/>
        </w:rPr>
        <w:t>are frequently used</w:t>
      </w:r>
      <w:proofErr w:type="gramEnd"/>
      <w:r w:rsidRPr="00922D8D">
        <w:rPr>
          <w:rFonts w:ascii="Swis721 Th BT" w:hAnsi="Swis721 Th BT" w:cs="Arial"/>
          <w:sz w:val="23"/>
          <w:szCs w:val="23"/>
          <w:lang w:val="en-US"/>
        </w:rPr>
        <w:t xml:space="preserve"> for migraine prophylaxis. Supplementation with a fixed combination of these three agents (Antemig®, PiLeJe) </w:t>
      </w:r>
      <w:proofErr w:type="gramStart"/>
      <w:r w:rsidRPr="00922D8D">
        <w:rPr>
          <w:rFonts w:ascii="Swis721 Th BT" w:hAnsi="Swis721 Th BT" w:cs="Arial"/>
          <w:sz w:val="23"/>
          <w:szCs w:val="23"/>
          <w:lang w:val="en-US"/>
        </w:rPr>
        <w:t>was investigated</w:t>
      </w:r>
      <w:proofErr w:type="gramEnd"/>
      <w:r w:rsidRPr="00922D8D">
        <w:rPr>
          <w:rFonts w:ascii="Swis721 Th BT" w:hAnsi="Swis721 Th BT" w:cs="Arial"/>
          <w:sz w:val="23"/>
          <w:szCs w:val="23"/>
          <w:lang w:val="en-US"/>
        </w:rPr>
        <w:t xml:space="preserve"> in an observational study.</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METHODS: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Adult patients suffering from migraine according to the criteria of the International Headache Society </w:t>
      </w:r>
      <w:proofErr w:type="gramStart"/>
      <w:r w:rsidRPr="00922D8D">
        <w:rPr>
          <w:rFonts w:ascii="Swis721 Th BT" w:hAnsi="Swis721 Th BT" w:cs="Arial"/>
          <w:sz w:val="23"/>
          <w:szCs w:val="23"/>
          <w:lang w:val="en-US"/>
        </w:rPr>
        <w:t>were enrolled by general practitioners (≥2 migraine attacks during previous month; exclusion of chronic migraine and medication overuse) and after a one-month baseline phase, supplemented with one tablet of 100 mg feverfew, 100 mg coenzyme Q10 and 112.5 mg magnesium per day for 3 months</w:t>
      </w:r>
      <w:proofErr w:type="gramEnd"/>
      <w:r w:rsidRPr="00922D8D">
        <w:rPr>
          <w:rFonts w:ascii="Swis721 Th BT" w:hAnsi="Swis721 Th BT" w:cs="Arial"/>
          <w:sz w:val="23"/>
          <w:szCs w:val="23"/>
          <w:lang w:val="en-US"/>
        </w:rPr>
        <w: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RESULTS: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Supplementation significantly reduced the number of days with migraine headache during third month of supplementation compared to baseline phase (1.3 days ±1.5 versus 4.9 days ±2.6, p &lt; 0.0001; n = 68 intention to treat; primary criterion). The decrease was progressive over the period of supplementation and significant from first month (1st month: -2.5 days ±3.1, p &lt; 0.0001; 2nd month: -3 days ±2.8, p &lt; 0.0001). The proportion of patients with a reduction of at least 50% in the number of days with migraine headache was 75% (51/68) after 3 months, with a progressive increase over the period of supplementation (63.2% [43/68] after 1 month and 70.6% [48/68] after 2 months). The proportion of patients with anxiety and depressive symptoms (Hospital Anxiety and Depression Scale) decreased between baseline phase and third month of supplementation from 61.9% (39/63 patients with information available) to 35% (21/60) for depression and from 52.4% (33/63) to 30% (18/60) for anxiety. An improvement of quality of life (Qualité de Vie </w:t>
      </w:r>
      <w:proofErr w:type="gramStart"/>
      <w:r w:rsidRPr="00922D8D">
        <w:rPr>
          <w:rFonts w:ascii="Swis721 Th BT" w:hAnsi="Swis721 Th BT" w:cs="Arial"/>
          <w:sz w:val="23"/>
          <w:szCs w:val="23"/>
          <w:lang w:val="en-US"/>
        </w:rPr>
        <w:t>et</w:t>
      </w:r>
      <w:proofErr w:type="gramEnd"/>
      <w:r w:rsidRPr="00922D8D">
        <w:rPr>
          <w:rFonts w:ascii="Swis721 Th BT" w:hAnsi="Swis721 Th BT" w:cs="Arial"/>
          <w:sz w:val="23"/>
          <w:szCs w:val="23"/>
          <w:lang w:val="en-US"/>
        </w:rPr>
        <w:t xml:space="preserve"> Migraine questionnaire) was also observed. The combination </w:t>
      </w:r>
      <w:proofErr w:type="gramStart"/>
      <w:r w:rsidRPr="00922D8D">
        <w:rPr>
          <w:rFonts w:ascii="Swis721 Th BT" w:hAnsi="Swis721 Th BT" w:cs="Arial"/>
          <w:sz w:val="23"/>
          <w:szCs w:val="23"/>
          <w:lang w:val="en-US"/>
        </w:rPr>
        <w:t>was well tolerated</w:t>
      </w:r>
      <w:proofErr w:type="gramEnd"/>
      <w:r w:rsidRPr="00922D8D">
        <w:rPr>
          <w:rFonts w:ascii="Swis721 Th BT" w:hAnsi="Swis721 Th BT" w:cs="Arial"/>
          <w:sz w:val="23"/>
          <w:szCs w:val="23"/>
          <w:lang w:val="en-US"/>
        </w:rPr>
        <w: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CONCLUSIONS: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Results suggest that the proprietary supplement containing feverfew, coenzyme Q10 and magnesium assessed could be beneficial and safe for the prevention of migraine in adult patients and merits further study.</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TRIAL REGISTRATION:</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ClinicalTrials.gov: </w:t>
      </w:r>
      <w:proofErr w:type="gramStart"/>
      <w:r w:rsidRPr="00922D8D">
        <w:rPr>
          <w:rFonts w:ascii="Swis721 Th BT" w:hAnsi="Swis721 Th BT" w:cs="Arial"/>
          <w:sz w:val="23"/>
          <w:szCs w:val="23"/>
          <w:lang w:val="en-US"/>
        </w:rPr>
        <w:t>NCT02901756 ,</w:t>
      </w:r>
      <w:proofErr w:type="gramEnd"/>
      <w:r w:rsidRPr="00922D8D">
        <w:rPr>
          <w:rFonts w:ascii="Swis721 Th BT" w:hAnsi="Swis721 Th BT" w:cs="Arial"/>
          <w:sz w:val="23"/>
          <w:szCs w:val="23"/>
          <w:lang w:val="en-US"/>
        </w:rPr>
        <w:t xml:space="preserve"> retrospectively registered on August 24, 2016.</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KEYWORDS: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Coenzyme Q10; Feverfew; Magnesium; Migraine</w:t>
      </w:r>
    </w:p>
    <w:p w:rsid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PMID: 28854909 PMCID: PMC5577764 DOI: 10.1186/s12906-017-1933-7</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845F52" w:rsidRDefault="00845F52"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J Chin Med Assoc. 2018 Sep 7. </w:t>
      </w:r>
      <w:proofErr w:type="gramStart"/>
      <w:r w:rsidRPr="00922D8D">
        <w:rPr>
          <w:rFonts w:ascii="Swis721 Th BT" w:hAnsi="Swis721 Th BT" w:cs="Arial"/>
          <w:sz w:val="23"/>
          <w:szCs w:val="23"/>
          <w:lang w:val="en-US"/>
        </w:rPr>
        <w:t>pii</w:t>
      </w:r>
      <w:proofErr w:type="gramEnd"/>
      <w:r w:rsidRPr="00922D8D">
        <w:rPr>
          <w:rFonts w:ascii="Swis721 Th BT" w:hAnsi="Swis721 Th BT" w:cs="Arial"/>
          <w:sz w:val="23"/>
          <w:szCs w:val="23"/>
          <w:lang w:val="en-US"/>
        </w:rPr>
        <w:t xml:space="preserve">: S1726-4901(18)30226-0. </w:t>
      </w:r>
      <w:proofErr w:type="gramStart"/>
      <w:r w:rsidRPr="00922D8D">
        <w:rPr>
          <w:rFonts w:ascii="Swis721 Th BT" w:hAnsi="Swis721 Th BT" w:cs="Arial"/>
          <w:sz w:val="23"/>
          <w:szCs w:val="23"/>
          <w:lang w:val="en-US"/>
        </w:rPr>
        <w:t>doi</w:t>
      </w:r>
      <w:proofErr w:type="gramEnd"/>
      <w:r w:rsidRPr="00922D8D">
        <w:rPr>
          <w:rFonts w:ascii="Swis721 Th BT" w:hAnsi="Swis721 Th BT" w:cs="Arial"/>
          <w:sz w:val="23"/>
          <w:szCs w:val="23"/>
          <w:lang w:val="en-US"/>
        </w:rPr>
        <w:t>: 10.1016/j.jcma.2018.07.004. [Epub ahead of print]</w:t>
      </w:r>
    </w:p>
    <w:p w:rsidR="00922D8D" w:rsidRPr="00922D8D" w:rsidRDefault="00922D8D" w:rsidP="00922D8D">
      <w:pPr>
        <w:shd w:val="clear" w:color="auto" w:fill="FFFFFF"/>
        <w:spacing w:after="0" w:line="348" w:lineRule="atLeast"/>
        <w:jc w:val="both"/>
        <w:rPr>
          <w:rFonts w:ascii="Swis721 Th BT" w:hAnsi="Swis721 Th BT" w:cs="Arial"/>
          <w:b/>
          <w:sz w:val="23"/>
          <w:szCs w:val="23"/>
          <w:lang w:val="en-US"/>
        </w:rPr>
      </w:pPr>
      <w:r w:rsidRPr="00922D8D">
        <w:rPr>
          <w:rFonts w:ascii="Swis721 Th BT" w:hAnsi="Swis721 Th BT" w:cs="Arial"/>
          <w:b/>
          <w:sz w:val="23"/>
          <w:szCs w:val="23"/>
          <w:lang w:val="en-US"/>
        </w:rPr>
        <w:t>Huperzine-A response to cognitive impairment and task switching deficits in patients with Alzheimer's disease.</w:t>
      </w:r>
    </w:p>
    <w:p w:rsidR="00922D8D" w:rsidRPr="00922D8D" w:rsidRDefault="00922D8D" w:rsidP="00922D8D">
      <w:pPr>
        <w:shd w:val="clear" w:color="auto" w:fill="FFFFFF"/>
        <w:spacing w:after="0" w:line="348" w:lineRule="atLeast"/>
        <w:jc w:val="both"/>
        <w:rPr>
          <w:rFonts w:ascii="Swis721 Th BT" w:hAnsi="Swis721 Th BT" w:cs="Arial"/>
          <w:sz w:val="23"/>
          <w:szCs w:val="23"/>
          <w:u w:val="single"/>
          <w:lang w:val="en-US"/>
        </w:rPr>
      </w:pPr>
      <w:r w:rsidRPr="00922D8D">
        <w:rPr>
          <w:rFonts w:ascii="Swis721 Th BT" w:hAnsi="Swis721 Th BT" w:cs="Arial"/>
          <w:sz w:val="23"/>
          <w:szCs w:val="23"/>
          <w:u w:val="single"/>
          <w:lang w:val="en-US"/>
        </w:rPr>
        <w:t>Gul A1, Bakht J2, Mehmood F3.</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Abstract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BACKGROUND</w:t>
      </w:r>
      <w:proofErr w:type="gramStart"/>
      <w:r w:rsidRPr="00922D8D">
        <w:rPr>
          <w:rFonts w:ascii="Swis721 Th BT" w:hAnsi="Swis721 Th BT" w:cs="Arial"/>
          <w:sz w:val="23"/>
          <w:szCs w:val="23"/>
          <w:lang w:val="en-US"/>
        </w:rPr>
        <w:t>:Alzheimer's</w:t>
      </w:r>
      <w:proofErr w:type="gramEnd"/>
      <w:r w:rsidRPr="00922D8D">
        <w:rPr>
          <w:rFonts w:ascii="Swis721 Th BT" w:hAnsi="Swis721 Th BT" w:cs="Arial"/>
          <w:sz w:val="23"/>
          <w:szCs w:val="23"/>
          <w:lang w:val="en-US"/>
        </w:rPr>
        <w:t xml:space="preserve"> Disease (AD) is associated with cognitive decline due to various pathological mechanisms. There are several acetylcholinesterase inhibitor compounds which can improve cognition, but Huperzine-A is a natural sesquiterpene alkaloid extracted from Chinese herb (Huperzia Serrata) which has rapid action.</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METHODS: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Double blind study </w:t>
      </w:r>
      <w:proofErr w:type="gramStart"/>
      <w:r w:rsidRPr="00922D8D">
        <w:rPr>
          <w:rFonts w:ascii="Swis721 Th BT" w:hAnsi="Swis721 Th BT" w:cs="Arial"/>
          <w:sz w:val="23"/>
          <w:szCs w:val="23"/>
          <w:lang w:val="en-US"/>
        </w:rPr>
        <w:t>was conducted</w:t>
      </w:r>
      <w:proofErr w:type="gramEnd"/>
      <w:r w:rsidRPr="00922D8D">
        <w:rPr>
          <w:rFonts w:ascii="Swis721 Th BT" w:hAnsi="Swis721 Th BT" w:cs="Arial"/>
          <w:sz w:val="23"/>
          <w:szCs w:val="23"/>
          <w:lang w:val="en-US"/>
        </w:rPr>
        <w:t xml:space="preserve">. Participants included 50 patients with AD and 50 healthy individuals. Patients </w:t>
      </w:r>
      <w:proofErr w:type="gramStart"/>
      <w:r w:rsidRPr="00922D8D">
        <w:rPr>
          <w:rFonts w:ascii="Swis721 Th BT" w:hAnsi="Swis721 Th BT" w:cs="Arial"/>
          <w:sz w:val="23"/>
          <w:szCs w:val="23"/>
          <w:lang w:val="en-US"/>
        </w:rPr>
        <w:t>were recruited</w:t>
      </w:r>
      <w:proofErr w:type="gramEnd"/>
      <w:r w:rsidRPr="00922D8D">
        <w:rPr>
          <w:rFonts w:ascii="Swis721 Th BT" w:hAnsi="Swis721 Th BT" w:cs="Arial"/>
          <w:sz w:val="23"/>
          <w:szCs w:val="23"/>
          <w:lang w:val="en-US"/>
        </w:rPr>
        <w:t xml:space="preserve"> from Civil and BV hospital Bahawalpur and Nishter hospital Multan, Pakistan during May 2017 until February 2018 who were stable on Huperzine-A medication. Patients </w:t>
      </w:r>
      <w:proofErr w:type="gramStart"/>
      <w:r w:rsidRPr="00922D8D">
        <w:rPr>
          <w:rFonts w:ascii="Swis721 Th BT" w:hAnsi="Swis721 Th BT" w:cs="Arial"/>
          <w:sz w:val="23"/>
          <w:szCs w:val="23"/>
          <w:lang w:val="en-US"/>
        </w:rPr>
        <w:t>were tested</w:t>
      </w:r>
      <w:proofErr w:type="gramEnd"/>
      <w:r w:rsidRPr="00922D8D">
        <w:rPr>
          <w:rFonts w:ascii="Swis721 Th BT" w:hAnsi="Swis721 Th BT" w:cs="Arial"/>
          <w:sz w:val="23"/>
          <w:szCs w:val="23"/>
          <w:lang w:val="en-US"/>
        </w:rPr>
        <w:t xml:space="preserve"> twice. First, at the time of diagnosis to determine baseline scores. Second, post eight weeks of Huperzine-A treatment. Healthy individuals had single testing session. Participants completed Addenbrooke's Cognitive Examination and Trail Making Test.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RESULTS: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Patients with AD showed cognitive and task switching deficits in contrast with healthy individuals. There was significant improvement in cognition and task switching abilities post Huperzine-A treatment compared with baseline performance.</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CONCLUSION:</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Huperzine-A is effective in reducing cognitive and task switching deficits in patients with AD.</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Copyright © 2018. Published by Elsevier Taiwan LLC.</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KEYWORDS: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Acetylcholinesterase inhibitor; Alzheimer's disease; Cognition; Huperzine-A</w:t>
      </w:r>
    </w:p>
    <w:p w:rsid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PMID: 30201189 DOI: 10.1016/j.jcma.2018.07.004</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845F52" w:rsidRDefault="00845F52" w:rsidP="00922D8D">
      <w:pPr>
        <w:shd w:val="clear" w:color="auto" w:fill="FFFFFF"/>
        <w:spacing w:after="0" w:line="348" w:lineRule="atLeast"/>
        <w:jc w:val="both"/>
        <w:rPr>
          <w:rFonts w:ascii="Swis721 Th BT" w:hAnsi="Swis721 Th BT" w:cs="Arial"/>
          <w:sz w:val="23"/>
          <w:szCs w:val="23"/>
          <w:lang w:val="en-US"/>
        </w:rPr>
      </w:pPr>
    </w:p>
    <w:p w:rsidR="00845F52" w:rsidRDefault="00845F52"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Am J Drug Alcohol Abuse. 2017 May</w:t>
      </w:r>
      <w:proofErr w:type="gramStart"/>
      <w:r w:rsidRPr="00922D8D">
        <w:rPr>
          <w:rFonts w:ascii="Swis721 Th BT" w:hAnsi="Swis721 Th BT" w:cs="Arial"/>
          <w:sz w:val="23"/>
          <w:szCs w:val="23"/>
          <w:lang w:val="en-US"/>
        </w:rPr>
        <w:t>;43</w:t>
      </w:r>
      <w:proofErr w:type="gramEnd"/>
      <w:r w:rsidRPr="00922D8D">
        <w:rPr>
          <w:rFonts w:ascii="Swis721 Th BT" w:hAnsi="Swis721 Th BT" w:cs="Arial"/>
          <w:sz w:val="23"/>
          <w:szCs w:val="23"/>
          <w:lang w:val="en-US"/>
        </w:rPr>
        <w:t xml:space="preserve">(3):324-331. </w:t>
      </w:r>
      <w:proofErr w:type="gramStart"/>
      <w:r w:rsidRPr="00922D8D">
        <w:rPr>
          <w:rFonts w:ascii="Swis721 Th BT" w:hAnsi="Swis721 Th BT" w:cs="Arial"/>
          <w:sz w:val="23"/>
          <w:szCs w:val="23"/>
          <w:lang w:val="en-US"/>
        </w:rPr>
        <w:t>doi</w:t>
      </w:r>
      <w:proofErr w:type="gramEnd"/>
      <w:r w:rsidRPr="00922D8D">
        <w:rPr>
          <w:rFonts w:ascii="Swis721 Th BT" w:hAnsi="Swis721 Th BT" w:cs="Arial"/>
          <w:sz w:val="23"/>
          <w:szCs w:val="23"/>
          <w:lang w:val="en-US"/>
        </w:rPr>
        <w:t>: 10.1080/00952990.2016.1240797. Epub 2016 Nov 3.</w:t>
      </w:r>
    </w:p>
    <w:p w:rsidR="00922D8D" w:rsidRPr="00922D8D" w:rsidRDefault="00922D8D" w:rsidP="00922D8D">
      <w:pPr>
        <w:shd w:val="clear" w:color="auto" w:fill="FFFFFF"/>
        <w:spacing w:after="0" w:line="348" w:lineRule="atLeast"/>
        <w:jc w:val="both"/>
        <w:rPr>
          <w:rFonts w:ascii="Swis721 Th BT" w:hAnsi="Swis721 Th BT" w:cs="Arial"/>
          <w:b/>
          <w:sz w:val="23"/>
          <w:szCs w:val="23"/>
          <w:lang w:val="en-US"/>
        </w:rPr>
      </w:pPr>
      <w:r w:rsidRPr="00922D8D">
        <w:rPr>
          <w:rFonts w:ascii="Swis721 Th BT" w:hAnsi="Swis721 Th BT" w:cs="Arial"/>
          <w:b/>
          <w:sz w:val="23"/>
          <w:szCs w:val="23"/>
          <w:lang w:val="en-US"/>
        </w:rPr>
        <w:t>Randomized open-label trial of baclofen for relapse prevention in alcohol dependence.</w:t>
      </w:r>
    </w:p>
    <w:p w:rsidR="00922D8D" w:rsidRPr="00922D8D" w:rsidRDefault="00922D8D" w:rsidP="00922D8D">
      <w:pPr>
        <w:shd w:val="clear" w:color="auto" w:fill="FFFFFF"/>
        <w:spacing w:after="0" w:line="348" w:lineRule="atLeast"/>
        <w:jc w:val="both"/>
        <w:rPr>
          <w:rFonts w:ascii="Swis721 Th BT" w:hAnsi="Swis721 Th BT" w:cs="Arial"/>
          <w:sz w:val="23"/>
          <w:szCs w:val="23"/>
          <w:u w:val="single"/>
        </w:rPr>
      </w:pPr>
      <w:r w:rsidRPr="00922D8D">
        <w:rPr>
          <w:rFonts w:ascii="Swis721 Th BT" w:hAnsi="Swis721 Th BT" w:cs="Arial"/>
          <w:sz w:val="23"/>
          <w:szCs w:val="23"/>
          <w:u w:val="single"/>
        </w:rPr>
        <w:t>Gupta M1,2, Verma P2, Rastogi R2, Arora S3,4, Elwadhi D1.</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Abstract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BACKGROUND:</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Alcohol dependence is a progressive chronic disorder characterized by narrowing of the drinking repertoire, salience of drinking, tolerance and withdrawal phenomenon, compulsion to drink, and frequent relapses. Baclofen </w:t>
      </w:r>
      <w:proofErr w:type="gramStart"/>
      <w:r w:rsidRPr="00922D8D">
        <w:rPr>
          <w:rFonts w:ascii="Swis721 Th BT" w:hAnsi="Swis721 Th BT" w:cs="Arial"/>
          <w:sz w:val="23"/>
          <w:szCs w:val="23"/>
          <w:lang w:val="en-US"/>
        </w:rPr>
        <w:t>has been shown</w:t>
      </w:r>
      <w:proofErr w:type="gramEnd"/>
      <w:r w:rsidRPr="00922D8D">
        <w:rPr>
          <w:rFonts w:ascii="Swis721 Th BT" w:hAnsi="Swis721 Th BT" w:cs="Arial"/>
          <w:sz w:val="23"/>
          <w:szCs w:val="23"/>
          <w:lang w:val="en-US"/>
        </w:rPr>
        <w:t xml:space="preserve"> to promote abstinence, to reduce craving, and to reduce anxiety in alcohol-dependent individuals, and it promises to be a useful agent, although clinical data are limited at present.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OBJECTIVE:</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The current study aimed to test the utility of baclofen, a GABA agonist, in improving the relapse rates in alcohol-dependent subjects.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METHODS:</w:t>
      </w:r>
      <w:r w:rsidR="00845F52">
        <w:rPr>
          <w:rFonts w:ascii="Swis721 Th BT" w:hAnsi="Swis721 Th BT" w:cs="Arial"/>
          <w:sz w:val="23"/>
          <w:szCs w:val="23"/>
          <w:lang w:val="en-US"/>
        </w:rPr>
        <w:t xml:space="preserve"> </w:t>
      </w:r>
      <w:proofErr w:type="gramStart"/>
      <w:r w:rsidRPr="00922D8D">
        <w:rPr>
          <w:rFonts w:ascii="Swis721 Th BT" w:hAnsi="Swis721 Th BT" w:cs="Arial"/>
          <w:sz w:val="23"/>
          <w:szCs w:val="23"/>
          <w:lang w:val="en-US"/>
        </w:rPr>
        <w:t>A total of 122</w:t>
      </w:r>
      <w:proofErr w:type="gramEnd"/>
      <w:r w:rsidRPr="00922D8D">
        <w:rPr>
          <w:rFonts w:ascii="Swis721 Th BT" w:hAnsi="Swis721 Th BT" w:cs="Arial"/>
          <w:sz w:val="23"/>
          <w:szCs w:val="23"/>
          <w:lang w:val="en-US"/>
        </w:rPr>
        <w:t xml:space="preserve"> alcohol-dependent subjects were randomized into two groups. Groups were administered baclofen (30 mg/day) or benfothiamine (a nutritional supplement) using an open label design. Both groups received brief motivational intervention. Subjects </w:t>
      </w:r>
      <w:proofErr w:type="gramStart"/>
      <w:r w:rsidRPr="00922D8D">
        <w:rPr>
          <w:rFonts w:ascii="Swis721 Th BT" w:hAnsi="Swis721 Th BT" w:cs="Arial"/>
          <w:sz w:val="23"/>
          <w:szCs w:val="23"/>
          <w:lang w:val="en-US"/>
        </w:rPr>
        <w:t>were assessed</w:t>
      </w:r>
      <w:proofErr w:type="gramEnd"/>
      <w:r w:rsidRPr="00922D8D">
        <w:rPr>
          <w:rFonts w:ascii="Swis721 Th BT" w:hAnsi="Swis721 Th BT" w:cs="Arial"/>
          <w:sz w:val="23"/>
          <w:szCs w:val="23"/>
          <w:lang w:val="en-US"/>
        </w:rPr>
        <w:t xml:space="preserve"> at 0, 2, 4, 8, and 12 weeks for the primary outcome measures: time to first relapse, heavy drinking days, cumulative abstinence duration, and craving (measured by the Obsessive Compulsive Drinking Scale (OCDS)).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RESULTS: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Seventy-two participants received baclofen, and 50 received benfothiamine. Participants receiving baclofen remained abstinent for significantly more days than the benfothiamine group (p &lt; 0.05). The percentage of heavy drinking days was significantly lower in the baclofen group (p = 0.001). Craving and anxiety scores (Hamilton Anxiety Rating Scale) were also significantly decreased in the baclofen group relative to the control group (p = 0.001). Time to first relapse was similar in both groups.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CONCLUSION:</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In this open-label trial, alcohol-dependent participants receiving baclofen showed significant improvements in drinking outcomes compared with participants receiving benfothiamine. This study provides further evidence that baclofen is useful for the treatment of alcohol dependence.</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KEYWORDS: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Baclofen; GABA agonist; alcohol dependence; craving; relapse prevention</w:t>
      </w:r>
    </w:p>
    <w:p w:rsid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PMID: 27808555 DOI: 10.1080/00952990.2016.1240797</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845F52" w:rsidRDefault="00845F52" w:rsidP="00922D8D">
      <w:pPr>
        <w:shd w:val="clear" w:color="auto" w:fill="FFFFFF"/>
        <w:spacing w:after="0" w:line="348" w:lineRule="atLeast"/>
        <w:jc w:val="both"/>
        <w:rPr>
          <w:rFonts w:ascii="Swis721 Th BT" w:hAnsi="Swis721 Th BT" w:cs="Arial"/>
          <w:sz w:val="23"/>
          <w:szCs w:val="23"/>
          <w:lang w:val="en-US"/>
        </w:rPr>
      </w:pP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rPr>
        <w:t xml:space="preserve">Lancet Neurol. 2016 Mar;15(3):249-58. </w:t>
      </w:r>
      <w:proofErr w:type="gramStart"/>
      <w:r w:rsidRPr="00922D8D">
        <w:rPr>
          <w:rFonts w:ascii="Swis721 Th BT" w:hAnsi="Swis721 Th BT" w:cs="Arial"/>
          <w:sz w:val="23"/>
          <w:szCs w:val="23"/>
        </w:rPr>
        <w:t>doi</w:t>
      </w:r>
      <w:proofErr w:type="gramEnd"/>
      <w:r w:rsidRPr="00922D8D">
        <w:rPr>
          <w:rFonts w:ascii="Swis721 Th BT" w:hAnsi="Swis721 Th BT" w:cs="Arial"/>
          <w:sz w:val="23"/>
          <w:szCs w:val="23"/>
        </w:rPr>
        <w:t xml:space="preserve">: 10.1016/S1474-4422(15)00389-0. </w:t>
      </w:r>
      <w:r w:rsidRPr="00922D8D">
        <w:rPr>
          <w:rFonts w:ascii="Swis721 Th BT" w:hAnsi="Swis721 Th BT" w:cs="Arial"/>
          <w:sz w:val="23"/>
          <w:szCs w:val="23"/>
          <w:lang w:val="en-US"/>
        </w:rPr>
        <w:t>Epub 2016 Jan 13.</w:t>
      </w:r>
    </w:p>
    <w:p w:rsidR="00922D8D" w:rsidRPr="00922D8D" w:rsidRDefault="00922D8D" w:rsidP="00922D8D">
      <w:pPr>
        <w:shd w:val="clear" w:color="auto" w:fill="FFFFFF"/>
        <w:spacing w:after="0" w:line="348" w:lineRule="atLeast"/>
        <w:jc w:val="both"/>
        <w:rPr>
          <w:rFonts w:ascii="Swis721 Th BT" w:hAnsi="Swis721 Th BT" w:cs="Arial"/>
          <w:b/>
          <w:sz w:val="23"/>
          <w:szCs w:val="23"/>
          <w:lang w:val="en-US"/>
        </w:rPr>
      </w:pPr>
      <w:r w:rsidRPr="00922D8D">
        <w:rPr>
          <w:rFonts w:ascii="Swis721 Th BT" w:hAnsi="Swis721 Th BT" w:cs="Arial"/>
          <w:b/>
          <w:sz w:val="23"/>
          <w:szCs w:val="23"/>
          <w:lang w:val="en-US"/>
        </w:rPr>
        <w:t xml:space="preserve">Rivastigmine for gait stability in patients with Parkinson's disease (ReSPonD): a randomised, </w:t>
      </w:r>
      <w:proofErr w:type="gramStart"/>
      <w:r w:rsidRPr="00922D8D">
        <w:rPr>
          <w:rFonts w:ascii="Swis721 Th BT" w:hAnsi="Swis721 Th BT" w:cs="Arial"/>
          <w:b/>
          <w:sz w:val="23"/>
          <w:szCs w:val="23"/>
          <w:lang w:val="en-US"/>
        </w:rPr>
        <w:t>double-blind</w:t>
      </w:r>
      <w:proofErr w:type="gramEnd"/>
      <w:r w:rsidRPr="00922D8D">
        <w:rPr>
          <w:rFonts w:ascii="Swis721 Th BT" w:hAnsi="Swis721 Th BT" w:cs="Arial"/>
          <w:b/>
          <w:sz w:val="23"/>
          <w:szCs w:val="23"/>
          <w:lang w:val="en-US"/>
        </w:rPr>
        <w:t>, placebo-controlled, phase 2 trial.</w:t>
      </w:r>
    </w:p>
    <w:p w:rsidR="00922D8D" w:rsidRPr="00922D8D" w:rsidRDefault="00922D8D" w:rsidP="00922D8D">
      <w:pPr>
        <w:shd w:val="clear" w:color="auto" w:fill="FFFFFF"/>
        <w:spacing w:after="0" w:line="348" w:lineRule="atLeast"/>
        <w:jc w:val="both"/>
        <w:rPr>
          <w:rFonts w:ascii="Swis721 Th BT" w:hAnsi="Swis721 Th BT" w:cs="Arial"/>
          <w:sz w:val="23"/>
          <w:szCs w:val="23"/>
          <w:u w:val="single"/>
          <w:lang w:val="en-US"/>
        </w:rPr>
      </w:pPr>
      <w:r w:rsidRPr="00922D8D">
        <w:rPr>
          <w:rFonts w:ascii="Swis721 Th BT" w:hAnsi="Swis721 Th BT" w:cs="Arial"/>
          <w:sz w:val="23"/>
          <w:szCs w:val="23"/>
          <w:u w:val="single"/>
          <w:lang w:val="en-US"/>
        </w:rPr>
        <w:t>Henderson EJ1, Lord SR2, Brodie MA2, Gaunt DM3, Lawrence AD4, Close JC5, Whone AL6, Ben-Shlomo Y7.</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Abstract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BACKGROUND:</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Falls are a frequent and serious complication of Parkinson's disease and </w:t>
      </w:r>
      <w:proofErr w:type="gramStart"/>
      <w:r w:rsidRPr="00922D8D">
        <w:rPr>
          <w:rFonts w:ascii="Swis721 Th BT" w:hAnsi="Swis721 Th BT" w:cs="Arial"/>
          <w:sz w:val="23"/>
          <w:szCs w:val="23"/>
          <w:lang w:val="en-US"/>
        </w:rPr>
        <w:t>are related</w:t>
      </w:r>
      <w:proofErr w:type="gramEnd"/>
      <w:r w:rsidRPr="00922D8D">
        <w:rPr>
          <w:rFonts w:ascii="Swis721 Th BT" w:hAnsi="Swis721 Th BT" w:cs="Arial"/>
          <w:sz w:val="23"/>
          <w:szCs w:val="23"/>
          <w:lang w:val="en-US"/>
        </w:rPr>
        <w:t xml:space="preserve"> partly to an underlying cholinergic deficit that contributes to gait and cognitive dysfunction in these patients. Gait dysfunction can lead to an increased variability of gait from </w:t>
      </w:r>
      <w:proofErr w:type="gramStart"/>
      <w:r w:rsidRPr="00922D8D">
        <w:rPr>
          <w:rFonts w:ascii="Swis721 Th BT" w:hAnsi="Swis721 Th BT" w:cs="Arial"/>
          <w:sz w:val="23"/>
          <w:szCs w:val="23"/>
          <w:lang w:val="en-US"/>
        </w:rPr>
        <w:t>one step</w:t>
      </w:r>
      <w:proofErr w:type="gramEnd"/>
      <w:r w:rsidRPr="00922D8D">
        <w:rPr>
          <w:rFonts w:ascii="Swis721 Th BT" w:hAnsi="Swis721 Th BT" w:cs="Arial"/>
          <w:sz w:val="23"/>
          <w:szCs w:val="23"/>
          <w:lang w:val="en-US"/>
        </w:rPr>
        <w:t xml:space="preserve"> to another, raising the likelihood of falls. In the ReSPonD </w:t>
      </w:r>
      <w:proofErr w:type="gramStart"/>
      <w:r w:rsidRPr="00922D8D">
        <w:rPr>
          <w:rFonts w:ascii="Swis721 Th BT" w:hAnsi="Swis721 Th BT" w:cs="Arial"/>
          <w:sz w:val="23"/>
          <w:szCs w:val="23"/>
          <w:lang w:val="en-US"/>
        </w:rPr>
        <w:t>trial</w:t>
      </w:r>
      <w:proofErr w:type="gramEnd"/>
      <w:r w:rsidRPr="00922D8D">
        <w:rPr>
          <w:rFonts w:ascii="Swis721 Th BT" w:hAnsi="Swis721 Th BT" w:cs="Arial"/>
          <w:sz w:val="23"/>
          <w:szCs w:val="23"/>
          <w:lang w:val="en-US"/>
        </w:rPr>
        <w:t xml:space="preserve"> we aimed to assess whether ameliorating this cholinergic deficit with the acetylcholinesterase inhibitor rivastigmine would reduce gait variability.</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METHODS: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We did this randomised, </w:t>
      </w:r>
      <w:proofErr w:type="gramStart"/>
      <w:r w:rsidRPr="00922D8D">
        <w:rPr>
          <w:rFonts w:ascii="Swis721 Th BT" w:hAnsi="Swis721 Th BT" w:cs="Arial"/>
          <w:sz w:val="23"/>
          <w:szCs w:val="23"/>
          <w:lang w:val="en-US"/>
        </w:rPr>
        <w:t>double-blind</w:t>
      </w:r>
      <w:proofErr w:type="gramEnd"/>
      <w:r w:rsidRPr="00922D8D">
        <w:rPr>
          <w:rFonts w:ascii="Swis721 Th BT" w:hAnsi="Swis721 Th BT" w:cs="Arial"/>
          <w:sz w:val="23"/>
          <w:szCs w:val="23"/>
          <w:lang w:val="en-US"/>
        </w:rPr>
        <w:t xml:space="preserve">, placebo-controlled, phase 2 trial at the North Bristol NHS Trust Hospital, Bristol, UK, in patients with Parkinson's disease recruited from community and hospital settings in the UK. We included patients who had fallen at least once in the year before enrolment, were able to walk 18 m without an aid, had no previous exposure to an acetylcholinesterase inhibitor, and did not have dementia. Our clinical trials unit randomly assigned (1:1) patients to oral rivastigmine or placebo capsules (both taken twice a day) using a computer-generated randomisation sequence and web-based allocation. Rivastigmine was uptitrated from 3 mg per day to the target dose of 12 mg per day over 12 weeks. Both the trial team and patients </w:t>
      </w:r>
      <w:proofErr w:type="gramStart"/>
      <w:r w:rsidRPr="00922D8D">
        <w:rPr>
          <w:rFonts w:ascii="Swis721 Th BT" w:hAnsi="Swis721 Th BT" w:cs="Arial"/>
          <w:sz w:val="23"/>
          <w:szCs w:val="23"/>
          <w:lang w:val="en-US"/>
        </w:rPr>
        <w:t>were masked</w:t>
      </w:r>
      <w:proofErr w:type="gramEnd"/>
      <w:r w:rsidRPr="00922D8D">
        <w:rPr>
          <w:rFonts w:ascii="Swis721 Th BT" w:hAnsi="Swis721 Th BT" w:cs="Arial"/>
          <w:sz w:val="23"/>
          <w:szCs w:val="23"/>
          <w:lang w:val="en-US"/>
        </w:rPr>
        <w:t xml:space="preserve"> to treatment allocation. Masking </w:t>
      </w:r>
      <w:proofErr w:type="gramStart"/>
      <w:r w:rsidRPr="00922D8D">
        <w:rPr>
          <w:rFonts w:ascii="Swis721 Th BT" w:hAnsi="Swis721 Th BT" w:cs="Arial"/>
          <w:sz w:val="23"/>
          <w:szCs w:val="23"/>
          <w:lang w:val="en-US"/>
        </w:rPr>
        <w:t>was achieved</w:t>
      </w:r>
      <w:proofErr w:type="gramEnd"/>
      <w:r w:rsidRPr="00922D8D">
        <w:rPr>
          <w:rFonts w:ascii="Swis721 Th BT" w:hAnsi="Swis721 Th BT" w:cs="Arial"/>
          <w:sz w:val="23"/>
          <w:szCs w:val="23"/>
          <w:lang w:val="en-US"/>
        </w:rPr>
        <w:t xml:space="preserve"> with matched placebo capsules and a dummy uptitration schedule. The primary endpoint was difference in step time variability between the two groups at 32 weeks, adjusted for baseline age, cognition, step time variability, and number of falls in the previous year. We measured step time variability with a triaxial accelerometer during an 18 m walking task in three conditions: normal walking, simple dual task with phonemic verbal fluency (walking while naming words beginning with a single letter), and complex dual task switching with phonemic verbal fluency (walking while naming words, alternating between two letters of the alphabet). Analysis was by modified intention to treat; we excluded from the primary analysis patients who withdrew, died, or did not attend the </w:t>
      </w:r>
      <w:proofErr w:type="gramStart"/>
      <w:r w:rsidRPr="00922D8D">
        <w:rPr>
          <w:rFonts w:ascii="Swis721 Th BT" w:hAnsi="Swis721 Th BT" w:cs="Arial"/>
          <w:sz w:val="23"/>
          <w:szCs w:val="23"/>
          <w:lang w:val="en-US"/>
        </w:rPr>
        <w:t>32 week</w:t>
      </w:r>
      <w:proofErr w:type="gramEnd"/>
      <w:r w:rsidRPr="00922D8D">
        <w:rPr>
          <w:rFonts w:ascii="Swis721 Th BT" w:hAnsi="Swis721 Th BT" w:cs="Arial"/>
          <w:sz w:val="23"/>
          <w:szCs w:val="23"/>
          <w:lang w:val="en-US"/>
        </w:rPr>
        <w:t xml:space="preserve"> assessment. This trial </w:t>
      </w:r>
      <w:proofErr w:type="gramStart"/>
      <w:r w:rsidRPr="00922D8D">
        <w:rPr>
          <w:rFonts w:ascii="Swis721 Th BT" w:hAnsi="Swis721 Th BT" w:cs="Arial"/>
          <w:sz w:val="23"/>
          <w:szCs w:val="23"/>
          <w:lang w:val="en-US"/>
        </w:rPr>
        <w:t>is registered</w:t>
      </w:r>
      <w:proofErr w:type="gramEnd"/>
      <w:r w:rsidRPr="00922D8D">
        <w:rPr>
          <w:rFonts w:ascii="Swis721 Th BT" w:hAnsi="Swis721 Th BT" w:cs="Arial"/>
          <w:sz w:val="23"/>
          <w:szCs w:val="23"/>
          <w:lang w:val="en-US"/>
        </w:rPr>
        <w:t xml:space="preserve"> with ISRCTN, number 19880883.</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FINDINGS:</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Between Oct 4, 2012 and March 28, 2013, we enrolled 130 patients and randomly assigned 65 to the rivastigmine group and 65 to the placebo group. At week 32, compared with patients assigned to placebo (59 assessed), those assigned to rivastigmine (55 assessed) had improved step time variability for normal walking (ratio of geometric means 0.72, 95% CI 0.58-0.88; p=0.002) and the simple dual task (0.79; 0.62-0.99; p=0.045). Improvements in step time variability for the complex dual task did not differ between groups (0.81, 0.60-1.09; p=0.17). Gastrointestinal </w:t>
      </w:r>
      <w:proofErr w:type="gramStart"/>
      <w:r w:rsidRPr="00922D8D">
        <w:rPr>
          <w:rFonts w:ascii="Swis721 Th BT" w:hAnsi="Swis721 Th BT" w:cs="Arial"/>
          <w:sz w:val="23"/>
          <w:szCs w:val="23"/>
          <w:lang w:val="en-US"/>
        </w:rPr>
        <w:t>side-effects</w:t>
      </w:r>
      <w:proofErr w:type="gramEnd"/>
      <w:r w:rsidRPr="00922D8D">
        <w:rPr>
          <w:rFonts w:ascii="Swis721 Th BT" w:hAnsi="Swis721 Th BT" w:cs="Arial"/>
          <w:sz w:val="23"/>
          <w:szCs w:val="23"/>
          <w:lang w:val="en-US"/>
        </w:rPr>
        <w:t xml:space="preserve"> were more common in the rivastigmine group than in the placebo group (p&lt;0.0001); 20 (31%) patients in the rivastigmine group versus three (5%) in the placebo group had nausea and 15 (17%) versus three (5%) had vomiting.</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INTERPRETATION:</w:t>
      </w:r>
      <w:r w:rsidR="00845F52">
        <w:rPr>
          <w:rFonts w:ascii="Swis721 Th BT" w:hAnsi="Swis721 Th BT" w:cs="Arial"/>
          <w:sz w:val="23"/>
          <w:szCs w:val="23"/>
          <w:lang w:val="en-US"/>
        </w:rPr>
        <w:t xml:space="preserve"> </w:t>
      </w:r>
      <w:r w:rsidRPr="00922D8D">
        <w:rPr>
          <w:rFonts w:ascii="Swis721 Th BT" w:hAnsi="Swis721 Th BT" w:cs="Arial"/>
          <w:sz w:val="23"/>
          <w:szCs w:val="23"/>
          <w:lang w:val="en-US"/>
        </w:rPr>
        <w:t xml:space="preserve">Rivastigmine can improve gait stability and might reduce the frequency of falls. A phase 3 study </w:t>
      </w:r>
      <w:proofErr w:type="gramStart"/>
      <w:r w:rsidRPr="00922D8D">
        <w:rPr>
          <w:rFonts w:ascii="Swis721 Th BT" w:hAnsi="Swis721 Th BT" w:cs="Arial"/>
          <w:sz w:val="23"/>
          <w:szCs w:val="23"/>
          <w:lang w:val="en-US"/>
        </w:rPr>
        <w:t>is needed</w:t>
      </w:r>
      <w:proofErr w:type="gramEnd"/>
      <w:r w:rsidRPr="00922D8D">
        <w:rPr>
          <w:rFonts w:ascii="Swis721 Th BT" w:hAnsi="Swis721 Th BT" w:cs="Arial"/>
          <w:sz w:val="23"/>
          <w:szCs w:val="23"/>
          <w:lang w:val="en-US"/>
        </w:rPr>
        <w:t xml:space="preserve"> to confirm these findings and show cost-effectiveness of rivastigmine treatment.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proofErr w:type="gramStart"/>
      <w:r w:rsidRPr="00922D8D">
        <w:rPr>
          <w:rFonts w:ascii="Swis721 Th BT" w:hAnsi="Swis721 Th BT" w:cs="Arial"/>
          <w:sz w:val="23"/>
          <w:szCs w:val="23"/>
          <w:lang w:val="en-US"/>
        </w:rPr>
        <w:t>FUNDING:</w:t>
      </w:r>
      <w:proofErr w:type="gramEnd"/>
      <w:r w:rsidR="00845F52">
        <w:rPr>
          <w:rFonts w:ascii="Swis721 Th BT" w:hAnsi="Swis721 Th BT" w:cs="Arial"/>
          <w:sz w:val="23"/>
          <w:szCs w:val="23"/>
          <w:lang w:val="en-US"/>
        </w:rPr>
        <w:t xml:space="preserve"> </w:t>
      </w:r>
      <w:r w:rsidRPr="00922D8D">
        <w:rPr>
          <w:rFonts w:ascii="Swis721 Th BT" w:hAnsi="Swis721 Th BT" w:cs="Arial"/>
          <w:sz w:val="23"/>
          <w:szCs w:val="23"/>
          <w:lang w:val="en-US"/>
        </w:rPr>
        <w:t>Parkinson's UK.</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Copyright © 2016 Henderson et al. Open Access article distributed under the terms of CC BY. Published by Elsevier </w:t>
      </w:r>
      <w:proofErr w:type="gramStart"/>
      <w:r w:rsidRPr="00922D8D">
        <w:rPr>
          <w:rFonts w:ascii="Swis721 Th BT" w:hAnsi="Swis721 Th BT" w:cs="Arial"/>
          <w:sz w:val="23"/>
          <w:szCs w:val="23"/>
          <w:lang w:val="en-US"/>
        </w:rPr>
        <w:t>Ltd..</w:t>
      </w:r>
      <w:proofErr w:type="gramEnd"/>
      <w:r w:rsidRPr="00922D8D">
        <w:rPr>
          <w:rFonts w:ascii="Swis721 Th BT" w:hAnsi="Swis721 Th BT" w:cs="Arial"/>
          <w:sz w:val="23"/>
          <w:szCs w:val="23"/>
          <w:lang w:val="en-US"/>
        </w:rPr>
        <w:t xml:space="preserve"> All rights reserved.</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Comment in</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Acetylcholinesterase inhibitors and gait: a steadying hand? [Lancet Neurol. 2016]</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Should </w:t>
      </w:r>
      <w:proofErr w:type="gramStart"/>
      <w:r w:rsidRPr="00922D8D">
        <w:rPr>
          <w:rFonts w:ascii="Swis721 Th BT" w:hAnsi="Swis721 Th BT" w:cs="Arial"/>
          <w:sz w:val="23"/>
          <w:szCs w:val="23"/>
          <w:lang w:val="en-US"/>
        </w:rPr>
        <w:t>ReSPonD</w:t>
      </w:r>
      <w:proofErr w:type="gramEnd"/>
      <w:r w:rsidRPr="00922D8D">
        <w:rPr>
          <w:rFonts w:ascii="Swis721 Th BT" w:hAnsi="Swis721 Th BT" w:cs="Arial"/>
          <w:sz w:val="23"/>
          <w:szCs w:val="23"/>
          <w:lang w:val="en-US"/>
        </w:rPr>
        <w:t xml:space="preserve"> change falls prevention in Parkinson's disease? [J R Coll Physicians Edinb. 2016]</w:t>
      </w:r>
    </w:p>
    <w:p w:rsid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PMID: 26795874 DOI: 10.1016/S1474-4422(15)00389-0</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845F52" w:rsidRDefault="00845F52" w:rsidP="00922D8D">
      <w:pPr>
        <w:shd w:val="clear" w:color="auto" w:fill="FFFFFF"/>
        <w:spacing w:after="0" w:line="348" w:lineRule="atLeast"/>
        <w:jc w:val="both"/>
        <w:rPr>
          <w:rFonts w:ascii="Swis721 Th BT" w:hAnsi="Swis721 Th BT" w:cs="Arial"/>
          <w:sz w:val="23"/>
          <w:szCs w:val="23"/>
          <w:lang w:val="en-US"/>
        </w:rPr>
      </w:pP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Adv Exp Med Biol. 2016</w:t>
      </w:r>
      <w:proofErr w:type="gramStart"/>
      <w:r w:rsidRPr="00922D8D">
        <w:rPr>
          <w:rFonts w:ascii="Swis721 Th BT" w:hAnsi="Swis721 Th BT" w:cs="Arial"/>
          <w:sz w:val="23"/>
          <w:szCs w:val="23"/>
          <w:lang w:val="en-US"/>
        </w:rPr>
        <w:t>;876:319</w:t>
      </w:r>
      <w:proofErr w:type="gramEnd"/>
      <w:r w:rsidRPr="00922D8D">
        <w:rPr>
          <w:rFonts w:ascii="Swis721 Th BT" w:hAnsi="Swis721 Th BT" w:cs="Arial"/>
          <w:sz w:val="23"/>
          <w:szCs w:val="23"/>
          <w:lang w:val="en-US"/>
        </w:rPr>
        <w:t xml:space="preserve">-325. </w:t>
      </w:r>
      <w:proofErr w:type="gramStart"/>
      <w:r w:rsidRPr="00922D8D">
        <w:rPr>
          <w:rFonts w:ascii="Swis721 Th BT" w:hAnsi="Swis721 Th BT" w:cs="Arial"/>
          <w:sz w:val="23"/>
          <w:szCs w:val="23"/>
          <w:lang w:val="en-US"/>
        </w:rPr>
        <w:t>doi</w:t>
      </w:r>
      <w:proofErr w:type="gramEnd"/>
      <w:r w:rsidRPr="00922D8D">
        <w:rPr>
          <w:rFonts w:ascii="Swis721 Th BT" w:hAnsi="Swis721 Th BT" w:cs="Arial"/>
          <w:sz w:val="23"/>
          <w:szCs w:val="23"/>
          <w:lang w:val="en-US"/>
        </w:rPr>
        <w:t>: 10.1007/978-1-4939-3023-4_40.</w:t>
      </w:r>
    </w:p>
    <w:p w:rsidR="00922D8D" w:rsidRPr="00922D8D" w:rsidRDefault="00922D8D" w:rsidP="00922D8D">
      <w:pPr>
        <w:shd w:val="clear" w:color="auto" w:fill="FFFFFF"/>
        <w:spacing w:after="0" w:line="348" w:lineRule="atLeast"/>
        <w:jc w:val="both"/>
        <w:rPr>
          <w:rFonts w:ascii="Swis721 Th BT" w:hAnsi="Swis721 Th BT" w:cs="Arial"/>
          <w:b/>
          <w:sz w:val="23"/>
          <w:szCs w:val="23"/>
          <w:lang w:val="en-US"/>
        </w:rPr>
      </w:pPr>
      <w:r w:rsidRPr="00922D8D">
        <w:rPr>
          <w:rFonts w:ascii="Swis721 Th BT" w:hAnsi="Swis721 Th BT" w:cs="Arial"/>
          <w:b/>
          <w:sz w:val="23"/>
          <w:szCs w:val="23"/>
          <w:lang w:val="en-US"/>
        </w:rPr>
        <w:t>Effect of the Antioxidant Supplement Pyrroloquinoline Quinone Disodium Salt (BioPQQ™) on Cognitive Functions.</w:t>
      </w:r>
    </w:p>
    <w:p w:rsidR="00922D8D" w:rsidRPr="00922D8D" w:rsidRDefault="00922D8D" w:rsidP="00922D8D">
      <w:pPr>
        <w:shd w:val="clear" w:color="auto" w:fill="FFFFFF"/>
        <w:spacing w:after="0" w:line="348" w:lineRule="atLeast"/>
        <w:jc w:val="both"/>
        <w:rPr>
          <w:rFonts w:ascii="Swis721 Th BT" w:hAnsi="Swis721 Th BT" w:cs="Arial"/>
          <w:sz w:val="23"/>
          <w:szCs w:val="23"/>
          <w:u w:val="single"/>
          <w:lang w:val="en-US"/>
        </w:rPr>
      </w:pPr>
      <w:r w:rsidRPr="00922D8D">
        <w:rPr>
          <w:rFonts w:ascii="Swis721 Th BT" w:hAnsi="Swis721 Th BT" w:cs="Arial"/>
          <w:sz w:val="23"/>
          <w:szCs w:val="23"/>
          <w:u w:val="single"/>
          <w:lang w:val="en-US"/>
        </w:rPr>
        <w:t>Itoh Y1, Hine K1, Miura H1, Uetake T2, Nakano M3, Takemura N4, Sakatani K4,5.</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Abstract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Pyrroloquinoline quinone (PQQ) is a quinone compound first identified in 1979. It </w:t>
      </w:r>
      <w:proofErr w:type="gramStart"/>
      <w:r w:rsidRPr="00922D8D">
        <w:rPr>
          <w:rFonts w:ascii="Swis721 Th BT" w:hAnsi="Swis721 Th BT" w:cs="Arial"/>
          <w:sz w:val="23"/>
          <w:szCs w:val="23"/>
          <w:lang w:val="en-US"/>
        </w:rPr>
        <w:t>has been reported</w:t>
      </w:r>
      <w:proofErr w:type="gramEnd"/>
      <w:r w:rsidRPr="00922D8D">
        <w:rPr>
          <w:rFonts w:ascii="Swis721 Th BT" w:hAnsi="Swis721 Th BT" w:cs="Arial"/>
          <w:sz w:val="23"/>
          <w:szCs w:val="23"/>
          <w:lang w:val="en-US"/>
        </w:rPr>
        <w:t xml:space="preserve"> that rats fed a PQQ-supplemented diet showed better learning ability than controls, suggesting that PQQ may be useful for improving memory in humans. In the present study, a randomized, placebo-controlled, double-blinded study to examine the effect of PQQ disodium salt (BioPQQ™) on cognitive functions </w:t>
      </w:r>
      <w:proofErr w:type="gramStart"/>
      <w:r w:rsidRPr="00922D8D">
        <w:rPr>
          <w:rFonts w:ascii="Swis721 Th BT" w:hAnsi="Swis721 Th BT" w:cs="Arial"/>
          <w:sz w:val="23"/>
          <w:szCs w:val="23"/>
          <w:lang w:val="en-US"/>
        </w:rPr>
        <w:t>was conducted</w:t>
      </w:r>
      <w:proofErr w:type="gramEnd"/>
      <w:r w:rsidRPr="00922D8D">
        <w:rPr>
          <w:rFonts w:ascii="Swis721 Th BT" w:hAnsi="Swis721 Th BT" w:cs="Arial"/>
          <w:sz w:val="23"/>
          <w:szCs w:val="23"/>
          <w:lang w:val="en-US"/>
        </w:rPr>
        <w:t xml:space="preserve"> with 41 elderly healthy subjects. Subjects </w:t>
      </w:r>
      <w:proofErr w:type="gramStart"/>
      <w:r w:rsidRPr="00922D8D">
        <w:rPr>
          <w:rFonts w:ascii="Swis721 Th BT" w:hAnsi="Swis721 Th BT" w:cs="Arial"/>
          <w:sz w:val="23"/>
          <w:szCs w:val="23"/>
          <w:lang w:val="en-US"/>
        </w:rPr>
        <w:t>were orally given</w:t>
      </w:r>
      <w:proofErr w:type="gramEnd"/>
      <w:r w:rsidRPr="00922D8D">
        <w:rPr>
          <w:rFonts w:ascii="Swis721 Th BT" w:hAnsi="Swis721 Th BT" w:cs="Arial"/>
          <w:sz w:val="23"/>
          <w:szCs w:val="23"/>
          <w:lang w:val="en-US"/>
        </w:rPr>
        <w:t xml:space="preserve"> 20 mg of BioPQQ™ per day or placebo, for 12 weeks. For cognitive functions, selective attention by the Stroop and reverse Stroop test, and visual-spatial cognitive function by the laptop tablet Touch M, </w:t>
      </w:r>
      <w:proofErr w:type="gramStart"/>
      <w:r w:rsidRPr="00922D8D">
        <w:rPr>
          <w:rFonts w:ascii="Swis721 Th BT" w:hAnsi="Swis721 Th BT" w:cs="Arial"/>
          <w:sz w:val="23"/>
          <w:szCs w:val="23"/>
          <w:lang w:val="en-US"/>
        </w:rPr>
        <w:t>were evaluated</w:t>
      </w:r>
      <w:proofErr w:type="gramEnd"/>
      <w:r w:rsidRPr="00922D8D">
        <w:rPr>
          <w:rFonts w:ascii="Swis721 Th BT" w:hAnsi="Swis721 Th BT" w:cs="Arial"/>
          <w:sz w:val="23"/>
          <w:szCs w:val="23"/>
          <w:lang w:val="en-US"/>
        </w:rPr>
        <w:t xml:space="preserve">. In the Stroop test, the change of Stroop interference ratios (SIs) for the PQQ group was significantly smaller than for the placebo group. In the Touch M test, the stratification analyses dividing each group into two groups showed that only in the lower group of the PQQ group (initial score&lt;70), did the score significantly increase. Measurements of physiological parameters indicated no abnormal blood or urinary adverse events, nor adverse internal or physical examination findings at any point in the study. The preliminary experiment using near-infrared spectrometry (NIRS) suggests that cerebral blood flow in the prefrontal cortex </w:t>
      </w:r>
      <w:proofErr w:type="gramStart"/>
      <w:r w:rsidRPr="00922D8D">
        <w:rPr>
          <w:rFonts w:ascii="Swis721 Th BT" w:hAnsi="Swis721 Th BT" w:cs="Arial"/>
          <w:sz w:val="23"/>
          <w:szCs w:val="23"/>
          <w:lang w:val="en-US"/>
        </w:rPr>
        <w:t>was increased</w:t>
      </w:r>
      <w:proofErr w:type="gramEnd"/>
      <w:r w:rsidRPr="00922D8D">
        <w:rPr>
          <w:rFonts w:ascii="Swis721 Th BT" w:hAnsi="Swis721 Th BT" w:cs="Arial"/>
          <w:sz w:val="23"/>
          <w:szCs w:val="23"/>
          <w:lang w:val="en-US"/>
        </w:rPr>
        <w:t xml:space="preserve"> by the administration of PQQ. The results suggest that PQQ can prevent reduction of brain function in aged persons, especially in attention and working memory.</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922D8D">
        <w:rPr>
          <w:rFonts w:ascii="Swis721 Th BT" w:hAnsi="Swis721 Th BT" w:cs="Arial"/>
          <w:sz w:val="23"/>
          <w:szCs w:val="23"/>
          <w:lang w:val="en-US"/>
        </w:rPr>
        <w:t>Attention; Brain; Memory; PQQ; Supplement</w:t>
      </w:r>
    </w:p>
    <w:p w:rsid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PMID: 26782228 DOI: 10.1007/978-1-4939-3023-4_40</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F508AD" w:rsidRDefault="00F508AD" w:rsidP="00922D8D">
      <w:pPr>
        <w:shd w:val="clear" w:color="auto" w:fill="FFFFFF"/>
        <w:spacing w:after="0" w:line="348" w:lineRule="atLeast"/>
        <w:jc w:val="both"/>
        <w:rPr>
          <w:rFonts w:ascii="Swis721 Th BT" w:hAnsi="Swis721 Th BT" w:cs="Arial"/>
          <w:sz w:val="23"/>
          <w:szCs w:val="23"/>
          <w:lang w:val="en-US"/>
        </w:rPr>
      </w:pPr>
    </w:p>
    <w:p w:rsidR="00F508AD" w:rsidRDefault="00F508AD" w:rsidP="00922D8D">
      <w:pPr>
        <w:shd w:val="clear" w:color="auto" w:fill="FFFFFF"/>
        <w:spacing w:after="0" w:line="348" w:lineRule="atLeast"/>
        <w:jc w:val="both"/>
        <w:rPr>
          <w:rFonts w:ascii="Swis721 Th BT" w:hAnsi="Swis721 Th BT" w:cs="Arial"/>
          <w:sz w:val="23"/>
          <w:szCs w:val="23"/>
          <w:lang w:val="en-US"/>
        </w:rPr>
      </w:pP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Neuropsychiatr Dis Treat. 2017; 13: 515–526.</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Published online 2017 Feb 17. </w:t>
      </w:r>
      <w:proofErr w:type="gramStart"/>
      <w:r w:rsidRPr="00922D8D">
        <w:rPr>
          <w:rFonts w:ascii="Swis721 Th BT" w:hAnsi="Swis721 Th BT" w:cs="Arial"/>
          <w:sz w:val="23"/>
          <w:szCs w:val="23"/>
          <w:lang w:val="en-US"/>
        </w:rPr>
        <w:t>doi</w:t>
      </w:r>
      <w:proofErr w:type="gramEnd"/>
      <w:r w:rsidRPr="00922D8D">
        <w:rPr>
          <w:rFonts w:ascii="Swis721 Th BT" w:hAnsi="Swis721 Th BT" w:cs="Arial"/>
          <w:sz w:val="23"/>
          <w:szCs w:val="23"/>
          <w:lang w:val="en-US"/>
        </w:rPr>
        <w:t>: 10.2147/NDT.S120190</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PMCID: PMC5322850</w:t>
      </w:r>
      <w:r w:rsidR="00F508AD">
        <w:rPr>
          <w:rFonts w:ascii="Swis721 Th BT" w:hAnsi="Swis721 Th BT" w:cs="Arial"/>
          <w:sz w:val="23"/>
          <w:szCs w:val="23"/>
          <w:lang w:val="en-US"/>
        </w:rPr>
        <w:t xml:space="preserve"> </w:t>
      </w:r>
      <w:r w:rsidRPr="00922D8D">
        <w:rPr>
          <w:rFonts w:ascii="Swis721 Th BT" w:hAnsi="Swis721 Th BT" w:cs="Arial"/>
          <w:sz w:val="23"/>
          <w:szCs w:val="23"/>
          <w:lang w:val="en-US"/>
        </w:rPr>
        <w:t>PMID: 28255239</w:t>
      </w:r>
    </w:p>
    <w:p w:rsidR="00922D8D" w:rsidRPr="00922D8D" w:rsidRDefault="00922D8D" w:rsidP="00922D8D">
      <w:pPr>
        <w:shd w:val="clear" w:color="auto" w:fill="FFFFFF"/>
        <w:spacing w:after="0" w:line="348" w:lineRule="atLeast"/>
        <w:jc w:val="both"/>
        <w:rPr>
          <w:rFonts w:ascii="Swis721 Th BT" w:hAnsi="Swis721 Th BT" w:cs="Arial"/>
          <w:b/>
          <w:sz w:val="23"/>
          <w:szCs w:val="23"/>
          <w:lang w:val="en-US"/>
        </w:rPr>
      </w:pPr>
      <w:r w:rsidRPr="00922D8D">
        <w:rPr>
          <w:rFonts w:ascii="Swis721 Th BT" w:hAnsi="Swis721 Th BT" w:cs="Arial"/>
          <w:b/>
          <w:sz w:val="23"/>
          <w:szCs w:val="23"/>
          <w:lang w:val="en-US"/>
        </w:rPr>
        <w:t>Efficacy and tolerability of escitalopram in treatment of major depressive disorder with anxiety symptoms: a 24-week, open-label, prospective study in Chinese population</w:t>
      </w:r>
    </w:p>
    <w:p w:rsidR="00922D8D" w:rsidRPr="00922D8D" w:rsidRDefault="00922D8D" w:rsidP="00922D8D">
      <w:pPr>
        <w:shd w:val="clear" w:color="auto" w:fill="FFFFFF"/>
        <w:spacing w:after="0" w:line="348" w:lineRule="atLeast"/>
        <w:jc w:val="both"/>
        <w:rPr>
          <w:rFonts w:ascii="Swis721 Th BT" w:hAnsi="Swis721 Th BT" w:cs="Arial"/>
          <w:sz w:val="23"/>
          <w:szCs w:val="23"/>
          <w:u w:val="single"/>
          <w:lang w:val="en-US"/>
        </w:rPr>
      </w:pPr>
      <w:r w:rsidRPr="00922D8D">
        <w:rPr>
          <w:rFonts w:ascii="Swis721 Th BT" w:hAnsi="Swis721 Th BT" w:cs="Arial"/>
          <w:sz w:val="23"/>
          <w:szCs w:val="23"/>
          <w:u w:val="single"/>
          <w:lang w:val="en-US"/>
        </w:rPr>
        <w:t>Jiang,1 Lingjiang Li,2 Xueyi Wang,3 Maosheng Fang,4 Jianfei Shi,5 Qiuyun Cao,6 Jincai He,7 Jinan Wang,8 Weihao Tan,8 and Cuili Hu8</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Abstract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Background</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Significant anxiety symptoms are associated with poor clinical course and outcome in major depressive disorder (MDD). This single-arm, open-label study aimed to evaluate the efficacy and tolerability of escitalopram treatment in patients with MDD and anxiety symptoms.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Methods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Adult patients with MDD and anxiety symptoms (Montgomery–Asberg Depression Rating Scale [MADRS] ≥22 and Hamilton Anxiety Rating Scale [HAM-A] ≥14) were enrolled and received escitalopram (10–20 mg/day) treatment for 24 weeks. Symptom status </w:t>
      </w:r>
      <w:proofErr w:type="gramStart"/>
      <w:r w:rsidRPr="00922D8D">
        <w:rPr>
          <w:rFonts w:ascii="Swis721 Th BT" w:hAnsi="Swis721 Th BT" w:cs="Arial"/>
          <w:sz w:val="23"/>
          <w:szCs w:val="23"/>
          <w:lang w:val="en-US"/>
        </w:rPr>
        <w:t>was assessed</w:t>
      </w:r>
      <w:proofErr w:type="gramEnd"/>
      <w:r w:rsidRPr="00922D8D">
        <w:rPr>
          <w:rFonts w:ascii="Swis721 Th BT" w:hAnsi="Swis721 Th BT" w:cs="Arial"/>
          <w:sz w:val="23"/>
          <w:szCs w:val="23"/>
          <w:lang w:val="en-US"/>
        </w:rPr>
        <w:t xml:space="preserve"> by MADRS, 17-item-Hamilton Depression Rating Scale, HAM-A, and Clinical Global Impression Scale at baseline and the following visits. </w:t>
      </w:r>
      <w:proofErr w:type="gramStart"/>
      <w:r w:rsidRPr="00922D8D">
        <w:rPr>
          <w:rFonts w:ascii="Swis721 Th BT" w:hAnsi="Swis721 Th BT" w:cs="Arial"/>
          <w:sz w:val="23"/>
          <w:szCs w:val="23"/>
          <w:lang w:val="en-US"/>
        </w:rPr>
        <w:t>Quality of life was assessed by Short Form-12</w:t>
      </w:r>
      <w:proofErr w:type="gramEnd"/>
      <w:r w:rsidRPr="00922D8D">
        <w:rPr>
          <w:rFonts w:ascii="Swis721 Th BT" w:hAnsi="Swis721 Th BT" w:cs="Arial"/>
          <w:sz w:val="23"/>
          <w:szCs w:val="23"/>
          <w:lang w:val="en-US"/>
        </w:rPr>
        <w:t>, and safety was evaluated by adverse events, laboratory investigations, vital signs, and physical findings.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Results</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Overall, 200 of 318 (66.2%) enrolled patients completed the 24-week treatment. The remission (MADRS ≤10 and HAM-A ≤7) rate in the full analysis set (N=285) was 73.3% (95% confidence interval: 67.80, 78.38) at week 24. Mean (± standard deviation) MADRS total score was 33.4 (±7.13) and HAM-A score was 27.6 (±7.26) at baseline, which reduced to 6.6 (±10.18) and 6.0 (±8.39), respectively, at week 24. Patients with higher baseline depression and anxiety level took longer to achieve similar remission rates. Overall, 80 of the 302 (26.5%) patients included in the safety set reported at least </w:t>
      </w:r>
      <w:proofErr w:type="gramStart"/>
      <w:r w:rsidRPr="00922D8D">
        <w:rPr>
          <w:rFonts w:ascii="Swis721 Th BT" w:hAnsi="Swis721 Th BT" w:cs="Arial"/>
          <w:sz w:val="23"/>
          <w:szCs w:val="23"/>
          <w:lang w:val="en-US"/>
        </w:rPr>
        <w:t>1</w:t>
      </w:r>
      <w:proofErr w:type="gramEnd"/>
      <w:r w:rsidRPr="00922D8D">
        <w:rPr>
          <w:rFonts w:ascii="Swis721 Th BT" w:hAnsi="Swis721 Th BT" w:cs="Arial"/>
          <w:sz w:val="23"/>
          <w:szCs w:val="23"/>
          <w:lang w:val="en-US"/>
        </w:rPr>
        <w:t xml:space="preserve"> treatment-emergent adverse event (TEAE). Most frequently reported TEAEs (&gt;2%) were headache (4.0%), nasopharyngitis (3.6%), nausea (3.0%), and dizziness (2.6%). </w:t>
      </w:r>
      <w:proofErr w:type="gramStart"/>
      <w:r w:rsidRPr="00922D8D">
        <w:rPr>
          <w:rFonts w:ascii="Swis721 Th BT" w:hAnsi="Swis721 Th BT" w:cs="Arial"/>
          <w:sz w:val="23"/>
          <w:szCs w:val="23"/>
          <w:lang w:val="en-US"/>
        </w:rPr>
        <w:t>Serious TEAEs were reported by 1.3% patients</w:t>
      </w:r>
      <w:proofErr w:type="gramEnd"/>
      <w:r w:rsidRPr="00922D8D">
        <w:rPr>
          <w:rFonts w:ascii="Swis721 Th BT" w:hAnsi="Swis721 Th BT" w:cs="Arial"/>
          <w:sz w:val="23"/>
          <w:szCs w:val="23"/>
          <w:lang w:val="en-US"/>
        </w:rPr>
        <w:t>; no deaths were reported.</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Conclusion</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Escitalopram 10–20 mg/day was effective and </w:t>
      </w:r>
      <w:proofErr w:type="gramStart"/>
      <w:r w:rsidRPr="00922D8D">
        <w:rPr>
          <w:rFonts w:ascii="Swis721 Th BT" w:hAnsi="Swis721 Th BT" w:cs="Arial"/>
          <w:sz w:val="23"/>
          <w:szCs w:val="23"/>
          <w:lang w:val="en-US"/>
        </w:rPr>
        <w:t>well-tolerated</w:t>
      </w:r>
      <w:proofErr w:type="gramEnd"/>
      <w:r w:rsidRPr="00922D8D">
        <w:rPr>
          <w:rFonts w:ascii="Swis721 Th BT" w:hAnsi="Swis721 Th BT" w:cs="Arial"/>
          <w:sz w:val="23"/>
          <w:szCs w:val="23"/>
          <w:lang w:val="en-US"/>
        </w:rPr>
        <w:t xml:space="preserve"> in the long-term treatment of MDD with anxiety symptoms in adult Chinese population.</w:t>
      </w:r>
    </w:p>
    <w:p w:rsid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Keywords: anxiety, Chinese, escitalopram, long term, major depressive disorder</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F508AD" w:rsidRDefault="00F508AD" w:rsidP="00922D8D">
      <w:pPr>
        <w:shd w:val="clear" w:color="auto" w:fill="FFFFFF"/>
        <w:spacing w:after="0" w:line="348" w:lineRule="atLeast"/>
        <w:jc w:val="both"/>
        <w:rPr>
          <w:rFonts w:ascii="Swis721 Th BT" w:hAnsi="Swis721 Th BT" w:cs="Arial"/>
          <w:sz w:val="23"/>
          <w:szCs w:val="23"/>
          <w:lang w:val="en-US"/>
        </w:rPr>
      </w:pPr>
    </w:p>
    <w:p w:rsidR="00F508AD" w:rsidRDefault="00F508AD"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Nutr Res. 2018 Jan</w:t>
      </w:r>
      <w:proofErr w:type="gramStart"/>
      <w:r w:rsidRPr="00922D8D">
        <w:rPr>
          <w:rFonts w:ascii="Swis721 Th BT" w:hAnsi="Swis721 Th BT" w:cs="Arial"/>
          <w:sz w:val="23"/>
          <w:szCs w:val="23"/>
          <w:lang w:val="en-US"/>
        </w:rPr>
        <w:t>;49:67</w:t>
      </w:r>
      <w:proofErr w:type="gramEnd"/>
      <w:r w:rsidRPr="00922D8D">
        <w:rPr>
          <w:rFonts w:ascii="Swis721 Th BT" w:hAnsi="Swis721 Th BT" w:cs="Arial"/>
          <w:sz w:val="23"/>
          <w:szCs w:val="23"/>
          <w:lang w:val="en-US"/>
        </w:rPr>
        <w:t xml:space="preserve">-78. </w:t>
      </w:r>
      <w:proofErr w:type="gramStart"/>
      <w:r w:rsidRPr="00922D8D">
        <w:rPr>
          <w:rFonts w:ascii="Swis721 Th BT" w:hAnsi="Swis721 Th BT" w:cs="Arial"/>
          <w:sz w:val="23"/>
          <w:szCs w:val="23"/>
          <w:lang w:val="en-US"/>
        </w:rPr>
        <w:t>doi</w:t>
      </w:r>
      <w:proofErr w:type="gramEnd"/>
      <w:r w:rsidRPr="00922D8D">
        <w:rPr>
          <w:rFonts w:ascii="Swis721 Th BT" w:hAnsi="Swis721 Th BT" w:cs="Arial"/>
          <w:sz w:val="23"/>
          <w:szCs w:val="23"/>
          <w:lang w:val="en-US"/>
        </w:rPr>
        <w:t>: 10.1016/j.nutres.2017.11.002. Epub 2017 Nov 16.</w:t>
      </w:r>
    </w:p>
    <w:p w:rsidR="00922D8D" w:rsidRPr="00922D8D" w:rsidRDefault="00922D8D" w:rsidP="00922D8D">
      <w:pPr>
        <w:shd w:val="clear" w:color="auto" w:fill="FFFFFF"/>
        <w:spacing w:after="0" w:line="348" w:lineRule="atLeast"/>
        <w:jc w:val="both"/>
        <w:rPr>
          <w:rFonts w:ascii="Swis721 Th BT" w:hAnsi="Swis721 Th BT" w:cs="Arial"/>
          <w:b/>
          <w:sz w:val="23"/>
          <w:szCs w:val="23"/>
          <w:lang w:val="en-US"/>
        </w:rPr>
      </w:pPr>
      <w:proofErr w:type="gramStart"/>
      <w:r w:rsidRPr="00922D8D">
        <w:rPr>
          <w:rFonts w:ascii="Swis721 Th BT" w:hAnsi="Swis721 Th BT" w:cs="Arial"/>
          <w:b/>
          <w:sz w:val="23"/>
          <w:szCs w:val="23"/>
          <w:lang w:val="en-US"/>
        </w:rPr>
        <w:t>l-Theanine</w:t>
      </w:r>
      <w:proofErr w:type="gramEnd"/>
      <w:r w:rsidRPr="00922D8D">
        <w:rPr>
          <w:rFonts w:ascii="Swis721 Th BT" w:hAnsi="Swis721 Th BT" w:cs="Arial"/>
          <w:b/>
          <w:sz w:val="23"/>
          <w:szCs w:val="23"/>
          <w:lang w:val="en-US"/>
        </w:rPr>
        <w:t xml:space="preserve"> and caffeine improve target-specific attention to visual stimuli by decreasing mind wandering: a human functional magnetic resonance imaging study.</w:t>
      </w:r>
    </w:p>
    <w:p w:rsidR="00922D8D" w:rsidRPr="00922D8D" w:rsidRDefault="00922D8D" w:rsidP="00922D8D">
      <w:pPr>
        <w:shd w:val="clear" w:color="auto" w:fill="FFFFFF"/>
        <w:spacing w:after="0" w:line="348" w:lineRule="atLeast"/>
        <w:jc w:val="both"/>
        <w:rPr>
          <w:rFonts w:ascii="Swis721 Th BT" w:hAnsi="Swis721 Th BT" w:cs="Arial"/>
          <w:sz w:val="23"/>
          <w:szCs w:val="23"/>
          <w:u w:val="single"/>
          <w:lang w:val="en-US"/>
        </w:rPr>
      </w:pPr>
      <w:r w:rsidRPr="00922D8D">
        <w:rPr>
          <w:rFonts w:ascii="Swis721 Th BT" w:hAnsi="Swis721 Th BT" w:cs="Arial"/>
          <w:sz w:val="23"/>
          <w:szCs w:val="23"/>
          <w:u w:val="single"/>
          <w:lang w:val="en-US"/>
        </w:rPr>
        <w:t>Kahathuduwa CN1, Dhanasekara CS2, Chin SH2, Davis T3, Weerasinghe VS4, Dassanayake TL5, Binks M6.</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Abstract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 xml:space="preserve">Oral intake of l-theanine and caffeine supplements </w:t>
      </w:r>
      <w:proofErr w:type="gramStart"/>
      <w:r w:rsidRPr="00922D8D">
        <w:rPr>
          <w:rFonts w:ascii="Swis721 Th BT" w:hAnsi="Swis721 Th BT" w:cs="Arial"/>
          <w:sz w:val="23"/>
          <w:szCs w:val="23"/>
          <w:lang w:val="en-US"/>
        </w:rPr>
        <w:t>is known</w:t>
      </w:r>
      <w:proofErr w:type="gramEnd"/>
      <w:r w:rsidRPr="00922D8D">
        <w:rPr>
          <w:rFonts w:ascii="Swis721 Th BT" w:hAnsi="Swis721 Th BT" w:cs="Arial"/>
          <w:sz w:val="23"/>
          <w:szCs w:val="23"/>
          <w:lang w:val="en-US"/>
        </w:rPr>
        <w:t xml:space="preserve"> to be associated with faster stimulus discrimination, possibly via improving attention to stimuli. We hypothesized that l-theanine and caffeine may be bringing about this beneficial effect by increasing attention-related neural resource allocation to target stimuli and decreasing deviation of neural resources to distractors. We used functional magnetic resonance imaging (fMRI) to test this hypothesis. Solutions of 200mg of l-theanine, 160mg of caffeine, their combination, or the vehicle (distilled water; placebo) were administered in a randomized 4-way crossover design to </w:t>
      </w:r>
      <w:proofErr w:type="gramStart"/>
      <w:r w:rsidRPr="00922D8D">
        <w:rPr>
          <w:rFonts w:ascii="Swis721 Th BT" w:hAnsi="Swis721 Th BT" w:cs="Arial"/>
          <w:sz w:val="23"/>
          <w:szCs w:val="23"/>
          <w:lang w:val="en-US"/>
        </w:rPr>
        <w:t>9</w:t>
      </w:r>
      <w:proofErr w:type="gramEnd"/>
      <w:r w:rsidRPr="00922D8D">
        <w:rPr>
          <w:rFonts w:ascii="Swis721 Th BT" w:hAnsi="Swis721 Th BT" w:cs="Arial"/>
          <w:sz w:val="23"/>
          <w:szCs w:val="23"/>
          <w:lang w:val="en-US"/>
        </w:rPr>
        <w:t xml:space="preserve"> healthy adult men. Sixty minutes after administration, a 20-minute fMRI scan </w:t>
      </w:r>
      <w:proofErr w:type="gramStart"/>
      <w:r w:rsidRPr="00922D8D">
        <w:rPr>
          <w:rFonts w:ascii="Swis721 Th BT" w:hAnsi="Swis721 Th BT" w:cs="Arial"/>
          <w:sz w:val="23"/>
          <w:szCs w:val="23"/>
          <w:lang w:val="en-US"/>
        </w:rPr>
        <w:t>was performed</w:t>
      </w:r>
      <w:proofErr w:type="gramEnd"/>
      <w:r w:rsidRPr="00922D8D">
        <w:rPr>
          <w:rFonts w:ascii="Swis721 Th BT" w:hAnsi="Swis721 Th BT" w:cs="Arial"/>
          <w:sz w:val="23"/>
          <w:szCs w:val="23"/>
          <w:lang w:val="en-US"/>
        </w:rPr>
        <w:t xml:space="preserve"> while the subjects performed a visual color stimulus discrimination task. </w:t>
      </w:r>
      <w:proofErr w:type="gramStart"/>
      <w:r w:rsidRPr="00922D8D">
        <w:rPr>
          <w:rFonts w:ascii="Swis721 Th BT" w:hAnsi="Swis721 Th BT" w:cs="Arial"/>
          <w:sz w:val="23"/>
          <w:szCs w:val="23"/>
          <w:lang w:val="en-US"/>
        </w:rPr>
        <w:t>l-Theanine</w:t>
      </w:r>
      <w:proofErr w:type="gramEnd"/>
      <w:r w:rsidRPr="00922D8D">
        <w:rPr>
          <w:rFonts w:ascii="Swis721 Th BT" w:hAnsi="Swis721 Th BT" w:cs="Arial"/>
          <w:sz w:val="23"/>
          <w:szCs w:val="23"/>
          <w:lang w:val="en-US"/>
        </w:rPr>
        <w:t xml:space="preserve"> and l-theanine-caffeine combination resulted in faster responses to targets compared with placebo (∆=27.8milliseconds, P=.018 and ∆=26.7milliseconds, P=.037, respectively). </w:t>
      </w:r>
      <w:proofErr w:type="gramStart"/>
      <w:r w:rsidRPr="00922D8D">
        <w:rPr>
          <w:rFonts w:ascii="Swis721 Th BT" w:hAnsi="Swis721 Th BT" w:cs="Arial"/>
          <w:sz w:val="23"/>
          <w:szCs w:val="23"/>
          <w:lang w:val="en-US"/>
        </w:rPr>
        <w:t>l-Theanine</w:t>
      </w:r>
      <w:proofErr w:type="gramEnd"/>
      <w:r w:rsidRPr="00922D8D">
        <w:rPr>
          <w:rFonts w:ascii="Swis721 Th BT" w:hAnsi="Swis721 Th BT" w:cs="Arial"/>
          <w:sz w:val="23"/>
          <w:szCs w:val="23"/>
          <w:lang w:val="en-US"/>
        </w:rPr>
        <w:t xml:space="preserve"> was associated with decreased fMRI responses to distractor stimuli in brain regions that regulate visual attention, suggesting that l-theanine may be decreasing neural resource allocation to process distractors, thus allowing to attend to targets more efficiently. </w:t>
      </w:r>
      <w:proofErr w:type="gramStart"/>
      <w:r w:rsidRPr="00922D8D">
        <w:rPr>
          <w:rFonts w:ascii="Swis721 Th BT" w:hAnsi="Swis721 Th BT" w:cs="Arial"/>
          <w:sz w:val="23"/>
          <w:szCs w:val="23"/>
          <w:lang w:val="en-US"/>
        </w:rPr>
        <w:t>l-Theanine-caffeine</w:t>
      </w:r>
      <w:proofErr w:type="gramEnd"/>
      <w:r w:rsidRPr="00922D8D">
        <w:rPr>
          <w:rFonts w:ascii="Swis721 Th BT" w:hAnsi="Swis721 Th BT" w:cs="Arial"/>
          <w:sz w:val="23"/>
          <w:szCs w:val="23"/>
          <w:lang w:val="en-US"/>
        </w:rPr>
        <w:t xml:space="preserve"> combination was associated with decreased fMRI responses to target stimuli as compared with distractors in several brain regions that typically show increased activation during mind wandering. Factorial analysis suggested that l-theanine and caffeine seem to have a synergistic action in decreasing mind wandering. Therefore, our hypothesis is that l-theanine and caffeine may be decreasing deviation of attention to distractors (including mind wandering); thus, enhancing attention to target stimuli </w:t>
      </w:r>
      <w:proofErr w:type="gramStart"/>
      <w:r w:rsidRPr="00922D8D">
        <w:rPr>
          <w:rFonts w:ascii="Swis721 Th BT" w:hAnsi="Swis721 Th BT" w:cs="Arial"/>
          <w:sz w:val="23"/>
          <w:szCs w:val="23"/>
          <w:lang w:val="en-US"/>
        </w:rPr>
        <w:t>was confirmed</w:t>
      </w:r>
      <w:proofErr w:type="gramEnd"/>
      <w:r w:rsidRPr="00922D8D">
        <w:rPr>
          <w:rFonts w:ascii="Swis721 Th BT" w:hAnsi="Swis721 Th BT" w:cs="Arial"/>
          <w:sz w:val="23"/>
          <w:szCs w:val="23"/>
          <w:lang w:val="en-US"/>
        </w:rPr>
        <w:t>.</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Copyright © 2017 Elsevier Inc. All rights reserved.</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922D8D">
        <w:rPr>
          <w:rFonts w:ascii="Swis721 Th BT" w:hAnsi="Swis721 Th BT" w:cs="Arial"/>
          <w:sz w:val="23"/>
          <w:szCs w:val="23"/>
          <w:lang w:val="en-US"/>
        </w:rPr>
        <w:t>Attention; Caffeine; Clinical trial; Echo planar magnetic resonance imaging; Tea</w:t>
      </w:r>
    </w:p>
    <w:p w:rsidR="00922D8D" w:rsidRPr="00922D8D" w:rsidRDefault="00922D8D" w:rsidP="00922D8D">
      <w:pPr>
        <w:shd w:val="clear" w:color="auto" w:fill="FFFFFF"/>
        <w:spacing w:after="0" w:line="348" w:lineRule="atLeast"/>
        <w:jc w:val="both"/>
        <w:rPr>
          <w:rFonts w:ascii="Swis721 Th BT" w:hAnsi="Swis721 Th BT" w:cs="Arial"/>
          <w:sz w:val="23"/>
          <w:szCs w:val="23"/>
          <w:lang w:val="en-US"/>
        </w:rPr>
      </w:pPr>
      <w:r w:rsidRPr="00922D8D">
        <w:rPr>
          <w:rFonts w:ascii="Swis721 Th BT" w:hAnsi="Swis721 Th BT" w:cs="Arial"/>
          <w:sz w:val="23"/>
          <w:szCs w:val="23"/>
          <w:lang w:val="en-US"/>
        </w:rPr>
        <w:t>PMID: 29420994 DOI: 10.1016/j.nutres.2017.11.002</w:t>
      </w: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922D8D" w:rsidRDefault="00922D8D" w:rsidP="00922D8D">
      <w:pPr>
        <w:shd w:val="clear" w:color="auto" w:fill="FFFFFF"/>
        <w:spacing w:after="0" w:line="348" w:lineRule="atLeast"/>
        <w:jc w:val="both"/>
        <w:rPr>
          <w:rFonts w:ascii="Swis721 Th BT" w:hAnsi="Swis721 Th BT" w:cs="Arial"/>
          <w:sz w:val="23"/>
          <w:szCs w:val="23"/>
          <w:lang w:val="en-US"/>
        </w:rPr>
      </w:pPr>
    </w:p>
    <w:p w:rsidR="00F508AD" w:rsidRDefault="00F508AD" w:rsidP="00922D8D">
      <w:pPr>
        <w:shd w:val="clear" w:color="auto" w:fill="FFFFFF"/>
        <w:spacing w:after="0" w:line="348" w:lineRule="atLeast"/>
        <w:jc w:val="both"/>
        <w:rPr>
          <w:rFonts w:ascii="Swis721 Th BT" w:hAnsi="Swis721 Th BT" w:cs="Arial"/>
          <w:sz w:val="23"/>
          <w:szCs w:val="23"/>
          <w:lang w:val="en-US"/>
        </w:rPr>
      </w:pPr>
    </w:p>
    <w:p w:rsidR="00F042CB" w:rsidRPr="00F042CB"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sz w:val="23"/>
          <w:szCs w:val="23"/>
        </w:rPr>
        <w:t xml:space="preserve">Nutr Neurosci. 2017 Jul;20(6):369-377. </w:t>
      </w:r>
      <w:proofErr w:type="gramStart"/>
      <w:r w:rsidRPr="00F042CB">
        <w:rPr>
          <w:rFonts w:ascii="Swis721 Th BT" w:hAnsi="Swis721 Th BT" w:cs="Arial"/>
          <w:sz w:val="23"/>
          <w:szCs w:val="23"/>
        </w:rPr>
        <w:t>doi</w:t>
      </w:r>
      <w:proofErr w:type="gramEnd"/>
      <w:r w:rsidRPr="00F042CB">
        <w:rPr>
          <w:rFonts w:ascii="Swis721 Th BT" w:hAnsi="Swis721 Th BT" w:cs="Arial"/>
          <w:sz w:val="23"/>
          <w:szCs w:val="23"/>
        </w:rPr>
        <w:t xml:space="preserve">: 10.1080/1028415X.2016.1144845. </w:t>
      </w:r>
      <w:r w:rsidRPr="00F042CB">
        <w:rPr>
          <w:rFonts w:ascii="Swis721 Th BT" w:hAnsi="Swis721 Th BT" w:cs="Arial"/>
          <w:sz w:val="23"/>
          <w:szCs w:val="23"/>
          <w:lang w:val="en-US"/>
        </w:rPr>
        <w:t>Epub 2016 Feb 12.</w:t>
      </w:r>
    </w:p>
    <w:p w:rsidR="00F042CB" w:rsidRPr="00F042CB"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b/>
          <w:sz w:val="23"/>
          <w:szCs w:val="23"/>
          <w:lang w:val="en-US"/>
        </w:rPr>
        <w:t>Acute effects of theanine, caffeine and theanine-caffeine combination on attention</w:t>
      </w:r>
      <w:r w:rsidRPr="00F042CB">
        <w:rPr>
          <w:rFonts w:ascii="Swis721 Th BT" w:hAnsi="Swis721 Th BT" w:cs="Arial"/>
          <w:sz w:val="23"/>
          <w:szCs w:val="23"/>
          <w:lang w:val="en-US"/>
        </w:rPr>
        <w:t>.</w:t>
      </w:r>
    </w:p>
    <w:p w:rsidR="00F042CB" w:rsidRPr="00F042CB" w:rsidRDefault="00F042CB" w:rsidP="00F042CB">
      <w:pPr>
        <w:shd w:val="clear" w:color="auto" w:fill="FFFFFF"/>
        <w:spacing w:after="0" w:line="348" w:lineRule="atLeast"/>
        <w:jc w:val="both"/>
        <w:rPr>
          <w:rFonts w:ascii="Swis721 Th BT" w:hAnsi="Swis721 Th BT" w:cs="Arial"/>
          <w:sz w:val="23"/>
          <w:szCs w:val="23"/>
          <w:u w:val="single"/>
          <w:lang w:val="en-US"/>
        </w:rPr>
      </w:pPr>
      <w:r w:rsidRPr="00F042CB">
        <w:rPr>
          <w:rFonts w:ascii="Swis721 Th BT" w:hAnsi="Swis721 Th BT" w:cs="Arial"/>
          <w:sz w:val="23"/>
          <w:szCs w:val="23"/>
          <w:u w:val="single"/>
          <w:lang w:val="en-US"/>
        </w:rPr>
        <w:t>Kahathuduwa CN1</w:t>
      </w:r>
      <w:proofErr w:type="gramStart"/>
      <w:r w:rsidRPr="00F042CB">
        <w:rPr>
          <w:rFonts w:ascii="Swis721 Th BT" w:hAnsi="Swis721 Th BT" w:cs="Arial"/>
          <w:sz w:val="23"/>
          <w:szCs w:val="23"/>
          <w:u w:val="single"/>
          <w:lang w:val="en-US"/>
        </w:rPr>
        <w:t>,2</w:t>
      </w:r>
      <w:proofErr w:type="gramEnd"/>
      <w:r w:rsidRPr="00F042CB">
        <w:rPr>
          <w:rFonts w:ascii="Swis721 Th BT" w:hAnsi="Swis721 Th BT" w:cs="Arial"/>
          <w:sz w:val="23"/>
          <w:szCs w:val="23"/>
          <w:u w:val="single"/>
          <w:lang w:val="en-US"/>
        </w:rPr>
        <w:t>, Dassanayake TL1, Amarakoon AMT3, Weerasinghe VS1.</w:t>
      </w:r>
    </w:p>
    <w:p w:rsidR="00F042CB" w:rsidRPr="00F042CB"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sz w:val="23"/>
          <w:szCs w:val="23"/>
          <w:lang w:val="en-US"/>
        </w:rPr>
        <w:t>Abstract</w:t>
      </w:r>
    </w:p>
    <w:p w:rsidR="00F042CB" w:rsidRPr="00F042CB"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sz w:val="23"/>
          <w:szCs w:val="23"/>
          <w:lang w:val="en-US"/>
        </w:rPr>
        <w:t>OBJECTIVE:</w:t>
      </w:r>
      <w:r w:rsidR="00F508AD">
        <w:rPr>
          <w:rFonts w:ascii="Swis721 Th BT" w:hAnsi="Swis721 Th BT" w:cs="Arial"/>
          <w:sz w:val="23"/>
          <w:szCs w:val="23"/>
          <w:lang w:val="en-US"/>
        </w:rPr>
        <w:t xml:space="preserve"> </w:t>
      </w:r>
      <w:r w:rsidRPr="00F042CB">
        <w:rPr>
          <w:rFonts w:ascii="Swis721 Th BT" w:hAnsi="Swis721 Th BT" w:cs="Arial"/>
          <w:sz w:val="23"/>
          <w:szCs w:val="23"/>
          <w:lang w:val="en-US"/>
        </w:rPr>
        <w:t xml:space="preserve">l-theanine is a constituent of </w:t>
      </w:r>
      <w:proofErr w:type="gramStart"/>
      <w:r w:rsidRPr="00F042CB">
        <w:rPr>
          <w:rFonts w:ascii="Swis721 Th BT" w:hAnsi="Swis721 Th BT" w:cs="Arial"/>
          <w:sz w:val="23"/>
          <w:szCs w:val="23"/>
          <w:lang w:val="en-US"/>
        </w:rPr>
        <w:t>tea which</w:t>
      </w:r>
      <w:proofErr w:type="gramEnd"/>
      <w:r w:rsidRPr="00F042CB">
        <w:rPr>
          <w:rFonts w:ascii="Swis721 Th BT" w:hAnsi="Swis721 Th BT" w:cs="Arial"/>
          <w:sz w:val="23"/>
          <w:szCs w:val="23"/>
          <w:lang w:val="en-US"/>
        </w:rPr>
        <w:t xml:space="preserve"> is claimed to enhance cognitive functions. We aimed to determine whether theanine and theanine-caffeine combination have acute positive effects on cognitive and neurophysiological measures of attention, compared to caffeine (a positive control) and a placebo in healthy individuals.</w:t>
      </w:r>
    </w:p>
    <w:p w:rsidR="00F042CB" w:rsidRPr="00F042CB"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sz w:val="23"/>
          <w:szCs w:val="23"/>
          <w:lang w:val="en-US"/>
        </w:rPr>
        <w:t>DESIGN:</w:t>
      </w:r>
      <w:r w:rsidR="00F508AD">
        <w:rPr>
          <w:rFonts w:ascii="Swis721 Th BT" w:hAnsi="Swis721 Th BT" w:cs="Arial"/>
          <w:sz w:val="23"/>
          <w:szCs w:val="23"/>
          <w:lang w:val="en-US"/>
        </w:rPr>
        <w:t xml:space="preserve"> </w:t>
      </w:r>
      <w:r w:rsidRPr="00F042CB">
        <w:rPr>
          <w:rFonts w:ascii="Swis721 Th BT" w:hAnsi="Swis721 Th BT" w:cs="Arial"/>
          <w:sz w:val="23"/>
          <w:szCs w:val="23"/>
          <w:lang w:val="en-US"/>
        </w:rPr>
        <w:t>In a placebo-controlled, five-way crossover trial in 20 healthy male volunteers, we compared the effects of l-theanine (200</w:t>
      </w:r>
      <w:r w:rsidRPr="00F042CB">
        <w:rPr>
          <w:rFonts w:ascii="Arial" w:hAnsi="Arial" w:cs="Arial"/>
          <w:sz w:val="23"/>
          <w:szCs w:val="23"/>
          <w:lang w:val="en-US"/>
        </w:rPr>
        <w:t> </w:t>
      </w:r>
      <w:r w:rsidRPr="00F042CB">
        <w:rPr>
          <w:rFonts w:ascii="Swis721 Th BT" w:hAnsi="Swis721 Th BT" w:cs="Arial"/>
          <w:sz w:val="23"/>
          <w:szCs w:val="23"/>
          <w:lang w:val="en-US"/>
        </w:rPr>
        <w:t>mg), caffeine (160</w:t>
      </w:r>
      <w:r w:rsidRPr="00F042CB">
        <w:rPr>
          <w:rFonts w:ascii="Arial" w:hAnsi="Arial" w:cs="Arial"/>
          <w:sz w:val="23"/>
          <w:szCs w:val="23"/>
          <w:lang w:val="en-US"/>
        </w:rPr>
        <w:t> </w:t>
      </w:r>
      <w:r w:rsidRPr="00F042CB">
        <w:rPr>
          <w:rFonts w:ascii="Swis721 Th BT" w:hAnsi="Swis721 Th BT" w:cs="Arial"/>
          <w:sz w:val="23"/>
          <w:szCs w:val="23"/>
          <w:lang w:val="en-US"/>
        </w:rPr>
        <w:t>mg), their combination, black tea (one cup) and a placebo (distilled water) on cognitive (simple [SVRT] and recognition visual reaction time [RVRT]) and neurophysiological (event-related potentials [ERPs]) measures of attention. We also recorded visual (VEPs) and motor evoked potentials (MEPs) to examine any effects of treatments on peripheral visual and motor conduction, respectively.</w:t>
      </w:r>
    </w:p>
    <w:p w:rsidR="00F042CB" w:rsidRPr="00F042CB"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sz w:val="23"/>
          <w:szCs w:val="23"/>
          <w:lang w:val="en-US"/>
        </w:rPr>
        <w:t>RESULTS:</w:t>
      </w:r>
      <w:r w:rsidR="00F508AD">
        <w:rPr>
          <w:rFonts w:ascii="Swis721 Th BT" w:hAnsi="Swis721 Th BT" w:cs="Arial"/>
          <w:sz w:val="23"/>
          <w:szCs w:val="23"/>
          <w:lang w:val="en-US"/>
        </w:rPr>
        <w:t xml:space="preserve"> </w:t>
      </w:r>
      <w:r w:rsidRPr="00F042CB">
        <w:rPr>
          <w:rFonts w:ascii="Swis721 Th BT" w:hAnsi="Swis721 Th BT" w:cs="Arial"/>
          <w:sz w:val="23"/>
          <w:szCs w:val="23"/>
          <w:lang w:val="en-US"/>
        </w:rPr>
        <w:t>Mean RVRT was significantly improved by theanine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0.019), caffeine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0.043), and theanine-caffeine combination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0.001), but not by tea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0.429) or placebo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0.822). VEP or MEP latencies or SVRT did not show significant inter-treatment differences. Theanine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0.001) and caffeine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0.001) elicited significantly larger mean peak-to-peak N2-P300 ERP amplitudes than the placebo, whereas theanine-caffeine combination elicited a significantly larger mean N2-P300 amplitude than placebo (P</w:t>
      </w:r>
      <w:r w:rsidRPr="00F042CB">
        <w:rPr>
          <w:rFonts w:ascii="Arial" w:hAnsi="Arial" w:cs="Arial"/>
          <w:sz w:val="23"/>
          <w:szCs w:val="23"/>
          <w:lang w:val="en-US"/>
        </w:rPr>
        <w:t> </w:t>
      </w:r>
      <w:r w:rsidRPr="00F042CB">
        <w:rPr>
          <w:rFonts w:ascii="Swis721 Th BT" w:hAnsi="Swis721 Th BT" w:cs="Arial"/>
          <w:sz w:val="23"/>
          <w:szCs w:val="23"/>
          <w:lang w:val="en-US"/>
        </w:rPr>
        <w:t>&lt;</w:t>
      </w:r>
      <w:r w:rsidRPr="00F042CB">
        <w:rPr>
          <w:rFonts w:ascii="Arial" w:hAnsi="Arial" w:cs="Arial"/>
          <w:sz w:val="23"/>
          <w:szCs w:val="23"/>
          <w:lang w:val="en-US"/>
        </w:rPr>
        <w:t> </w:t>
      </w:r>
      <w:r w:rsidRPr="00F042CB">
        <w:rPr>
          <w:rFonts w:ascii="Swis721 Th BT" w:hAnsi="Swis721 Th BT" w:cs="Arial"/>
          <w:sz w:val="23"/>
          <w:szCs w:val="23"/>
          <w:lang w:val="en-US"/>
        </w:rPr>
        <w:t>0.001), theanine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0.029) or caffeine (P</w:t>
      </w:r>
      <w:r w:rsidRPr="00F042CB">
        <w:rPr>
          <w:rFonts w:ascii="Arial" w:hAnsi="Arial" w:cs="Arial"/>
          <w:sz w:val="23"/>
          <w:szCs w:val="23"/>
          <w:lang w:val="en-US"/>
        </w:rPr>
        <w:t> </w:t>
      </w:r>
      <w:r w:rsidRPr="00F042CB">
        <w:rPr>
          <w:rFonts w:ascii="Swis721 Th BT" w:hAnsi="Swis721 Th BT" w:cs="Arial"/>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 xml:space="preserve">0.005). No significant </w:t>
      </w:r>
      <w:proofErr w:type="gramStart"/>
      <w:r w:rsidRPr="00F042CB">
        <w:rPr>
          <w:rFonts w:ascii="Swis721 Th BT" w:hAnsi="Swis721 Th BT" w:cs="Arial"/>
          <w:sz w:val="23"/>
          <w:szCs w:val="23"/>
          <w:lang w:val="en-US"/>
        </w:rPr>
        <w:t>theanine</w:t>
      </w:r>
      <w:r w:rsidRPr="00F042CB">
        <w:rPr>
          <w:rFonts w:ascii="Arial" w:hAnsi="Arial" w:cs="Arial"/>
          <w:sz w:val="23"/>
          <w:szCs w:val="23"/>
          <w:lang w:val="en-US"/>
        </w:rPr>
        <w:t> </w:t>
      </w:r>
      <w:r w:rsidRPr="00F042CB">
        <w:rPr>
          <w:rFonts w:ascii="Swis721 Th BT" w:hAnsi="Swis721 Th BT" w:cs="Swis721 Th BT"/>
          <w:sz w:val="23"/>
          <w:szCs w:val="23"/>
          <w:lang w:val="en-US"/>
        </w:rPr>
        <w:t>×</w:t>
      </w:r>
      <w:r w:rsidRPr="00F042CB">
        <w:rPr>
          <w:rFonts w:ascii="Arial" w:hAnsi="Arial" w:cs="Arial"/>
          <w:sz w:val="23"/>
          <w:szCs w:val="23"/>
          <w:lang w:val="en-US"/>
        </w:rPr>
        <w:t> </w:t>
      </w:r>
      <w:r w:rsidRPr="00F042CB">
        <w:rPr>
          <w:rFonts w:ascii="Swis721 Th BT" w:hAnsi="Swis721 Th BT" w:cs="Arial"/>
          <w:sz w:val="23"/>
          <w:szCs w:val="23"/>
          <w:lang w:val="en-US"/>
        </w:rPr>
        <w:t>caffeine interaction</w:t>
      </w:r>
      <w:proofErr w:type="gramEnd"/>
      <w:r w:rsidRPr="00F042CB">
        <w:rPr>
          <w:rFonts w:ascii="Swis721 Th BT" w:hAnsi="Swis721 Th BT" w:cs="Arial"/>
          <w:sz w:val="23"/>
          <w:szCs w:val="23"/>
          <w:lang w:val="en-US"/>
        </w:rPr>
        <w:t xml:space="preserve"> was observed for RVRT or N2-P300 amplitude.</w:t>
      </w:r>
    </w:p>
    <w:p w:rsidR="00F042CB" w:rsidRPr="00F042CB"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sz w:val="23"/>
          <w:szCs w:val="23"/>
          <w:lang w:val="en-US"/>
        </w:rPr>
        <w:t>DISCUSSION:</w:t>
      </w:r>
      <w:r w:rsidR="00F508AD">
        <w:rPr>
          <w:rFonts w:ascii="Swis721 Th BT" w:hAnsi="Swis721 Th BT" w:cs="Arial"/>
          <w:sz w:val="23"/>
          <w:szCs w:val="23"/>
          <w:lang w:val="en-US"/>
        </w:rPr>
        <w:t xml:space="preserve"> </w:t>
      </w:r>
      <w:r w:rsidRPr="00F042CB">
        <w:rPr>
          <w:rFonts w:ascii="Swis721 Th BT" w:hAnsi="Swis721 Th BT" w:cs="Arial"/>
          <w:sz w:val="23"/>
          <w:szCs w:val="23"/>
          <w:lang w:val="en-US"/>
        </w:rPr>
        <w:t>A dose of theanine equivalent of eight cups of back tea improves cognitive and neurophysiological measures of selective attention, to a degree that is comparable with that of caffeine. Theanine and caffeine seem to have additive effects on attention in high doses.</w:t>
      </w:r>
    </w:p>
    <w:p w:rsidR="00F042CB" w:rsidRPr="00F042CB"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F042CB">
        <w:rPr>
          <w:rFonts w:ascii="Swis721 Th BT" w:hAnsi="Swis721 Th BT" w:cs="Arial"/>
          <w:sz w:val="23"/>
          <w:szCs w:val="23"/>
          <w:lang w:val="en-US"/>
        </w:rPr>
        <w:t>Attention; Caffeine; Cognitive effects; Event-related potentials; P300; Reaction time; Tea; Theanine</w:t>
      </w:r>
    </w:p>
    <w:p w:rsidR="00A5720C" w:rsidRDefault="00F042CB" w:rsidP="00F042CB">
      <w:pPr>
        <w:shd w:val="clear" w:color="auto" w:fill="FFFFFF"/>
        <w:spacing w:after="0" w:line="348" w:lineRule="atLeast"/>
        <w:jc w:val="both"/>
        <w:rPr>
          <w:rFonts w:ascii="Swis721 Th BT" w:hAnsi="Swis721 Th BT" w:cs="Arial"/>
          <w:sz w:val="23"/>
          <w:szCs w:val="23"/>
          <w:lang w:val="en-US"/>
        </w:rPr>
      </w:pPr>
      <w:r w:rsidRPr="00F042CB">
        <w:rPr>
          <w:rFonts w:ascii="Swis721 Th BT" w:hAnsi="Swis721 Th BT" w:cs="Arial"/>
          <w:sz w:val="23"/>
          <w:szCs w:val="23"/>
          <w:lang w:val="en-US"/>
        </w:rPr>
        <w:t>PMID: 26869148 DOI: 10.1080/1028415X.2016.1144845</w:t>
      </w:r>
    </w:p>
    <w:p w:rsidR="00F042CB" w:rsidRDefault="00F042CB" w:rsidP="00F042CB">
      <w:pPr>
        <w:shd w:val="clear" w:color="auto" w:fill="FFFFFF"/>
        <w:spacing w:after="0" w:line="348" w:lineRule="atLeast"/>
        <w:jc w:val="both"/>
        <w:rPr>
          <w:rFonts w:ascii="Swis721 Th BT" w:hAnsi="Swis721 Th BT" w:cs="Arial"/>
          <w:sz w:val="23"/>
          <w:szCs w:val="23"/>
          <w:lang w:val="en-US"/>
        </w:rPr>
      </w:pPr>
    </w:p>
    <w:p w:rsidR="00F042CB" w:rsidRDefault="00F042CB" w:rsidP="00F042CB">
      <w:pPr>
        <w:shd w:val="clear" w:color="auto" w:fill="FFFFFF"/>
        <w:spacing w:after="0" w:line="348" w:lineRule="atLeast"/>
        <w:jc w:val="both"/>
        <w:rPr>
          <w:rFonts w:ascii="Swis721 Th BT" w:hAnsi="Swis721 Th BT" w:cs="Arial"/>
          <w:sz w:val="23"/>
          <w:szCs w:val="23"/>
          <w:lang w:val="en-US"/>
        </w:rPr>
      </w:pPr>
    </w:p>
    <w:p w:rsidR="00A5720C" w:rsidRDefault="00A5720C" w:rsidP="00A5720C">
      <w:pPr>
        <w:shd w:val="clear" w:color="auto" w:fill="FFFFFF"/>
        <w:spacing w:after="0" w:line="348" w:lineRule="atLeast"/>
        <w:jc w:val="both"/>
        <w:rPr>
          <w:rFonts w:ascii="Swis721 Th BT" w:hAnsi="Swis721 Th BT" w:cs="Arial"/>
          <w:sz w:val="23"/>
          <w:szCs w:val="23"/>
          <w:lang w:val="en-US"/>
        </w:rPr>
      </w:pPr>
    </w:p>
    <w:p w:rsidR="00A5720C" w:rsidRP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Pharmacol Rep. 2017 Feb</w:t>
      </w:r>
      <w:proofErr w:type="gramStart"/>
      <w:r w:rsidRPr="00A5720C">
        <w:rPr>
          <w:rFonts w:ascii="Swis721 Th BT" w:hAnsi="Swis721 Th BT" w:cs="Arial"/>
          <w:sz w:val="23"/>
          <w:szCs w:val="23"/>
          <w:lang w:val="en-US"/>
        </w:rPr>
        <w:t>;69</w:t>
      </w:r>
      <w:proofErr w:type="gramEnd"/>
      <w:r w:rsidRPr="00A5720C">
        <w:rPr>
          <w:rFonts w:ascii="Swis721 Th BT" w:hAnsi="Swis721 Th BT" w:cs="Arial"/>
          <w:sz w:val="23"/>
          <w:szCs w:val="23"/>
          <w:lang w:val="en-US"/>
        </w:rPr>
        <w:t xml:space="preserve">(1):13-21. </w:t>
      </w:r>
      <w:proofErr w:type="gramStart"/>
      <w:r w:rsidRPr="00A5720C">
        <w:rPr>
          <w:rFonts w:ascii="Swis721 Th BT" w:hAnsi="Swis721 Th BT" w:cs="Arial"/>
          <w:sz w:val="23"/>
          <w:szCs w:val="23"/>
          <w:lang w:val="en-US"/>
        </w:rPr>
        <w:t>doi</w:t>
      </w:r>
      <w:proofErr w:type="gramEnd"/>
      <w:r w:rsidRPr="00A5720C">
        <w:rPr>
          <w:rFonts w:ascii="Swis721 Th BT" w:hAnsi="Swis721 Th BT" w:cs="Arial"/>
          <w:sz w:val="23"/>
          <w:szCs w:val="23"/>
          <w:lang w:val="en-US"/>
        </w:rPr>
        <w:t>: 10.1016/j.pharep.2016.09.010. Epub 2016 Sep 11.</w:t>
      </w:r>
    </w:p>
    <w:p w:rsidR="00A5720C" w:rsidRPr="00A5720C" w:rsidRDefault="00A5720C" w:rsidP="00A5720C">
      <w:pPr>
        <w:shd w:val="clear" w:color="auto" w:fill="FFFFFF"/>
        <w:spacing w:after="0" w:line="348" w:lineRule="atLeast"/>
        <w:jc w:val="both"/>
        <w:rPr>
          <w:rFonts w:ascii="Swis721 Th BT" w:hAnsi="Swis721 Th BT" w:cs="Arial"/>
          <w:b/>
          <w:sz w:val="23"/>
          <w:szCs w:val="23"/>
          <w:lang w:val="en-US"/>
        </w:rPr>
      </w:pPr>
      <w:r w:rsidRPr="00A5720C">
        <w:rPr>
          <w:rFonts w:ascii="Swis721 Th BT" w:hAnsi="Swis721 Th BT" w:cs="Arial"/>
          <w:b/>
          <w:sz w:val="23"/>
          <w:szCs w:val="23"/>
          <w:lang w:val="en-US"/>
        </w:rPr>
        <w:t>Risperidone and escitalopram co-administration: A potential treatment of schizophrenia symptoms with less side effects.</w:t>
      </w:r>
    </w:p>
    <w:p w:rsidR="00A5720C" w:rsidRPr="00A5720C" w:rsidRDefault="00A5720C" w:rsidP="00A5720C">
      <w:pPr>
        <w:shd w:val="clear" w:color="auto" w:fill="FFFFFF"/>
        <w:spacing w:after="0" w:line="348" w:lineRule="atLeast"/>
        <w:jc w:val="both"/>
        <w:rPr>
          <w:rFonts w:ascii="Swis721 Th BT" w:hAnsi="Swis721 Th BT" w:cs="Arial"/>
          <w:sz w:val="23"/>
          <w:szCs w:val="23"/>
          <w:u w:val="single"/>
          <w:lang w:val="en-US"/>
        </w:rPr>
      </w:pPr>
      <w:r w:rsidRPr="00A5720C">
        <w:rPr>
          <w:rFonts w:ascii="Swis721 Th BT" w:hAnsi="Swis721 Th BT" w:cs="Arial"/>
          <w:sz w:val="23"/>
          <w:szCs w:val="23"/>
          <w:u w:val="single"/>
          <w:lang w:val="en-US"/>
        </w:rPr>
        <w:t>Kami</w:t>
      </w:r>
      <w:r w:rsidRPr="00A5720C">
        <w:rPr>
          <w:rFonts w:ascii="Calibri" w:hAnsi="Calibri" w:cs="Calibri"/>
          <w:sz w:val="23"/>
          <w:szCs w:val="23"/>
          <w:u w:val="single"/>
          <w:lang w:val="en-US"/>
        </w:rPr>
        <w:t>ń</w:t>
      </w:r>
      <w:r w:rsidRPr="00A5720C">
        <w:rPr>
          <w:rFonts w:ascii="Swis721 Th BT" w:hAnsi="Swis721 Th BT" w:cs="Arial"/>
          <w:sz w:val="23"/>
          <w:szCs w:val="23"/>
          <w:u w:val="single"/>
          <w:lang w:val="en-US"/>
        </w:rPr>
        <w:t>ska K1, Noworyta-Soko</w:t>
      </w:r>
      <w:r w:rsidRPr="00A5720C">
        <w:rPr>
          <w:rFonts w:ascii="Swis721 Th BT" w:hAnsi="Swis721 Th BT" w:cs="Swis721 Th BT"/>
          <w:sz w:val="23"/>
          <w:szCs w:val="23"/>
          <w:u w:val="single"/>
          <w:lang w:val="en-US"/>
        </w:rPr>
        <w:t>ł</w:t>
      </w:r>
      <w:r w:rsidRPr="00A5720C">
        <w:rPr>
          <w:rFonts w:ascii="Swis721 Th BT" w:hAnsi="Swis721 Th BT" w:cs="Arial"/>
          <w:sz w:val="23"/>
          <w:szCs w:val="23"/>
          <w:u w:val="single"/>
          <w:lang w:val="en-US"/>
        </w:rPr>
        <w:t>owska K1, Jurczak A1, G</w:t>
      </w:r>
      <w:r w:rsidRPr="00A5720C">
        <w:rPr>
          <w:rFonts w:ascii="Swis721 Th BT" w:hAnsi="Swis721 Th BT" w:cs="Swis721 Th BT"/>
          <w:sz w:val="23"/>
          <w:szCs w:val="23"/>
          <w:u w:val="single"/>
          <w:lang w:val="en-US"/>
        </w:rPr>
        <w:t>ó</w:t>
      </w:r>
      <w:r w:rsidRPr="00A5720C">
        <w:rPr>
          <w:rFonts w:ascii="Swis721 Th BT" w:hAnsi="Swis721 Th BT" w:cs="Arial"/>
          <w:sz w:val="23"/>
          <w:szCs w:val="23"/>
          <w:u w:val="single"/>
          <w:lang w:val="en-US"/>
        </w:rPr>
        <w:t>rska A1, Rog</w:t>
      </w:r>
      <w:r w:rsidRPr="00A5720C">
        <w:rPr>
          <w:rFonts w:ascii="Swis721 Th BT" w:hAnsi="Swis721 Th BT" w:cs="Swis721 Th BT"/>
          <w:sz w:val="23"/>
          <w:szCs w:val="23"/>
          <w:u w:val="single"/>
          <w:lang w:val="en-US"/>
        </w:rPr>
        <w:t>ó</w:t>
      </w:r>
      <w:r w:rsidRPr="00A5720C">
        <w:rPr>
          <w:rFonts w:ascii="Calibri" w:hAnsi="Calibri" w:cs="Calibri"/>
          <w:sz w:val="23"/>
          <w:szCs w:val="23"/>
          <w:u w:val="single"/>
          <w:lang w:val="en-US"/>
        </w:rPr>
        <w:t>ż</w:t>
      </w:r>
      <w:r w:rsidRPr="00A5720C">
        <w:rPr>
          <w:rFonts w:ascii="Swis721 Th BT" w:hAnsi="Swis721 Th BT" w:cs="Arial"/>
          <w:sz w:val="23"/>
          <w:szCs w:val="23"/>
          <w:u w:val="single"/>
          <w:lang w:val="en-US"/>
        </w:rPr>
        <w:t xml:space="preserve"> Z1, Go</w:t>
      </w:r>
      <w:r w:rsidRPr="00A5720C">
        <w:rPr>
          <w:rFonts w:ascii="Swis721 Th BT" w:hAnsi="Swis721 Th BT" w:cs="Swis721 Th BT"/>
          <w:sz w:val="23"/>
          <w:szCs w:val="23"/>
          <w:u w:val="single"/>
          <w:lang w:val="en-US"/>
        </w:rPr>
        <w:t>ł</w:t>
      </w:r>
      <w:r w:rsidRPr="00A5720C">
        <w:rPr>
          <w:rFonts w:ascii="Swis721 Th BT" w:hAnsi="Swis721 Th BT" w:cs="Arial"/>
          <w:sz w:val="23"/>
          <w:szCs w:val="23"/>
          <w:u w:val="single"/>
          <w:lang w:val="en-US"/>
        </w:rPr>
        <w:t>embiowska K2.</w:t>
      </w:r>
    </w:p>
    <w:p w:rsidR="00A5720C" w:rsidRP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Abstract</w:t>
      </w:r>
    </w:p>
    <w:p w:rsidR="00A5720C" w:rsidRP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BACKGROUND:</w:t>
      </w:r>
      <w:r w:rsidR="00F508AD">
        <w:rPr>
          <w:rFonts w:ascii="Swis721 Th BT" w:hAnsi="Swis721 Th BT" w:cs="Arial"/>
          <w:sz w:val="23"/>
          <w:szCs w:val="23"/>
          <w:lang w:val="en-US"/>
        </w:rPr>
        <w:t xml:space="preserve"> </w:t>
      </w:r>
      <w:r w:rsidRPr="00A5720C">
        <w:rPr>
          <w:rFonts w:ascii="Swis721 Th BT" w:hAnsi="Swis721 Th BT" w:cs="Arial"/>
          <w:sz w:val="23"/>
          <w:szCs w:val="23"/>
          <w:lang w:val="en-US"/>
        </w:rPr>
        <w:t xml:space="preserve">Schizophrenia is a psychiatric disorder characterized by positive and negative symptoms often accompanied by depression and cognitive deficits. Positive symptoms, like delusions and hallucinations are caused by an excess of dopamine (DA) signaling and are treated with the </w:t>
      </w:r>
      <w:proofErr w:type="gramStart"/>
      <w:r w:rsidRPr="00A5720C">
        <w:rPr>
          <w:rFonts w:ascii="Swis721 Th BT" w:hAnsi="Swis721 Th BT" w:cs="Arial"/>
          <w:sz w:val="23"/>
          <w:szCs w:val="23"/>
          <w:lang w:val="en-US"/>
        </w:rPr>
        <w:t>second generation</w:t>
      </w:r>
      <w:proofErr w:type="gramEnd"/>
      <w:r w:rsidRPr="00A5720C">
        <w:rPr>
          <w:rFonts w:ascii="Swis721 Th BT" w:hAnsi="Swis721 Th BT" w:cs="Arial"/>
          <w:sz w:val="23"/>
          <w:szCs w:val="23"/>
          <w:lang w:val="en-US"/>
        </w:rPr>
        <w:t xml:space="preserve"> antipsychotic drugs. Negative symptoms of schizophrenia </w:t>
      </w:r>
      <w:proofErr w:type="gramStart"/>
      <w:r w:rsidRPr="00A5720C">
        <w:rPr>
          <w:rFonts w:ascii="Swis721 Th BT" w:hAnsi="Swis721 Th BT" w:cs="Arial"/>
          <w:sz w:val="23"/>
          <w:szCs w:val="23"/>
          <w:lang w:val="en-US"/>
        </w:rPr>
        <w:t>are represented</w:t>
      </w:r>
      <w:proofErr w:type="gramEnd"/>
      <w:r w:rsidRPr="00A5720C">
        <w:rPr>
          <w:rFonts w:ascii="Swis721 Th BT" w:hAnsi="Swis721 Th BT" w:cs="Arial"/>
          <w:sz w:val="23"/>
          <w:szCs w:val="23"/>
          <w:lang w:val="en-US"/>
        </w:rPr>
        <w:t xml:space="preserve"> by social withdrawal, apathy and blunted emotional response. It was demonstrated that co-administration of risperidone and selective serotonin reuptake inhibitors alleviated depressive symptoms and cognitive dysfunction in animal models of schizophrenia. Moreover, combination of fluoxetine or mirtazapine with risperidone increased DA and 5-hydroxytryptamine (5-HT) release in the rat frontal cortex more potently than either drug given separately. The present study aimed to investigate whether combination of risperidone and escitalopram is effective in increasing DA and 5-HT release.</w:t>
      </w:r>
    </w:p>
    <w:p w:rsidR="00A5720C" w:rsidRP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METHODS:</w:t>
      </w:r>
      <w:r w:rsidR="00F508AD">
        <w:rPr>
          <w:rFonts w:ascii="Swis721 Th BT" w:hAnsi="Swis721 Th BT" w:cs="Arial"/>
          <w:sz w:val="23"/>
          <w:szCs w:val="23"/>
          <w:lang w:val="en-US"/>
        </w:rPr>
        <w:t xml:space="preserve"> </w:t>
      </w:r>
      <w:r w:rsidRPr="00A5720C">
        <w:rPr>
          <w:rFonts w:ascii="Swis721 Th BT" w:hAnsi="Swis721 Th BT" w:cs="Arial"/>
          <w:sz w:val="23"/>
          <w:szCs w:val="23"/>
          <w:lang w:val="en-US"/>
        </w:rPr>
        <w:t xml:space="preserve">The extracellular level of neurotransmitters in the rat frontal cortex and nucleus accumbens </w:t>
      </w:r>
      <w:proofErr w:type="gramStart"/>
      <w:r w:rsidRPr="00A5720C">
        <w:rPr>
          <w:rFonts w:ascii="Swis721 Th BT" w:hAnsi="Swis721 Th BT" w:cs="Arial"/>
          <w:sz w:val="23"/>
          <w:szCs w:val="23"/>
          <w:lang w:val="en-US"/>
        </w:rPr>
        <w:t>was examined</w:t>
      </w:r>
      <w:proofErr w:type="gramEnd"/>
      <w:r w:rsidRPr="00A5720C">
        <w:rPr>
          <w:rFonts w:ascii="Swis721 Th BT" w:hAnsi="Swis721 Th BT" w:cs="Arial"/>
          <w:sz w:val="23"/>
          <w:szCs w:val="23"/>
          <w:lang w:val="en-US"/>
        </w:rPr>
        <w:t xml:space="preserve"> using microdialysis in freely moving animals. The dialysate concentration of DA and 5-HT </w:t>
      </w:r>
      <w:proofErr w:type="gramStart"/>
      <w:r w:rsidRPr="00A5720C">
        <w:rPr>
          <w:rFonts w:ascii="Swis721 Th BT" w:hAnsi="Swis721 Th BT" w:cs="Arial"/>
          <w:sz w:val="23"/>
          <w:szCs w:val="23"/>
          <w:lang w:val="en-US"/>
        </w:rPr>
        <w:t>was assayed</w:t>
      </w:r>
      <w:proofErr w:type="gramEnd"/>
      <w:r w:rsidRPr="00A5720C">
        <w:rPr>
          <w:rFonts w:ascii="Swis721 Th BT" w:hAnsi="Swis721 Th BT" w:cs="Arial"/>
          <w:sz w:val="23"/>
          <w:szCs w:val="23"/>
          <w:lang w:val="en-US"/>
        </w:rPr>
        <w:t xml:space="preserve"> by HPLC.</w:t>
      </w:r>
    </w:p>
    <w:p w:rsidR="00A5720C" w:rsidRP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RESULTS:</w:t>
      </w:r>
      <w:r w:rsidR="00F508AD">
        <w:rPr>
          <w:rFonts w:ascii="Swis721 Th BT" w:hAnsi="Swis721 Th BT" w:cs="Arial"/>
          <w:sz w:val="23"/>
          <w:szCs w:val="23"/>
          <w:lang w:val="en-US"/>
        </w:rPr>
        <w:t xml:space="preserve"> </w:t>
      </w:r>
      <w:r w:rsidRPr="00A5720C">
        <w:rPr>
          <w:rFonts w:ascii="Swis721 Th BT" w:hAnsi="Swis721 Th BT" w:cs="Arial"/>
          <w:sz w:val="23"/>
          <w:szCs w:val="23"/>
          <w:lang w:val="en-US"/>
        </w:rPr>
        <w:t xml:space="preserve">It was found that risperidone (0.2 and 1mg/kg) and escitalopram (5 and 10mg/kg) given together significantly increased cortical DA and 5-HT levels and were more efficient in enhancing neurotransmitter concentrations than any single-drug treatment. A similar effect on DA and 5-HT release </w:t>
      </w:r>
      <w:proofErr w:type="gramStart"/>
      <w:r w:rsidRPr="00A5720C">
        <w:rPr>
          <w:rFonts w:ascii="Swis721 Th BT" w:hAnsi="Swis721 Th BT" w:cs="Arial"/>
          <w:sz w:val="23"/>
          <w:szCs w:val="23"/>
          <w:lang w:val="en-US"/>
        </w:rPr>
        <w:t>was observed</w:t>
      </w:r>
      <w:proofErr w:type="gramEnd"/>
      <w:r w:rsidRPr="00A5720C">
        <w:rPr>
          <w:rFonts w:ascii="Swis721 Th BT" w:hAnsi="Swis721 Th BT" w:cs="Arial"/>
          <w:sz w:val="23"/>
          <w:szCs w:val="23"/>
          <w:lang w:val="en-US"/>
        </w:rPr>
        <w:t xml:space="preserve"> in the nucleus accumbens after administration of risperidone (1mg/kg) and escitalopram (5mg/kg).</w:t>
      </w:r>
    </w:p>
    <w:p w:rsidR="00A5720C" w:rsidRP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CONCLUSIONS:</w:t>
      </w:r>
      <w:r w:rsidR="00F508AD">
        <w:rPr>
          <w:rFonts w:ascii="Swis721 Th BT" w:hAnsi="Swis721 Th BT" w:cs="Arial"/>
          <w:sz w:val="23"/>
          <w:szCs w:val="23"/>
          <w:lang w:val="en-US"/>
        </w:rPr>
        <w:t xml:space="preserve"> </w:t>
      </w:r>
      <w:r w:rsidRPr="00A5720C">
        <w:rPr>
          <w:rFonts w:ascii="Swis721 Th BT" w:hAnsi="Swis721 Th BT" w:cs="Arial"/>
          <w:sz w:val="23"/>
          <w:szCs w:val="23"/>
          <w:lang w:val="en-US"/>
        </w:rPr>
        <w:t xml:space="preserve">The present study demonstrates that co-administration of risperidone and escitalopram may be used to treat positive and negative symptoms of schizophrenia and will allow </w:t>
      </w:r>
      <w:proofErr w:type="gramStart"/>
      <w:r w:rsidRPr="00A5720C">
        <w:rPr>
          <w:rFonts w:ascii="Swis721 Th BT" w:hAnsi="Swis721 Th BT" w:cs="Arial"/>
          <w:sz w:val="23"/>
          <w:szCs w:val="23"/>
          <w:lang w:val="en-US"/>
        </w:rPr>
        <w:t>to minimize</w:t>
      </w:r>
      <w:proofErr w:type="gramEnd"/>
      <w:r w:rsidRPr="00A5720C">
        <w:rPr>
          <w:rFonts w:ascii="Swis721 Th BT" w:hAnsi="Swis721 Th BT" w:cs="Arial"/>
          <w:sz w:val="23"/>
          <w:szCs w:val="23"/>
          <w:lang w:val="en-US"/>
        </w:rPr>
        <w:t xml:space="preserve"> the drugs' side effects.</w:t>
      </w:r>
    </w:p>
    <w:p w:rsidR="00A5720C" w:rsidRP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Copyright © 2016. Published by Elsevier Urban &amp; Partner Sp. z o.o.</w:t>
      </w:r>
    </w:p>
    <w:p w:rsidR="00A5720C" w:rsidRP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A5720C">
        <w:rPr>
          <w:rFonts w:ascii="Swis721 Th BT" w:hAnsi="Swis721 Th BT" w:cs="Arial"/>
          <w:sz w:val="23"/>
          <w:szCs w:val="23"/>
          <w:lang w:val="en-US"/>
        </w:rPr>
        <w:t>Dopamine; Frontal cortex; In vivo microdialysis; Nucleus accumbens; Serotonin</w:t>
      </w:r>
    </w:p>
    <w:p w:rsidR="00A5720C" w:rsidRDefault="00A5720C" w:rsidP="00A5720C">
      <w:pPr>
        <w:shd w:val="clear" w:color="auto" w:fill="FFFFFF"/>
        <w:spacing w:after="0" w:line="348" w:lineRule="atLeast"/>
        <w:jc w:val="both"/>
        <w:rPr>
          <w:rFonts w:ascii="Swis721 Th BT" w:hAnsi="Swis721 Th BT" w:cs="Arial"/>
          <w:sz w:val="23"/>
          <w:szCs w:val="23"/>
          <w:lang w:val="en-US"/>
        </w:rPr>
      </w:pPr>
      <w:r w:rsidRPr="00A5720C">
        <w:rPr>
          <w:rFonts w:ascii="Swis721 Th BT" w:hAnsi="Swis721 Th BT" w:cs="Arial"/>
          <w:sz w:val="23"/>
          <w:szCs w:val="23"/>
          <w:lang w:val="en-US"/>
        </w:rPr>
        <w:t>PMID: 27755991 DOI: 10.1016/j.pharep.2016.09.010</w:t>
      </w:r>
    </w:p>
    <w:p w:rsidR="00495C4C" w:rsidRDefault="00495C4C" w:rsidP="00A5720C">
      <w:pPr>
        <w:shd w:val="clear" w:color="auto" w:fill="FFFFFF"/>
        <w:spacing w:after="0" w:line="348" w:lineRule="atLeast"/>
        <w:jc w:val="both"/>
        <w:rPr>
          <w:rFonts w:ascii="Swis721 Th BT" w:hAnsi="Swis721 Th BT" w:cs="Arial"/>
          <w:sz w:val="23"/>
          <w:szCs w:val="23"/>
          <w:lang w:val="en-US"/>
        </w:rPr>
      </w:pPr>
    </w:p>
    <w:p w:rsidR="00495C4C" w:rsidRDefault="00495C4C" w:rsidP="00A5720C">
      <w:pPr>
        <w:shd w:val="clear" w:color="auto" w:fill="FFFFFF"/>
        <w:spacing w:after="0" w:line="348" w:lineRule="atLeast"/>
        <w:jc w:val="both"/>
        <w:rPr>
          <w:rFonts w:ascii="Swis721 Th BT" w:hAnsi="Swis721 Th BT" w:cs="Arial"/>
          <w:sz w:val="23"/>
          <w:szCs w:val="23"/>
          <w:lang w:val="en-US"/>
        </w:rPr>
      </w:pPr>
    </w:p>
    <w:p w:rsidR="00F508AD" w:rsidRDefault="00F508AD" w:rsidP="00A5720C">
      <w:pPr>
        <w:shd w:val="clear" w:color="auto" w:fill="FFFFFF"/>
        <w:spacing w:after="0" w:line="348" w:lineRule="atLeast"/>
        <w:jc w:val="both"/>
        <w:rPr>
          <w:rFonts w:ascii="Swis721 Th BT" w:hAnsi="Swis721 Th BT" w:cs="Arial"/>
          <w:sz w:val="23"/>
          <w:szCs w:val="23"/>
          <w:lang w:val="en-US"/>
        </w:rPr>
      </w:pP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rPr>
        <w:t xml:space="preserve">Neurotox Res. 2018 Apr;33(3):621-633. </w:t>
      </w:r>
      <w:proofErr w:type="gramStart"/>
      <w:r w:rsidRPr="00495C4C">
        <w:rPr>
          <w:rFonts w:ascii="Swis721 Th BT" w:hAnsi="Swis721 Th BT" w:cs="Arial"/>
          <w:sz w:val="23"/>
          <w:szCs w:val="23"/>
        </w:rPr>
        <w:t>doi</w:t>
      </w:r>
      <w:proofErr w:type="gramEnd"/>
      <w:r w:rsidRPr="00495C4C">
        <w:rPr>
          <w:rFonts w:ascii="Swis721 Th BT" w:hAnsi="Swis721 Th BT" w:cs="Arial"/>
          <w:sz w:val="23"/>
          <w:szCs w:val="23"/>
        </w:rPr>
        <w:t xml:space="preserve">: 10.1007/s12640-017-9860-4. </w:t>
      </w:r>
      <w:r w:rsidRPr="00495C4C">
        <w:rPr>
          <w:rFonts w:ascii="Swis721 Th BT" w:hAnsi="Swis721 Th BT" w:cs="Arial"/>
          <w:sz w:val="23"/>
          <w:szCs w:val="23"/>
          <w:lang w:val="en-US"/>
        </w:rPr>
        <w:t>Epub 2018 Jan 11.</w:t>
      </w:r>
    </w:p>
    <w:p w:rsidR="00495C4C" w:rsidRPr="00495C4C" w:rsidRDefault="00495C4C" w:rsidP="00495C4C">
      <w:pPr>
        <w:shd w:val="clear" w:color="auto" w:fill="FFFFFF"/>
        <w:spacing w:after="0" w:line="348" w:lineRule="atLeast"/>
        <w:jc w:val="both"/>
        <w:rPr>
          <w:rFonts w:ascii="Swis721 Th BT" w:hAnsi="Swis721 Th BT" w:cs="Arial"/>
          <w:b/>
          <w:sz w:val="23"/>
          <w:szCs w:val="23"/>
          <w:lang w:val="en-US"/>
        </w:rPr>
      </w:pPr>
      <w:r w:rsidRPr="00495C4C">
        <w:rPr>
          <w:rFonts w:ascii="Swis721 Th BT" w:hAnsi="Swis721 Th BT" w:cs="Arial"/>
          <w:b/>
          <w:sz w:val="23"/>
          <w:szCs w:val="23"/>
          <w:lang w:val="en-US"/>
        </w:rPr>
        <w:t>Add-on Treatment with Curcumin Has Antidepressive Effects in Thai Patients with Major Depression: Results of a Randomized Double-Blind Placebo-Controlled Study.</w:t>
      </w:r>
    </w:p>
    <w:p w:rsidR="00495C4C" w:rsidRPr="00495C4C" w:rsidRDefault="00495C4C" w:rsidP="00495C4C">
      <w:pPr>
        <w:shd w:val="clear" w:color="auto" w:fill="FFFFFF"/>
        <w:spacing w:after="0" w:line="348" w:lineRule="atLeast"/>
        <w:jc w:val="both"/>
        <w:rPr>
          <w:rFonts w:ascii="Swis721 Th BT" w:hAnsi="Swis721 Th BT" w:cs="Arial"/>
          <w:sz w:val="23"/>
          <w:szCs w:val="23"/>
          <w:u w:val="single"/>
          <w:lang w:val="en-US"/>
        </w:rPr>
      </w:pPr>
      <w:r w:rsidRPr="00495C4C">
        <w:rPr>
          <w:rFonts w:ascii="Swis721 Th BT" w:hAnsi="Swis721 Th BT" w:cs="Arial"/>
          <w:sz w:val="23"/>
          <w:szCs w:val="23"/>
          <w:u w:val="single"/>
          <w:lang w:val="en-US"/>
        </w:rPr>
        <w:t>Kanchanatawan B1, Tangwongchai S1, Sughondhabhirom A1, Suppapitiporn S1, Hemrunrojn S1, Carvalho AF2, Maes M3,4,5.</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Abstract</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Activation of immune-inflammatory and oxidative-nitrosative (IO&amp;NS) stress pathways plays a role in major depression (MDD). Evidence suggests that curcumin (500-1000 mg/day), a polyphenol with strong anti-IO&amp;NS properties, may have efficacy either as monotherapy or as an adjunctive treatment for depression. Further controlled trials with extended treatment periods (&gt;</w:t>
      </w:r>
      <w:r w:rsidRPr="00495C4C">
        <w:rPr>
          <w:rFonts w:ascii="Arial" w:hAnsi="Arial" w:cs="Arial"/>
          <w:sz w:val="23"/>
          <w:szCs w:val="23"/>
          <w:lang w:val="en-US"/>
        </w:rPr>
        <w:t> </w:t>
      </w:r>
      <w:r w:rsidRPr="00495C4C">
        <w:rPr>
          <w:rFonts w:ascii="Swis721 Th BT" w:hAnsi="Swis721 Th BT" w:cs="Arial"/>
          <w:sz w:val="23"/>
          <w:szCs w:val="23"/>
          <w:lang w:val="en-US"/>
        </w:rPr>
        <w:t xml:space="preserve">8 weeks) and higher curcumin doses </w:t>
      </w:r>
      <w:proofErr w:type="gramStart"/>
      <w:r w:rsidRPr="00495C4C">
        <w:rPr>
          <w:rFonts w:ascii="Swis721 Th BT" w:hAnsi="Swis721 Th BT" w:cs="Arial"/>
          <w:sz w:val="23"/>
          <w:szCs w:val="23"/>
          <w:lang w:val="en-US"/>
        </w:rPr>
        <w:t>are warranted</w:t>
      </w:r>
      <w:proofErr w:type="gramEnd"/>
      <w:r w:rsidRPr="00495C4C">
        <w:rPr>
          <w:rFonts w:ascii="Swis721 Th BT" w:hAnsi="Swis721 Th BT" w:cs="Arial"/>
          <w:sz w:val="23"/>
          <w:szCs w:val="23"/>
          <w:lang w:val="en-US"/>
        </w:rPr>
        <w:t xml:space="preserve">. This 12-week study </w:t>
      </w:r>
      <w:proofErr w:type="gramStart"/>
      <w:r w:rsidRPr="00495C4C">
        <w:rPr>
          <w:rFonts w:ascii="Swis721 Th BT" w:hAnsi="Swis721 Th BT" w:cs="Arial"/>
          <w:sz w:val="23"/>
          <w:szCs w:val="23"/>
          <w:lang w:val="en-US"/>
        </w:rPr>
        <w:t>was carried out</w:t>
      </w:r>
      <w:proofErr w:type="gramEnd"/>
      <w:r w:rsidRPr="00495C4C">
        <w:rPr>
          <w:rFonts w:ascii="Swis721 Th BT" w:hAnsi="Swis721 Th BT" w:cs="Arial"/>
          <w:sz w:val="23"/>
          <w:szCs w:val="23"/>
          <w:lang w:val="en-US"/>
        </w:rPr>
        <w:t xml:space="preserve"> to examine the effects of adjunctive curcumin for the treatment of MDD. In this </w:t>
      </w:r>
      <w:proofErr w:type="gramStart"/>
      <w:r w:rsidRPr="00495C4C">
        <w:rPr>
          <w:rFonts w:ascii="Swis721 Th BT" w:hAnsi="Swis721 Th BT" w:cs="Arial"/>
          <w:sz w:val="23"/>
          <w:szCs w:val="23"/>
          <w:lang w:val="en-US"/>
        </w:rPr>
        <w:t>double-blind</w:t>
      </w:r>
      <w:proofErr w:type="gramEnd"/>
      <w:r w:rsidRPr="00495C4C">
        <w:rPr>
          <w:rFonts w:ascii="Swis721 Th BT" w:hAnsi="Swis721 Th BT" w:cs="Arial"/>
          <w:sz w:val="23"/>
          <w:szCs w:val="23"/>
          <w:lang w:val="en-US"/>
        </w:rPr>
        <w:t xml:space="preserve">, placebo-controlled trial, 65 participants with MDD were randomized to receive either adjunctive curcumin (increasing dose from 500 to 1500 mg/day) or placebo for 12 weeks. Four weeks after the active treatment phase, a follow-up visit </w:t>
      </w:r>
      <w:proofErr w:type="gramStart"/>
      <w:r w:rsidRPr="00495C4C">
        <w:rPr>
          <w:rFonts w:ascii="Swis721 Th BT" w:hAnsi="Swis721 Th BT" w:cs="Arial"/>
          <w:sz w:val="23"/>
          <w:szCs w:val="23"/>
          <w:lang w:val="en-US"/>
        </w:rPr>
        <w:t>was conducted</w:t>
      </w:r>
      <w:proofErr w:type="gramEnd"/>
      <w:r w:rsidRPr="00495C4C">
        <w:rPr>
          <w:rFonts w:ascii="Swis721 Th BT" w:hAnsi="Swis721 Th BT" w:cs="Arial"/>
          <w:sz w:val="23"/>
          <w:szCs w:val="23"/>
          <w:lang w:val="en-US"/>
        </w:rPr>
        <w:t xml:space="preserve"> at week 16. Assessments of the primary, i.e., the Montgomery-Asberg Depression Rating Scale (MADRS), and secondary, i.e., the Hamilton Anxiety Rating Scale (HAM-A), outcome measures were rated at baseline and </w:t>
      </w:r>
      <w:proofErr w:type="gramStart"/>
      <w:r w:rsidRPr="00495C4C">
        <w:rPr>
          <w:rFonts w:ascii="Swis721 Th BT" w:hAnsi="Swis721 Th BT" w:cs="Arial"/>
          <w:sz w:val="23"/>
          <w:szCs w:val="23"/>
          <w:lang w:val="en-US"/>
        </w:rPr>
        <w:t>2</w:t>
      </w:r>
      <w:proofErr w:type="gramEnd"/>
      <w:r w:rsidRPr="00495C4C">
        <w:rPr>
          <w:rFonts w:ascii="Swis721 Th BT" w:hAnsi="Swis721 Th BT" w:cs="Arial"/>
          <w:sz w:val="23"/>
          <w:szCs w:val="23"/>
          <w:lang w:val="en-US"/>
        </w:rPr>
        <w:t xml:space="preserve">, 4, 8, 12, and 16 weeks later. Curcumin was more efficacious than placebo in improving MADRS scores with significant differences between curcumin and placebo emerging at weeks 12 and 16. The effects of curcumin </w:t>
      </w:r>
      <w:proofErr w:type="gramStart"/>
      <w:r w:rsidRPr="00495C4C">
        <w:rPr>
          <w:rFonts w:ascii="Swis721 Th BT" w:hAnsi="Swis721 Th BT" w:cs="Arial"/>
          <w:sz w:val="23"/>
          <w:szCs w:val="23"/>
          <w:lang w:val="en-US"/>
        </w:rPr>
        <w:t>were more pronounced</w:t>
      </w:r>
      <w:proofErr w:type="gramEnd"/>
      <w:r w:rsidRPr="00495C4C">
        <w:rPr>
          <w:rFonts w:ascii="Swis721 Th BT" w:hAnsi="Swis721 Th BT" w:cs="Arial"/>
          <w:sz w:val="23"/>
          <w:szCs w:val="23"/>
          <w:lang w:val="en-US"/>
        </w:rPr>
        <w:t xml:space="preserve"> in males compared to females. There were no statistically significant treatment-emerging adverse effects and no significant effects of curcumin on blood chemistry and ECG measurements. Adjunctive curcumin has significant antidepressant effects in participants with MDD as evidenced by significant benefits occurring 12 and 16 weeks after treatment initiation. Curcumin administration was safe and </w:t>
      </w:r>
      <w:proofErr w:type="gramStart"/>
      <w:r w:rsidRPr="00495C4C">
        <w:rPr>
          <w:rFonts w:ascii="Swis721 Th BT" w:hAnsi="Swis721 Th BT" w:cs="Arial"/>
          <w:sz w:val="23"/>
          <w:szCs w:val="23"/>
          <w:lang w:val="en-US"/>
        </w:rPr>
        <w:t>well-tolerated</w:t>
      </w:r>
      <w:proofErr w:type="gramEnd"/>
      <w:r w:rsidRPr="00495C4C">
        <w:rPr>
          <w:rFonts w:ascii="Swis721 Th BT" w:hAnsi="Swis721 Th BT" w:cs="Arial"/>
          <w:sz w:val="23"/>
          <w:szCs w:val="23"/>
          <w:lang w:val="en-US"/>
        </w:rPr>
        <w:t xml:space="preserve"> even when combined with antidepressants. Future trials should include treatment-by-sex interactions to examine putative antidepressant effects of immune-modifying compounds.</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Depression; Immune; Inflammation; Oxidative and nitrosative stress</w:t>
      </w:r>
    </w:p>
    <w:p w:rsid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PMID: 29327213 DOI: 10.1007/s12640-017-9860-4</w:t>
      </w:r>
    </w:p>
    <w:p w:rsidR="00495C4C" w:rsidRDefault="00495C4C" w:rsidP="00495C4C">
      <w:pPr>
        <w:shd w:val="clear" w:color="auto" w:fill="FFFFFF"/>
        <w:spacing w:after="0" w:line="348" w:lineRule="atLeast"/>
        <w:jc w:val="both"/>
        <w:rPr>
          <w:rFonts w:ascii="Swis721 Th BT" w:hAnsi="Swis721 Th BT" w:cs="Arial"/>
          <w:sz w:val="23"/>
          <w:szCs w:val="23"/>
          <w:lang w:val="en-US"/>
        </w:rPr>
      </w:pPr>
    </w:p>
    <w:p w:rsidR="00F508AD" w:rsidRDefault="00F508AD" w:rsidP="00495C4C">
      <w:pPr>
        <w:shd w:val="clear" w:color="auto" w:fill="FFFFFF"/>
        <w:spacing w:after="0" w:line="348" w:lineRule="atLeast"/>
        <w:jc w:val="both"/>
        <w:rPr>
          <w:rFonts w:ascii="Swis721 Th BT" w:hAnsi="Swis721 Th BT" w:cs="Arial"/>
          <w:sz w:val="23"/>
          <w:szCs w:val="23"/>
          <w:lang w:val="en-US"/>
        </w:rPr>
      </w:pPr>
    </w:p>
    <w:p w:rsidR="00495C4C" w:rsidRDefault="00495C4C" w:rsidP="00495C4C">
      <w:pPr>
        <w:shd w:val="clear" w:color="auto" w:fill="FFFFFF"/>
        <w:spacing w:after="0" w:line="348" w:lineRule="atLeast"/>
        <w:jc w:val="both"/>
        <w:rPr>
          <w:rFonts w:ascii="Swis721 Th BT" w:hAnsi="Swis721 Th BT" w:cs="Arial"/>
          <w:sz w:val="23"/>
          <w:szCs w:val="23"/>
          <w:lang w:val="en-US"/>
        </w:rPr>
      </w:pP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J Psychiatr Res. 2017 Nov</w:t>
      </w:r>
      <w:proofErr w:type="gramStart"/>
      <w:r w:rsidRPr="00495C4C">
        <w:rPr>
          <w:rFonts w:ascii="Swis721 Th BT" w:hAnsi="Swis721 Th BT" w:cs="Arial"/>
          <w:sz w:val="23"/>
          <w:szCs w:val="23"/>
          <w:lang w:val="en-US"/>
        </w:rPr>
        <w:t>;94:70</w:t>
      </w:r>
      <w:proofErr w:type="gramEnd"/>
      <w:r w:rsidRPr="00495C4C">
        <w:rPr>
          <w:rFonts w:ascii="Swis721 Th BT" w:hAnsi="Swis721 Th BT" w:cs="Arial"/>
          <w:sz w:val="23"/>
          <w:szCs w:val="23"/>
          <w:lang w:val="en-US"/>
        </w:rPr>
        <w:t xml:space="preserve">-77. </w:t>
      </w:r>
      <w:proofErr w:type="gramStart"/>
      <w:r w:rsidRPr="00495C4C">
        <w:rPr>
          <w:rFonts w:ascii="Swis721 Th BT" w:hAnsi="Swis721 Th BT" w:cs="Arial"/>
          <w:sz w:val="23"/>
          <w:szCs w:val="23"/>
          <w:lang w:val="en-US"/>
        </w:rPr>
        <w:t>doi</w:t>
      </w:r>
      <w:proofErr w:type="gramEnd"/>
      <w:r w:rsidRPr="00495C4C">
        <w:rPr>
          <w:rFonts w:ascii="Swis721 Th BT" w:hAnsi="Swis721 Th BT" w:cs="Arial"/>
          <w:sz w:val="23"/>
          <w:szCs w:val="23"/>
          <w:lang w:val="en-US"/>
        </w:rPr>
        <w:t>: 10.1016/j.jpsychires.2017.06.011. Epub 2017 Jun 28.</w:t>
      </w:r>
    </w:p>
    <w:p w:rsidR="00495C4C" w:rsidRPr="00495C4C" w:rsidRDefault="00495C4C" w:rsidP="00495C4C">
      <w:pPr>
        <w:shd w:val="clear" w:color="auto" w:fill="FFFFFF"/>
        <w:spacing w:after="0" w:line="348" w:lineRule="atLeast"/>
        <w:jc w:val="both"/>
        <w:rPr>
          <w:rFonts w:ascii="Swis721 Th BT" w:hAnsi="Swis721 Th BT" w:cs="Arial"/>
          <w:b/>
          <w:sz w:val="23"/>
          <w:szCs w:val="23"/>
          <w:lang w:val="en-US"/>
        </w:rPr>
      </w:pPr>
      <w:r w:rsidRPr="00495C4C">
        <w:rPr>
          <w:rFonts w:ascii="Swis721 Th BT" w:hAnsi="Swis721 Th BT" w:cs="Arial"/>
          <w:b/>
          <w:sz w:val="23"/>
          <w:szCs w:val="23"/>
          <w:lang w:val="en-US"/>
        </w:rPr>
        <w:t>Pregnenolone as an adjunct to risperidone for treatment of women with schizophrenia: A randomized double-blind placebo-controlled clinical trial.</w:t>
      </w:r>
    </w:p>
    <w:p w:rsidR="00495C4C" w:rsidRPr="00495C4C" w:rsidRDefault="00495C4C" w:rsidP="00495C4C">
      <w:pPr>
        <w:shd w:val="clear" w:color="auto" w:fill="FFFFFF"/>
        <w:spacing w:after="0" w:line="348" w:lineRule="atLeast"/>
        <w:jc w:val="both"/>
        <w:rPr>
          <w:rFonts w:ascii="Swis721 Th BT" w:hAnsi="Swis721 Th BT" w:cs="Arial"/>
          <w:sz w:val="23"/>
          <w:szCs w:val="23"/>
          <w:u w:val="single"/>
          <w:lang w:val="en-US"/>
        </w:rPr>
      </w:pPr>
      <w:r w:rsidRPr="00495C4C">
        <w:rPr>
          <w:rFonts w:ascii="Swis721 Th BT" w:hAnsi="Swis721 Th BT" w:cs="Arial"/>
          <w:sz w:val="23"/>
          <w:szCs w:val="23"/>
          <w:u w:val="single"/>
          <w:lang w:val="en-US"/>
        </w:rPr>
        <w:t>Kashani L1, Shams N2, Moazen-Zadeh E2, Karkhaneh-Yousefi MA2, Sadighi G3, Khodaie-Ardakani MR3, Rezaei F4, Rahiminejad F2, Akhondzadeh S5.</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Abstract</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 xml:space="preserve">There have been few studies of pregnenolone therapy in schizophrenia and those that exist have been subject to several critical limitations, thus yielding inconsistent results. We attempted to assess the therapeutic effect of pregnenolone in a patient sample as homogeneous as possible. In this randomized double-blind clinical trial, 82 female inpatients with chronic schizophrenia, who had discontinued their antipsychotic medications for at least one week in case of any oral antipsychotic medication or a month for any depot antipsychotic medication, received risperidone plus either pregnenolone (50 mg/day) or placebo for 8 weeks. Inclusion criteria were acute illness with a baseline Positive and Negative Syndrome Scale (PANSS) negative subscale score of ≥20. Exclusion criteria were the presence of severe depression or other concomitant psychiatric disorders. Primary outcome </w:t>
      </w:r>
      <w:proofErr w:type="gramStart"/>
      <w:r w:rsidRPr="00495C4C">
        <w:rPr>
          <w:rFonts w:ascii="Swis721 Th BT" w:hAnsi="Swis721 Th BT" w:cs="Arial"/>
          <w:sz w:val="23"/>
          <w:szCs w:val="23"/>
          <w:lang w:val="en-US"/>
        </w:rPr>
        <w:t>was defined</w:t>
      </w:r>
      <w:proofErr w:type="gramEnd"/>
      <w:r w:rsidRPr="00495C4C">
        <w:rPr>
          <w:rFonts w:ascii="Swis721 Th BT" w:hAnsi="Swis721 Th BT" w:cs="Arial"/>
          <w:sz w:val="23"/>
          <w:szCs w:val="23"/>
          <w:lang w:val="en-US"/>
        </w:rPr>
        <w:t xml:space="preserve"> as the difference in the PANSS total score change from baseline to week 8 in the pregnenolone group compared to the placebo group. No significant difference was found in the PANSS total score changes between the two arms (mean difference (CI 95%) = -9.41 (-20.24 to 1.41)</w:t>
      </w:r>
      <w:proofErr w:type="gramStart"/>
      <w:r w:rsidRPr="00495C4C">
        <w:rPr>
          <w:rFonts w:ascii="Swis721 Th BT" w:hAnsi="Swis721 Th BT" w:cs="Arial"/>
          <w:sz w:val="23"/>
          <w:szCs w:val="23"/>
          <w:lang w:val="en-US"/>
        </w:rPr>
        <w:t>;</w:t>
      </w:r>
      <w:proofErr w:type="gramEnd"/>
      <w:r w:rsidRPr="00495C4C">
        <w:rPr>
          <w:rFonts w:ascii="Swis721 Th BT" w:hAnsi="Swis721 Th BT" w:cs="Arial"/>
          <w:sz w:val="23"/>
          <w:szCs w:val="23"/>
          <w:lang w:val="en-US"/>
        </w:rPr>
        <w:t xml:space="preserve"> p = 0.087). Significant differences were initially found for PANSS negative change scores (mean difference (CI 95%) = -2.61 (-5.03 to -0.19); p = 0.035) and general psychopathology change scores (mean difference (CI 95%) = -5.93 (-11.37 to -0.48); p = 0.033). However, these findings did not survive Bonferroni correction for multiple testing. While this trial may suggest a potential effect of pregnenolone on schizophrenia symptoms, further studies </w:t>
      </w:r>
      <w:proofErr w:type="gramStart"/>
      <w:r w:rsidRPr="00495C4C">
        <w:rPr>
          <w:rFonts w:ascii="Swis721 Th BT" w:hAnsi="Swis721 Th BT" w:cs="Arial"/>
          <w:sz w:val="23"/>
          <w:szCs w:val="23"/>
          <w:lang w:val="en-US"/>
        </w:rPr>
        <w:t>are warranted</w:t>
      </w:r>
      <w:proofErr w:type="gramEnd"/>
      <w:r w:rsidRPr="00495C4C">
        <w:rPr>
          <w:rFonts w:ascii="Swis721 Th BT" w:hAnsi="Swis721 Th BT" w:cs="Arial"/>
          <w:sz w:val="23"/>
          <w:szCs w:val="23"/>
          <w:lang w:val="en-US"/>
        </w:rPr>
        <w:t>.</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Copyright © 2017 Elsevier Ltd. All rights reserved.</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Clinical trial; Pregnenolone; Schizophrenia; Steroids</w:t>
      </w:r>
    </w:p>
    <w:p w:rsid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PMID: 28688338 DOI: 10.1016/j.jpsychires.2017.06.011</w:t>
      </w:r>
    </w:p>
    <w:p w:rsidR="00495C4C" w:rsidRDefault="00495C4C" w:rsidP="00495C4C">
      <w:pPr>
        <w:shd w:val="clear" w:color="auto" w:fill="FFFFFF"/>
        <w:spacing w:after="0" w:line="348" w:lineRule="atLeast"/>
        <w:jc w:val="both"/>
        <w:rPr>
          <w:rFonts w:ascii="Swis721 Th BT" w:hAnsi="Swis721 Th BT" w:cs="Arial"/>
          <w:sz w:val="23"/>
          <w:szCs w:val="23"/>
          <w:lang w:val="en-US"/>
        </w:rPr>
      </w:pPr>
    </w:p>
    <w:p w:rsidR="00495C4C" w:rsidRDefault="00495C4C" w:rsidP="00495C4C">
      <w:pPr>
        <w:shd w:val="clear" w:color="auto" w:fill="FFFFFF"/>
        <w:spacing w:after="0" w:line="348" w:lineRule="atLeast"/>
        <w:jc w:val="both"/>
        <w:rPr>
          <w:rFonts w:ascii="Swis721 Th BT" w:hAnsi="Swis721 Th BT" w:cs="Arial"/>
          <w:sz w:val="23"/>
          <w:szCs w:val="23"/>
          <w:lang w:val="en-US"/>
        </w:rPr>
      </w:pPr>
    </w:p>
    <w:p w:rsidR="00F508AD" w:rsidRDefault="00F508AD" w:rsidP="00495C4C">
      <w:pPr>
        <w:shd w:val="clear" w:color="auto" w:fill="FFFFFF"/>
        <w:spacing w:after="0" w:line="348" w:lineRule="atLeast"/>
        <w:jc w:val="both"/>
        <w:rPr>
          <w:rFonts w:ascii="Swis721 Th BT" w:hAnsi="Swis721 Th BT" w:cs="Arial"/>
          <w:sz w:val="23"/>
          <w:szCs w:val="23"/>
          <w:lang w:val="en-US"/>
        </w:rPr>
      </w:pP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rPr>
        <w:t xml:space="preserve">Clin Nutr. 2018 Apr 24. </w:t>
      </w:r>
      <w:proofErr w:type="gramStart"/>
      <w:r w:rsidRPr="00495C4C">
        <w:rPr>
          <w:rFonts w:ascii="Swis721 Th BT" w:hAnsi="Swis721 Th BT" w:cs="Arial"/>
          <w:sz w:val="23"/>
          <w:szCs w:val="23"/>
        </w:rPr>
        <w:t>pii</w:t>
      </w:r>
      <w:proofErr w:type="gramEnd"/>
      <w:r w:rsidRPr="00495C4C">
        <w:rPr>
          <w:rFonts w:ascii="Swis721 Th BT" w:hAnsi="Swis721 Th BT" w:cs="Arial"/>
          <w:sz w:val="23"/>
          <w:szCs w:val="23"/>
        </w:rPr>
        <w:t xml:space="preserve">: S0261-5614(18)30161-4. </w:t>
      </w:r>
      <w:proofErr w:type="gramStart"/>
      <w:r w:rsidRPr="00495C4C">
        <w:rPr>
          <w:rFonts w:ascii="Swis721 Th BT" w:hAnsi="Swis721 Th BT" w:cs="Arial"/>
          <w:sz w:val="23"/>
          <w:szCs w:val="23"/>
        </w:rPr>
        <w:t>doi</w:t>
      </w:r>
      <w:proofErr w:type="gramEnd"/>
      <w:r w:rsidRPr="00495C4C">
        <w:rPr>
          <w:rFonts w:ascii="Swis721 Th BT" w:hAnsi="Swis721 Th BT" w:cs="Arial"/>
          <w:sz w:val="23"/>
          <w:szCs w:val="23"/>
        </w:rPr>
        <w:t xml:space="preserve">: 10.1016/j.clnu.2018.04.010. </w:t>
      </w:r>
      <w:r w:rsidRPr="00495C4C">
        <w:rPr>
          <w:rFonts w:ascii="Swis721 Th BT" w:hAnsi="Swis721 Th BT" w:cs="Arial"/>
          <w:sz w:val="23"/>
          <w:szCs w:val="23"/>
          <w:lang w:val="en-US"/>
        </w:rPr>
        <w:t>[Epub ahead of print]</w:t>
      </w:r>
    </w:p>
    <w:p w:rsidR="00495C4C" w:rsidRPr="00495C4C" w:rsidRDefault="00495C4C" w:rsidP="00495C4C">
      <w:pPr>
        <w:shd w:val="clear" w:color="auto" w:fill="FFFFFF"/>
        <w:spacing w:after="0" w:line="348" w:lineRule="atLeast"/>
        <w:jc w:val="both"/>
        <w:rPr>
          <w:rFonts w:ascii="Swis721 Th BT" w:hAnsi="Swis721 Th BT" w:cs="Arial"/>
          <w:b/>
          <w:sz w:val="23"/>
          <w:szCs w:val="23"/>
          <w:lang w:val="en-US"/>
        </w:rPr>
      </w:pPr>
      <w:r w:rsidRPr="00495C4C">
        <w:rPr>
          <w:rFonts w:ascii="Swis721 Th BT" w:hAnsi="Swis721 Th BT" w:cs="Arial"/>
          <w:b/>
          <w:sz w:val="23"/>
          <w:szCs w:val="23"/>
          <w:lang w:val="en-US"/>
        </w:rPr>
        <w:t>Effect of probiotic and prebiotic vs placebo on psychological outcomes in patients with major depressive disorder: A randomized clinical trial.</w:t>
      </w:r>
    </w:p>
    <w:p w:rsidR="00495C4C" w:rsidRPr="00495C4C" w:rsidRDefault="00495C4C" w:rsidP="00495C4C">
      <w:pPr>
        <w:shd w:val="clear" w:color="auto" w:fill="FFFFFF"/>
        <w:spacing w:after="0" w:line="348" w:lineRule="atLeast"/>
        <w:jc w:val="both"/>
        <w:rPr>
          <w:rFonts w:ascii="Swis721 Th BT" w:hAnsi="Swis721 Th BT" w:cs="Arial"/>
          <w:sz w:val="23"/>
          <w:szCs w:val="23"/>
          <w:u w:val="single"/>
        </w:rPr>
      </w:pPr>
      <w:r w:rsidRPr="00495C4C">
        <w:rPr>
          <w:rFonts w:ascii="Swis721 Th BT" w:hAnsi="Swis721 Th BT" w:cs="Arial"/>
          <w:sz w:val="23"/>
          <w:szCs w:val="23"/>
          <w:u w:val="single"/>
        </w:rPr>
        <w:t>Kazemi A1, Noorbala AA2, Azam K3, Eskandari MH4, Djafarian K5.</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Abstract</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BACKGROUND:</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 xml:space="preserve">Disturbance in the equilibrium of the gut microbiota has been involved in the pathophysiology of depression. Probiotics have the potential </w:t>
      </w:r>
      <w:proofErr w:type="gramStart"/>
      <w:r w:rsidRPr="00495C4C">
        <w:rPr>
          <w:rFonts w:ascii="Swis721 Th BT" w:hAnsi="Swis721 Th BT" w:cs="Arial"/>
          <w:sz w:val="23"/>
          <w:szCs w:val="23"/>
          <w:lang w:val="en-US"/>
        </w:rPr>
        <w:t>to healthfully modulate</w:t>
      </w:r>
      <w:proofErr w:type="gramEnd"/>
      <w:r w:rsidRPr="00495C4C">
        <w:rPr>
          <w:rFonts w:ascii="Swis721 Th BT" w:hAnsi="Swis721 Th BT" w:cs="Arial"/>
          <w:sz w:val="23"/>
          <w:szCs w:val="23"/>
          <w:lang w:val="en-US"/>
        </w:rPr>
        <w:t xml:space="preserve"> the gut microbiome. Prebiotics could also be effective by stimulation of growth of some bacterial species in the gut microbiota.</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OBJECTIVE:</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The aim of this double blind clinical trial, was to compare the effect of supplementation with the probiotic and prebiotic on the Beck Depression Inventory (BDI) score as a primary outcome as well as the kynurenine/tryptophan ratio and tryptophan/branch chain amino acids (BCAAs) ratio as secondary outcomes in patients with major depressive disorder (MDD).</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DESIGN:</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 xml:space="preserve">One hundred and ten depressed patients </w:t>
      </w:r>
      <w:proofErr w:type="gramStart"/>
      <w:r w:rsidRPr="00495C4C">
        <w:rPr>
          <w:rFonts w:ascii="Swis721 Th BT" w:hAnsi="Swis721 Th BT" w:cs="Arial"/>
          <w:sz w:val="23"/>
          <w:szCs w:val="23"/>
          <w:lang w:val="en-US"/>
        </w:rPr>
        <w:t>were randomly assigned</w:t>
      </w:r>
      <w:proofErr w:type="gramEnd"/>
      <w:r w:rsidRPr="00495C4C">
        <w:rPr>
          <w:rFonts w:ascii="Swis721 Th BT" w:hAnsi="Swis721 Th BT" w:cs="Arial"/>
          <w:sz w:val="23"/>
          <w:szCs w:val="23"/>
          <w:lang w:val="en-US"/>
        </w:rPr>
        <w:t xml:space="preserve"> to receive the probiotic (Lactobacillus helveticus and Bifidobacterium longum), prebiotic (galactooligosaccharide) or placebo for 8 weeks. Serum tryptophan and BCAAs were measured by </w:t>
      </w:r>
      <w:proofErr w:type="gramStart"/>
      <w:r w:rsidRPr="00495C4C">
        <w:rPr>
          <w:rFonts w:ascii="Swis721 Th BT" w:hAnsi="Swis721 Th BT" w:cs="Arial"/>
          <w:sz w:val="23"/>
          <w:szCs w:val="23"/>
          <w:lang w:val="en-US"/>
        </w:rPr>
        <w:t>HPLC,</w:t>
      </w:r>
      <w:proofErr w:type="gramEnd"/>
      <w:r w:rsidRPr="00495C4C">
        <w:rPr>
          <w:rFonts w:ascii="Swis721 Th BT" w:hAnsi="Swis721 Th BT" w:cs="Arial"/>
          <w:sz w:val="23"/>
          <w:szCs w:val="23"/>
          <w:lang w:val="en-US"/>
        </w:rPr>
        <w:t xml:space="preserve"> and kynurenine by ELISA kit. Dietary intake and physical activity of the participants </w:t>
      </w:r>
      <w:proofErr w:type="gramStart"/>
      <w:r w:rsidRPr="00495C4C">
        <w:rPr>
          <w:rFonts w:ascii="Swis721 Th BT" w:hAnsi="Swis721 Th BT" w:cs="Arial"/>
          <w:sz w:val="23"/>
          <w:szCs w:val="23"/>
          <w:lang w:val="en-US"/>
        </w:rPr>
        <w:t>were recorded</w:t>
      </w:r>
      <w:proofErr w:type="gramEnd"/>
      <w:r w:rsidRPr="00495C4C">
        <w:rPr>
          <w:rFonts w:ascii="Swis721 Th BT" w:hAnsi="Swis721 Th BT" w:cs="Arial"/>
          <w:sz w:val="23"/>
          <w:szCs w:val="23"/>
          <w:lang w:val="en-US"/>
        </w:rPr>
        <w:t xml:space="preserve"> at baseline.</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RESULTS:</w:t>
      </w:r>
      <w:r w:rsidR="00F508AD">
        <w:rPr>
          <w:rFonts w:ascii="Swis721 Th BT" w:hAnsi="Swis721 Th BT" w:cs="Arial"/>
          <w:sz w:val="23"/>
          <w:szCs w:val="23"/>
          <w:lang w:val="en-US"/>
        </w:rPr>
        <w:t xml:space="preserve"> </w:t>
      </w:r>
      <w:proofErr w:type="gramStart"/>
      <w:r w:rsidRPr="00495C4C">
        <w:rPr>
          <w:rFonts w:ascii="Swis721 Th BT" w:hAnsi="Swis721 Th BT" w:cs="Arial"/>
          <w:sz w:val="23"/>
          <w:szCs w:val="23"/>
          <w:lang w:val="en-US"/>
        </w:rPr>
        <w:t>A total of 81</w:t>
      </w:r>
      <w:proofErr w:type="gramEnd"/>
      <w:r w:rsidRPr="00495C4C">
        <w:rPr>
          <w:rFonts w:ascii="Swis721 Th BT" w:hAnsi="Swis721 Th BT" w:cs="Arial"/>
          <w:sz w:val="23"/>
          <w:szCs w:val="23"/>
          <w:lang w:val="en-US"/>
        </w:rPr>
        <w:t xml:space="preserve"> subjects (aged 36.5 ± 8.03 y; mean (95% CI), 2.27 (1.76-2.93) y of depression duration) completed the trial (28 in the probiotic group, 27 in the prebiotic group, and 26 in the placebo group). From baseline to 8 weeks, probiotic supplementation resulted in a significant decrease in BDI score (17.39-9.1) compared to the placebo (18.18-15.55) and prebiotic (19.72-14.14) supplementation (p = 0.042). Inter-group comparison indicated no significant differences among the groups in terms of serum kynurenine/tryptophan ratio and tryptophan/BCAAs ratio. However, the kynurenine/tryptophan ratio decreased significantly in the probiotic group compared to the placebo group after adjusting for serum isoleucine (p = 0.048). In addition, the tryptophan/isoleucine ratio increased significantly in the probiotic group when compared to the placebo group (p = 0.023).</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CONCLUSION:</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 xml:space="preserve">Overall, 8 weeks of probiotic supplements to subjects with MDD resulted in an improvement in BDI score compared with placebo whereas no significant effect of prebiotic supplementation </w:t>
      </w:r>
      <w:proofErr w:type="gramStart"/>
      <w:r w:rsidRPr="00495C4C">
        <w:rPr>
          <w:rFonts w:ascii="Swis721 Th BT" w:hAnsi="Swis721 Th BT" w:cs="Arial"/>
          <w:sz w:val="23"/>
          <w:szCs w:val="23"/>
          <w:lang w:val="en-US"/>
        </w:rPr>
        <w:t>was seen</w:t>
      </w:r>
      <w:proofErr w:type="gramEnd"/>
      <w:r w:rsidRPr="00495C4C">
        <w:rPr>
          <w:rFonts w:ascii="Swis721 Th BT" w:hAnsi="Swis721 Th BT" w:cs="Arial"/>
          <w:sz w:val="23"/>
          <w:szCs w:val="23"/>
          <w:lang w:val="en-US"/>
        </w:rPr>
        <w:t xml:space="preserve">. Study </w:t>
      </w:r>
      <w:proofErr w:type="gramStart"/>
      <w:r w:rsidRPr="00495C4C">
        <w:rPr>
          <w:rFonts w:ascii="Swis721 Th BT" w:hAnsi="Swis721 Th BT" w:cs="Arial"/>
          <w:sz w:val="23"/>
          <w:szCs w:val="23"/>
          <w:lang w:val="en-US"/>
        </w:rPr>
        <w:t>was registered</w:t>
      </w:r>
      <w:proofErr w:type="gramEnd"/>
      <w:r w:rsidRPr="00495C4C">
        <w:rPr>
          <w:rFonts w:ascii="Swis721 Th BT" w:hAnsi="Swis721 Th BT" w:cs="Arial"/>
          <w:sz w:val="23"/>
          <w:szCs w:val="23"/>
          <w:lang w:val="en-US"/>
        </w:rPr>
        <w:t xml:space="preserve"> in IRCT.ir under IRCT2015092924271N1.</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Copyright © 2018 Elsevier Ltd and European Society for Clinical Nutrition and Metabolism. All rights reserved.</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MDD; Major depressive disorders; Prebiotic; Probiotic; Psychological outcomes</w:t>
      </w:r>
    </w:p>
    <w:p w:rsid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PMID: 29731182 DOI: 10.1016/j.clnu.2018.04.010</w:t>
      </w:r>
    </w:p>
    <w:p w:rsidR="00495C4C" w:rsidRDefault="00495C4C" w:rsidP="00495C4C">
      <w:pPr>
        <w:shd w:val="clear" w:color="auto" w:fill="FFFFFF"/>
        <w:spacing w:after="0" w:line="348" w:lineRule="atLeast"/>
        <w:jc w:val="both"/>
        <w:rPr>
          <w:rFonts w:ascii="Swis721 Th BT" w:hAnsi="Swis721 Th BT" w:cs="Arial"/>
          <w:sz w:val="23"/>
          <w:szCs w:val="23"/>
          <w:lang w:val="en-US"/>
        </w:rPr>
      </w:pPr>
    </w:p>
    <w:p w:rsidR="00495C4C" w:rsidRDefault="00495C4C" w:rsidP="00495C4C">
      <w:pPr>
        <w:shd w:val="clear" w:color="auto" w:fill="FFFFFF"/>
        <w:spacing w:after="0" w:line="348" w:lineRule="atLeast"/>
        <w:jc w:val="both"/>
        <w:rPr>
          <w:rFonts w:ascii="Swis721 Th BT" w:hAnsi="Swis721 Th BT" w:cs="Arial"/>
          <w:sz w:val="23"/>
          <w:szCs w:val="23"/>
          <w:lang w:val="en-US"/>
        </w:rPr>
      </w:pPr>
    </w:p>
    <w:p w:rsidR="00F508AD" w:rsidRDefault="00F508AD" w:rsidP="00495C4C">
      <w:pPr>
        <w:shd w:val="clear" w:color="auto" w:fill="FFFFFF"/>
        <w:spacing w:after="0" w:line="348" w:lineRule="atLeast"/>
        <w:jc w:val="both"/>
        <w:rPr>
          <w:rFonts w:ascii="Swis721 Th BT" w:hAnsi="Swis721 Th BT" w:cs="Arial"/>
          <w:sz w:val="23"/>
          <w:szCs w:val="23"/>
          <w:lang w:val="en-US"/>
        </w:rPr>
      </w:pP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rPr>
        <w:t xml:space="preserve">Nutr Neurosci. 2017 Feb;20(2):135-151. </w:t>
      </w:r>
      <w:proofErr w:type="gramStart"/>
      <w:r w:rsidRPr="00495C4C">
        <w:rPr>
          <w:rFonts w:ascii="Swis721 Th BT" w:hAnsi="Swis721 Th BT" w:cs="Arial"/>
          <w:sz w:val="23"/>
          <w:szCs w:val="23"/>
        </w:rPr>
        <w:t>doi</w:t>
      </w:r>
      <w:proofErr w:type="gramEnd"/>
      <w:r w:rsidRPr="00495C4C">
        <w:rPr>
          <w:rFonts w:ascii="Swis721 Th BT" w:hAnsi="Swis721 Th BT" w:cs="Arial"/>
          <w:sz w:val="23"/>
          <w:szCs w:val="23"/>
        </w:rPr>
        <w:t xml:space="preserve">: 10.1080/1028415X.2015.1101304. </w:t>
      </w:r>
      <w:r w:rsidRPr="00495C4C">
        <w:rPr>
          <w:rFonts w:ascii="Swis721 Th BT" w:hAnsi="Swis721 Th BT" w:cs="Arial"/>
          <w:sz w:val="23"/>
          <w:szCs w:val="23"/>
          <w:lang w:val="en-US"/>
        </w:rPr>
        <w:t>Epub 2015 Nov 30.</w:t>
      </w:r>
    </w:p>
    <w:p w:rsidR="00495C4C" w:rsidRPr="00495C4C" w:rsidRDefault="00495C4C" w:rsidP="00495C4C">
      <w:pPr>
        <w:shd w:val="clear" w:color="auto" w:fill="FFFFFF"/>
        <w:spacing w:after="0" w:line="348" w:lineRule="atLeast"/>
        <w:jc w:val="both"/>
        <w:rPr>
          <w:rFonts w:ascii="Swis721 Th BT" w:hAnsi="Swis721 Th BT" w:cs="Arial"/>
          <w:b/>
          <w:sz w:val="23"/>
          <w:szCs w:val="23"/>
          <w:lang w:val="en-US"/>
        </w:rPr>
      </w:pPr>
      <w:r w:rsidRPr="00495C4C">
        <w:rPr>
          <w:rFonts w:ascii="Swis721 Th BT" w:hAnsi="Swis721 Th BT" w:cs="Arial"/>
          <w:b/>
          <w:sz w:val="23"/>
          <w:szCs w:val="23"/>
          <w:lang w:val="en-US"/>
        </w:rPr>
        <w:t xml:space="preserve">Acute effects of a wild green-oat (Avena sativa) extract on cognitive function in middle-aged adults: A </w:t>
      </w:r>
      <w:proofErr w:type="gramStart"/>
      <w:r w:rsidRPr="00495C4C">
        <w:rPr>
          <w:rFonts w:ascii="Swis721 Th BT" w:hAnsi="Swis721 Th BT" w:cs="Arial"/>
          <w:b/>
          <w:sz w:val="23"/>
          <w:szCs w:val="23"/>
          <w:lang w:val="en-US"/>
        </w:rPr>
        <w:t>double-blind</w:t>
      </w:r>
      <w:proofErr w:type="gramEnd"/>
      <w:r w:rsidRPr="00495C4C">
        <w:rPr>
          <w:rFonts w:ascii="Swis721 Th BT" w:hAnsi="Swis721 Th BT" w:cs="Arial"/>
          <w:b/>
          <w:sz w:val="23"/>
          <w:szCs w:val="23"/>
          <w:lang w:val="en-US"/>
        </w:rPr>
        <w:t>, placebo-controlled, within-subjects trial.</w:t>
      </w:r>
    </w:p>
    <w:p w:rsidR="00495C4C" w:rsidRPr="00495C4C" w:rsidRDefault="00495C4C" w:rsidP="00495C4C">
      <w:pPr>
        <w:shd w:val="clear" w:color="auto" w:fill="FFFFFF"/>
        <w:spacing w:after="0" w:line="348" w:lineRule="atLeast"/>
        <w:jc w:val="both"/>
        <w:rPr>
          <w:rFonts w:ascii="Swis721 Th BT" w:hAnsi="Swis721 Th BT" w:cs="Arial"/>
          <w:sz w:val="23"/>
          <w:szCs w:val="23"/>
          <w:u w:val="single"/>
          <w:lang w:val="en-US"/>
        </w:rPr>
      </w:pPr>
      <w:r w:rsidRPr="00495C4C">
        <w:rPr>
          <w:rFonts w:ascii="Swis721 Th BT" w:hAnsi="Swis721 Th BT" w:cs="Arial"/>
          <w:sz w:val="23"/>
          <w:szCs w:val="23"/>
          <w:u w:val="single"/>
          <w:lang w:val="en-US"/>
        </w:rPr>
        <w:t>Kennedy DO1, Jackson PA1, Forster J1, Khan J1, Grothe T2, Perrinjaquet-Moccetti T2, Haskell-Ramsay CF1.</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Abstract</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proofErr w:type="gramStart"/>
      <w:r w:rsidRPr="00495C4C">
        <w:rPr>
          <w:rFonts w:ascii="Swis721 Th BT" w:hAnsi="Swis721 Th BT" w:cs="Arial"/>
          <w:sz w:val="23"/>
          <w:szCs w:val="23"/>
          <w:lang w:val="en-US"/>
        </w:rPr>
        <w:t>A wild green-oats extract (Neuravena®) containing a range of potentially bioactive components, including flavonoids and triterpene saponins, has previously been shown to enhance animal stress responses and memory, and improve cognitive performance in humans at a dose of 1600</w:t>
      </w:r>
      <w:r w:rsidRPr="00495C4C">
        <w:rPr>
          <w:rFonts w:ascii="Arial" w:hAnsi="Arial" w:cs="Arial"/>
          <w:sz w:val="23"/>
          <w:szCs w:val="23"/>
          <w:lang w:val="en-US"/>
        </w:rPr>
        <w:t> </w:t>
      </w:r>
      <w:r w:rsidRPr="00495C4C">
        <w:rPr>
          <w:rFonts w:ascii="Swis721 Th BT" w:hAnsi="Swis721 Th BT" w:cs="Arial"/>
          <w:sz w:val="23"/>
          <w:szCs w:val="23"/>
          <w:lang w:val="en-US"/>
        </w:rPr>
        <w:t>mg. Methods This double-blind, placebo-controlled, counterbalanced cross-over study assessed the effects of single doses of the green-oat extract (GOE) across a broad range of cognitive domains in healthy adults aged 40-65 years who self-reported that they felt that their memory had declined with age.</w:t>
      </w:r>
      <w:proofErr w:type="gramEnd"/>
      <w:r w:rsidRPr="00495C4C">
        <w:rPr>
          <w:rFonts w:ascii="Swis721 Th BT" w:hAnsi="Swis721 Th BT" w:cs="Arial"/>
          <w:sz w:val="23"/>
          <w:szCs w:val="23"/>
          <w:lang w:val="en-US"/>
        </w:rPr>
        <w:t xml:space="preserve"> Participants attended on six occasions, receiving a single dose of either placebo, 800, or 1600</w:t>
      </w:r>
      <w:r w:rsidRPr="00495C4C">
        <w:rPr>
          <w:rFonts w:ascii="Arial" w:hAnsi="Arial" w:cs="Arial"/>
          <w:sz w:val="23"/>
          <w:szCs w:val="23"/>
          <w:lang w:val="en-US"/>
        </w:rPr>
        <w:t> </w:t>
      </w:r>
      <w:r w:rsidRPr="00495C4C">
        <w:rPr>
          <w:rFonts w:ascii="Swis721 Th BT" w:hAnsi="Swis721 Th BT" w:cs="Arial"/>
          <w:sz w:val="23"/>
          <w:szCs w:val="23"/>
          <w:lang w:val="en-US"/>
        </w:rPr>
        <w:t xml:space="preserve">mg GOE on each occasion, with the counterbalanced order of treatments repeated twice for each participant. Cognitive function </w:t>
      </w:r>
      <w:proofErr w:type="gramStart"/>
      <w:r w:rsidRPr="00495C4C">
        <w:rPr>
          <w:rFonts w:ascii="Swis721 Th BT" w:hAnsi="Swis721 Th BT" w:cs="Arial"/>
          <w:sz w:val="23"/>
          <w:szCs w:val="23"/>
          <w:lang w:val="en-US"/>
        </w:rPr>
        <w:t>was assessed</w:t>
      </w:r>
      <w:proofErr w:type="gramEnd"/>
      <w:r w:rsidRPr="00495C4C">
        <w:rPr>
          <w:rFonts w:ascii="Swis721 Th BT" w:hAnsi="Swis721 Th BT" w:cs="Arial"/>
          <w:sz w:val="23"/>
          <w:szCs w:val="23"/>
          <w:lang w:val="en-US"/>
        </w:rPr>
        <w:t xml:space="preserve"> with a range of computerized tasks measuring attention, spatial/working/episodic memory, and executive function pre-dose and at 1, 2.5, 4, and 6 hours post-dose. Results The results showed that 800mg GOE increased the speed of performance across post-dose assessments on a global measure including data from all of the timed tasks. It also improved performance of a delayed word recall task in terms of errors and an executive function task (Peg and Ball) in terms of decreased thinking time and overall completion time. Working memory span (Corsi blocks) </w:t>
      </w:r>
      <w:proofErr w:type="gramStart"/>
      <w:r w:rsidRPr="00495C4C">
        <w:rPr>
          <w:rFonts w:ascii="Swis721 Th BT" w:hAnsi="Swis721 Th BT" w:cs="Arial"/>
          <w:sz w:val="23"/>
          <w:szCs w:val="23"/>
          <w:lang w:val="en-US"/>
        </w:rPr>
        <w:t>was also increased</w:t>
      </w:r>
      <w:proofErr w:type="gramEnd"/>
      <w:r w:rsidRPr="00495C4C">
        <w:rPr>
          <w:rFonts w:ascii="Swis721 Th BT" w:hAnsi="Swis721 Th BT" w:cs="Arial"/>
          <w:sz w:val="23"/>
          <w:szCs w:val="23"/>
          <w:lang w:val="en-US"/>
        </w:rPr>
        <w:t>, but only on the second occasion that this dose was taken. Discussion These results confirm the acute cognitive effects of GOE seen in previous research, and suggest that the optimal dose lies at or below 800</w:t>
      </w:r>
      <w:r w:rsidRPr="00495C4C">
        <w:rPr>
          <w:rFonts w:ascii="Arial" w:hAnsi="Arial" w:cs="Arial"/>
          <w:sz w:val="23"/>
          <w:szCs w:val="23"/>
          <w:lang w:val="en-US"/>
        </w:rPr>
        <w:t> </w:t>
      </w:r>
      <w:r w:rsidRPr="00495C4C">
        <w:rPr>
          <w:rFonts w:ascii="Swis721 Th BT" w:hAnsi="Swis721 Th BT" w:cs="Arial"/>
          <w:sz w:val="23"/>
          <w:szCs w:val="23"/>
          <w:lang w:val="en-US"/>
        </w:rPr>
        <w:t>mg.</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Avena sativa; Brain; Cognitive; Flavonoid; Green oats; Mood; Neuravena; Triterpene</w:t>
      </w:r>
    </w:p>
    <w:p w:rsid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PMID: 26618715 DOI: 10.1080/1028415X.2015.1101304</w:t>
      </w:r>
    </w:p>
    <w:p w:rsidR="00495C4C" w:rsidRDefault="00495C4C" w:rsidP="00495C4C">
      <w:pPr>
        <w:shd w:val="clear" w:color="auto" w:fill="FFFFFF"/>
        <w:spacing w:after="0" w:line="348" w:lineRule="atLeast"/>
        <w:jc w:val="both"/>
        <w:rPr>
          <w:rFonts w:ascii="Swis721 Th BT" w:hAnsi="Swis721 Th BT" w:cs="Arial"/>
          <w:sz w:val="23"/>
          <w:szCs w:val="23"/>
          <w:lang w:val="en-US"/>
        </w:rPr>
      </w:pPr>
    </w:p>
    <w:p w:rsidR="00F508AD" w:rsidRDefault="00F508AD" w:rsidP="00495C4C">
      <w:pPr>
        <w:shd w:val="clear" w:color="auto" w:fill="FFFFFF"/>
        <w:spacing w:after="0" w:line="348" w:lineRule="atLeast"/>
        <w:jc w:val="both"/>
        <w:rPr>
          <w:rFonts w:ascii="Swis721 Th BT" w:hAnsi="Swis721 Th BT" w:cs="Arial"/>
          <w:sz w:val="23"/>
          <w:szCs w:val="23"/>
          <w:lang w:val="en-US"/>
        </w:rPr>
      </w:pPr>
    </w:p>
    <w:p w:rsidR="00495C4C" w:rsidRDefault="00495C4C" w:rsidP="00495C4C">
      <w:pPr>
        <w:shd w:val="clear" w:color="auto" w:fill="FFFFFF"/>
        <w:spacing w:after="0" w:line="348" w:lineRule="atLeast"/>
        <w:jc w:val="both"/>
        <w:rPr>
          <w:rFonts w:ascii="Swis721 Th BT" w:hAnsi="Swis721 Th BT" w:cs="Arial"/>
          <w:sz w:val="23"/>
          <w:szCs w:val="23"/>
          <w:lang w:val="en-US"/>
        </w:rPr>
      </w:pP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J Clin Psychopharmacol. 2017 Oct</w:t>
      </w:r>
      <w:proofErr w:type="gramStart"/>
      <w:r w:rsidRPr="00495C4C">
        <w:rPr>
          <w:rFonts w:ascii="Swis721 Th BT" w:hAnsi="Swis721 Th BT" w:cs="Arial"/>
          <w:sz w:val="23"/>
          <w:szCs w:val="23"/>
          <w:lang w:val="en-US"/>
        </w:rPr>
        <w:t>;37</w:t>
      </w:r>
      <w:proofErr w:type="gramEnd"/>
      <w:r w:rsidRPr="00495C4C">
        <w:rPr>
          <w:rFonts w:ascii="Swis721 Th BT" w:hAnsi="Swis721 Th BT" w:cs="Arial"/>
          <w:sz w:val="23"/>
          <w:szCs w:val="23"/>
          <w:lang w:val="en-US"/>
        </w:rPr>
        <w:t xml:space="preserve">(5):578-583. </w:t>
      </w:r>
      <w:proofErr w:type="gramStart"/>
      <w:r w:rsidRPr="00495C4C">
        <w:rPr>
          <w:rFonts w:ascii="Swis721 Th BT" w:hAnsi="Swis721 Th BT" w:cs="Arial"/>
          <w:sz w:val="23"/>
          <w:szCs w:val="23"/>
          <w:lang w:val="en-US"/>
        </w:rPr>
        <w:t>doi</w:t>
      </w:r>
      <w:proofErr w:type="gramEnd"/>
      <w:r w:rsidRPr="00495C4C">
        <w:rPr>
          <w:rFonts w:ascii="Swis721 Th BT" w:hAnsi="Swis721 Th BT" w:cs="Arial"/>
          <w:sz w:val="23"/>
          <w:szCs w:val="23"/>
          <w:lang w:val="en-US"/>
        </w:rPr>
        <w:t>: 10.1097/JCP.0000000000000754.</w:t>
      </w:r>
    </w:p>
    <w:p w:rsidR="00495C4C" w:rsidRPr="00495C4C" w:rsidRDefault="00495C4C" w:rsidP="00495C4C">
      <w:pPr>
        <w:shd w:val="clear" w:color="auto" w:fill="FFFFFF"/>
        <w:spacing w:after="0" w:line="348" w:lineRule="atLeast"/>
        <w:jc w:val="both"/>
        <w:rPr>
          <w:rFonts w:ascii="Swis721 Th BT" w:hAnsi="Swis721 Th BT" w:cs="Arial"/>
          <w:b/>
          <w:sz w:val="23"/>
          <w:szCs w:val="23"/>
          <w:lang w:val="en-US"/>
        </w:rPr>
      </w:pPr>
      <w:r w:rsidRPr="00495C4C">
        <w:rPr>
          <w:rFonts w:ascii="Swis721 Th BT" w:hAnsi="Swis721 Th BT" w:cs="Arial"/>
          <w:b/>
          <w:sz w:val="23"/>
          <w:szCs w:val="23"/>
          <w:lang w:val="en-US"/>
        </w:rPr>
        <w:t xml:space="preserve">An Open-Label Pilot Study of Combined Augmentation </w:t>
      </w:r>
      <w:proofErr w:type="gramStart"/>
      <w:r w:rsidRPr="00495C4C">
        <w:rPr>
          <w:rFonts w:ascii="Swis721 Th BT" w:hAnsi="Swis721 Th BT" w:cs="Arial"/>
          <w:b/>
          <w:sz w:val="23"/>
          <w:szCs w:val="23"/>
          <w:lang w:val="en-US"/>
        </w:rPr>
        <w:t>With</w:t>
      </w:r>
      <w:proofErr w:type="gramEnd"/>
      <w:r w:rsidRPr="00495C4C">
        <w:rPr>
          <w:rFonts w:ascii="Swis721 Th BT" w:hAnsi="Swis721 Th BT" w:cs="Arial"/>
          <w:b/>
          <w:sz w:val="23"/>
          <w:szCs w:val="23"/>
          <w:lang w:val="en-US"/>
        </w:rPr>
        <w:t xml:space="preserve"> Creatine Monohydrate and 5-Hydroxytryptophan for Selective Serotonin Reuptake Inhibitor- or Serotonin-Norepinephrine Reuptake Inhibitor-Resistant Depression in Adult Women.</w:t>
      </w:r>
    </w:p>
    <w:p w:rsidR="00495C4C" w:rsidRPr="00495C4C" w:rsidRDefault="00495C4C" w:rsidP="00495C4C">
      <w:pPr>
        <w:shd w:val="clear" w:color="auto" w:fill="FFFFFF"/>
        <w:spacing w:after="0" w:line="348" w:lineRule="atLeast"/>
        <w:jc w:val="both"/>
        <w:rPr>
          <w:rFonts w:ascii="Swis721 Th BT" w:hAnsi="Swis721 Th BT" w:cs="Arial"/>
          <w:sz w:val="23"/>
          <w:szCs w:val="23"/>
          <w:u w:val="single"/>
          <w:lang w:val="en-US"/>
        </w:rPr>
      </w:pPr>
      <w:r w:rsidRPr="00495C4C">
        <w:rPr>
          <w:rFonts w:ascii="Swis721 Th BT" w:hAnsi="Swis721 Th BT" w:cs="Arial"/>
          <w:sz w:val="23"/>
          <w:szCs w:val="23"/>
          <w:u w:val="single"/>
          <w:lang w:val="en-US"/>
        </w:rPr>
        <w:t>Kious BM1, Sabic H, Sung YH, Kondo DG, Renshaw P.</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Abstract</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PURPOSE:</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Many women with major depressive disorder (MDD) respond inadequately to standard treatments. Augmentation of conventional antidepressants with creatine monohydrate and 5-hydroxytryptophan (5-HTP) could correct deficits in serotonin production and brain bioenergetics associated with depression in women, yielding synergistic benefit. We describe an open-label study of 5-HTP and creatine augmentation in women with MDD who had failed selective serotonin reuptake inhibitor (SSRI) or serotonin-norepinephrine reuptake inhibitor (SNRI) monotherapy.</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METHODS:</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Fifteen women who were adequately adherent to an SSRI or SNRI and currently experiencing MDD, with a 17-item Hamilton Depression Rating Scale (HAM-D) score of 16 or higher, were treated with 5 g of creatine monohydrate daily and 100 mg of 5-HTP twice daily for 8 weeks, with 4 weeks of posttreatment follow-up. The primary outcome was change in mean HAM-D scores.</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RESULTS:</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Mean HAM-D scores declined from 18.9 (SD, 2.5) at pretreatment visits to 7.5 (SD, 4.4) (P &lt; 0.00001), a decrease of 60%. Participants did not experience any serious treatment-related adverse events.</w:t>
      </w:r>
    </w:p>
    <w:p w:rsidR="00495C4C" w:rsidRP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CONCLUSIONS:</w:t>
      </w:r>
      <w:r w:rsidR="00F508AD">
        <w:rPr>
          <w:rFonts w:ascii="Swis721 Th BT" w:hAnsi="Swis721 Th BT" w:cs="Arial"/>
          <w:sz w:val="23"/>
          <w:szCs w:val="23"/>
          <w:lang w:val="en-US"/>
        </w:rPr>
        <w:t xml:space="preserve"> </w:t>
      </w:r>
      <w:r w:rsidRPr="00495C4C">
        <w:rPr>
          <w:rFonts w:ascii="Swis721 Th BT" w:hAnsi="Swis721 Th BT" w:cs="Arial"/>
          <w:sz w:val="23"/>
          <w:szCs w:val="23"/>
          <w:lang w:val="en-US"/>
        </w:rPr>
        <w:t xml:space="preserve">Combination treatment with creatine and 5-HTP may represent an effective augmentation strategy for women with SSRI- or SNRI-resistant depression. Given the limitations of this small, open-label trial, future study in randomized, placebo-controlled trials </w:t>
      </w:r>
      <w:proofErr w:type="gramStart"/>
      <w:r w:rsidRPr="00495C4C">
        <w:rPr>
          <w:rFonts w:ascii="Swis721 Th BT" w:hAnsi="Swis721 Th BT" w:cs="Arial"/>
          <w:sz w:val="23"/>
          <w:szCs w:val="23"/>
          <w:lang w:val="en-US"/>
        </w:rPr>
        <w:t>is warranted</w:t>
      </w:r>
      <w:proofErr w:type="gramEnd"/>
      <w:r w:rsidRPr="00495C4C">
        <w:rPr>
          <w:rFonts w:ascii="Swis721 Th BT" w:hAnsi="Swis721 Th BT" w:cs="Arial"/>
          <w:sz w:val="23"/>
          <w:szCs w:val="23"/>
          <w:lang w:val="en-US"/>
        </w:rPr>
        <w:t>.</w:t>
      </w:r>
    </w:p>
    <w:p w:rsidR="00495C4C" w:rsidRDefault="00495C4C" w:rsidP="00495C4C">
      <w:pPr>
        <w:shd w:val="clear" w:color="auto" w:fill="FFFFFF"/>
        <w:spacing w:after="0" w:line="348" w:lineRule="atLeast"/>
        <w:jc w:val="both"/>
        <w:rPr>
          <w:rFonts w:ascii="Swis721 Th BT" w:hAnsi="Swis721 Th BT" w:cs="Arial"/>
          <w:sz w:val="23"/>
          <w:szCs w:val="23"/>
          <w:lang w:val="en-US"/>
        </w:rPr>
      </w:pPr>
      <w:r w:rsidRPr="00495C4C">
        <w:rPr>
          <w:rFonts w:ascii="Swis721 Th BT" w:hAnsi="Swis721 Th BT" w:cs="Arial"/>
          <w:sz w:val="23"/>
          <w:szCs w:val="23"/>
          <w:lang w:val="en-US"/>
        </w:rPr>
        <w:t>PMID: 28787372 PMCID: PMC5578880 DOI: 10.1097/JCP.0000000000000754</w:t>
      </w:r>
    </w:p>
    <w:p w:rsidR="00D8729D" w:rsidRDefault="00D8729D" w:rsidP="00495C4C">
      <w:pPr>
        <w:shd w:val="clear" w:color="auto" w:fill="FFFFFF"/>
        <w:spacing w:after="0" w:line="348" w:lineRule="atLeast"/>
        <w:jc w:val="both"/>
        <w:rPr>
          <w:rFonts w:ascii="Swis721 Th BT" w:hAnsi="Swis721 Th BT" w:cs="Arial"/>
          <w:sz w:val="23"/>
          <w:szCs w:val="23"/>
          <w:lang w:val="en-US"/>
        </w:rPr>
      </w:pPr>
    </w:p>
    <w:p w:rsidR="00D8729D" w:rsidRDefault="00D8729D" w:rsidP="00495C4C">
      <w:pPr>
        <w:shd w:val="clear" w:color="auto" w:fill="FFFFFF"/>
        <w:spacing w:after="0" w:line="348" w:lineRule="atLeast"/>
        <w:jc w:val="both"/>
        <w:rPr>
          <w:rFonts w:ascii="Swis721 Th BT" w:hAnsi="Swis721 Th BT" w:cs="Arial"/>
          <w:sz w:val="23"/>
          <w:szCs w:val="23"/>
          <w:lang w:val="en-US"/>
        </w:rPr>
      </w:pPr>
    </w:p>
    <w:p w:rsidR="00F508AD" w:rsidRDefault="00F508AD" w:rsidP="00495C4C">
      <w:pPr>
        <w:shd w:val="clear" w:color="auto" w:fill="FFFFFF"/>
        <w:spacing w:after="0" w:line="348" w:lineRule="atLeast"/>
        <w:jc w:val="both"/>
        <w:rPr>
          <w:rFonts w:ascii="Swis721 Th BT" w:hAnsi="Swis721 Th BT" w:cs="Arial"/>
          <w:sz w:val="23"/>
          <w:szCs w:val="23"/>
          <w:lang w:val="en-US"/>
        </w:rPr>
      </w:pPr>
    </w:p>
    <w:p w:rsidR="00F508AD" w:rsidRDefault="00F508AD" w:rsidP="00495C4C">
      <w:pPr>
        <w:shd w:val="clear" w:color="auto" w:fill="FFFFFF"/>
        <w:spacing w:after="0" w:line="348" w:lineRule="atLeast"/>
        <w:jc w:val="both"/>
        <w:rPr>
          <w:rFonts w:ascii="Swis721 Th BT" w:hAnsi="Swis721 Th BT" w:cs="Arial"/>
          <w:sz w:val="23"/>
          <w:szCs w:val="23"/>
          <w:lang w:val="en-US"/>
        </w:rPr>
      </w:pPr>
    </w:p>
    <w:p w:rsidR="00F508AD" w:rsidRDefault="00F508AD" w:rsidP="00495C4C">
      <w:pPr>
        <w:shd w:val="clear" w:color="auto" w:fill="FFFFFF"/>
        <w:spacing w:after="0" w:line="348" w:lineRule="atLeast"/>
        <w:jc w:val="both"/>
        <w:rPr>
          <w:rFonts w:ascii="Swis721 Th BT" w:hAnsi="Swis721 Th BT" w:cs="Arial"/>
          <w:sz w:val="23"/>
          <w:szCs w:val="23"/>
          <w:lang w:val="en-US"/>
        </w:rPr>
      </w:pPr>
    </w:p>
    <w:p w:rsidR="00F508AD" w:rsidRDefault="00F508AD" w:rsidP="00495C4C">
      <w:pPr>
        <w:shd w:val="clear" w:color="auto" w:fill="FFFFFF"/>
        <w:spacing w:after="0" w:line="348" w:lineRule="atLeast"/>
        <w:jc w:val="both"/>
        <w:rPr>
          <w:rFonts w:ascii="Swis721 Th BT" w:hAnsi="Swis721 Th BT" w:cs="Arial"/>
          <w:sz w:val="23"/>
          <w:szCs w:val="23"/>
          <w:lang w:val="en-US"/>
        </w:rPr>
      </w:pP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Clin Nutr. 2017 Oct</w:t>
      </w:r>
      <w:proofErr w:type="gramStart"/>
      <w:r w:rsidRPr="00D8729D">
        <w:rPr>
          <w:rFonts w:ascii="Swis721 Th BT" w:hAnsi="Swis721 Th BT" w:cs="Arial"/>
          <w:sz w:val="23"/>
          <w:szCs w:val="23"/>
          <w:lang w:val="en-US"/>
        </w:rPr>
        <w:t>;36</w:t>
      </w:r>
      <w:proofErr w:type="gramEnd"/>
      <w:r w:rsidRPr="00D8729D">
        <w:rPr>
          <w:rFonts w:ascii="Swis721 Th BT" w:hAnsi="Swis721 Th BT" w:cs="Arial"/>
          <w:sz w:val="23"/>
          <w:szCs w:val="23"/>
          <w:lang w:val="en-US"/>
        </w:rPr>
        <w:t xml:space="preserve">(5):1245-1249. </w:t>
      </w:r>
      <w:proofErr w:type="gramStart"/>
      <w:r w:rsidRPr="00D8729D">
        <w:rPr>
          <w:rFonts w:ascii="Swis721 Th BT" w:hAnsi="Swis721 Th BT" w:cs="Arial"/>
          <w:sz w:val="23"/>
          <w:szCs w:val="23"/>
          <w:lang w:val="en-US"/>
        </w:rPr>
        <w:t>doi</w:t>
      </w:r>
      <w:proofErr w:type="gramEnd"/>
      <w:r w:rsidRPr="00D8729D">
        <w:rPr>
          <w:rFonts w:ascii="Swis721 Th BT" w:hAnsi="Swis721 Th BT" w:cs="Arial"/>
          <w:sz w:val="23"/>
          <w:szCs w:val="23"/>
          <w:lang w:val="en-US"/>
        </w:rPr>
        <w:t>: 10.1016/j.clnu.2016.08.015. Epub 2016 Sep 16.</w:t>
      </w:r>
    </w:p>
    <w:p w:rsidR="00D8729D" w:rsidRPr="00D8729D" w:rsidRDefault="00D8729D" w:rsidP="00D8729D">
      <w:pPr>
        <w:shd w:val="clear" w:color="auto" w:fill="FFFFFF"/>
        <w:spacing w:after="0" w:line="348" w:lineRule="atLeast"/>
        <w:jc w:val="both"/>
        <w:rPr>
          <w:rFonts w:ascii="Swis721 Th BT" w:hAnsi="Swis721 Th BT" w:cs="Arial"/>
          <w:b/>
          <w:sz w:val="23"/>
          <w:szCs w:val="23"/>
          <w:lang w:val="en-US"/>
        </w:rPr>
      </w:pPr>
      <w:r w:rsidRPr="00D8729D">
        <w:rPr>
          <w:rFonts w:ascii="Swis721 Th BT" w:hAnsi="Swis721 Th BT" w:cs="Arial"/>
          <w:b/>
          <w:sz w:val="23"/>
          <w:szCs w:val="23"/>
          <w:lang w:val="en-US"/>
        </w:rPr>
        <w:t xml:space="preserve">Clinical and metabolic response to probiotic supplementation in patients with multiple sclerosis: A randomized, </w:t>
      </w:r>
      <w:proofErr w:type="gramStart"/>
      <w:r w:rsidRPr="00D8729D">
        <w:rPr>
          <w:rFonts w:ascii="Swis721 Th BT" w:hAnsi="Swis721 Th BT" w:cs="Arial"/>
          <w:b/>
          <w:sz w:val="23"/>
          <w:szCs w:val="23"/>
          <w:lang w:val="en-US"/>
        </w:rPr>
        <w:t>double-blind</w:t>
      </w:r>
      <w:proofErr w:type="gramEnd"/>
      <w:r w:rsidRPr="00D8729D">
        <w:rPr>
          <w:rFonts w:ascii="Swis721 Th BT" w:hAnsi="Swis721 Th BT" w:cs="Arial"/>
          <w:b/>
          <w:sz w:val="23"/>
          <w:szCs w:val="23"/>
          <w:lang w:val="en-US"/>
        </w:rPr>
        <w:t>, placebo-controlled trial.</w:t>
      </w:r>
    </w:p>
    <w:p w:rsidR="00D8729D" w:rsidRPr="00D8729D" w:rsidRDefault="00D8729D" w:rsidP="00D8729D">
      <w:pPr>
        <w:shd w:val="clear" w:color="auto" w:fill="FFFFFF"/>
        <w:spacing w:after="0" w:line="348" w:lineRule="atLeast"/>
        <w:jc w:val="both"/>
        <w:rPr>
          <w:rFonts w:ascii="Swis721 Th BT" w:hAnsi="Swis721 Th BT" w:cs="Arial"/>
          <w:sz w:val="23"/>
          <w:szCs w:val="23"/>
          <w:u w:val="single"/>
          <w:lang w:val="en-US"/>
        </w:rPr>
      </w:pPr>
      <w:r w:rsidRPr="00D8729D">
        <w:rPr>
          <w:rFonts w:ascii="Swis721 Th BT" w:hAnsi="Swis721 Th BT" w:cs="Arial"/>
          <w:sz w:val="23"/>
          <w:szCs w:val="23"/>
          <w:u w:val="single"/>
          <w:lang w:val="en-US"/>
        </w:rPr>
        <w:t>Kouchaki E1, Tamtaji OR2, Salami M3, Bahmani F4, Daneshvar Kakhaki R5, Akbari E2, Tajabadi-Ebrahimi M6, Jafari P7, Asemi Z8.</w:t>
      </w: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Abstract</w:t>
      </w: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BACKGROUND &amp; AIMS:</w:t>
      </w:r>
      <w:r w:rsidR="00F508AD">
        <w:rPr>
          <w:rFonts w:ascii="Swis721 Th BT" w:hAnsi="Swis721 Th BT" w:cs="Arial"/>
          <w:sz w:val="23"/>
          <w:szCs w:val="23"/>
          <w:lang w:val="en-US"/>
        </w:rPr>
        <w:t xml:space="preserve"> </w:t>
      </w:r>
      <w:r w:rsidRPr="00D8729D">
        <w:rPr>
          <w:rFonts w:ascii="Swis721 Th BT" w:hAnsi="Swis721 Th BT" w:cs="Arial"/>
          <w:sz w:val="23"/>
          <w:szCs w:val="23"/>
          <w:lang w:val="en-US"/>
        </w:rPr>
        <w:t xml:space="preserve">This trial </w:t>
      </w:r>
      <w:proofErr w:type="gramStart"/>
      <w:r w:rsidRPr="00D8729D">
        <w:rPr>
          <w:rFonts w:ascii="Swis721 Th BT" w:hAnsi="Swis721 Th BT" w:cs="Arial"/>
          <w:sz w:val="23"/>
          <w:szCs w:val="23"/>
          <w:lang w:val="en-US"/>
        </w:rPr>
        <w:t>was performed</w:t>
      </w:r>
      <w:proofErr w:type="gramEnd"/>
      <w:r w:rsidRPr="00D8729D">
        <w:rPr>
          <w:rFonts w:ascii="Swis721 Th BT" w:hAnsi="Swis721 Th BT" w:cs="Arial"/>
          <w:sz w:val="23"/>
          <w:szCs w:val="23"/>
          <w:lang w:val="en-US"/>
        </w:rPr>
        <w:t xml:space="preserve"> to evaluate the effects of probiotic intake on disability, mental health and metabolic condition in subjects with multiple sclerosis (MS).</w:t>
      </w: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METHODS:</w:t>
      </w:r>
      <w:r w:rsidR="00F508AD">
        <w:rPr>
          <w:rFonts w:ascii="Swis721 Th BT" w:hAnsi="Swis721 Th BT" w:cs="Arial"/>
          <w:sz w:val="23"/>
          <w:szCs w:val="23"/>
          <w:lang w:val="en-US"/>
        </w:rPr>
        <w:t xml:space="preserve"> </w:t>
      </w:r>
      <w:r w:rsidRPr="00D8729D">
        <w:rPr>
          <w:rFonts w:ascii="Swis721 Th BT" w:hAnsi="Swis721 Th BT" w:cs="Arial"/>
          <w:sz w:val="23"/>
          <w:szCs w:val="23"/>
          <w:lang w:val="en-US"/>
        </w:rPr>
        <w:t xml:space="preserve">This randomized double-blind placebo-controlled clinical trial </w:t>
      </w:r>
      <w:proofErr w:type="gramStart"/>
      <w:r w:rsidRPr="00D8729D">
        <w:rPr>
          <w:rFonts w:ascii="Swis721 Th BT" w:hAnsi="Swis721 Th BT" w:cs="Arial"/>
          <w:sz w:val="23"/>
          <w:szCs w:val="23"/>
          <w:lang w:val="en-US"/>
        </w:rPr>
        <w:t>was conducted</w:t>
      </w:r>
      <w:proofErr w:type="gramEnd"/>
      <w:r w:rsidRPr="00D8729D">
        <w:rPr>
          <w:rFonts w:ascii="Swis721 Th BT" w:hAnsi="Swis721 Th BT" w:cs="Arial"/>
          <w:sz w:val="23"/>
          <w:szCs w:val="23"/>
          <w:lang w:val="en-US"/>
        </w:rPr>
        <w:t xml:space="preserve"> among 60 MS patients. Participants were randomly allocated into two groups to receive either a probiotic capsule (n = 30) or placebo containing starch (n = 30) for 12 weeks. Expanded disability status scale (EDSS) scoring and parameters of mental health </w:t>
      </w:r>
      <w:proofErr w:type="gramStart"/>
      <w:r w:rsidRPr="00D8729D">
        <w:rPr>
          <w:rFonts w:ascii="Swis721 Th BT" w:hAnsi="Swis721 Th BT" w:cs="Arial"/>
          <w:sz w:val="23"/>
          <w:szCs w:val="23"/>
          <w:lang w:val="en-US"/>
        </w:rPr>
        <w:t>were recorded</w:t>
      </w:r>
      <w:proofErr w:type="gramEnd"/>
      <w:r w:rsidRPr="00D8729D">
        <w:rPr>
          <w:rFonts w:ascii="Swis721 Th BT" w:hAnsi="Swis721 Th BT" w:cs="Arial"/>
          <w:sz w:val="23"/>
          <w:szCs w:val="23"/>
          <w:lang w:val="en-US"/>
        </w:rPr>
        <w:t xml:space="preserve"> at the baseline and 12 weeks after the intervention.</w:t>
      </w: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RESULTS:</w:t>
      </w:r>
      <w:r w:rsidR="00F508AD">
        <w:rPr>
          <w:rFonts w:ascii="Swis721 Th BT" w:hAnsi="Swis721 Th BT" w:cs="Arial"/>
          <w:sz w:val="23"/>
          <w:szCs w:val="23"/>
          <w:lang w:val="en-US"/>
        </w:rPr>
        <w:t xml:space="preserve"> </w:t>
      </w:r>
      <w:r w:rsidRPr="00D8729D">
        <w:rPr>
          <w:rFonts w:ascii="Swis721 Th BT" w:hAnsi="Swis721 Th BT" w:cs="Arial"/>
          <w:sz w:val="23"/>
          <w:szCs w:val="23"/>
          <w:lang w:val="en-US"/>
        </w:rPr>
        <w:t xml:space="preserve">Compared with the placebo, probiotic intake improved EDSS (-0.3 ± 0.6 vs. +0.1 ± 0.3, P = 0.001), beck depression inventory (-5.6 ± 4.9 vs. -1.1 ± 3.4, P &lt; 0.001), general health questionnaire (-9.1 ± 6.2 vs. -2.6 ± 6.4, P &lt; 0.001) and depression anxiety and stress scale (-16.5 ± 12.9 vs. -6.2 ± 11.0, P = 0.001). In addition, changes in high-sensitivity C-reactive protein (-1.3 ± 3.5 vs. +0.4 ± 1.4 </w:t>
      </w:r>
      <w:r w:rsidRPr="00D8729D">
        <w:rPr>
          <w:rFonts w:ascii="Calibri" w:hAnsi="Calibri" w:cs="Calibri"/>
          <w:sz w:val="23"/>
          <w:szCs w:val="23"/>
          <w:lang w:val="en-US"/>
        </w:rPr>
        <w:t>μ</w:t>
      </w:r>
      <w:r w:rsidRPr="00D8729D">
        <w:rPr>
          <w:rFonts w:ascii="Swis721 Th BT" w:hAnsi="Swis721 Th BT" w:cs="Arial"/>
          <w:sz w:val="23"/>
          <w:szCs w:val="23"/>
          <w:lang w:val="en-US"/>
        </w:rPr>
        <w:t xml:space="preserve">g/mL, P = 0.01), plasma nitric oxide metabolites (+1.0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7.9 vs. -6.0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8.3 </w:t>
      </w:r>
      <w:r w:rsidRPr="00D8729D">
        <w:rPr>
          <w:rFonts w:ascii="Calibri" w:hAnsi="Calibri" w:cs="Calibri"/>
          <w:sz w:val="23"/>
          <w:szCs w:val="23"/>
          <w:lang w:val="en-US"/>
        </w:rPr>
        <w:t>μ</w:t>
      </w:r>
      <w:r w:rsidRPr="00D8729D">
        <w:rPr>
          <w:rFonts w:ascii="Swis721 Th BT" w:hAnsi="Swis721 Th BT" w:cs="Arial"/>
          <w:sz w:val="23"/>
          <w:szCs w:val="23"/>
          <w:lang w:val="en-US"/>
        </w:rPr>
        <w:t xml:space="preserve">mol/L, P = 0.002) and malondialdehyde (MDA) (+0.009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0.4 vs. +0.3 ± 0.5 </w:t>
      </w:r>
      <w:r w:rsidRPr="00D8729D">
        <w:rPr>
          <w:rFonts w:ascii="Calibri" w:hAnsi="Calibri" w:cs="Calibri"/>
          <w:sz w:val="23"/>
          <w:szCs w:val="23"/>
          <w:lang w:val="en-US"/>
        </w:rPr>
        <w:t>μ</w:t>
      </w:r>
      <w:r w:rsidRPr="00D8729D">
        <w:rPr>
          <w:rFonts w:ascii="Swis721 Th BT" w:hAnsi="Swis721 Th BT" w:cs="Arial"/>
          <w:sz w:val="23"/>
          <w:szCs w:val="23"/>
          <w:lang w:val="en-US"/>
        </w:rPr>
        <w:t xml:space="preserve">mol/L, P = 0.04) in the probiotic group were significantly different from the changes in these parameters in the placebo group. </w:t>
      </w:r>
      <w:proofErr w:type="gramStart"/>
      <w:r w:rsidRPr="00D8729D">
        <w:rPr>
          <w:rFonts w:ascii="Swis721 Th BT" w:hAnsi="Swis721 Th BT" w:cs="Arial"/>
          <w:sz w:val="23"/>
          <w:szCs w:val="23"/>
          <w:lang w:val="en-US"/>
        </w:rPr>
        <w:t xml:space="preserve">Additionally, the consumption of probiotic capsule significantly decreased serum insulin (-2.9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3.7 vs. +1.1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4.8 </w:t>
      </w:r>
      <w:r w:rsidRPr="00D8729D">
        <w:rPr>
          <w:rFonts w:ascii="Calibri" w:hAnsi="Calibri" w:cs="Calibri"/>
          <w:sz w:val="23"/>
          <w:szCs w:val="23"/>
          <w:lang w:val="en-US"/>
        </w:rPr>
        <w:t>μ</w:t>
      </w:r>
      <w:r w:rsidRPr="00D8729D">
        <w:rPr>
          <w:rFonts w:ascii="Swis721 Th BT" w:hAnsi="Swis721 Th BT" w:cs="Arial"/>
          <w:sz w:val="23"/>
          <w:szCs w:val="23"/>
          <w:lang w:val="en-US"/>
        </w:rPr>
        <w:t xml:space="preserve">IU/mL, P &lt; 0.001), homeostasis model of assessment-estimated insulin resistance (-0.6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0.8 vs.+0.2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1.0, P = 0.001), Beta cell function (-12.1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15.5 vs. +4.4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17.5, P &lt; 0.001) and total-/HDL-cholesterol (-0.1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0.3 vs.0.1 </w:t>
      </w:r>
      <w:r w:rsidRPr="00D8729D">
        <w:rPr>
          <w:rFonts w:ascii="Swis721 Th BT" w:hAnsi="Swis721 Th BT" w:cs="Swis721 Th BT"/>
          <w:sz w:val="23"/>
          <w:szCs w:val="23"/>
          <w:lang w:val="en-US"/>
        </w:rPr>
        <w:t>±</w:t>
      </w:r>
      <w:r w:rsidRPr="00D8729D">
        <w:rPr>
          <w:rFonts w:ascii="Swis721 Th BT" w:hAnsi="Swis721 Th BT" w:cs="Arial"/>
          <w:sz w:val="23"/>
          <w:szCs w:val="23"/>
          <w:lang w:val="en-US"/>
        </w:rPr>
        <w:t xml:space="preserve"> 0.3, P = 0.02), and significantly increased quantitative insulin sensitivity check index (+0.01 ± 0.02 vs. -0.005 ± 0.01, P &lt; 0.001) and HDL-cholesterol levels (2.7 ± 3.4 vs. 0.9 ± 2.9 mg/dL, P = 0.02) compared with the placebo.</w:t>
      </w:r>
      <w:proofErr w:type="gramEnd"/>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CONCLUSIONS:</w:t>
      </w:r>
      <w:r w:rsidR="00F508AD">
        <w:rPr>
          <w:rFonts w:ascii="Swis721 Th BT" w:hAnsi="Swis721 Th BT" w:cs="Arial"/>
          <w:sz w:val="23"/>
          <w:szCs w:val="23"/>
          <w:lang w:val="en-US"/>
        </w:rPr>
        <w:t xml:space="preserve"> </w:t>
      </w:r>
      <w:r w:rsidRPr="00D8729D">
        <w:rPr>
          <w:rFonts w:ascii="Swis721 Th BT" w:hAnsi="Swis721 Th BT" w:cs="Arial"/>
          <w:sz w:val="23"/>
          <w:szCs w:val="23"/>
          <w:lang w:val="en-US"/>
        </w:rPr>
        <w:t xml:space="preserve">Our study demonstrated that the use of probiotic capsule for 12 weeks among subjects with MS had favorable effects on EDSS, parameters of mental health, inflammatory factors, </w:t>
      </w:r>
      <w:proofErr w:type="gramStart"/>
      <w:r w:rsidRPr="00D8729D">
        <w:rPr>
          <w:rFonts w:ascii="Swis721 Th BT" w:hAnsi="Swis721 Th BT" w:cs="Arial"/>
          <w:sz w:val="23"/>
          <w:szCs w:val="23"/>
          <w:lang w:val="en-US"/>
        </w:rPr>
        <w:t>markers</w:t>
      </w:r>
      <w:proofErr w:type="gramEnd"/>
      <w:r w:rsidRPr="00D8729D">
        <w:rPr>
          <w:rFonts w:ascii="Swis721 Th BT" w:hAnsi="Swis721 Th BT" w:cs="Arial"/>
          <w:sz w:val="23"/>
          <w:szCs w:val="23"/>
          <w:lang w:val="en-US"/>
        </w:rPr>
        <w:t xml:space="preserve"> of insulin resistance, HDL-, total-/HDL-cholesterol and MDA levels.</w:t>
      </w: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Copyright © 2016 Elsevier Ltd and European Society for Clinical Nutrition and Metabolism. All rights reserved.</w:t>
      </w: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D8729D">
        <w:rPr>
          <w:rFonts w:ascii="Swis721 Th BT" w:hAnsi="Swis721 Th BT" w:cs="Arial"/>
          <w:sz w:val="23"/>
          <w:szCs w:val="23"/>
          <w:lang w:val="en-US"/>
        </w:rPr>
        <w:t>Disability; Inflammation; Multiple sclerosis; Oxidative stress; Probiotic</w:t>
      </w:r>
    </w:p>
    <w:p w:rsid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PMID: 27669638 DOI: 10.1016/j.clnu.2016.08.015</w:t>
      </w:r>
    </w:p>
    <w:p w:rsidR="00D8729D" w:rsidRDefault="00D8729D" w:rsidP="00D8729D">
      <w:pPr>
        <w:shd w:val="clear" w:color="auto" w:fill="FFFFFF"/>
        <w:spacing w:after="0" w:line="348" w:lineRule="atLeast"/>
        <w:jc w:val="both"/>
        <w:rPr>
          <w:rFonts w:ascii="Swis721 Th BT" w:hAnsi="Swis721 Th BT" w:cs="Arial"/>
          <w:sz w:val="23"/>
          <w:szCs w:val="23"/>
          <w:lang w:val="en-US"/>
        </w:rPr>
      </w:pPr>
    </w:p>
    <w:p w:rsidR="00F508AD" w:rsidRDefault="00F508AD" w:rsidP="00D8729D">
      <w:pPr>
        <w:shd w:val="clear" w:color="auto" w:fill="FFFFFF"/>
        <w:spacing w:after="0" w:line="348" w:lineRule="atLeast"/>
        <w:jc w:val="both"/>
        <w:rPr>
          <w:rFonts w:ascii="Swis721 Th BT" w:hAnsi="Swis721 Th BT" w:cs="Arial"/>
          <w:sz w:val="23"/>
          <w:szCs w:val="23"/>
          <w:lang w:val="en-US"/>
        </w:rPr>
      </w:pPr>
    </w:p>
    <w:p w:rsidR="00F508AD" w:rsidRDefault="00F508AD" w:rsidP="00D8729D">
      <w:pPr>
        <w:shd w:val="clear" w:color="auto" w:fill="FFFFFF"/>
        <w:spacing w:after="0" w:line="348" w:lineRule="atLeast"/>
        <w:jc w:val="both"/>
        <w:rPr>
          <w:rFonts w:ascii="Swis721 Th BT" w:hAnsi="Swis721 Th BT" w:cs="Arial"/>
          <w:sz w:val="23"/>
          <w:szCs w:val="23"/>
          <w:lang w:val="en-US"/>
        </w:rPr>
      </w:pPr>
    </w:p>
    <w:p w:rsidR="00D8729D" w:rsidRDefault="00D8729D" w:rsidP="00D8729D">
      <w:pPr>
        <w:shd w:val="clear" w:color="auto" w:fill="FFFFFF"/>
        <w:spacing w:after="0" w:line="348" w:lineRule="atLeast"/>
        <w:jc w:val="both"/>
        <w:rPr>
          <w:rFonts w:ascii="Swis721 Th BT" w:hAnsi="Swis721 Th BT" w:cs="Arial"/>
          <w:sz w:val="23"/>
          <w:szCs w:val="23"/>
          <w:lang w:val="en-US"/>
        </w:rPr>
      </w:pP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Evid Based Complement Alternat Med. 2016</w:t>
      </w:r>
      <w:proofErr w:type="gramStart"/>
      <w:r w:rsidRPr="00D8729D">
        <w:rPr>
          <w:rFonts w:ascii="Swis721 Th BT" w:hAnsi="Swis721 Th BT" w:cs="Arial"/>
          <w:sz w:val="23"/>
          <w:szCs w:val="23"/>
          <w:lang w:val="en-US"/>
        </w:rPr>
        <w:t>;2016:4103423</w:t>
      </w:r>
      <w:proofErr w:type="gramEnd"/>
      <w:r w:rsidRPr="00D8729D">
        <w:rPr>
          <w:rFonts w:ascii="Swis721 Th BT" w:hAnsi="Swis721 Th BT" w:cs="Arial"/>
          <w:sz w:val="23"/>
          <w:szCs w:val="23"/>
          <w:lang w:val="en-US"/>
        </w:rPr>
        <w:t>. Epub 2016 Oct 10.</w:t>
      </w:r>
    </w:p>
    <w:p w:rsidR="00D8729D" w:rsidRPr="00D8729D" w:rsidRDefault="00D8729D" w:rsidP="00D8729D">
      <w:pPr>
        <w:shd w:val="clear" w:color="auto" w:fill="FFFFFF"/>
        <w:spacing w:after="0" w:line="348" w:lineRule="atLeast"/>
        <w:jc w:val="both"/>
        <w:rPr>
          <w:rFonts w:ascii="Swis721 Th BT" w:hAnsi="Swis721 Th BT" w:cs="Arial"/>
          <w:b/>
          <w:sz w:val="23"/>
          <w:szCs w:val="23"/>
          <w:lang w:val="en-US"/>
        </w:rPr>
      </w:pPr>
      <w:r w:rsidRPr="00D8729D">
        <w:rPr>
          <w:rFonts w:ascii="Swis721 Th BT" w:hAnsi="Swis721 Th BT" w:cs="Arial"/>
          <w:b/>
          <w:sz w:val="23"/>
          <w:szCs w:val="23"/>
          <w:lang w:val="en-US"/>
        </w:rPr>
        <w:t>Efficacy of Standardized Extract of Bacopa monnieri (Bacognize®) on Cognitive Functions of Medical Students: A Six-Week, Randomized Placebo-Controlled Trial.</w:t>
      </w:r>
    </w:p>
    <w:p w:rsidR="00D8729D" w:rsidRPr="00D8729D" w:rsidRDefault="00D8729D" w:rsidP="00D8729D">
      <w:pPr>
        <w:shd w:val="clear" w:color="auto" w:fill="FFFFFF"/>
        <w:spacing w:after="0" w:line="348" w:lineRule="atLeast"/>
        <w:jc w:val="both"/>
        <w:rPr>
          <w:rFonts w:ascii="Swis721 Th BT" w:hAnsi="Swis721 Th BT" w:cs="Arial"/>
          <w:sz w:val="23"/>
          <w:szCs w:val="23"/>
          <w:u w:val="single"/>
          <w:lang w:val="en-US"/>
        </w:rPr>
      </w:pPr>
      <w:r w:rsidRPr="00D8729D">
        <w:rPr>
          <w:rFonts w:ascii="Swis721 Th BT" w:hAnsi="Swis721 Th BT" w:cs="Arial"/>
          <w:sz w:val="23"/>
          <w:szCs w:val="23"/>
          <w:u w:val="single"/>
          <w:lang w:val="en-US"/>
        </w:rPr>
        <w:t>Kumar N1, Abichandani LG2, Thawani V3, Gharpure KJ4, Naidu MU5, Venkat Ramana G5.</w:t>
      </w: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Abstract</w:t>
      </w:r>
    </w:p>
    <w:p w:rsidR="00D8729D" w:rsidRP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 xml:space="preserve">Rationale. Bacopa monnieri, popularly known as Brahmi, </w:t>
      </w:r>
      <w:proofErr w:type="gramStart"/>
      <w:r w:rsidRPr="00D8729D">
        <w:rPr>
          <w:rFonts w:ascii="Swis721 Th BT" w:hAnsi="Swis721 Th BT" w:cs="Arial"/>
          <w:sz w:val="23"/>
          <w:szCs w:val="23"/>
          <w:lang w:val="en-US"/>
        </w:rPr>
        <w:t>has been traditionally used</w:t>
      </w:r>
      <w:proofErr w:type="gramEnd"/>
      <w:r w:rsidRPr="00D8729D">
        <w:rPr>
          <w:rFonts w:ascii="Swis721 Th BT" w:hAnsi="Swis721 Th BT" w:cs="Arial"/>
          <w:sz w:val="23"/>
          <w:szCs w:val="23"/>
          <w:lang w:val="en-US"/>
        </w:rPr>
        <w:t xml:space="preserve"> in Ayurveda since ages for its memory enhancing properties. However, data on placebo-controlled trial of Bacopa monnieri on intellectual sample is scarce. </w:t>
      </w:r>
      <w:proofErr w:type="gramStart"/>
      <w:r w:rsidRPr="00D8729D">
        <w:rPr>
          <w:rFonts w:ascii="Swis721 Th BT" w:hAnsi="Swis721 Th BT" w:cs="Arial"/>
          <w:sz w:val="23"/>
          <w:szCs w:val="23"/>
          <w:lang w:val="en-US"/>
        </w:rPr>
        <w:t>Hence</w:t>
      </w:r>
      <w:proofErr w:type="gramEnd"/>
      <w:r w:rsidRPr="00D8729D">
        <w:rPr>
          <w:rFonts w:ascii="Swis721 Th BT" w:hAnsi="Swis721 Th BT" w:cs="Arial"/>
          <w:sz w:val="23"/>
          <w:szCs w:val="23"/>
          <w:lang w:val="en-US"/>
        </w:rPr>
        <w:t xml:space="preserve"> this study was planned to evaluate the effect of Bacopa monnieri on memory of medical students for six weeks. Objective. To evaluate the efficacy of Bacopa monnieri on memory of medical students with six weeks' administration. Method and Material. This was a randomized double blind placebo-controlled noncrossover, parallel trial. Sixty medical students of either gender from second year of medical school, third term, regular batch, </w:t>
      </w:r>
      <w:proofErr w:type="gramStart"/>
      <w:r w:rsidRPr="00D8729D">
        <w:rPr>
          <w:rFonts w:ascii="Swis721 Th BT" w:hAnsi="Swis721 Th BT" w:cs="Arial"/>
          <w:sz w:val="23"/>
          <w:szCs w:val="23"/>
          <w:lang w:val="en-US"/>
        </w:rPr>
        <w:t>were enrolled</w:t>
      </w:r>
      <w:proofErr w:type="gramEnd"/>
      <w:r w:rsidRPr="00D8729D">
        <w:rPr>
          <w:rFonts w:ascii="Swis721 Th BT" w:hAnsi="Swis721 Th BT" w:cs="Arial"/>
          <w:sz w:val="23"/>
          <w:szCs w:val="23"/>
          <w:lang w:val="en-US"/>
        </w:rPr>
        <w:t xml:space="preserve"> from Government Medical College, Nagpur, India. Baseline biochemical and memory tests </w:t>
      </w:r>
      <w:proofErr w:type="gramStart"/>
      <w:r w:rsidRPr="00D8729D">
        <w:rPr>
          <w:rFonts w:ascii="Swis721 Th BT" w:hAnsi="Swis721 Th BT" w:cs="Arial"/>
          <w:sz w:val="23"/>
          <w:szCs w:val="23"/>
          <w:lang w:val="en-US"/>
        </w:rPr>
        <w:t>were done</w:t>
      </w:r>
      <w:proofErr w:type="gramEnd"/>
      <w:r w:rsidRPr="00D8729D">
        <w:rPr>
          <w:rFonts w:ascii="Swis721 Th BT" w:hAnsi="Swis721 Th BT" w:cs="Arial"/>
          <w:sz w:val="23"/>
          <w:szCs w:val="23"/>
          <w:lang w:val="en-US"/>
        </w:rPr>
        <w:t xml:space="preserve">. The participants </w:t>
      </w:r>
      <w:proofErr w:type="gramStart"/>
      <w:r w:rsidRPr="00D8729D">
        <w:rPr>
          <w:rFonts w:ascii="Swis721 Th BT" w:hAnsi="Swis721 Th BT" w:cs="Arial"/>
          <w:sz w:val="23"/>
          <w:szCs w:val="23"/>
          <w:lang w:val="en-US"/>
        </w:rPr>
        <w:t>were randomly divided</w:t>
      </w:r>
      <w:proofErr w:type="gramEnd"/>
      <w:r w:rsidRPr="00D8729D">
        <w:rPr>
          <w:rFonts w:ascii="Swis721 Th BT" w:hAnsi="Swis721 Th BT" w:cs="Arial"/>
          <w:sz w:val="23"/>
          <w:szCs w:val="23"/>
          <w:lang w:val="en-US"/>
        </w:rPr>
        <w:t xml:space="preserve"> in two groups to receive either 150</w:t>
      </w:r>
      <w:r w:rsidRPr="00D8729D">
        <w:rPr>
          <w:rFonts w:ascii="Arial" w:hAnsi="Arial" w:cs="Arial"/>
          <w:sz w:val="23"/>
          <w:szCs w:val="23"/>
          <w:lang w:val="en-US"/>
        </w:rPr>
        <w:t> </w:t>
      </w:r>
      <w:r w:rsidRPr="00D8729D">
        <w:rPr>
          <w:rFonts w:ascii="Swis721 Th BT" w:hAnsi="Swis721 Th BT" w:cs="Arial"/>
          <w:sz w:val="23"/>
          <w:szCs w:val="23"/>
          <w:lang w:val="en-US"/>
        </w:rPr>
        <w:t xml:space="preserve">mg of standardized extract of Bacopa monnieri (Bacognize) or matching placebo twice daily for six weeks. All baseline investigations </w:t>
      </w:r>
      <w:proofErr w:type="gramStart"/>
      <w:r w:rsidRPr="00D8729D">
        <w:rPr>
          <w:rFonts w:ascii="Swis721 Th BT" w:hAnsi="Swis721 Th BT" w:cs="Arial"/>
          <w:sz w:val="23"/>
          <w:szCs w:val="23"/>
          <w:lang w:val="en-US"/>
        </w:rPr>
        <w:t>were repeated</w:t>
      </w:r>
      <w:proofErr w:type="gramEnd"/>
      <w:r w:rsidRPr="00D8729D">
        <w:rPr>
          <w:rFonts w:ascii="Swis721 Th BT" w:hAnsi="Swis721 Th BT" w:cs="Arial"/>
          <w:sz w:val="23"/>
          <w:szCs w:val="23"/>
          <w:lang w:val="en-US"/>
        </w:rPr>
        <w:t xml:space="preserve"> at the end of the trial. Students </w:t>
      </w:r>
      <w:proofErr w:type="gramStart"/>
      <w:r w:rsidRPr="00D8729D">
        <w:rPr>
          <w:rFonts w:ascii="Swis721 Th BT" w:hAnsi="Swis721 Th BT" w:cs="Arial"/>
          <w:sz w:val="23"/>
          <w:szCs w:val="23"/>
          <w:lang w:val="en-US"/>
        </w:rPr>
        <w:t>were followed up</w:t>
      </w:r>
      <w:proofErr w:type="gramEnd"/>
      <w:r w:rsidRPr="00D8729D">
        <w:rPr>
          <w:rFonts w:ascii="Swis721 Th BT" w:hAnsi="Swis721 Th BT" w:cs="Arial"/>
          <w:sz w:val="23"/>
          <w:szCs w:val="23"/>
          <w:lang w:val="en-US"/>
        </w:rPr>
        <w:t xml:space="preserve"> for 15 days after the intervention. Results. Statistically significant improvement </w:t>
      </w:r>
      <w:proofErr w:type="gramStart"/>
      <w:r w:rsidRPr="00D8729D">
        <w:rPr>
          <w:rFonts w:ascii="Swis721 Th BT" w:hAnsi="Swis721 Th BT" w:cs="Arial"/>
          <w:sz w:val="23"/>
          <w:szCs w:val="23"/>
          <w:lang w:val="en-US"/>
        </w:rPr>
        <w:t>was seen</w:t>
      </w:r>
      <w:proofErr w:type="gramEnd"/>
      <w:r w:rsidRPr="00D8729D">
        <w:rPr>
          <w:rFonts w:ascii="Swis721 Th BT" w:hAnsi="Swis721 Th BT" w:cs="Arial"/>
          <w:sz w:val="23"/>
          <w:szCs w:val="23"/>
          <w:lang w:val="en-US"/>
        </w:rPr>
        <w:t xml:space="preserve"> in the tests relating to the cognitive functions with use of Bacopa monnieri. Blood biochemistry also showed a significant increase in serum calcium levels (still within normal range).</w:t>
      </w:r>
    </w:p>
    <w:p w:rsidR="00D8729D" w:rsidRDefault="00D8729D" w:rsidP="00D8729D">
      <w:pPr>
        <w:shd w:val="clear" w:color="auto" w:fill="FFFFFF"/>
        <w:spacing w:after="0" w:line="348" w:lineRule="atLeast"/>
        <w:jc w:val="both"/>
        <w:rPr>
          <w:rFonts w:ascii="Swis721 Th BT" w:hAnsi="Swis721 Th BT" w:cs="Arial"/>
          <w:sz w:val="23"/>
          <w:szCs w:val="23"/>
          <w:lang w:val="en-US"/>
        </w:rPr>
      </w:pPr>
      <w:r w:rsidRPr="00D8729D">
        <w:rPr>
          <w:rFonts w:ascii="Swis721 Th BT" w:hAnsi="Swis721 Th BT" w:cs="Arial"/>
          <w:sz w:val="23"/>
          <w:szCs w:val="23"/>
          <w:lang w:val="en-US"/>
        </w:rPr>
        <w:t>PMID: 27803728 PMCID: PMC5075615 DOI: 10.1155/2016/4103423</w:t>
      </w:r>
    </w:p>
    <w:p w:rsidR="008B4B4D" w:rsidRDefault="008B4B4D" w:rsidP="00D8729D">
      <w:pPr>
        <w:shd w:val="clear" w:color="auto" w:fill="FFFFFF"/>
        <w:spacing w:after="0" w:line="348" w:lineRule="atLeast"/>
        <w:jc w:val="both"/>
        <w:rPr>
          <w:rFonts w:ascii="Swis721 Th BT" w:hAnsi="Swis721 Th BT" w:cs="Arial"/>
          <w:sz w:val="23"/>
          <w:szCs w:val="23"/>
          <w:lang w:val="en-US"/>
        </w:rPr>
      </w:pPr>
    </w:p>
    <w:p w:rsidR="00F508AD" w:rsidRDefault="00F508AD" w:rsidP="00D8729D">
      <w:pPr>
        <w:shd w:val="clear" w:color="auto" w:fill="FFFFFF"/>
        <w:spacing w:after="0" w:line="348" w:lineRule="atLeast"/>
        <w:jc w:val="both"/>
        <w:rPr>
          <w:rFonts w:ascii="Swis721 Th BT" w:hAnsi="Swis721 Th BT" w:cs="Arial"/>
          <w:sz w:val="23"/>
          <w:szCs w:val="23"/>
          <w:lang w:val="en-US"/>
        </w:rPr>
      </w:pPr>
    </w:p>
    <w:p w:rsidR="008B4B4D" w:rsidRDefault="008B4B4D" w:rsidP="00D8729D">
      <w:pPr>
        <w:shd w:val="clear" w:color="auto" w:fill="FFFFFF"/>
        <w:spacing w:after="0" w:line="348" w:lineRule="atLeast"/>
        <w:jc w:val="both"/>
        <w:rPr>
          <w:rFonts w:ascii="Swis721 Th BT" w:hAnsi="Swis721 Th BT" w:cs="Arial"/>
          <w:sz w:val="23"/>
          <w:szCs w:val="23"/>
          <w:lang w:val="en-US"/>
        </w:rPr>
      </w:pP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Acta Neurol Scand. 2017 Apr</w:t>
      </w:r>
      <w:proofErr w:type="gramStart"/>
      <w:r w:rsidRPr="008B4B4D">
        <w:rPr>
          <w:rFonts w:ascii="Swis721 Th BT" w:hAnsi="Swis721 Th BT" w:cs="Arial"/>
          <w:sz w:val="23"/>
          <w:szCs w:val="23"/>
          <w:lang w:val="en-US"/>
        </w:rPr>
        <w:t>;135</w:t>
      </w:r>
      <w:proofErr w:type="gramEnd"/>
      <w:r w:rsidRPr="008B4B4D">
        <w:rPr>
          <w:rFonts w:ascii="Swis721 Th BT" w:hAnsi="Swis721 Th BT" w:cs="Arial"/>
          <w:sz w:val="23"/>
          <w:szCs w:val="23"/>
          <w:lang w:val="en-US"/>
        </w:rPr>
        <w:t xml:space="preserve">(4):476-483. </w:t>
      </w:r>
      <w:proofErr w:type="gramStart"/>
      <w:r w:rsidRPr="008B4B4D">
        <w:rPr>
          <w:rFonts w:ascii="Swis721 Th BT" w:hAnsi="Swis721 Th BT" w:cs="Arial"/>
          <w:sz w:val="23"/>
          <w:szCs w:val="23"/>
          <w:lang w:val="en-US"/>
        </w:rPr>
        <w:t>doi</w:t>
      </w:r>
      <w:proofErr w:type="gramEnd"/>
      <w:r w:rsidRPr="008B4B4D">
        <w:rPr>
          <w:rFonts w:ascii="Swis721 Th BT" w:hAnsi="Swis721 Th BT" w:cs="Arial"/>
          <w:sz w:val="23"/>
          <w:szCs w:val="23"/>
          <w:lang w:val="en-US"/>
        </w:rPr>
        <w:t>: 10.1111/ane.12626. Epub 2016 Jun 16.</w:t>
      </w:r>
    </w:p>
    <w:p w:rsidR="008B4B4D" w:rsidRPr="008B4B4D" w:rsidRDefault="008B4B4D" w:rsidP="008B4B4D">
      <w:pPr>
        <w:shd w:val="clear" w:color="auto" w:fill="FFFFFF"/>
        <w:spacing w:after="0" w:line="348" w:lineRule="atLeast"/>
        <w:jc w:val="both"/>
        <w:rPr>
          <w:rFonts w:ascii="Swis721 Th BT" w:hAnsi="Swis721 Th BT" w:cs="Arial"/>
          <w:b/>
          <w:sz w:val="23"/>
          <w:szCs w:val="23"/>
          <w:lang w:val="en-US"/>
        </w:rPr>
      </w:pPr>
      <w:r w:rsidRPr="008B4B4D">
        <w:rPr>
          <w:rFonts w:ascii="Swis721 Th BT" w:hAnsi="Swis721 Th BT" w:cs="Arial"/>
          <w:b/>
          <w:sz w:val="23"/>
          <w:szCs w:val="23"/>
          <w:lang w:val="en-US"/>
        </w:rPr>
        <w:t>Flunarizine versus topiramate for chronic migraine prophylaxis: a randomized trial.</w:t>
      </w:r>
    </w:p>
    <w:p w:rsidR="008B4B4D" w:rsidRPr="008B4B4D" w:rsidRDefault="008B4B4D" w:rsidP="008B4B4D">
      <w:pPr>
        <w:shd w:val="clear" w:color="auto" w:fill="FFFFFF"/>
        <w:spacing w:after="0" w:line="348" w:lineRule="atLeast"/>
        <w:jc w:val="both"/>
        <w:rPr>
          <w:rFonts w:ascii="Swis721 Th BT" w:hAnsi="Swis721 Th BT" w:cs="Arial"/>
          <w:sz w:val="23"/>
          <w:szCs w:val="23"/>
          <w:u w:val="single"/>
          <w:lang w:val="en-US"/>
        </w:rPr>
      </w:pPr>
      <w:r w:rsidRPr="008B4B4D">
        <w:rPr>
          <w:rFonts w:ascii="Swis721 Th BT" w:hAnsi="Swis721 Th BT" w:cs="Arial"/>
          <w:sz w:val="23"/>
          <w:szCs w:val="23"/>
          <w:u w:val="single"/>
          <w:lang w:val="en-US"/>
        </w:rPr>
        <w:t>Lai KL1,2,3,4, Niddam DM5, Fuh JL2,3, Chen SP2,3, Wang YF2,3, Chen WT2,3,5, Wu JC4,6, Wang SJ2,3,5.</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Abstract</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OBJECTIVES:</w:t>
      </w:r>
      <w:r w:rsidR="00F508AD">
        <w:rPr>
          <w:rFonts w:ascii="Swis721 Th BT" w:hAnsi="Swis721 Th BT" w:cs="Arial"/>
          <w:sz w:val="23"/>
          <w:szCs w:val="23"/>
          <w:lang w:val="en-US"/>
        </w:rPr>
        <w:t xml:space="preserve"> </w:t>
      </w:r>
      <w:r w:rsidRPr="008B4B4D">
        <w:rPr>
          <w:rFonts w:ascii="Swis721 Th BT" w:hAnsi="Swis721 Th BT" w:cs="Arial"/>
          <w:sz w:val="23"/>
          <w:szCs w:val="23"/>
          <w:lang w:val="en-US"/>
        </w:rPr>
        <w:t>Chronic migraine (CM) is a prevalent and devastating disorder with limited therapeutic options. This study explored the efficacy of 10 mg/d flunarizine for CM prophylaxis as compared with 50 mg/d topiramate.</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METHODS:</w:t>
      </w:r>
      <w:r w:rsidR="00F508AD">
        <w:rPr>
          <w:rFonts w:ascii="Swis721 Th BT" w:hAnsi="Swis721 Th BT" w:cs="Arial"/>
          <w:sz w:val="23"/>
          <w:szCs w:val="23"/>
          <w:lang w:val="en-US"/>
        </w:rPr>
        <w:t xml:space="preserve"> </w:t>
      </w:r>
      <w:r w:rsidRPr="008B4B4D">
        <w:rPr>
          <w:rFonts w:ascii="Swis721 Th BT" w:hAnsi="Swis721 Th BT" w:cs="Arial"/>
          <w:sz w:val="23"/>
          <w:szCs w:val="23"/>
          <w:lang w:val="en-US"/>
        </w:rPr>
        <w:t xml:space="preserve">We conducted a prospective, randomized, open-label, blinded-endpoint trial. Patients with CM </w:t>
      </w:r>
      <w:proofErr w:type="gramStart"/>
      <w:r w:rsidRPr="008B4B4D">
        <w:rPr>
          <w:rFonts w:ascii="Swis721 Th BT" w:hAnsi="Swis721 Th BT" w:cs="Arial"/>
          <w:sz w:val="23"/>
          <w:szCs w:val="23"/>
          <w:lang w:val="en-US"/>
        </w:rPr>
        <w:t>were randomized</w:t>
      </w:r>
      <w:proofErr w:type="gramEnd"/>
      <w:r w:rsidRPr="008B4B4D">
        <w:rPr>
          <w:rFonts w:ascii="Swis721 Th BT" w:hAnsi="Swis721 Th BT" w:cs="Arial"/>
          <w:sz w:val="23"/>
          <w:szCs w:val="23"/>
          <w:lang w:val="en-US"/>
        </w:rPr>
        <w:t xml:space="preserve"> to flunarizine and topiramate treatment. The primary outcomes assessed were the reductions in the total numbers of headache days and migraine days after 8 weeks of treatment. Secondary outcomes were reductions in the numbers of days of acute abortive medication intake and acute abortive medication tablets taken, and the 50% responder rate.</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RESULTS:</w:t>
      </w:r>
      <w:r w:rsidR="00F508AD">
        <w:rPr>
          <w:rFonts w:ascii="Swis721 Th BT" w:hAnsi="Swis721 Th BT" w:cs="Arial"/>
          <w:sz w:val="23"/>
          <w:szCs w:val="23"/>
          <w:lang w:val="en-US"/>
        </w:rPr>
        <w:t xml:space="preserve"> </w:t>
      </w:r>
      <w:r w:rsidRPr="008B4B4D">
        <w:rPr>
          <w:rFonts w:ascii="Swis721 Th BT" w:hAnsi="Swis721 Th BT" w:cs="Arial"/>
          <w:sz w:val="23"/>
          <w:szCs w:val="23"/>
          <w:lang w:val="en-US"/>
        </w:rPr>
        <w:t xml:space="preserve">Sixty-two subjects were randomized (n=31/group). Patients treated with flunarizine showed significant reductions in the numbers of total headache days (-4.9 vs -2.3, P=.012) and migraine days (-4.3 vs -1.4, P=.001) compared with those treated with topiramate. </w:t>
      </w:r>
      <w:proofErr w:type="gramStart"/>
      <w:r w:rsidRPr="008B4B4D">
        <w:rPr>
          <w:rFonts w:ascii="Swis721 Th BT" w:hAnsi="Swis721 Th BT" w:cs="Arial"/>
          <w:sz w:val="23"/>
          <w:szCs w:val="23"/>
          <w:lang w:val="en-US"/>
        </w:rPr>
        <w:t>Patients treated with flunarizine also showed significant reductions in the numbers of days of acute abortive medication intake (-2.3 vs -0.2, P=.005) and acute abortive medication tablets taken (-4.6 vs -0.5, P=.005) and had a higher 50% responder rate in terms of total headache days (58.6% vs 25.9%, P=.013) and migraine days (75.9% vs 29.6%, P=.001), compared with topiramate-treated patients.</w:t>
      </w:r>
      <w:proofErr w:type="gramEnd"/>
      <w:r w:rsidRPr="008B4B4D">
        <w:rPr>
          <w:rFonts w:ascii="Swis721 Th BT" w:hAnsi="Swis721 Th BT" w:cs="Arial"/>
          <w:sz w:val="23"/>
          <w:szCs w:val="23"/>
          <w:lang w:val="en-US"/>
        </w:rPr>
        <w:t xml:space="preserve"> Flunarizine </w:t>
      </w:r>
      <w:proofErr w:type="gramStart"/>
      <w:r w:rsidRPr="008B4B4D">
        <w:rPr>
          <w:rFonts w:ascii="Swis721 Th BT" w:hAnsi="Swis721 Th BT" w:cs="Arial"/>
          <w:sz w:val="23"/>
          <w:szCs w:val="23"/>
          <w:lang w:val="en-US"/>
        </w:rPr>
        <w:t>was generally well tolerated</w:t>
      </w:r>
      <w:proofErr w:type="gramEnd"/>
      <w:r w:rsidRPr="008B4B4D">
        <w:rPr>
          <w:rFonts w:ascii="Swis721 Th BT" w:hAnsi="Swis721 Th BT" w:cs="Arial"/>
          <w:sz w:val="23"/>
          <w:szCs w:val="23"/>
          <w:lang w:val="en-US"/>
        </w:rPr>
        <w:t xml:space="preserve"> and had a safety profile comparable to that of topiramate.</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CONCLUSIONS:</w:t>
      </w:r>
      <w:r w:rsidR="00F508AD">
        <w:rPr>
          <w:rFonts w:ascii="Swis721 Th BT" w:hAnsi="Swis721 Th BT" w:cs="Arial"/>
          <w:sz w:val="23"/>
          <w:szCs w:val="23"/>
          <w:lang w:val="en-US"/>
        </w:rPr>
        <w:t xml:space="preserve"> </w:t>
      </w:r>
      <w:r w:rsidRPr="008B4B4D">
        <w:rPr>
          <w:rFonts w:ascii="Swis721 Th BT" w:hAnsi="Swis721 Th BT" w:cs="Arial"/>
          <w:sz w:val="23"/>
          <w:szCs w:val="23"/>
          <w:lang w:val="en-US"/>
        </w:rPr>
        <w:t>Our results suggest that, in an 8-week study, 10 mg/d flunarizine is more effective than 50 mg/d topiramate for CM prophylaxis.</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 2016 John Wiley &amp; Sons A/S. Published by John Wiley &amp; Sons Ltd.</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KEYWORDS:</w:t>
      </w:r>
      <w:r w:rsidR="00F508AD">
        <w:rPr>
          <w:rFonts w:ascii="Swis721 Th BT" w:hAnsi="Swis721 Th BT" w:cs="Arial"/>
          <w:sz w:val="23"/>
          <w:szCs w:val="23"/>
          <w:lang w:val="en-US"/>
        </w:rPr>
        <w:t xml:space="preserve"> </w:t>
      </w:r>
      <w:r w:rsidRPr="008B4B4D">
        <w:rPr>
          <w:rFonts w:ascii="Swis721 Th BT" w:hAnsi="Swis721 Th BT" w:cs="Arial"/>
          <w:sz w:val="23"/>
          <w:szCs w:val="23"/>
          <w:lang w:val="en-US"/>
        </w:rPr>
        <w:t>chronic migraine; flunarizine; prophylaxis; topiramate</w:t>
      </w:r>
    </w:p>
    <w:p w:rsid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PMID: 27306581 DOI: 10.1111/ane.12626</w:t>
      </w:r>
    </w:p>
    <w:p w:rsidR="008B4B4D" w:rsidRDefault="008B4B4D" w:rsidP="008B4B4D">
      <w:pPr>
        <w:shd w:val="clear" w:color="auto" w:fill="FFFFFF"/>
        <w:spacing w:after="0" w:line="348" w:lineRule="atLeast"/>
        <w:jc w:val="both"/>
        <w:rPr>
          <w:rFonts w:ascii="Swis721 Th BT" w:hAnsi="Swis721 Th BT" w:cs="Arial"/>
          <w:sz w:val="23"/>
          <w:szCs w:val="23"/>
          <w:lang w:val="en-US"/>
        </w:rPr>
      </w:pPr>
    </w:p>
    <w:p w:rsidR="00F508AD" w:rsidRDefault="00F508AD" w:rsidP="008B4B4D">
      <w:pPr>
        <w:shd w:val="clear" w:color="auto" w:fill="FFFFFF"/>
        <w:spacing w:after="0" w:line="348" w:lineRule="atLeast"/>
        <w:jc w:val="both"/>
        <w:rPr>
          <w:rFonts w:ascii="Swis721 Th BT" w:hAnsi="Swis721 Th BT" w:cs="Arial"/>
          <w:sz w:val="23"/>
          <w:szCs w:val="23"/>
          <w:lang w:val="en-US"/>
        </w:rPr>
      </w:pPr>
    </w:p>
    <w:p w:rsidR="008B4B4D" w:rsidRDefault="008B4B4D" w:rsidP="008B4B4D">
      <w:pPr>
        <w:shd w:val="clear" w:color="auto" w:fill="FFFFFF"/>
        <w:spacing w:after="0" w:line="348" w:lineRule="atLeast"/>
        <w:jc w:val="both"/>
        <w:rPr>
          <w:rFonts w:ascii="Swis721 Th BT" w:hAnsi="Swis721 Th BT" w:cs="Arial"/>
          <w:sz w:val="23"/>
          <w:szCs w:val="23"/>
          <w:lang w:val="en-US"/>
        </w:rPr>
      </w:pP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Biomed Pharmacother. 2017 Oct</w:t>
      </w:r>
      <w:proofErr w:type="gramStart"/>
      <w:r w:rsidRPr="008B4B4D">
        <w:rPr>
          <w:rFonts w:ascii="Swis721 Th BT" w:hAnsi="Swis721 Th BT" w:cs="Arial"/>
          <w:sz w:val="23"/>
          <w:szCs w:val="23"/>
          <w:lang w:val="en-US"/>
        </w:rPr>
        <w:t>;94:666</w:t>
      </w:r>
      <w:proofErr w:type="gramEnd"/>
      <w:r w:rsidRPr="008B4B4D">
        <w:rPr>
          <w:rFonts w:ascii="Swis721 Th BT" w:hAnsi="Swis721 Th BT" w:cs="Arial"/>
          <w:sz w:val="23"/>
          <w:szCs w:val="23"/>
          <w:lang w:val="en-US"/>
        </w:rPr>
        <w:t xml:space="preserve">-678. </w:t>
      </w:r>
      <w:proofErr w:type="gramStart"/>
      <w:r w:rsidRPr="008B4B4D">
        <w:rPr>
          <w:rFonts w:ascii="Swis721 Th BT" w:hAnsi="Swis721 Th BT" w:cs="Arial"/>
          <w:sz w:val="23"/>
          <w:szCs w:val="23"/>
          <w:lang w:val="en-US"/>
        </w:rPr>
        <w:t>doi</w:t>
      </w:r>
      <w:proofErr w:type="gramEnd"/>
      <w:r w:rsidRPr="008B4B4D">
        <w:rPr>
          <w:rFonts w:ascii="Swis721 Th BT" w:hAnsi="Swis721 Th BT" w:cs="Arial"/>
          <w:sz w:val="23"/>
          <w:szCs w:val="23"/>
          <w:lang w:val="en-US"/>
        </w:rPr>
        <w:t>: 10.1016/j.biopha.2017.07.125. Epub 2017 Aug 5.</w:t>
      </w:r>
    </w:p>
    <w:p w:rsidR="008B4B4D" w:rsidRPr="008B4B4D" w:rsidRDefault="008B4B4D" w:rsidP="008B4B4D">
      <w:pPr>
        <w:shd w:val="clear" w:color="auto" w:fill="FFFFFF"/>
        <w:spacing w:after="0" w:line="348" w:lineRule="atLeast"/>
        <w:jc w:val="both"/>
        <w:rPr>
          <w:rFonts w:ascii="Swis721 Th BT" w:hAnsi="Swis721 Th BT" w:cs="Arial"/>
          <w:b/>
          <w:color w:val="000000" w:themeColor="text1"/>
          <w:sz w:val="23"/>
          <w:szCs w:val="23"/>
          <w:lang w:val="en-US"/>
        </w:rPr>
      </w:pPr>
      <w:proofErr w:type="gramStart"/>
      <w:r w:rsidRPr="008B4B4D">
        <w:rPr>
          <w:rFonts w:ascii="Calibri" w:hAnsi="Calibri" w:cs="Calibri"/>
          <w:b/>
          <w:color w:val="000000" w:themeColor="text1"/>
          <w:sz w:val="23"/>
          <w:szCs w:val="23"/>
          <w:lang w:val="en-US"/>
        </w:rPr>
        <w:t>β</w:t>
      </w:r>
      <w:r w:rsidRPr="008B4B4D">
        <w:rPr>
          <w:rFonts w:ascii="Swis721 Th BT" w:hAnsi="Swis721 Th BT" w:cs="Arial"/>
          <w:b/>
          <w:color w:val="000000" w:themeColor="text1"/>
          <w:sz w:val="23"/>
          <w:szCs w:val="23"/>
          <w:lang w:val="en-US"/>
        </w:rPr>
        <w:t>-asarone</w:t>
      </w:r>
      <w:proofErr w:type="gramEnd"/>
      <w:r w:rsidRPr="008B4B4D">
        <w:rPr>
          <w:rFonts w:ascii="Swis721 Th BT" w:hAnsi="Swis721 Th BT" w:cs="Arial"/>
          <w:b/>
          <w:color w:val="000000" w:themeColor="text1"/>
          <w:sz w:val="23"/>
          <w:szCs w:val="23"/>
          <w:lang w:val="en-US"/>
        </w:rPr>
        <w:t xml:space="preserve"> and levodopa coadministration increases striatal levels of dopamine and levodopa and improves behavioral competence in Parkinson's rat by enhancing dopa decarboxylase activity.</w:t>
      </w:r>
    </w:p>
    <w:p w:rsidR="008B4B4D" w:rsidRPr="008B4B4D" w:rsidRDefault="008B4B4D" w:rsidP="008B4B4D">
      <w:pPr>
        <w:shd w:val="clear" w:color="auto" w:fill="FFFFFF"/>
        <w:spacing w:after="0" w:line="348" w:lineRule="atLeast"/>
        <w:jc w:val="both"/>
        <w:rPr>
          <w:rFonts w:ascii="Swis721 Th BT" w:hAnsi="Swis721 Th BT" w:cs="Arial"/>
          <w:sz w:val="23"/>
          <w:szCs w:val="23"/>
          <w:u w:val="single"/>
          <w:lang w:val="en-US"/>
        </w:rPr>
      </w:pPr>
      <w:r w:rsidRPr="008B4B4D">
        <w:rPr>
          <w:rFonts w:ascii="Swis721 Th BT" w:hAnsi="Swis721 Th BT" w:cs="Arial"/>
          <w:sz w:val="23"/>
          <w:szCs w:val="23"/>
          <w:u w:val="single"/>
          <w:lang w:val="en-US"/>
        </w:rPr>
        <w:t xml:space="preserve">Huang L1, Deng M2, Zhang S3, Lu S3, </w:t>
      </w:r>
      <w:proofErr w:type="gramStart"/>
      <w:r w:rsidRPr="008B4B4D">
        <w:rPr>
          <w:rFonts w:ascii="Swis721 Th BT" w:hAnsi="Swis721 Th BT" w:cs="Arial"/>
          <w:sz w:val="23"/>
          <w:szCs w:val="23"/>
          <w:u w:val="single"/>
          <w:lang w:val="en-US"/>
        </w:rPr>
        <w:t>Gui</w:t>
      </w:r>
      <w:proofErr w:type="gramEnd"/>
      <w:r w:rsidRPr="008B4B4D">
        <w:rPr>
          <w:rFonts w:ascii="Swis721 Th BT" w:hAnsi="Swis721 Th BT" w:cs="Arial"/>
          <w:sz w:val="23"/>
          <w:szCs w:val="23"/>
          <w:u w:val="single"/>
          <w:lang w:val="en-US"/>
        </w:rPr>
        <w:t xml:space="preserve"> X3, Fang Y4.</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Abstract</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 xml:space="preserve">Levodopa (L-dopa) is the key component in Parkinson's disease (PD) treatment. Recently, we demonstrated that </w:t>
      </w:r>
      <w:r w:rsidRPr="008B4B4D">
        <w:rPr>
          <w:rFonts w:ascii="Calibri" w:hAnsi="Calibri" w:cs="Calibri"/>
          <w:sz w:val="23"/>
          <w:szCs w:val="23"/>
          <w:lang w:val="en-US"/>
        </w:rPr>
        <w:t>β</w:t>
      </w:r>
      <w:r w:rsidRPr="008B4B4D">
        <w:rPr>
          <w:rFonts w:ascii="Swis721 Th BT" w:hAnsi="Swis721 Th BT" w:cs="Arial"/>
          <w:sz w:val="23"/>
          <w:szCs w:val="23"/>
          <w:lang w:val="en-US"/>
        </w:rPr>
        <w:t xml:space="preserve">-asarone improves the motor behavior of rats with unilateral striatal 6-hydroxydopamine lesion. Striatal level of dopamine (DA) and L-dopa increased after </w:t>
      </w:r>
      <w:r w:rsidRPr="008B4B4D">
        <w:rPr>
          <w:rFonts w:ascii="Calibri" w:hAnsi="Calibri" w:cs="Calibri"/>
          <w:sz w:val="23"/>
          <w:szCs w:val="23"/>
          <w:lang w:val="en-US"/>
        </w:rPr>
        <w:t>β</w:t>
      </w:r>
      <w:r w:rsidRPr="008B4B4D">
        <w:rPr>
          <w:rFonts w:ascii="Swis721 Th BT" w:hAnsi="Swis721 Th BT" w:cs="Arial"/>
          <w:sz w:val="23"/>
          <w:szCs w:val="23"/>
          <w:lang w:val="en-US"/>
        </w:rPr>
        <w:t xml:space="preserve">-asarone and L-dopa co-administered treatment in healthy rat. Since its effects and mechanisms on PD rats are still unclear, we investigated whether coadministration could help treat PD rats. Here, PD rats were randomly divided into seven groups (n=10/group): an untreated group, a Madopar-treated group, a L-dopa-treated group, a </w:t>
      </w:r>
      <w:r w:rsidRPr="008B4B4D">
        <w:rPr>
          <w:rFonts w:ascii="Calibri" w:hAnsi="Calibri" w:cs="Calibri"/>
          <w:sz w:val="23"/>
          <w:szCs w:val="23"/>
          <w:lang w:val="en-US"/>
        </w:rPr>
        <w:t>β</w:t>
      </w:r>
      <w:r w:rsidRPr="008B4B4D">
        <w:rPr>
          <w:rFonts w:ascii="Swis721 Th BT" w:hAnsi="Swis721 Th BT" w:cs="Arial"/>
          <w:sz w:val="23"/>
          <w:szCs w:val="23"/>
          <w:lang w:val="en-US"/>
        </w:rPr>
        <w:t xml:space="preserve">-asarone-treated group, and groups receiving low, medium or high doses of </w:t>
      </w:r>
      <w:r w:rsidRPr="008B4B4D">
        <w:rPr>
          <w:rFonts w:ascii="Calibri" w:hAnsi="Calibri" w:cs="Calibri"/>
          <w:sz w:val="23"/>
          <w:szCs w:val="23"/>
          <w:lang w:val="en-US"/>
        </w:rPr>
        <w:t>β</w:t>
      </w:r>
      <w:r w:rsidRPr="008B4B4D">
        <w:rPr>
          <w:rFonts w:ascii="Swis721 Th BT" w:hAnsi="Swis721 Th BT" w:cs="Arial"/>
          <w:sz w:val="23"/>
          <w:szCs w:val="23"/>
          <w:lang w:val="en-US"/>
        </w:rPr>
        <w:t xml:space="preserve">-asarone respectively plus the same dose of L-dopa. The sham-operated group rats </w:t>
      </w:r>
      <w:proofErr w:type="gramStart"/>
      <w:r w:rsidRPr="008B4B4D">
        <w:rPr>
          <w:rFonts w:ascii="Swis721 Th BT" w:hAnsi="Swis721 Th BT" w:cs="Arial"/>
          <w:sz w:val="23"/>
          <w:szCs w:val="23"/>
          <w:lang w:val="en-US"/>
        </w:rPr>
        <w:t>were injected</w:t>
      </w:r>
      <w:proofErr w:type="gramEnd"/>
      <w:r w:rsidRPr="008B4B4D">
        <w:rPr>
          <w:rFonts w:ascii="Swis721 Th BT" w:hAnsi="Swis721 Th BT" w:cs="Arial"/>
          <w:sz w:val="23"/>
          <w:szCs w:val="23"/>
          <w:lang w:val="en-US"/>
        </w:rPr>
        <w:t xml:space="preserve"> with saline. Treatments </w:t>
      </w:r>
      <w:proofErr w:type="gramStart"/>
      <w:r w:rsidRPr="008B4B4D">
        <w:rPr>
          <w:rFonts w:ascii="Swis721 Th BT" w:hAnsi="Swis721 Th BT" w:cs="Arial"/>
          <w:sz w:val="23"/>
          <w:szCs w:val="23"/>
          <w:lang w:val="en-US"/>
        </w:rPr>
        <w:t>were administered</w:t>
      </w:r>
      <w:proofErr w:type="gramEnd"/>
      <w:r w:rsidRPr="008B4B4D">
        <w:rPr>
          <w:rFonts w:ascii="Swis721 Th BT" w:hAnsi="Swis721 Th BT" w:cs="Arial"/>
          <w:sz w:val="23"/>
          <w:szCs w:val="23"/>
          <w:lang w:val="en-US"/>
        </w:rPr>
        <w:t xml:space="preserve"> to the rats twice per day continuously for 30days. The behavioral tests </w:t>
      </w:r>
      <w:proofErr w:type="gramStart"/>
      <w:r w:rsidRPr="008B4B4D">
        <w:rPr>
          <w:rFonts w:ascii="Swis721 Th BT" w:hAnsi="Swis721 Th BT" w:cs="Arial"/>
          <w:sz w:val="23"/>
          <w:szCs w:val="23"/>
          <w:lang w:val="en-US"/>
        </w:rPr>
        <w:t>were assessed</w:t>
      </w:r>
      <w:proofErr w:type="gramEnd"/>
      <w:r w:rsidRPr="008B4B4D">
        <w:rPr>
          <w:rFonts w:ascii="Swis721 Th BT" w:hAnsi="Swis721 Th BT" w:cs="Arial"/>
          <w:sz w:val="23"/>
          <w:szCs w:val="23"/>
          <w:lang w:val="en-US"/>
        </w:rPr>
        <w:t xml:space="preserve">. Neurotransmitters, dopa decarboxylase (DDC), tyrosine hydroxylase (TH), catechol-O-methyltransferase (COMT), monoamine oxidase B (MAO-B) and dopamine transporter (DAT) levels </w:t>
      </w:r>
      <w:proofErr w:type="gramStart"/>
      <w:r w:rsidRPr="008B4B4D">
        <w:rPr>
          <w:rFonts w:ascii="Swis721 Th BT" w:hAnsi="Swis721 Th BT" w:cs="Arial"/>
          <w:sz w:val="23"/>
          <w:szCs w:val="23"/>
          <w:lang w:val="en-US"/>
        </w:rPr>
        <w:t>were detected</w:t>
      </w:r>
      <w:proofErr w:type="gramEnd"/>
      <w:r w:rsidRPr="008B4B4D">
        <w:rPr>
          <w:rFonts w:ascii="Swis721 Th BT" w:hAnsi="Swis721 Th BT" w:cs="Arial"/>
          <w:sz w:val="23"/>
          <w:szCs w:val="23"/>
          <w:lang w:val="en-US"/>
        </w:rPr>
        <w:t xml:space="preserve">. The pathological characteristics of liver and kidney and ultrastructure of dopaminergic neurons </w:t>
      </w:r>
      <w:proofErr w:type="gramStart"/>
      <w:r w:rsidRPr="008B4B4D">
        <w:rPr>
          <w:rFonts w:ascii="Swis721 Th BT" w:hAnsi="Swis721 Th BT" w:cs="Arial"/>
          <w:sz w:val="23"/>
          <w:szCs w:val="23"/>
          <w:lang w:val="en-US"/>
        </w:rPr>
        <w:t>were observed</w:t>
      </w:r>
      <w:proofErr w:type="gramEnd"/>
      <w:r w:rsidRPr="008B4B4D">
        <w:rPr>
          <w:rFonts w:ascii="Swis721 Th BT" w:hAnsi="Swis721 Th BT" w:cs="Arial"/>
          <w:sz w:val="23"/>
          <w:szCs w:val="23"/>
          <w:lang w:val="en-US"/>
        </w:rPr>
        <w:t xml:space="preserve">. The behavior of PD rats improved </w:t>
      </w:r>
      <w:proofErr w:type="gramStart"/>
      <w:r w:rsidRPr="008B4B4D">
        <w:rPr>
          <w:rFonts w:ascii="Swis721 Th BT" w:hAnsi="Swis721 Th BT" w:cs="Arial"/>
          <w:sz w:val="23"/>
          <w:szCs w:val="23"/>
          <w:lang w:val="en-US"/>
        </w:rPr>
        <w:t>significantly</w:t>
      </w:r>
      <w:proofErr w:type="gramEnd"/>
      <w:r w:rsidRPr="008B4B4D">
        <w:rPr>
          <w:rFonts w:ascii="Swis721 Th BT" w:hAnsi="Swis721 Th BT" w:cs="Arial"/>
          <w:sz w:val="23"/>
          <w:szCs w:val="23"/>
          <w:lang w:val="en-US"/>
        </w:rPr>
        <w:t xml:space="preserve"> after co-administered treatment compared with the untreated group. In addition, our results also showed that co-administered treatment increased L-dopa, DA, DOPAC, HVA and 5-HT levels, enhanced the MAO-B, COMT, TH and DAT levels, reduced creatinine level, decreased the amount of lysosome and mitochondria and showed no liver and kidney toxicity. These findings suggest that co-administered treatment could elevate striatal levels of L-dopa and DA and improve the behavioral abilities in PD rats by regulating the DDC, TH, MAO-B, COMT and DAT levels.</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Copyright © 2017 Elsevier Masson SAS. All rights reserved.</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8B4B4D">
        <w:rPr>
          <w:rFonts w:ascii="Swis721 Th BT" w:hAnsi="Swis721 Th BT" w:cs="Arial"/>
          <w:sz w:val="23"/>
          <w:szCs w:val="23"/>
          <w:lang w:val="en-US"/>
        </w:rPr>
        <w:t xml:space="preserve">Behavioral tests; Dopa decarboxylase; Dopaminergic neurons; Neurotransmitters; Parkinson’s disease; </w:t>
      </w:r>
      <w:r w:rsidRPr="008B4B4D">
        <w:rPr>
          <w:rFonts w:ascii="Calibri" w:hAnsi="Calibri" w:cs="Calibri"/>
          <w:sz w:val="23"/>
          <w:szCs w:val="23"/>
          <w:lang w:val="en-US"/>
        </w:rPr>
        <w:t>β</w:t>
      </w:r>
      <w:r w:rsidRPr="008B4B4D">
        <w:rPr>
          <w:rFonts w:ascii="Swis721 Th BT" w:hAnsi="Swis721 Th BT" w:cs="Arial"/>
          <w:sz w:val="23"/>
          <w:szCs w:val="23"/>
          <w:lang w:val="en-US"/>
        </w:rPr>
        <w:t>-asarone</w:t>
      </w:r>
    </w:p>
    <w:p w:rsid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PMID: 28787702 DOI: 10.1016/j.biopha.2017.07.125</w:t>
      </w:r>
    </w:p>
    <w:p w:rsidR="008B4B4D" w:rsidRDefault="008B4B4D" w:rsidP="008B4B4D">
      <w:pPr>
        <w:shd w:val="clear" w:color="auto" w:fill="FFFFFF"/>
        <w:spacing w:after="0" w:line="348" w:lineRule="atLeast"/>
        <w:jc w:val="both"/>
        <w:rPr>
          <w:rFonts w:ascii="Swis721 Th BT" w:hAnsi="Swis721 Th BT" w:cs="Arial"/>
          <w:sz w:val="23"/>
          <w:szCs w:val="23"/>
          <w:lang w:val="en-US"/>
        </w:rPr>
      </w:pPr>
    </w:p>
    <w:p w:rsidR="007928A0" w:rsidRDefault="007928A0" w:rsidP="008B4B4D">
      <w:pPr>
        <w:shd w:val="clear" w:color="auto" w:fill="FFFFFF"/>
        <w:spacing w:after="0" w:line="348" w:lineRule="atLeast"/>
        <w:jc w:val="both"/>
        <w:rPr>
          <w:rFonts w:ascii="Swis721 Th BT" w:hAnsi="Swis721 Th BT" w:cs="Arial"/>
          <w:sz w:val="23"/>
          <w:szCs w:val="23"/>
          <w:lang w:val="en-US"/>
        </w:rPr>
      </w:pPr>
    </w:p>
    <w:p w:rsidR="008B4B4D" w:rsidRDefault="008B4B4D" w:rsidP="008B4B4D">
      <w:pPr>
        <w:shd w:val="clear" w:color="auto" w:fill="FFFFFF"/>
        <w:spacing w:after="0" w:line="348" w:lineRule="atLeast"/>
        <w:jc w:val="both"/>
        <w:rPr>
          <w:rFonts w:ascii="Swis721 Th BT" w:hAnsi="Swis721 Th BT" w:cs="Arial"/>
          <w:sz w:val="23"/>
          <w:szCs w:val="23"/>
          <w:lang w:val="en-US"/>
        </w:rPr>
      </w:pP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Mol Nutr Food Res. 2017 Aug</w:t>
      </w:r>
      <w:proofErr w:type="gramStart"/>
      <w:r w:rsidRPr="008B4B4D">
        <w:rPr>
          <w:rFonts w:ascii="Swis721 Th BT" w:hAnsi="Swis721 Th BT" w:cs="Arial"/>
          <w:sz w:val="23"/>
          <w:szCs w:val="23"/>
          <w:lang w:val="en-US"/>
        </w:rPr>
        <w:t>;61</w:t>
      </w:r>
      <w:proofErr w:type="gramEnd"/>
      <w:r w:rsidRPr="008B4B4D">
        <w:rPr>
          <w:rFonts w:ascii="Swis721 Th BT" w:hAnsi="Swis721 Th BT" w:cs="Arial"/>
          <w:sz w:val="23"/>
          <w:szCs w:val="23"/>
          <w:lang w:val="en-US"/>
        </w:rPr>
        <w:t xml:space="preserve">(8). </w:t>
      </w:r>
      <w:proofErr w:type="gramStart"/>
      <w:r w:rsidRPr="008B4B4D">
        <w:rPr>
          <w:rFonts w:ascii="Swis721 Th BT" w:hAnsi="Swis721 Th BT" w:cs="Arial"/>
          <w:sz w:val="23"/>
          <w:szCs w:val="23"/>
          <w:lang w:val="en-US"/>
        </w:rPr>
        <w:t>doi</w:t>
      </w:r>
      <w:proofErr w:type="gramEnd"/>
      <w:r w:rsidRPr="008B4B4D">
        <w:rPr>
          <w:rFonts w:ascii="Swis721 Th BT" w:hAnsi="Swis721 Th BT" w:cs="Arial"/>
          <w:sz w:val="23"/>
          <w:szCs w:val="23"/>
          <w:lang w:val="en-US"/>
        </w:rPr>
        <w:t>: 10.1002/mnfr.201600910. Epub 2017 May 8.</w:t>
      </w:r>
    </w:p>
    <w:p w:rsidR="008B4B4D" w:rsidRPr="008B4B4D" w:rsidRDefault="008B4B4D" w:rsidP="008B4B4D">
      <w:pPr>
        <w:shd w:val="clear" w:color="auto" w:fill="FFFFFF"/>
        <w:spacing w:after="0" w:line="348" w:lineRule="atLeast"/>
        <w:jc w:val="both"/>
        <w:rPr>
          <w:rFonts w:ascii="Swis721 Th BT" w:hAnsi="Swis721 Th BT" w:cs="Arial"/>
          <w:b/>
          <w:sz w:val="23"/>
          <w:szCs w:val="23"/>
          <w:lang w:val="en-US"/>
        </w:rPr>
      </w:pPr>
      <w:r w:rsidRPr="008B4B4D">
        <w:rPr>
          <w:rFonts w:ascii="Swis721 Th BT" w:hAnsi="Swis721 Th BT" w:cs="Arial"/>
          <w:b/>
          <w:sz w:val="23"/>
          <w:szCs w:val="23"/>
          <w:lang w:val="en-US"/>
        </w:rPr>
        <w:t>Low dose of caffeine enhances the efficacy of antidepressants in major depressive disorder and the underlying neural substrates.</w:t>
      </w:r>
    </w:p>
    <w:p w:rsidR="008B4B4D" w:rsidRPr="008B4B4D" w:rsidRDefault="008B4B4D" w:rsidP="008B4B4D">
      <w:pPr>
        <w:shd w:val="clear" w:color="auto" w:fill="FFFFFF"/>
        <w:spacing w:after="0" w:line="348" w:lineRule="atLeast"/>
        <w:jc w:val="both"/>
        <w:rPr>
          <w:rFonts w:ascii="Swis721 Th BT" w:hAnsi="Swis721 Th BT" w:cs="Arial"/>
          <w:sz w:val="23"/>
          <w:szCs w:val="23"/>
          <w:u w:val="single"/>
        </w:rPr>
      </w:pPr>
      <w:r w:rsidRPr="008B4B4D">
        <w:rPr>
          <w:rFonts w:ascii="Swis721 Th BT" w:hAnsi="Swis721 Th BT" w:cs="Arial"/>
          <w:sz w:val="23"/>
          <w:szCs w:val="23"/>
          <w:u w:val="single"/>
        </w:rPr>
        <w:t>Liu QS1, Deng R1, Fan Y2, Li K1, Meng F2, Li X3, Liu R4.</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Abstract</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SCOPE:</w:t>
      </w:r>
      <w:r w:rsidR="007928A0">
        <w:rPr>
          <w:rFonts w:ascii="Swis721 Th BT" w:hAnsi="Swis721 Th BT" w:cs="Arial"/>
          <w:sz w:val="23"/>
          <w:szCs w:val="23"/>
          <w:lang w:val="en-US"/>
        </w:rPr>
        <w:t xml:space="preserve"> </w:t>
      </w:r>
      <w:r w:rsidRPr="008B4B4D">
        <w:rPr>
          <w:rFonts w:ascii="Swis721 Th BT" w:hAnsi="Swis721 Th BT" w:cs="Arial"/>
          <w:sz w:val="23"/>
          <w:szCs w:val="23"/>
          <w:lang w:val="en-US"/>
        </w:rPr>
        <w:t>Caffeine is one of the most frequently used psychoactive substances ingested mainly via beverage or food products. Major depressive disorder is a serious and devastating psychiatric disorder. Emerging evidence indicates that caffeine enhances the antidepressant-like activity of common antidepressant drugs in rodents. However, whether joint administration of low dose of caffeine enhances the antidepressant actions in depressed patients remains unclear.</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METHODS AND RESULTS:</w:t>
      </w:r>
      <w:r w:rsidR="007928A0">
        <w:rPr>
          <w:rFonts w:ascii="Swis721 Th BT" w:hAnsi="Swis721 Th BT" w:cs="Arial"/>
          <w:sz w:val="23"/>
          <w:szCs w:val="23"/>
          <w:lang w:val="en-US"/>
        </w:rPr>
        <w:t xml:space="preserve"> </w:t>
      </w:r>
      <w:r w:rsidRPr="008B4B4D">
        <w:rPr>
          <w:rFonts w:ascii="Swis721 Th BT" w:hAnsi="Swis721 Th BT" w:cs="Arial"/>
          <w:sz w:val="23"/>
          <w:szCs w:val="23"/>
          <w:lang w:val="en-US"/>
        </w:rPr>
        <w:t>A total of 95 male inpatients were assigned to three groups and were asked to take either caffeine (60, 120 mg) or placebo (soymilk powder) daily for 4 wk on the basis of their current antidepressant medications. Results showed that chronic supplementation with low dose of caffeine (60 mg) produced rapid antidepressant action by reduction of depressive scores. Furthermore, low dose of caffeine improved cognitive performance in depressed patients. However, caffeine did not affect sleep as measured by overnight polysomnography. Moreover, chronic caffeine consumption elicited inhibition of hypothalamic-pituitary-adrenal axis activation by normalization of salivary cortisol induced by Trier social stress test.</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CONCLUSIONS:</w:t>
      </w:r>
      <w:r w:rsidR="007928A0">
        <w:rPr>
          <w:rFonts w:ascii="Swis721 Th BT" w:hAnsi="Swis721 Th BT" w:cs="Arial"/>
          <w:sz w:val="23"/>
          <w:szCs w:val="23"/>
          <w:lang w:val="en-US"/>
        </w:rPr>
        <w:t xml:space="preserve"> </w:t>
      </w:r>
      <w:r w:rsidRPr="008B4B4D">
        <w:rPr>
          <w:rFonts w:ascii="Swis721 Th BT" w:hAnsi="Swis721 Th BT" w:cs="Arial"/>
          <w:sz w:val="23"/>
          <w:szCs w:val="23"/>
          <w:lang w:val="en-US"/>
        </w:rPr>
        <w:t>These findings indicated the potential benefits of further implications of supplementary administration of caffeine to reverse the development of depression and enhance the outcome of antidepressants treatment in major depressive disorder.</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 2017 WILEY-VCH Verlag GmbH &amp; Co. KGaA, Weinheim.</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8B4B4D">
        <w:rPr>
          <w:rFonts w:ascii="Swis721 Th BT" w:hAnsi="Swis721 Th BT" w:cs="Arial"/>
          <w:sz w:val="23"/>
          <w:szCs w:val="23"/>
          <w:lang w:val="en-US"/>
        </w:rPr>
        <w:t xml:space="preserve">Antidepressant medications; Caffeine; Hypothalamic-pituitary-adrenal activation; </w:t>
      </w:r>
      <w:proofErr w:type="gramStart"/>
      <w:r w:rsidRPr="008B4B4D">
        <w:rPr>
          <w:rFonts w:ascii="Swis721 Th BT" w:hAnsi="Swis721 Th BT" w:cs="Arial"/>
          <w:sz w:val="23"/>
          <w:szCs w:val="23"/>
          <w:lang w:val="en-US"/>
        </w:rPr>
        <w:t>Neural</w:t>
      </w:r>
      <w:proofErr w:type="gramEnd"/>
      <w:r w:rsidRPr="008B4B4D">
        <w:rPr>
          <w:rFonts w:ascii="Swis721 Th BT" w:hAnsi="Swis721 Th BT" w:cs="Arial"/>
          <w:sz w:val="23"/>
          <w:szCs w:val="23"/>
          <w:lang w:val="en-US"/>
        </w:rPr>
        <w:t xml:space="preserve"> substrates; Polysomnography</w:t>
      </w:r>
    </w:p>
    <w:p w:rsid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PMID: 28054436 DOI: 10.1002/mnfr.201600910</w:t>
      </w:r>
    </w:p>
    <w:p w:rsidR="008B4B4D" w:rsidRDefault="008B4B4D" w:rsidP="008B4B4D">
      <w:pPr>
        <w:shd w:val="clear" w:color="auto" w:fill="FFFFFF"/>
        <w:spacing w:after="0" w:line="348" w:lineRule="atLeast"/>
        <w:jc w:val="both"/>
        <w:rPr>
          <w:rFonts w:ascii="Swis721 Th BT" w:hAnsi="Swis721 Th BT" w:cs="Arial"/>
          <w:sz w:val="23"/>
          <w:szCs w:val="23"/>
          <w:lang w:val="en-US"/>
        </w:rPr>
      </w:pP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rPr>
        <w:t xml:space="preserve">Appl Physiol Nutr Metab. 2018 Mar;43(3):266-273. </w:t>
      </w:r>
      <w:proofErr w:type="gramStart"/>
      <w:r w:rsidRPr="008B4B4D">
        <w:rPr>
          <w:rFonts w:ascii="Swis721 Th BT" w:hAnsi="Swis721 Th BT" w:cs="Arial"/>
          <w:sz w:val="23"/>
          <w:szCs w:val="23"/>
        </w:rPr>
        <w:t>doi</w:t>
      </w:r>
      <w:proofErr w:type="gramEnd"/>
      <w:r w:rsidRPr="008B4B4D">
        <w:rPr>
          <w:rFonts w:ascii="Swis721 Th BT" w:hAnsi="Swis721 Th BT" w:cs="Arial"/>
          <w:sz w:val="23"/>
          <w:szCs w:val="23"/>
        </w:rPr>
        <w:t xml:space="preserve">: 10.1139/apnm-2017-0583. </w:t>
      </w:r>
      <w:r w:rsidRPr="008B4B4D">
        <w:rPr>
          <w:rFonts w:ascii="Swis721 Th BT" w:hAnsi="Swis721 Th BT" w:cs="Arial"/>
          <w:sz w:val="23"/>
          <w:szCs w:val="23"/>
          <w:lang w:val="en-US"/>
        </w:rPr>
        <w:t>Epub 2017 Oct 20.</w:t>
      </w:r>
    </w:p>
    <w:p w:rsidR="008B4B4D" w:rsidRPr="008B4B4D" w:rsidRDefault="008B4B4D" w:rsidP="008B4B4D">
      <w:pPr>
        <w:shd w:val="clear" w:color="auto" w:fill="FFFFFF"/>
        <w:spacing w:after="0" w:line="348" w:lineRule="atLeast"/>
        <w:jc w:val="both"/>
        <w:rPr>
          <w:rFonts w:ascii="Swis721 Th BT" w:hAnsi="Swis721 Th BT" w:cs="Arial"/>
          <w:b/>
          <w:sz w:val="23"/>
          <w:szCs w:val="23"/>
          <w:lang w:val="en-US"/>
        </w:rPr>
      </w:pPr>
      <w:r w:rsidRPr="008B4B4D">
        <w:rPr>
          <w:rFonts w:ascii="Swis721 Th BT" w:hAnsi="Swis721 Th BT" w:cs="Arial"/>
          <w:b/>
          <w:sz w:val="23"/>
          <w:szCs w:val="23"/>
          <w:lang w:val="en-US"/>
        </w:rPr>
        <w:t>Chronic administration of ellagic acid improved the cognition in middle-aged overweight men.</w:t>
      </w:r>
    </w:p>
    <w:p w:rsidR="008B4B4D" w:rsidRPr="008B4B4D" w:rsidRDefault="008B4B4D" w:rsidP="008B4B4D">
      <w:pPr>
        <w:shd w:val="clear" w:color="auto" w:fill="FFFFFF"/>
        <w:spacing w:after="0" w:line="348" w:lineRule="atLeast"/>
        <w:jc w:val="both"/>
        <w:rPr>
          <w:rFonts w:ascii="Swis721 Th BT" w:hAnsi="Swis721 Th BT" w:cs="Arial"/>
          <w:sz w:val="23"/>
          <w:szCs w:val="23"/>
          <w:u w:val="single"/>
          <w:lang w:val="en-US"/>
        </w:rPr>
      </w:pPr>
      <w:r w:rsidRPr="008B4B4D">
        <w:rPr>
          <w:rFonts w:ascii="Swis721 Th BT" w:hAnsi="Swis721 Th BT" w:cs="Arial"/>
          <w:sz w:val="23"/>
          <w:szCs w:val="23"/>
          <w:u w:val="single"/>
          <w:lang w:val="en-US"/>
        </w:rPr>
        <w:t>Liu Y1, Yu S2, Wang F3, Yu H4, Li X5, Dong W6, Lin R1, Liu Q2.</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Abstract</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 xml:space="preserve">This study aimed to investigate if ellagic acid has beneficial effects on cognitive deficits in middle-aged overweight individuals and to propose a possible mechanism. </w:t>
      </w:r>
      <w:proofErr w:type="gramStart"/>
      <w:r w:rsidRPr="008B4B4D">
        <w:rPr>
          <w:rFonts w:ascii="Swis721 Th BT" w:hAnsi="Swis721 Th BT" w:cs="Arial"/>
          <w:sz w:val="23"/>
          <w:szCs w:val="23"/>
          <w:lang w:val="en-US"/>
        </w:rPr>
        <w:t>A total of 150</w:t>
      </w:r>
      <w:proofErr w:type="gramEnd"/>
      <w:r w:rsidRPr="008B4B4D">
        <w:rPr>
          <w:rFonts w:ascii="Swis721 Th BT" w:hAnsi="Swis721 Th BT" w:cs="Arial"/>
          <w:sz w:val="23"/>
          <w:szCs w:val="23"/>
          <w:lang w:val="en-US"/>
        </w:rPr>
        <w:t xml:space="preserve"> middle-aged male participants, including 76 normal-weight and 74 overweight men, aged between 45 to 55 years, were recruited for this study. Both normal-weight and overweight participants were administered either 50 mg ellagic acid or placebo cellulose daily for 12 weeks. Blood lipids, peripheral brain-derived neurotrophic factor (BDNF), and saliva cortisol </w:t>
      </w:r>
      <w:proofErr w:type="gramStart"/>
      <w:r w:rsidRPr="008B4B4D">
        <w:rPr>
          <w:rFonts w:ascii="Swis721 Th BT" w:hAnsi="Swis721 Th BT" w:cs="Arial"/>
          <w:sz w:val="23"/>
          <w:szCs w:val="23"/>
          <w:lang w:val="en-US"/>
        </w:rPr>
        <w:t>were assessed</w:t>
      </w:r>
      <w:proofErr w:type="gramEnd"/>
      <w:r w:rsidRPr="008B4B4D">
        <w:rPr>
          <w:rFonts w:ascii="Swis721 Th BT" w:hAnsi="Swis721 Th BT" w:cs="Arial"/>
          <w:sz w:val="23"/>
          <w:szCs w:val="23"/>
          <w:lang w:val="en-US"/>
        </w:rPr>
        <w:t xml:space="preserve"> on the last day of the procedure to investigate the effects induced by ellagic acid. The results revealed that ellagic acid treatment improved the levels of blood lipid metabolism with a 4.7% decline in total cholesterol, 7.3% decline in triglycerides, 26.5% increase in high-density lipoprotein, and 6.5% decline in low-density lipoprotein. Additionally, ellagic acid increased plasma BDNF by 21.2% in the overweight group and showed no effects on normal-weight participants. Moreover, the increased saliva cortisol level in overweight individuals </w:t>
      </w:r>
      <w:proofErr w:type="gramStart"/>
      <w:r w:rsidRPr="008B4B4D">
        <w:rPr>
          <w:rFonts w:ascii="Swis721 Th BT" w:hAnsi="Swis721 Th BT" w:cs="Arial"/>
          <w:sz w:val="23"/>
          <w:szCs w:val="23"/>
          <w:lang w:val="en-US"/>
        </w:rPr>
        <w:t>was inhibited</w:t>
      </w:r>
      <w:proofErr w:type="gramEnd"/>
      <w:r w:rsidRPr="008B4B4D">
        <w:rPr>
          <w:rFonts w:ascii="Swis721 Th BT" w:hAnsi="Swis721 Th BT" w:cs="Arial"/>
          <w:sz w:val="23"/>
          <w:szCs w:val="23"/>
          <w:lang w:val="en-US"/>
        </w:rPr>
        <w:t xml:space="preserve"> by 22.7% in a 12-week ellagic acid treatment. </w:t>
      </w:r>
      <w:proofErr w:type="gramStart"/>
      <w:r w:rsidRPr="008B4B4D">
        <w:rPr>
          <w:rFonts w:ascii="Swis721 Th BT" w:hAnsi="Swis721 Th BT" w:cs="Arial"/>
          <w:sz w:val="23"/>
          <w:szCs w:val="23"/>
          <w:lang w:val="en-US"/>
        </w:rPr>
        <w:t>Also</w:t>
      </w:r>
      <w:proofErr w:type="gramEnd"/>
      <w:r w:rsidRPr="008B4B4D">
        <w:rPr>
          <w:rFonts w:ascii="Swis721 Th BT" w:hAnsi="Swis721 Th BT" w:cs="Arial"/>
          <w:sz w:val="23"/>
          <w:szCs w:val="23"/>
          <w:lang w:val="en-US"/>
        </w:rPr>
        <w:t>, compared with placebo, overweight individuals who consumed ellagic acid showed enhanced cognitive function as measured by the Wechsler Adult Intelligence Scale-Revised and the Montreal Cognitive Assessment. To the best of our knowledge, this is the first report showing that ellagic acid prevents cognitive deficits through normalization of lipid metabolism, increase in plasma BDNF level, and reduction of saliva cortisol concentration. These results indicate that ellagic acid has a potential to restore cognitive performance related to mild age-related declines.</w:t>
      </w:r>
    </w:p>
    <w:p w:rsidR="008B4B4D" w:rsidRP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8B4B4D">
        <w:rPr>
          <w:rFonts w:ascii="Swis721 Th BT" w:hAnsi="Swis721 Th BT" w:cs="Arial"/>
          <w:sz w:val="23"/>
          <w:szCs w:val="23"/>
          <w:lang w:val="en-US"/>
        </w:rPr>
        <w:t>acide ellagique; brain-derived neurotrophic factor (BDNF); cholesterol; cholestérol; cognition; cortisol; ellagic acid; facteur neutrophique dérivé du cerveau (BDNF); lipoprotein; lipoprotéines; midlife overweight; surpoids au mi-temps de la vie</w:t>
      </w:r>
    </w:p>
    <w:p w:rsidR="008B4B4D" w:rsidRDefault="008B4B4D" w:rsidP="008B4B4D">
      <w:pPr>
        <w:shd w:val="clear" w:color="auto" w:fill="FFFFFF"/>
        <w:spacing w:after="0" w:line="348" w:lineRule="atLeast"/>
        <w:jc w:val="both"/>
        <w:rPr>
          <w:rFonts w:ascii="Swis721 Th BT" w:hAnsi="Swis721 Th BT" w:cs="Arial"/>
          <w:sz w:val="23"/>
          <w:szCs w:val="23"/>
          <w:lang w:val="en-US"/>
        </w:rPr>
      </w:pPr>
      <w:r w:rsidRPr="008B4B4D">
        <w:rPr>
          <w:rFonts w:ascii="Swis721 Th BT" w:hAnsi="Swis721 Th BT" w:cs="Arial"/>
          <w:sz w:val="23"/>
          <w:szCs w:val="23"/>
          <w:lang w:val="en-US"/>
        </w:rPr>
        <w:t>PMID: 29053933 DOI: 10.1139/apnm-2017-0583</w:t>
      </w:r>
    </w:p>
    <w:p w:rsidR="00A3354C" w:rsidRDefault="00A3354C" w:rsidP="008B4B4D">
      <w:pPr>
        <w:shd w:val="clear" w:color="auto" w:fill="FFFFFF"/>
        <w:spacing w:after="0" w:line="348" w:lineRule="atLeast"/>
        <w:jc w:val="both"/>
        <w:rPr>
          <w:rFonts w:ascii="Swis721 Th BT" w:hAnsi="Swis721 Th BT" w:cs="Arial"/>
          <w:sz w:val="23"/>
          <w:szCs w:val="23"/>
          <w:lang w:val="en-US"/>
        </w:rPr>
      </w:pPr>
    </w:p>
    <w:p w:rsidR="00A3354C" w:rsidRDefault="00A3354C" w:rsidP="008B4B4D">
      <w:pPr>
        <w:shd w:val="clear" w:color="auto" w:fill="FFFFFF"/>
        <w:spacing w:after="0" w:line="348" w:lineRule="atLeast"/>
        <w:jc w:val="both"/>
        <w:rPr>
          <w:rFonts w:ascii="Swis721 Th BT" w:hAnsi="Swis721 Th BT" w:cs="Arial"/>
          <w:sz w:val="23"/>
          <w:szCs w:val="23"/>
          <w:lang w:val="en-US"/>
        </w:rPr>
      </w:pPr>
    </w:p>
    <w:p w:rsidR="007928A0" w:rsidRDefault="007928A0" w:rsidP="008B4B4D">
      <w:pPr>
        <w:shd w:val="clear" w:color="auto" w:fill="FFFFFF"/>
        <w:spacing w:after="0" w:line="348" w:lineRule="atLeast"/>
        <w:jc w:val="both"/>
        <w:rPr>
          <w:rFonts w:ascii="Swis721 Th BT" w:hAnsi="Swis721 Th BT" w:cs="Arial"/>
          <w:sz w:val="23"/>
          <w:szCs w:val="23"/>
          <w:lang w:val="en-US"/>
        </w:rPr>
      </w:pP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J Affect Disord. 2017 Jan 1</w:t>
      </w:r>
      <w:proofErr w:type="gramStart"/>
      <w:r w:rsidRPr="00A3354C">
        <w:rPr>
          <w:rFonts w:ascii="Swis721 Th BT" w:hAnsi="Swis721 Th BT" w:cs="Arial"/>
          <w:sz w:val="23"/>
          <w:szCs w:val="23"/>
          <w:lang w:val="en-US"/>
        </w:rPr>
        <w:t>;207:188</w:t>
      </w:r>
      <w:proofErr w:type="gramEnd"/>
      <w:r w:rsidRPr="00A3354C">
        <w:rPr>
          <w:rFonts w:ascii="Swis721 Th BT" w:hAnsi="Swis721 Th BT" w:cs="Arial"/>
          <w:sz w:val="23"/>
          <w:szCs w:val="23"/>
          <w:lang w:val="en-US"/>
        </w:rPr>
        <w:t xml:space="preserve">-196. </w:t>
      </w:r>
      <w:proofErr w:type="gramStart"/>
      <w:r w:rsidRPr="00A3354C">
        <w:rPr>
          <w:rFonts w:ascii="Swis721 Th BT" w:hAnsi="Swis721 Th BT" w:cs="Arial"/>
          <w:sz w:val="23"/>
          <w:szCs w:val="23"/>
          <w:lang w:val="en-US"/>
        </w:rPr>
        <w:t>doi</w:t>
      </w:r>
      <w:proofErr w:type="gramEnd"/>
      <w:r w:rsidRPr="00A3354C">
        <w:rPr>
          <w:rFonts w:ascii="Swis721 Th BT" w:hAnsi="Swis721 Th BT" w:cs="Arial"/>
          <w:sz w:val="23"/>
          <w:szCs w:val="23"/>
          <w:lang w:val="en-US"/>
        </w:rPr>
        <w:t>: 10.1016/j.jad.2016.09.047. Epub 2016 Oct 1.</w:t>
      </w:r>
    </w:p>
    <w:p w:rsidR="00A3354C" w:rsidRPr="00A3354C" w:rsidRDefault="00A3354C" w:rsidP="00A3354C">
      <w:pPr>
        <w:shd w:val="clear" w:color="auto" w:fill="FFFFFF"/>
        <w:spacing w:after="0" w:line="348" w:lineRule="atLeast"/>
        <w:jc w:val="both"/>
        <w:rPr>
          <w:rFonts w:ascii="Swis721 Th BT" w:hAnsi="Swis721 Th BT" w:cs="Arial"/>
          <w:b/>
          <w:sz w:val="23"/>
          <w:szCs w:val="23"/>
          <w:lang w:val="en-US"/>
        </w:rPr>
      </w:pPr>
      <w:r w:rsidRPr="00A3354C">
        <w:rPr>
          <w:rFonts w:ascii="Swis721 Th BT" w:hAnsi="Swis721 Th BT" w:cs="Arial"/>
          <w:b/>
          <w:sz w:val="23"/>
          <w:szCs w:val="23"/>
          <w:lang w:val="en-US"/>
        </w:rPr>
        <w:t xml:space="preserve">Efficacy of curcumin, and a saffron/curcumin combination for the treatment of major depression: A randomised, </w:t>
      </w:r>
      <w:proofErr w:type="gramStart"/>
      <w:r w:rsidRPr="00A3354C">
        <w:rPr>
          <w:rFonts w:ascii="Swis721 Th BT" w:hAnsi="Swis721 Th BT" w:cs="Arial"/>
          <w:b/>
          <w:sz w:val="23"/>
          <w:szCs w:val="23"/>
          <w:lang w:val="en-US"/>
        </w:rPr>
        <w:t>double-blind</w:t>
      </w:r>
      <w:proofErr w:type="gramEnd"/>
      <w:r w:rsidRPr="00A3354C">
        <w:rPr>
          <w:rFonts w:ascii="Swis721 Th BT" w:hAnsi="Swis721 Th BT" w:cs="Arial"/>
          <w:b/>
          <w:sz w:val="23"/>
          <w:szCs w:val="23"/>
          <w:lang w:val="en-US"/>
        </w:rPr>
        <w:t>, placebo-controlled study.</w:t>
      </w:r>
    </w:p>
    <w:p w:rsidR="00A3354C" w:rsidRPr="00A3354C" w:rsidRDefault="00A3354C" w:rsidP="00A3354C">
      <w:pPr>
        <w:shd w:val="clear" w:color="auto" w:fill="FFFFFF"/>
        <w:spacing w:after="0" w:line="348" w:lineRule="atLeast"/>
        <w:jc w:val="both"/>
        <w:rPr>
          <w:rFonts w:ascii="Swis721 Th BT" w:hAnsi="Swis721 Th BT" w:cs="Arial"/>
          <w:sz w:val="23"/>
          <w:szCs w:val="23"/>
          <w:u w:val="single"/>
          <w:lang w:val="en-US"/>
        </w:rPr>
      </w:pPr>
      <w:r w:rsidRPr="00A3354C">
        <w:rPr>
          <w:rFonts w:ascii="Swis721 Th BT" w:hAnsi="Swis721 Th BT" w:cs="Arial"/>
          <w:sz w:val="23"/>
          <w:szCs w:val="23"/>
          <w:u w:val="single"/>
          <w:lang w:val="en-US"/>
        </w:rPr>
        <w:t>Lopresti AL1, Drummond PD2.</w:t>
      </w: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Abstract</w:t>
      </w: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BACKGROUND:</w:t>
      </w:r>
      <w:r w:rsidR="007928A0">
        <w:rPr>
          <w:rFonts w:ascii="Swis721 Th BT" w:hAnsi="Swis721 Th BT" w:cs="Arial"/>
          <w:sz w:val="23"/>
          <w:szCs w:val="23"/>
          <w:lang w:val="en-US"/>
        </w:rPr>
        <w:t xml:space="preserve"> </w:t>
      </w:r>
      <w:r w:rsidRPr="00A3354C">
        <w:rPr>
          <w:rFonts w:ascii="Swis721 Th BT" w:hAnsi="Swis721 Th BT" w:cs="Arial"/>
          <w:sz w:val="23"/>
          <w:szCs w:val="23"/>
          <w:lang w:val="en-US"/>
        </w:rPr>
        <w:t xml:space="preserve">Several studies have supported the antidepressant effects of curcumin (from the spice turmeric) and saffron for people with major depressive disorder. However, these studies </w:t>
      </w:r>
      <w:proofErr w:type="gramStart"/>
      <w:r w:rsidRPr="00A3354C">
        <w:rPr>
          <w:rFonts w:ascii="Swis721 Th BT" w:hAnsi="Swis721 Th BT" w:cs="Arial"/>
          <w:sz w:val="23"/>
          <w:szCs w:val="23"/>
          <w:lang w:val="en-US"/>
        </w:rPr>
        <w:t>have been hampered</w:t>
      </w:r>
      <w:proofErr w:type="gramEnd"/>
      <w:r w:rsidRPr="00A3354C">
        <w:rPr>
          <w:rFonts w:ascii="Swis721 Th BT" w:hAnsi="Swis721 Th BT" w:cs="Arial"/>
          <w:sz w:val="23"/>
          <w:szCs w:val="23"/>
          <w:lang w:val="en-US"/>
        </w:rPr>
        <w:t xml:space="preserve"> by poor designs, small sample sizes, short treatment duration, and similar intervention dosages. Furthermore, the antidepressant effects of combined curcumin and saffron administration are unknown.</w:t>
      </w: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METHODS:</w:t>
      </w:r>
      <w:r w:rsidR="007928A0">
        <w:rPr>
          <w:rFonts w:ascii="Swis721 Th BT" w:hAnsi="Swis721 Th BT" w:cs="Arial"/>
          <w:sz w:val="23"/>
          <w:szCs w:val="23"/>
          <w:lang w:val="en-US"/>
        </w:rPr>
        <w:t xml:space="preserve"> </w:t>
      </w:r>
      <w:r w:rsidRPr="00A3354C">
        <w:rPr>
          <w:rFonts w:ascii="Swis721 Th BT" w:hAnsi="Swis721 Th BT" w:cs="Arial"/>
          <w:sz w:val="23"/>
          <w:szCs w:val="23"/>
          <w:lang w:val="en-US"/>
        </w:rPr>
        <w:t>In a randomised, double-blind, placebo-controlled study, 123 individuals with major depressive disorder were allocated to one of four treatment conditions, comprising placebo, low-dose curcumin extract (250mg b.i.d.), high-dose curcumin extract (500mg b.i.d.), or combined low-dose curcumin extract plus saffron (15mg b.i.d.) for 12 weeks. The outcome measures were the Inventory of Depressive Symptomatology self-rated version (IDS-SR30) and Spielberger State-Trait Anxiety Inventory (STAI).</w:t>
      </w: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A3354C">
        <w:rPr>
          <w:rFonts w:ascii="Swis721 Th BT" w:hAnsi="Swis721 Th BT" w:cs="Arial"/>
          <w:sz w:val="23"/>
          <w:szCs w:val="23"/>
          <w:lang w:val="en-US"/>
        </w:rPr>
        <w:t xml:space="preserve">The active drug treatments (combined) were associated with significantly greater improvements in depressive symptoms compared to placebo (p=.031), and superior improvements in STAI-state (p&lt;.001) and STAI-trait scores (p=.001). Active drug treatments also had greater efficacy in people with atypical depression compared to the remainder of patients (response rates of 65% versus 35% respectively, p=.012). No differences </w:t>
      </w:r>
      <w:proofErr w:type="gramStart"/>
      <w:r w:rsidRPr="00A3354C">
        <w:rPr>
          <w:rFonts w:ascii="Swis721 Th BT" w:hAnsi="Swis721 Th BT" w:cs="Arial"/>
          <w:sz w:val="23"/>
          <w:szCs w:val="23"/>
          <w:lang w:val="en-US"/>
        </w:rPr>
        <w:t>were found</w:t>
      </w:r>
      <w:proofErr w:type="gramEnd"/>
      <w:r w:rsidRPr="00A3354C">
        <w:rPr>
          <w:rFonts w:ascii="Swis721 Th BT" w:hAnsi="Swis721 Th BT" w:cs="Arial"/>
          <w:sz w:val="23"/>
          <w:szCs w:val="23"/>
          <w:lang w:val="en-US"/>
        </w:rPr>
        <w:t xml:space="preserve"> between the differing doses of curcumin or the curcumin/saffron combination.</w:t>
      </w: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LIMITATIONS:</w:t>
      </w:r>
      <w:r w:rsidR="007928A0">
        <w:rPr>
          <w:rFonts w:ascii="Swis721 Th BT" w:hAnsi="Swis721 Th BT" w:cs="Arial"/>
          <w:sz w:val="23"/>
          <w:szCs w:val="23"/>
          <w:lang w:val="en-US"/>
        </w:rPr>
        <w:t xml:space="preserve"> </w:t>
      </w:r>
      <w:r w:rsidRPr="00A3354C">
        <w:rPr>
          <w:rFonts w:ascii="Swis721 Th BT" w:hAnsi="Swis721 Th BT" w:cs="Arial"/>
          <w:sz w:val="23"/>
          <w:szCs w:val="23"/>
          <w:lang w:val="en-US"/>
        </w:rPr>
        <w:t>Investigations with larger sample sizes are required to examine the efficacy of differing doses of curcumin and saffron/curcumin combination. Its effects in people with atypical depression also require examination in larger scale studies.</w:t>
      </w: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CONCLUSIONS:</w:t>
      </w:r>
      <w:r w:rsidR="007928A0">
        <w:rPr>
          <w:rFonts w:ascii="Swis721 Th BT" w:hAnsi="Swis721 Th BT" w:cs="Arial"/>
          <w:sz w:val="23"/>
          <w:szCs w:val="23"/>
          <w:lang w:val="en-US"/>
        </w:rPr>
        <w:t xml:space="preserve"> </w:t>
      </w:r>
      <w:r w:rsidRPr="00A3354C">
        <w:rPr>
          <w:rFonts w:ascii="Swis721 Th BT" w:hAnsi="Swis721 Th BT" w:cs="Arial"/>
          <w:sz w:val="23"/>
          <w:szCs w:val="23"/>
          <w:lang w:val="en-US"/>
        </w:rPr>
        <w:t>Active drug treatments comprising differing doses of curcumin and combined curcumin/saffron were effective in reducing depressive and anxiolytic symptoms in people with major depressive disorder.</w:t>
      </w: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Crown Copyright © 2016. Published by Elsevier B.V. All rights reserved.</w:t>
      </w:r>
    </w:p>
    <w:p w:rsidR="00A3354C" w:rsidRP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A3354C">
        <w:rPr>
          <w:rFonts w:ascii="Swis721 Th BT" w:hAnsi="Swis721 Th BT" w:cs="Arial"/>
          <w:sz w:val="23"/>
          <w:szCs w:val="23"/>
          <w:lang w:val="en-US"/>
        </w:rPr>
        <w:t>Antidepressant; Clinical Trial; Curcumin; Depression; Saffron; Turmeric</w:t>
      </w:r>
    </w:p>
    <w:p w:rsidR="00A3354C" w:rsidRDefault="00A3354C" w:rsidP="00A3354C">
      <w:pPr>
        <w:shd w:val="clear" w:color="auto" w:fill="FFFFFF"/>
        <w:spacing w:after="0" w:line="348" w:lineRule="atLeast"/>
        <w:jc w:val="both"/>
        <w:rPr>
          <w:rFonts w:ascii="Swis721 Th BT" w:hAnsi="Swis721 Th BT" w:cs="Arial"/>
          <w:sz w:val="23"/>
          <w:szCs w:val="23"/>
          <w:lang w:val="en-US"/>
        </w:rPr>
      </w:pPr>
      <w:r w:rsidRPr="00A3354C">
        <w:rPr>
          <w:rFonts w:ascii="Swis721 Th BT" w:hAnsi="Swis721 Th BT" w:cs="Arial"/>
          <w:sz w:val="23"/>
          <w:szCs w:val="23"/>
          <w:lang w:val="en-US"/>
        </w:rPr>
        <w:t>PMID: 27723543 DOI: 10.1016/j.jad.2016.09.047</w:t>
      </w:r>
    </w:p>
    <w:p w:rsidR="005D00C4" w:rsidRDefault="00DE01B5" w:rsidP="00A3354C">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xml:space="preserve"> </w:t>
      </w:r>
    </w:p>
    <w:p w:rsidR="007928A0" w:rsidRDefault="007928A0" w:rsidP="00A3354C">
      <w:pPr>
        <w:shd w:val="clear" w:color="auto" w:fill="FFFFFF"/>
        <w:spacing w:after="0" w:line="348" w:lineRule="atLeast"/>
        <w:jc w:val="both"/>
        <w:rPr>
          <w:rFonts w:ascii="Swis721 Th BT" w:hAnsi="Swis721 Th BT" w:cs="Arial"/>
          <w:sz w:val="23"/>
          <w:szCs w:val="23"/>
          <w:lang w:val="en-US"/>
        </w:rPr>
      </w:pPr>
    </w:p>
    <w:p w:rsidR="005D00C4" w:rsidRDefault="005D00C4" w:rsidP="00A3354C">
      <w:pPr>
        <w:shd w:val="clear" w:color="auto" w:fill="FFFFFF"/>
        <w:spacing w:after="0" w:line="348" w:lineRule="atLeast"/>
        <w:jc w:val="both"/>
        <w:rPr>
          <w:rFonts w:ascii="Swis721 Th BT" w:hAnsi="Swis721 Th BT" w:cs="Arial"/>
          <w:sz w:val="23"/>
          <w:szCs w:val="23"/>
          <w:lang w:val="en-US"/>
        </w:rPr>
      </w:pP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Cephalalgia. 2019 Jan</w:t>
      </w:r>
      <w:proofErr w:type="gramStart"/>
      <w:r w:rsidRPr="000908D0">
        <w:rPr>
          <w:rFonts w:ascii="Swis721 Th BT" w:hAnsi="Swis721 Th BT" w:cs="Arial"/>
          <w:sz w:val="23"/>
          <w:szCs w:val="23"/>
          <w:lang w:val="en-US"/>
        </w:rPr>
        <w:t>;39</w:t>
      </w:r>
      <w:proofErr w:type="gramEnd"/>
      <w:r w:rsidRPr="000908D0">
        <w:rPr>
          <w:rFonts w:ascii="Swis721 Th BT" w:hAnsi="Swis721 Th BT" w:cs="Arial"/>
          <w:sz w:val="23"/>
          <w:szCs w:val="23"/>
          <w:lang w:val="en-US"/>
        </w:rPr>
        <w:t xml:space="preserve">(1):68-76. </w:t>
      </w:r>
      <w:proofErr w:type="gramStart"/>
      <w:r w:rsidRPr="000908D0">
        <w:rPr>
          <w:rFonts w:ascii="Swis721 Th BT" w:hAnsi="Swis721 Th BT" w:cs="Arial"/>
          <w:sz w:val="23"/>
          <w:szCs w:val="23"/>
          <w:lang w:val="en-US"/>
        </w:rPr>
        <w:t>doi</w:t>
      </w:r>
      <w:proofErr w:type="gramEnd"/>
      <w:r w:rsidRPr="000908D0">
        <w:rPr>
          <w:rFonts w:ascii="Swis721 Th BT" w:hAnsi="Swis721 Th BT" w:cs="Arial"/>
          <w:sz w:val="23"/>
          <w:szCs w:val="23"/>
          <w:lang w:val="en-US"/>
        </w:rPr>
        <w:t>: 10.1177/0333102418776016. Epub 2018 May 16.</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b/>
          <w:sz w:val="23"/>
          <w:szCs w:val="23"/>
          <w:lang w:val="en-US"/>
        </w:rPr>
        <w:t xml:space="preserve">Double-blind placebo-controlled randomized clinical trial of ginger </w:t>
      </w:r>
      <w:proofErr w:type="gramStart"/>
      <w:r w:rsidRPr="000908D0">
        <w:rPr>
          <w:rFonts w:ascii="Swis721 Th BT" w:hAnsi="Swis721 Th BT" w:cs="Arial"/>
          <w:b/>
          <w:sz w:val="23"/>
          <w:szCs w:val="23"/>
          <w:lang w:val="en-US"/>
        </w:rPr>
        <w:t>( Zingiber</w:t>
      </w:r>
      <w:proofErr w:type="gramEnd"/>
      <w:r w:rsidRPr="000908D0">
        <w:rPr>
          <w:rFonts w:ascii="Swis721 Th BT" w:hAnsi="Swis721 Th BT" w:cs="Arial"/>
          <w:b/>
          <w:sz w:val="23"/>
          <w:szCs w:val="23"/>
          <w:lang w:val="en-US"/>
        </w:rPr>
        <w:t xml:space="preserve"> officinale Rosc.) addition in migraine acute treatment</w:t>
      </w:r>
      <w:r w:rsidRPr="000908D0">
        <w:rPr>
          <w:rFonts w:ascii="Swis721 Th BT" w:hAnsi="Swis721 Th BT" w:cs="Arial"/>
          <w:sz w:val="23"/>
          <w:szCs w:val="23"/>
          <w:lang w:val="en-US"/>
        </w:rPr>
        <w:t>.</w:t>
      </w:r>
    </w:p>
    <w:p w:rsidR="000908D0" w:rsidRPr="000908D0" w:rsidRDefault="000908D0" w:rsidP="000908D0">
      <w:pPr>
        <w:shd w:val="clear" w:color="auto" w:fill="FFFFFF"/>
        <w:spacing w:after="0" w:line="348" w:lineRule="atLeast"/>
        <w:jc w:val="both"/>
        <w:rPr>
          <w:rFonts w:ascii="Swis721 Th BT" w:hAnsi="Swis721 Th BT" w:cs="Arial"/>
          <w:sz w:val="23"/>
          <w:szCs w:val="23"/>
          <w:u w:val="single"/>
        </w:rPr>
      </w:pPr>
      <w:r w:rsidRPr="000908D0">
        <w:rPr>
          <w:rFonts w:ascii="Swis721 Th BT" w:hAnsi="Swis721 Th BT" w:cs="Arial"/>
          <w:sz w:val="23"/>
          <w:szCs w:val="23"/>
          <w:u w:val="single"/>
        </w:rPr>
        <w:t>Martins LB1, Rodrigues AMDS1, Rodrigues DF1, Dos Santos LC1, Teixeira AL2, Ferreira AVM1.</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Abstract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BACKGROUND:</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Previous studies have demonstrated the analgesic effects of ginger in different conditions, but evidence about its efficacy in migraine treatment is scarce.</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OBJECTIVE:</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This study aimed to evaluate the potential of ginger to improve acute migraine as an add-on strategy to standard treatment.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METHODS: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A double-blind placebo-controlled randomized clinical trial in the emergency room of a general hospital </w:t>
      </w:r>
      <w:proofErr w:type="gramStart"/>
      <w:r w:rsidRPr="000908D0">
        <w:rPr>
          <w:rFonts w:ascii="Swis721 Th BT" w:hAnsi="Swis721 Th BT" w:cs="Arial"/>
          <w:sz w:val="23"/>
          <w:szCs w:val="23"/>
          <w:lang w:val="en-US"/>
        </w:rPr>
        <w:t>was conducted</w:t>
      </w:r>
      <w:proofErr w:type="gramEnd"/>
      <w:r w:rsidRPr="000908D0">
        <w:rPr>
          <w:rFonts w:ascii="Swis721 Th BT" w:hAnsi="Swis721 Th BT" w:cs="Arial"/>
          <w:sz w:val="23"/>
          <w:szCs w:val="23"/>
          <w:lang w:val="en-US"/>
        </w:rPr>
        <w:t xml:space="preserve">. Patients who sought medical care at the time of migraine attack </w:t>
      </w:r>
      <w:proofErr w:type="gramStart"/>
      <w:r w:rsidRPr="000908D0">
        <w:rPr>
          <w:rFonts w:ascii="Swis721 Th BT" w:hAnsi="Swis721 Th BT" w:cs="Arial"/>
          <w:sz w:val="23"/>
          <w:szCs w:val="23"/>
          <w:lang w:val="en-US"/>
        </w:rPr>
        <w:t>were enrolled</w:t>
      </w:r>
      <w:proofErr w:type="gramEnd"/>
      <w:r w:rsidRPr="000908D0">
        <w:rPr>
          <w:rFonts w:ascii="Swis721 Th BT" w:hAnsi="Swis721 Th BT" w:cs="Arial"/>
          <w:sz w:val="23"/>
          <w:szCs w:val="23"/>
          <w:lang w:val="en-US"/>
        </w:rPr>
        <w:t xml:space="preserve"> in this study. Only adults with episodic migraine (one to six migraine attacks per month) with or without aura were included. Sixty participants </w:t>
      </w:r>
      <w:proofErr w:type="gramStart"/>
      <w:r w:rsidRPr="000908D0">
        <w:rPr>
          <w:rFonts w:ascii="Swis721 Th BT" w:hAnsi="Swis721 Th BT" w:cs="Arial"/>
          <w:sz w:val="23"/>
          <w:szCs w:val="23"/>
          <w:lang w:val="en-US"/>
        </w:rPr>
        <w:t>were randomized</w:t>
      </w:r>
      <w:proofErr w:type="gramEnd"/>
      <w:r w:rsidRPr="000908D0">
        <w:rPr>
          <w:rFonts w:ascii="Swis721 Th BT" w:hAnsi="Swis721 Th BT" w:cs="Arial"/>
          <w:sz w:val="23"/>
          <w:szCs w:val="23"/>
          <w:lang w:val="en-US"/>
        </w:rPr>
        <w:t xml:space="preserve"> into two groups in which they received 400</w:t>
      </w:r>
      <w:r w:rsidRPr="000908D0">
        <w:rPr>
          <w:rFonts w:ascii="Arial" w:hAnsi="Arial" w:cs="Arial"/>
          <w:sz w:val="23"/>
          <w:szCs w:val="23"/>
          <w:lang w:val="en-US"/>
        </w:rPr>
        <w:t> </w:t>
      </w:r>
      <w:r w:rsidRPr="000908D0">
        <w:rPr>
          <w:rFonts w:ascii="Swis721 Th BT" w:hAnsi="Swis721 Th BT" w:cs="Arial"/>
          <w:sz w:val="23"/>
          <w:szCs w:val="23"/>
          <w:lang w:val="en-US"/>
        </w:rPr>
        <w:t>mg of ginger extract (5% active ingredient) or placebo (cellulose), in addition to an intravenous drug (100</w:t>
      </w:r>
      <w:r w:rsidRPr="000908D0">
        <w:rPr>
          <w:rFonts w:ascii="Arial" w:hAnsi="Arial" w:cs="Arial"/>
          <w:sz w:val="23"/>
          <w:szCs w:val="23"/>
          <w:lang w:val="en-US"/>
        </w:rPr>
        <w:t> </w:t>
      </w:r>
      <w:r w:rsidRPr="000908D0">
        <w:rPr>
          <w:rFonts w:ascii="Swis721 Th BT" w:hAnsi="Swis721 Th BT" w:cs="Arial"/>
          <w:sz w:val="23"/>
          <w:szCs w:val="23"/>
          <w:lang w:val="en-US"/>
        </w:rPr>
        <w:t>mg of ketoprofen) to treat the migraine attack. Patients filled a headache diary before, 0.5</w:t>
      </w:r>
      <w:r w:rsidRPr="000908D0">
        <w:rPr>
          <w:rFonts w:ascii="Arial" w:hAnsi="Arial" w:cs="Arial"/>
          <w:sz w:val="23"/>
          <w:szCs w:val="23"/>
          <w:lang w:val="en-US"/>
        </w:rPr>
        <w:t> </w:t>
      </w:r>
      <w:r w:rsidRPr="000908D0">
        <w:rPr>
          <w:rFonts w:ascii="Swis721 Th BT" w:hAnsi="Swis721 Th BT" w:cs="Arial"/>
          <w:sz w:val="23"/>
          <w:szCs w:val="23"/>
          <w:lang w:val="en-US"/>
        </w:rPr>
        <w:t>h, 1</w:t>
      </w:r>
      <w:r w:rsidRPr="000908D0">
        <w:rPr>
          <w:rFonts w:ascii="Arial" w:hAnsi="Arial" w:cs="Arial"/>
          <w:sz w:val="23"/>
          <w:szCs w:val="23"/>
          <w:lang w:val="en-US"/>
        </w:rPr>
        <w:t> </w:t>
      </w:r>
      <w:r w:rsidRPr="000908D0">
        <w:rPr>
          <w:rFonts w:ascii="Swis721 Th BT" w:hAnsi="Swis721 Th BT" w:cs="Arial"/>
          <w:sz w:val="23"/>
          <w:szCs w:val="23"/>
          <w:lang w:val="en-US"/>
        </w:rPr>
        <w:t>h, 1.5</w:t>
      </w:r>
      <w:r w:rsidRPr="000908D0">
        <w:rPr>
          <w:rFonts w:ascii="Arial" w:hAnsi="Arial" w:cs="Arial"/>
          <w:sz w:val="23"/>
          <w:szCs w:val="23"/>
          <w:lang w:val="en-US"/>
        </w:rPr>
        <w:t> </w:t>
      </w:r>
      <w:r w:rsidRPr="000908D0">
        <w:rPr>
          <w:rFonts w:ascii="Swis721 Th BT" w:hAnsi="Swis721 Th BT" w:cs="Arial"/>
          <w:sz w:val="23"/>
          <w:szCs w:val="23"/>
          <w:lang w:val="en-US"/>
        </w:rPr>
        <w:t>h and 2</w:t>
      </w:r>
      <w:r w:rsidRPr="000908D0">
        <w:rPr>
          <w:rFonts w:ascii="Arial" w:hAnsi="Arial" w:cs="Arial"/>
          <w:sz w:val="23"/>
          <w:szCs w:val="23"/>
          <w:lang w:val="en-US"/>
        </w:rPr>
        <w:t> </w:t>
      </w:r>
      <w:r w:rsidRPr="000908D0">
        <w:rPr>
          <w:rFonts w:ascii="Swis721 Th BT" w:hAnsi="Swis721 Th BT" w:cs="Arial"/>
          <w:sz w:val="23"/>
          <w:szCs w:val="23"/>
          <w:lang w:val="en-US"/>
        </w:rPr>
        <w:t xml:space="preserve">h after the medication. Pain severity, functional status, migraine symptoms and treatment satisfaction </w:t>
      </w:r>
      <w:proofErr w:type="gramStart"/>
      <w:r w:rsidRPr="000908D0">
        <w:rPr>
          <w:rFonts w:ascii="Swis721 Th BT" w:hAnsi="Swis721 Th BT" w:cs="Arial"/>
          <w:sz w:val="23"/>
          <w:szCs w:val="23"/>
          <w:lang w:val="en-US"/>
        </w:rPr>
        <w:t>were also recorded</w:t>
      </w:r>
      <w:proofErr w:type="gramEnd"/>
      <w:r w:rsidRPr="000908D0">
        <w:rPr>
          <w:rFonts w:ascii="Swis721 Th BT" w:hAnsi="Swis721 Th BT" w:cs="Arial"/>
          <w:sz w:val="23"/>
          <w:szCs w:val="23"/>
          <w:lang w:val="en-US"/>
        </w:rPr>
        <w: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Patients treated with ginger showed significantly better clinical response after 1</w:t>
      </w:r>
      <w:r w:rsidRPr="000908D0">
        <w:rPr>
          <w:rFonts w:ascii="Arial" w:hAnsi="Arial" w:cs="Arial"/>
          <w:sz w:val="23"/>
          <w:szCs w:val="23"/>
          <w:lang w:val="en-US"/>
        </w:rPr>
        <w:t> </w:t>
      </w:r>
      <w:r w:rsidRPr="000908D0">
        <w:rPr>
          <w:rFonts w:ascii="Swis721 Th BT" w:hAnsi="Swis721 Th BT" w:cs="Arial"/>
          <w:sz w:val="23"/>
          <w:szCs w:val="23"/>
          <w:lang w:val="en-US"/>
        </w:rPr>
        <w:t xml:space="preserve">h </w:t>
      </w:r>
      <w:proofErr w:type="gramStart"/>
      <w:r w:rsidRPr="000908D0">
        <w:rPr>
          <w:rFonts w:ascii="Swis721 Th BT" w:hAnsi="Swis721 Th BT" w:cs="Arial"/>
          <w:sz w:val="23"/>
          <w:szCs w:val="23"/>
          <w:lang w:val="en-US"/>
        </w:rPr>
        <w:t>( p</w:t>
      </w:r>
      <w:proofErr w:type="gramEnd"/>
      <w:r w:rsidRPr="000908D0">
        <w:rPr>
          <w:rFonts w:ascii="Arial" w:hAnsi="Arial" w:cs="Arial"/>
          <w:sz w:val="23"/>
          <w:szCs w:val="23"/>
          <w:lang w:val="en-US"/>
        </w:rPr>
        <w:t> </w:t>
      </w:r>
      <w:r w:rsidRPr="000908D0">
        <w:rPr>
          <w:rFonts w:ascii="Swis721 Th BT" w:hAnsi="Swis721 Th BT" w:cs="Arial"/>
          <w:sz w:val="23"/>
          <w:szCs w:val="23"/>
          <w:lang w:val="en-US"/>
        </w:rPr>
        <w:t>=</w:t>
      </w:r>
      <w:r w:rsidRPr="000908D0">
        <w:rPr>
          <w:rFonts w:ascii="Arial" w:hAnsi="Arial" w:cs="Arial"/>
          <w:sz w:val="23"/>
          <w:szCs w:val="23"/>
          <w:lang w:val="en-US"/>
        </w:rPr>
        <w:t> </w:t>
      </w:r>
      <w:r w:rsidRPr="000908D0">
        <w:rPr>
          <w:rFonts w:ascii="Swis721 Th BT" w:hAnsi="Swis721 Th BT" w:cs="Arial"/>
          <w:sz w:val="23"/>
          <w:szCs w:val="23"/>
          <w:lang w:val="en-US"/>
        </w:rPr>
        <w:t>0.04), 1.5</w:t>
      </w:r>
      <w:r w:rsidRPr="000908D0">
        <w:rPr>
          <w:rFonts w:ascii="Arial" w:hAnsi="Arial" w:cs="Arial"/>
          <w:sz w:val="23"/>
          <w:szCs w:val="23"/>
          <w:lang w:val="en-US"/>
        </w:rPr>
        <w:t> </w:t>
      </w:r>
      <w:r w:rsidRPr="000908D0">
        <w:rPr>
          <w:rFonts w:ascii="Swis721 Th BT" w:hAnsi="Swis721 Th BT" w:cs="Arial"/>
          <w:sz w:val="23"/>
          <w:szCs w:val="23"/>
          <w:lang w:val="en-US"/>
        </w:rPr>
        <w:t>h ( p</w:t>
      </w:r>
      <w:r w:rsidRPr="000908D0">
        <w:rPr>
          <w:rFonts w:ascii="Arial" w:hAnsi="Arial" w:cs="Arial"/>
          <w:sz w:val="23"/>
          <w:szCs w:val="23"/>
          <w:lang w:val="en-US"/>
        </w:rPr>
        <w:t> </w:t>
      </w:r>
      <w:r w:rsidRPr="000908D0">
        <w:rPr>
          <w:rFonts w:ascii="Swis721 Th BT" w:hAnsi="Swis721 Th BT" w:cs="Arial"/>
          <w:sz w:val="23"/>
          <w:szCs w:val="23"/>
          <w:lang w:val="en-US"/>
        </w:rPr>
        <w:t>=</w:t>
      </w:r>
      <w:r w:rsidRPr="000908D0">
        <w:rPr>
          <w:rFonts w:ascii="Arial" w:hAnsi="Arial" w:cs="Arial"/>
          <w:sz w:val="23"/>
          <w:szCs w:val="23"/>
          <w:lang w:val="en-US"/>
        </w:rPr>
        <w:t> </w:t>
      </w:r>
      <w:r w:rsidRPr="000908D0">
        <w:rPr>
          <w:rFonts w:ascii="Swis721 Th BT" w:hAnsi="Swis721 Th BT" w:cs="Arial"/>
          <w:sz w:val="23"/>
          <w:szCs w:val="23"/>
          <w:lang w:val="en-US"/>
        </w:rPr>
        <w:t>0.01) and 2</w:t>
      </w:r>
      <w:r w:rsidRPr="000908D0">
        <w:rPr>
          <w:rFonts w:ascii="Arial" w:hAnsi="Arial" w:cs="Arial"/>
          <w:sz w:val="23"/>
          <w:szCs w:val="23"/>
          <w:lang w:val="en-US"/>
        </w:rPr>
        <w:t> </w:t>
      </w:r>
      <w:r w:rsidRPr="000908D0">
        <w:rPr>
          <w:rFonts w:ascii="Swis721 Th BT" w:hAnsi="Swis721 Th BT" w:cs="Arial"/>
          <w:sz w:val="23"/>
          <w:szCs w:val="23"/>
          <w:lang w:val="en-US"/>
        </w:rPr>
        <w:t>h ( p</w:t>
      </w:r>
      <w:r w:rsidRPr="000908D0">
        <w:rPr>
          <w:rFonts w:ascii="Arial" w:hAnsi="Arial" w:cs="Arial"/>
          <w:sz w:val="23"/>
          <w:szCs w:val="23"/>
          <w:lang w:val="en-US"/>
        </w:rPr>
        <w:t> </w:t>
      </w:r>
      <w:r w:rsidRPr="000908D0">
        <w:rPr>
          <w:rFonts w:ascii="Swis721 Th BT" w:hAnsi="Swis721 Th BT" w:cs="Arial"/>
          <w:sz w:val="23"/>
          <w:szCs w:val="23"/>
          <w:lang w:val="en-US"/>
        </w:rPr>
        <w:t>=</w:t>
      </w:r>
      <w:r w:rsidRPr="000908D0">
        <w:rPr>
          <w:rFonts w:ascii="Arial" w:hAnsi="Arial" w:cs="Arial"/>
          <w:sz w:val="23"/>
          <w:szCs w:val="23"/>
          <w:lang w:val="en-US"/>
        </w:rPr>
        <w:t> </w:t>
      </w:r>
      <w:r w:rsidRPr="000908D0">
        <w:rPr>
          <w:rFonts w:ascii="Swis721 Th BT" w:hAnsi="Swis721 Th BT" w:cs="Arial"/>
          <w:sz w:val="23"/>
          <w:szCs w:val="23"/>
          <w:lang w:val="en-US"/>
        </w:rPr>
        <w:t>0.04). Furthermore, ginger treatment promoted reduction in pain and improvement on functional status at all times assessed.</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CONCLUSIONS: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The addition of ginger to non-steroidal anti-inflammatory drugs may contribute to the treatment of migraine attack. This trial </w:t>
      </w:r>
      <w:proofErr w:type="gramStart"/>
      <w:r w:rsidRPr="000908D0">
        <w:rPr>
          <w:rFonts w:ascii="Swis721 Th BT" w:hAnsi="Swis721 Th BT" w:cs="Arial"/>
          <w:sz w:val="23"/>
          <w:szCs w:val="23"/>
          <w:lang w:val="en-US"/>
        </w:rPr>
        <w:t>is registered</w:t>
      </w:r>
      <w:proofErr w:type="gramEnd"/>
      <w:r w:rsidRPr="000908D0">
        <w:rPr>
          <w:rFonts w:ascii="Swis721 Th BT" w:hAnsi="Swis721 Th BT" w:cs="Arial"/>
          <w:sz w:val="23"/>
          <w:szCs w:val="23"/>
          <w:lang w:val="en-US"/>
        </w:rPr>
        <w:t xml:space="preserve"> at ClinicalTrials.gov (NCT02568644).</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Migraine; complementary treatment; ginger; ketoprofen</w:t>
      </w:r>
    </w:p>
    <w:p w:rsidR="005D00C4"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PMID: 29768938 DOI: 10.1177/0333102418776016</w:t>
      </w: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7928A0" w:rsidRDefault="007928A0" w:rsidP="000908D0">
      <w:pPr>
        <w:shd w:val="clear" w:color="auto" w:fill="FFFFFF"/>
        <w:spacing w:after="0" w:line="348" w:lineRule="atLeast"/>
        <w:jc w:val="both"/>
        <w:rPr>
          <w:rFonts w:ascii="Swis721 Th BT" w:hAnsi="Swis721 Th BT" w:cs="Arial"/>
          <w:sz w:val="23"/>
          <w:szCs w:val="23"/>
          <w:lang w:val="en-US"/>
        </w:rPr>
      </w:pP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J Clin Diagn Res. 2016 Oct</w:t>
      </w:r>
      <w:proofErr w:type="gramStart"/>
      <w:r w:rsidRPr="000908D0">
        <w:rPr>
          <w:rFonts w:ascii="Swis721 Th BT" w:hAnsi="Swis721 Th BT" w:cs="Arial"/>
          <w:sz w:val="23"/>
          <w:szCs w:val="23"/>
          <w:lang w:val="en-US"/>
        </w:rPr>
        <w:t>;10</w:t>
      </w:r>
      <w:proofErr w:type="gramEnd"/>
      <w:r w:rsidRPr="000908D0">
        <w:rPr>
          <w:rFonts w:ascii="Swis721 Th BT" w:hAnsi="Swis721 Th BT" w:cs="Arial"/>
          <w:sz w:val="23"/>
          <w:szCs w:val="23"/>
          <w:lang w:val="en-US"/>
        </w:rPr>
        <w:t>(10):QC01-QC05. Epub 2016 Oct 1.</w:t>
      </w:r>
    </w:p>
    <w:p w:rsidR="000908D0" w:rsidRPr="000908D0" w:rsidRDefault="000908D0" w:rsidP="000908D0">
      <w:pPr>
        <w:shd w:val="clear" w:color="auto" w:fill="FFFFFF"/>
        <w:spacing w:after="0" w:line="348" w:lineRule="atLeast"/>
        <w:jc w:val="both"/>
        <w:rPr>
          <w:rFonts w:ascii="Swis721 Th BT" w:hAnsi="Swis721 Th BT" w:cs="Arial"/>
          <w:b/>
          <w:color w:val="000000" w:themeColor="text1"/>
          <w:sz w:val="23"/>
          <w:szCs w:val="23"/>
          <w:lang w:val="en-US"/>
        </w:rPr>
      </w:pPr>
      <w:r w:rsidRPr="000908D0">
        <w:rPr>
          <w:rFonts w:ascii="Swis721 Th BT" w:hAnsi="Swis721 Th BT" w:cs="Arial"/>
          <w:b/>
          <w:color w:val="000000" w:themeColor="text1"/>
          <w:sz w:val="23"/>
          <w:szCs w:val="23"/>
          <w:lang w:val="en-US"/>
        </w:rPr>
        <w:t>Effect of Citalopram in Combination with Omega-3 on Depression in Post-menopausal Women: A Triple Blind Randomized Controlled Trial.</w:t>
      </w:r>
    </w:p>
    <w:p w:rsidR="000908D0" w:rsidRPr="000908D0" w:rsidRDefault="000908D0" w:rsidP="000908D0">
      <w:pPr>
        <w:shd w:val="clear" w:color="auto" w:fill="FFFFFF"/>
        <w:spacing w:after="0" w:line="348" w:lineRule="atLeast"/>
        <w:jc w:val="both"/>
        <w:rPr>
          <w:rFonts w:ascii="Swis721 Th BT" w:hAnsi="Swis721 Th BT" w:cs="Arial"/>
          <w:sz w:val="23"/>
          <w:szCs w:val="23"/>
          <w:u w:val="single"/>
          <w:lang w:val="en-US"/>
        </w:rPr>
      </w:pPr>
      <w:r w:rsidRPr="000908D0">
        <w:rPr>
          <w:rFonts w:ascii="Swis721 Th BT" w:hAnsi="Swis721 Th BT" w:cs="Arial"/>
          <w:sz w:val="23"/>
          <w:szCs w:val="23"/>
          <w:u w:val="single"/>
          <w:lang w:val="en-US"/>
        </w:rPr>
        <w:t>Masoumi SZ1, Kazemi F2, Tavakolian S3, Rahimi A4, Oshvandi K5, Soltanian A6, Shobeiri F1.</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Abstract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INTRODUCTION:</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Depressive disorder is a common and disabling disorder that causes high rates of morbidity and mortality. Citalopram is an antidepressant drug, of the Selective Serotonin Reuptake Inhibitor (SSRI) class that </w:t>
      </w:r>
      <w:proofErr w:type="gramStart"/>
      <w:r w:rsidRPr="000908D0">
        <w:rPr>
          <w:rFonts w:ascii="Swis721 Th BT" w:hAnsi="Swis721 Th BT" w:cs="Arial"/>
          <w:sz w:val="23"/>
          <w:szCs w:val="23"/>
          <w:lang w:val="en-US"/>
        </w:rPr>
        <w:t>has been used</w:t>
      </w:r>
      <w:proofErr w:type="gramEnd"/>
      <w:r w:rsidRPr="000908D0">
        <w:rPr>
          <w:rFonts w:ascii="Swis721 Th BT" w:hAnsi="Swis721 Th BT" w:cs="Arial"/>
          <w:sz w:val="23"/>
          <w:szCs w:val="23"/>
          <w:lang w:val="en-US"/>
        </w:rPr>
        <w:t xml:space="preserve"> for geriatric depression since a long time ago. Prescription of omega-3 in geriatric depression has been increased recently</w:t>
      </w:r>
      <w:proofErr w:type="gramStart"/>
      <w:r w:rsidRPr="000908D0">
        <w:rPr>
          <w:rFonts w:ascii="Swis721 Th BT" w:hAnsi="Swis721 Th BT" w:cs="Arial"/>
          <w:sz w:val="23"/>
          <w:szCs w:val="23"/>
          <w:lang w:val="en-US"/>
        </w:rPr>
        <w:t>;</w:t>
      </w:r>
      <w:proofErr w:type="gramEnd"/>
      <w:r w:rsidRPr="000908D0">
        <w:rPr>
          <w:rFonts w:ascii="Swis721 Th BT" w:hAnsi="Swis721 Th BT" w:cs="Arial"/>
          <w:sz w:val="23"/>
          <w:szCs w:val="23"/>
          <w:lang w:val="en-US"/>
        </w:rPr>
        <w:t xml:space="preserve"> because of more favorable profile of their side effects. Some of the studies reported that omega-3 is effective in prevention or treatment of depressive disorders than Citalopram. However, there are contradictory studies too.</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AIM:</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This study aimed to investigate the effect of a combination of omega-3 and citalopram in the treatment of women with post-menopausal depression.</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MATERIALS AND METHODS: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This triple-blind randomized controlled trial </w:t>
      </w:r>
      <w:proofErr w:type="gramStart"/>
      <w:r w:rsidRPr="000908D0">
        <w:rPr>
          <w:rFonts w:ascii="Swis721 Th BT" w:hAnsi="Swis721 Th BT" w:cs="Arial"/>
          <w:sz w:val="23"/>
          <w:szCs w:val="23"/>
          <w:lang w:val="en-US"/>
        </w:rPr>
        <w:t>was conducted</w:t>
      </w:r>
      <w:proofErr w:type="gramEnd"/>
      <w:r w:rsidRPr="000908D0">
        <w:rPr>
          <w:rFonts w:ascii="Swis721 Th BT" w:hAnsi="Swis721 Th BT" w:cs="Arial"/>
          <w:sz w:val="23"/>
          <w:szCs w:val="23"/>
          <w:lang w:val="en-US"/>
        </w:rPr>
        <w:t xml:space="preserve"> on 60 women with post-menopausal depression who were referred to the Hamadan Fatemieh Hospital. After the participants completed the DSM-IV questionnaire and </w:t>
      </w:r>
      <w:proofErr w:type="gramStart"/>
      <w:r w:rsidRPr="000908D0">
        <w:rPr>
          <w:rFonts w:ascii="Swis721 Th BT" w:hAnsi="Swis721 Th BT" w:cs="Arial"/>
          <w:sz w:val="23"/>
          <w:szCs w:val="23"/>
          <w:lang w:val="en-US"/>
        </w:rPr>
        <w:t>depression was confirmed by a psychiatrist</w:t>
      </w:r>
      <w:proofErr w:type="gramEnd"/>
      <w:r w:rsidRPr="000908D0">
        <w:rPr>
          <w:rFonts w:ascii="Swis721 Th BT" w:hAnsi="Swis721 Th BT" w:cs="Arial"/>
          <w:sz w:val="23"/>
          <w:szCs w:val="23"/>
          <w:lang w:val="en-US"/>
        </w:rPr>
        <w:t xml:space="preserve">, participants were assigned randomly into two-intervention and control groups. The patients in the control group received 20mg citalopram along with a placebo while patients in the intervention group received 20mg citalopram and 1g of omega-3. At baseline and at the end of the first, second, and fourth weeks, all of the participants answered the Beck's Depression Inventory (BDI). Descriptive statistics and t-test, repeated measures analysis of variance and Bonferroni post-hoc test </w:t>
      </w:r>
      <w:proofErr w:type="gramStart"/>
      <w:r w:rsidRPr="000908D0">
        <w:rPr>
          <w:rFonts w:ascii="Swis721 Th BT" w:hAnsi="Swis721 Th BT" w:cs="Arial"/>
          <w:sz w:val="23"/>
          <w:szCs w:val="23"/>
          <w:lang w:val="en-US"/>
        </w:rPr>
        <w:t>was used</w:t>
      </w:r>
      <w:proofErr w:type="gramEnd"/>
      <w:r w:rsidRPr="000908D0">
        <w:rPr>
          <w:rFonts w:ascii="Swis721 Th BT" w:hAnsi="Swis721 Th BT" w:cs="Arial"/>
          <w:sz w:val="23"/>
          <w:szCs w:val="23"/>
          <w:lang w:val="en-US"/>
        </w:rPr>
        <w:t xml:space="preserve"> to analyse the data.</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The depression score was 6.1±2.41 in intervention and 25.22±10.04 in control group, four weeks after intervention. A decreasing trend </w:t>
      </w:r>
      <w:proofErr w:type="gramStart"/>
      <w:r w:rsidRPr="000908D0">
        <w:rPr>
          <w:rFonts w:ascii="Swis721 Th BT" w:hAnsi="Swis721 Th BT" w:cs="Arial"/>
          <w:sz w:val="23"/>
          <w:szCs w:val="23"/>
          <w:lang w:val="en-US"/>
        </w:rPr>
        <w:t>was observed</w:t>
      </w:r>
      <w:proofErr w:type="gramEnd"/>
      <w:r w:rsidRPr="000908D0">
        <w:rPr>
          <w:rFonts w:ascii="Swis721 Th BT" w:hAnsi="Swis721 Th BT" w:cs="Arial"/>
          <w:sz w:val="23"/>
          <w:szCs w:val="23"/>
          <w:lang w:val="en-US"/>
        </w:rPr>
        <w:t xml:space="preserve"> in the mean depression scores of the intervention group during the study. Using repeated measures analysis of variance, a significant difference was observed between the mean depression scores of the two groups at the four measurement time-points (p&lt;0.001). The mean depression scores of the intervention group were significantly lower than the control group either two weeks (p&lt; 0.001) or four weeks after the treatments (p&lt; 0.001).</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CONCLUSION:</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Using omega-</w:t>
      </w:r>
      <w:proofErr w:type="gramStart"/>
      <w:r w:rsidRPr="000908D0">
        <w:rPr>
          <w:rFonts w:ascii="Swis721 Th BT" w:hAnsi="Swis721 Th BT" w:cs="Arial"/>
          <w:sz w:val="23"/>
          <w:szCs w:val="23"/>
          <w:lang w:val="en-US"/>
        </w:rPr>
        <w:t>3,</w:t>
      </w:r>
      <w:proofErr w:type="gramEnd"/>
      <w:r w:rsidRPr="000908D0">
        <w:rPr>
          <w:rFonts w:ascii="Swis721 Th BT" w:hAnsi="Swis721 Th BT" w:cs="Arial"/>
          <w:sz w:val="23"/>
          <w:szCs w:val="23"/>
          <w:lang w:val="en-US"/>
        </w:rPr>
        <w:t xml:space="preserve"> can reduce the severity of depression in post-menopausal women.</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Antidepressant drug; Depressive disorders; Menopause</w:t>
      </w:r>
    </w:p>
    <w:p w:rsid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PMID: 27891399 PMCID: PMC5121737 DOI: 10.7860/JCDR/2016/19487.8597</w:t>
      </w: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7928A0" w:rsidRDefault="007928A0" w:rsidP="000908D0">
      <w:pPr>
        <w:shd w:val="clear" w:color="auto" w:fill="FFFFFF"/>
        <w:spacing w:after="0" w:line="348" w:lineRule="atLeast"/>
        <w:jc w:val="both"/>
        <w:rPr>
          <w:rFonts w:ascii="Swis721 Th BT" w:hAnsi="Swis721 Th BT" w:cs="Arial"/>
          <w:sz w:val="23"/>
          <w:szCs w:val="23"/>
          <w:lang w:val="en-US"/>
        </w:rPr>
      </w:pP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Complement Ther Clin Pract. 2018 Feb</w:t>
      </w:r>
      <w:proofErr w:type="gramStart"/>
      <w:r w:rsidRPr="000908D0">
        <w:rPr>
          <w:rFonts w:ascii="Swis721 Th BT" w:hAnsi="Swis721 Th BT" w:cs="Arial"/>
          <w:sz w:val="23"/>
          <w:szCs w:val="23"/>
          <w:lang w:val="en-US"/>
        </w:rPr>
        <w:t>;30:24</w:t>
      </w:r>
      <w:proofErr w:type="gramEnd"/>
      <w:r w:rsidRPr="000908D0">
        <w:rPr>
          <w:rFonts w:ascii="Swis721 Th BT" w:hAnsi="Swis721 Th BT" w:cs="Arial"/>
          <w:sz w:val="23"/>
          <w:szCs w:val="23"/>
          <w:lang w:val="en-US"/>
        </w:rPr>
        <w:t xml:space="preserve">-28. </w:t>
      </w:r>
      <w:proofErr w:type="gramStart"/>
      <w:r w:rsidRPr="000908D0">
        <w:rPr>
          <w:rFonts w:ascii="Swis721 Th BT" w:hAnsi="Swis721 Th BT" w:cs="Arial"/>
          <w:sz w:val="23"/>
          <w:szCs w:val="23"/>
          <w:lang w:val="en-US"/>
        </w:rPr>
        <w:t>doi</w:t>
      </w:r>
      <w:proofErr w:type="gramEnd"/>
      <w:r w:rsidRPr="000908D0">
        <w:rPr>
          <w:rFonts w:ascii="Swis721 Th BT" w:hAnsi="Swis721 Th BT" w:cs="Arial"/>
          <w:sz w:val="23"/>
          <w:szCs w:val="23"/>
          <w:lang w:val="en-US"/>
        </w:rPr>
        <w:t>: 10.1016/j.ctcp.2017.11.004. Epub 2017 Nov 13.</w:t>
      </w:r>
    </w:p>
    <w:p w:rsidR="000908D0" w:rsidRPr="000908D0" w:rsidRDefault="000908D0" w:rsidP="000908D0">
      <w:pPr>
        <w:shd w:val="clear" w:color="auto" w:fill="FFFFFF"/>
        <w:spacing w:after="0" w:line="348" w:lineRule="atLeast"/>
        <w:jc w:val="both"/>
        <w:rPr>
          <w:rFonts w:ascii="Swis721 Th BT" w:hAnsi="Swis721 Th BT" w:cs="Arial"/>
          <w:b/>
          <w:sz w:val="23"/>
          <w:szCs w:val="23"/>
          <w:lang w:val="en-US"/>
        </w:rPr>
      </w:pPr>
      <w:r w:rsidRPr="000908D0">
        <w:rPr>
          <w:rFonts w:ascii="Swis721 Th BT" w:hAnsi="Swis721 Th BT" w:cs="Arial"/>
          <w:b/>
          <w:sz w:val="23"/>
          <w:szCs w:val="23"/>
          <w:lang w:val="en-US"/>
        </w:rPr>
        <w:t>Effects of Rosmarinus officinalis L. on memory performance, anxiety, depression, and sleep quality in university students: A randomized clinical trial.</w:t>
      </w:r>
    </w:p>
    <w:p w:rsidR="000908D0" w:rsidRPr="000908D0" w:rsidRDefault="000908D0" w:rsidP="000908D0">
      <w:pPr>
        <w:shd w:val="clear" w:color="auto" w:fill="FFFFFF"/>
        <w:spacing w:after="0" w:line="348" w:lineRule="atLeast"/>
        <w:jc w:val="both"/>
        <w:rPr>
          <w:rFonts w:ascii="Swis721 Th BT" w:hAnsi="Swis721 Th BT" w:cs="Arial"/>
          <w:sz w:val="23"/>
          <w:szCs w:val="23"/>
          <w:u w:val="single"/>
        </w:rPr>
      </w:pPr>
      <w:r w:rsidRPr="000908D0">
        <w:rPr>
          <w:rFonts w:ascii="Swis721 Th BT" w:hAnsi="Swis721 Th BT" w:cs="Arial"/>
          <w:sz w:val="23"/>
          <w:szCs w:val="23"/>
          <w:u w:val="single"/>
        </w:rPr>
        <w:t>Nematolahi P1, Mehrabani M1, Karami-Mohajeri S1, Dabaghzadeh F2.</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Abstract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OBJECTIVE:</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To evaluate the effects of oral rosemary on memory performance, anxiety, depression, and sleep quality in university students.</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METHODS: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In this double-blinded randomized controlled trial, the 68 participating students randomly received 500 mg rosemary and placebo twice daily for one month. Prospective and retrospective memory performance, depression, anxiety and sleep quality of the students </w:t>
      </w:r>
      <w:proofErr w:type="gramStart"/>
      <w:r w:rsidRPr="000908D0">
        <w:rPr>
          <w:rFonts w:ascii="Swis721 Th BT" w:hAnsi="Swis721 Th BT" w:cs="Arial"/>
          <w:sz w:val="23"/>
          <w:szCs w:val="23"/>
          <w:lang w:val="en-US"/>
        </w:rPr>
        <w:t>were measured</w:t>
      </w:r>
      <w:proofErr w:type="gramEnd"/>
      <w:r w:rsidRPr="000908D0">
        <w:rPr>
          <w:rFonts w:ascii="Swis721 Th BT" w:hAnsi="Swis721 Th BT" w:cs="Arial"/>
          <w:sz w:val="23"/>
          <w:szCs w:val="23"/>
          <w:lang w:val="en-US"/>
        </w:rPr>
        <w:t xml:space="preserve"> using Prospective and Retrospective Memory Questionnaire, Hospital Anxiety and Depression Scale, and Pittsburgh Sleep Quality Inventory at baseline and after one month.</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The scores of all the scales and subscales except the sleep latency and sleep duration components of Pittsburgh Sleep Quality Inventory </w:t>
      </w:r>
      <w:proofErr w:type="gramStart"/>
      <w:r w:rsidRPr="000908D0">
        <w:rPr>
          <w:rFonts w:ascii="Swis721 Th BT" w:hAnsi="Swis721 Th BT" w:cs="Arial"/>
          <w:sz w:val="23"/>
          <w:szCs w:val="23"/>
          <w:lang w:val="en-US"/>
        </w:rPr>
        <w:t>were significantly decreased</w:t>
      </w:r>
      <w:proofErr w:type="gramEnd"/>
      <w:r w:rsidRPr="000908D0">
        <w:rPr>
          <w:rFonts w:ascii="Swis721 Th BT" w:hAnsi="Swis721 Th BT" w:cs="Arial"/>
          <w:sz w:val="23"/>
          <w:szCs w:val="23"/>
          <w:lang w:val="en-US"/>
        </w:rPr>
        <w:t xml:space="preserve"> in the rosemary group in comparison with the control group after one month.</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CONCLUSIONS: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Rosemary as a traditional herb </w:t>
      </w:r>
      <w:proofErr w:type="gramStart"/>
      <w:r w:rsidRPr="000908D0">
        <w:rPr>
          <w:rFonts w:ascii="Swis721 Th BT" w:hAnsi="Swis721 Th BT" w:cs="Arial"/>
          <w:sz w:val="23"/>
          <w:szCs w:val="23"/>
          <w:lang w:val="en-US"/>
        </w:rPr>
        <w:t>could be used</w:t>
      </w:r>
      <w:proofErr w:type="gramEnd"/>
      <w:r w:rsidRPr="000908D0">
        <w:rPr>
          <w:rFonts w:ascii="Swis721 Th BT" w:hAnsi="Swis721 Th BT" w:cs="Arial"/>
          <w:sz w:val="23"/>
          <w:szCs w:val="23"/>
          <w:lang w:val="en-US"/>
        </w:rPr>
        <w:t xml:space="preserve"> to boost prospective and retrospective memory, reduce anxiety and depression, and improve sleep quality in university students.</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Copyright © 2017 Elsevier Ltd. All rights reserved.</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Anxiety; Depression; Memory; Rosemary; Sleep quality</w:t>
      </w:r>
    </w:p>
    <w:p w:rsid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PMID: 29389474 DOI: 10.1016/j.ctcp.2017.11.004</w:t>
      </w: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7928A0" w:rsidRDefault="007928A0" w:rsidP="000908D0">
      <w:pPr>
        <w:shd w:val="clear" w:color="auto" w:fill="FFFFFF"/>
        <w:spacing w:after="0" w:line="348" w:lineRule="atLeast"/>
        <w:jc w:val="both"/>
        <w:rPr>
          <w:rFonts w:ascii="Swis721 Th BT" w:hAnsi="Swis721 Th BT" w:cs="Arial"/>
          <w:sz w:val="23"/>
          <w:szCs w:val="23"/>
          <w:lang w:val="en-US"/>
        </w:rPr>
      </w:pP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 xml:space="preserve">Actas </w:t>
      </w:r>
      <w:proofErr w:type="gramStart"/>
      <w:r w:rsidRPr="000908D0">
        <w:rPr>
          <w:rFonts w:ascii="Swis721 Th BT" w:hAnsi="Swis721 Th BT" w:cs="Arial"/>
          <w:sz w:val="23"/>
          <w:szCs w:val="23"/>
          <w:lang w:val="en-US"/>
        </w:rPr>
        <w:t>Esp</w:t>
      </w:r>
      <w:proofErr w:type="gramEnd"/>
      <w:r w:rsidRPr="000908D0">
        <w:rPr>
          <w:rFonts w:ascii="Swis721 Th BT" w:hAnsi="Swis721 Th BT" w:cs="Arial"/>
          <w:sz w:val="23"/>
          <w:szCs w:val="23"/>
          <w:lang w:val="en-US"/>
        </w:rPr>
        <w:t xml:space="preserve"> Psiquiatr. 2017 May</w:t>
      </w:r>
      <w:proofErr w:type="gramStart"/>
      <w:r w:rsidRPr="000908D0">
        <w:rPr>
          <w:rFonts w:ascii="Swis721 Th BT" w:hAnsi="Swis721 Th BT" w:cs="Arial"/>
          <w:sz w:val="23"/>
          <w:szCs w:val="23"/>
          <w:lang w:val="en-US"/>
        </w:rPr>
        <w:t>;45</w:t>
      </w:r>
      <w:proofErr w:type="gramEnd"/>
      <w:r w:rsidRPr="000908D0">
        <w:rPr>
          <w:rFonts w:ascii="Swis721 Th BT" w:hAnsi="Swis721 Th BT" w:cs="Arial"/>
          <w:sz w:val="23"/>
          <w:szCs w:val="23"/>
          <w:lang w:val="en-US"/>
        </w:rPr>
        <w:t>(3):108-15. Epub 2017 May 1.</w:t>
      </w:r>
    </w:p>
    <w:p w:rsidR="000908D0" w:rsidRPr="000908D0" w:rsidRDefault="000908D0" w:rsidP="000908D0">
      <w:pPr>
        <w:shd w:val="clear" w:color="auto" w:fill="FFFFFF"/>
        <w:spacing w:after="0" w:line="348" w:lineRule="atLeast"/>
        <w:jc w:val="both"/>
        <w:rPr>
          <w:rFonts w:ascii="Swis721 Th BT" w:hAnsi="Swis721 Th BT" w:cs="Arial"/>
          <w:b/>
          <w:sz w:val="23"/>
          <w:szCs w:val="23"/>
          <w:lang w:val="en-US"/>
        </w:rPr>
      </w:pPr>
      <w:r w:rsidRPr="000908D0">
        <w:rPr>
          <w:rFonts w:ascii="Swis721 Th BT" w:hAnsi="Swis721 Th BT" w:cs="Arial"/>
          <w:b/>
          <w:sz w:val="23"/>
          <w:szCs w:val="23"/>
          <w:lang w:val="en-US"/>
        </w:rPr>
        <w:t>The effect of add-on memantine on positive, negative and depressive symptoms of schizophrenia: a doubleblind, randomized, controlled trial.</w:t>
      </w:r>
    </w:p>
    <w:p w:rsidR="000908D0" w:rsidRPr="000908D0" w:rsidRDefault="000908D0" w:rsidP="000908D0">
      <w:pPr>
        <w:shd w:val="clear" w:color="auto" w:fill="FFFFFF"/>
        <w:spacing w:after="0" w:line="348" w:lineRule="atLeast"/>
        <w:jc w:val="both"/>
        <w:rPr>
          <w:rFonts w:ascii="Swis721 Th BT" w:hAnsi="Swis721 Th BT" w:cs="Arial"/>
          <w:sz w:val="23"/>
          <w:szCs w:val="23"/>
          <w:u w:val="single"/>
          <w:lang w:val="en-US"/>
        </w:rPr>
      </w:pPr>
      <w:r w:rsidRPr="000908D0">
        <w:rPr>
          <w:rFonts w:ascii="Swis721 Th BT" w:hAnsi="Swis721 Th BT" w:cs="Arial"/>
          <w:sz w:val="23"/>
          <w:szCs w:val="23"/>
          <w:u w:val="single"/>
          <w:lang w:val="en-US"/>
        </w:rPr>
        <w:t>Omranifard V1, Rajabi F2, Mohammadian-Sichani M3, Maracy MR4.</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Abstract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proofErr w:type="gramStart"/>
      <w:r w:rsidRPr="000908D0">
        <w:rPr>
          <w:rFonts w:ascii="Swis721 Th BT" w:hAnsi="Swis721 Th BT" w:cs="Arial"/>
          <w:sz w:val="23"/>
          <w:szCs w:val="23"/>
          <w:lang w:val="en-US"/>
        </w:rPr>
        <w:t>treatment</w:t>
      </w:r>
      <w:proofErr w:type="gramEnd"/>
      <w:r w:rsidRPr="000908D0">
        <w:rPr>
          <w:rFonts w:ascii="Swis721 Th BT" w:hAnsi="Swis721 Th BT" w:cs="Arial"/>
          <w:sz w:val="23"/>
          <w:szCs w:val="23"/>
          <w:lang w:val="en-US"/>
        </w:rPr>
        <w:t xml:space="preserve"> of schizophrenia, they don&amp;#8217;t adequately address residual positive, negative and depressive symptoms. The aim of the present study is to assess the effect of adjunctive memantine treatment on positive, negative and depressive symptoms of schizophrenia.</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METHODS: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This randomized, placebo-controlled study was conducted in Noor Hospital, Isfahan, Iran, 2013-2014; 32 patients in maintenance treatment were included in each group, using block sampling; inclusion criteria were age 18- 65 years, normal intellectual ability, being diagnosed with schizophrenia for the past two years, being treated with fixed doses of atypical antipsychotic for at least three months before randomization. Exclusion criteria were pregnancy, </w:t>
      </w:r>
      <w:proofErr w:type="gramStart"/>
      <w:r w:rsidRPr="000908D0">
        <w:rPr>
          <w:rFonts w:ascii="Swis721 Th BT" w:hAnsi="Swis721 Th BT" w:cs="Arial"/>
          <w:sz w:val="23"/>
          <w:szCs w:val="23"/>
          <w:lang w:val="en-US"/>
        </w:rPr>
        <w:t>breast feeding</w:t>
      </w:r>
      <w:proofErr w:type="gramEnd"/>
      <w:r w:rsidRPr="000908D0">
        <w:rPr>
          <w:rFonts w:ascii="Swis721 Th BT" w:hAnsi="Swis721 Th BT" w:cs="Arial"/>
          <w:sz w:val="23"/>
          <w:szCs w:val="23"/>
          <w:lang w:val="en-US"/>
        </w:rPr>
        <w:t xml:space="preserve">, having received electro-convulsive therapy in the past two weeks, drug or substance abuse and dependence, psychiatric/ neurological comorbidities, and sensitivity to memantine. Patients in the intervention group </w:t>
      </w:r>
      <w:proofErr w:type="gramStart"/>
      <w:r w:rsidRPr="000908D0">
        <w:rPr>
          <w:rFonts w:ascii="Swis721 Th BT" w:hAnsi="Swis721 Th BT" w:cs="Arial"/>
          <w:sz w:val="23"/>
          <w:szCs w:val="23"/>
          <w:lang w:val="en-US"/>
        </w:rPr>
        <w:t>were treated</w:t>
      </w:r>
      <w:proofErr w:type="gramEnd"/>
      <w:r w:rsidRPr="000908D0">
        <w:rPr>
          <w:rFonts w:ascii="Swis721 Th BT" w:hAnsi="Swis721 Th BT" w:cs="Arial"/>
          <w:sz w:val="23"/>
          <w:szCs w:val="23"/>
          <w:lang w:val="en-US"/>
        </w:rPr>
        <w:t xml:space="preserve"> with memantine plus atypical antipsychotic; while in the control group, patients received placebo and atypical antipsychotic. Patients were assessed by Positive and Negative Symptom Scale (PANSS) and Calgary Depression Scale for Schizophrenia (CDSS) initially and every four weeks to the end of the 12th week. Data </w:t>
      </w:r>
      <w:proofErr w:type="gramStart"/>
      <w:r w:rsidRPr="000908D0">
        <w:rPr>
          <w:rFonts w:ascii="Swis721 Th BT" w:hAnsi="Swis721 Th BT" w:cs="Arial"/>
          <w:sz w:val="23"/>
          <w:szCs w:val="23"/>
          <w:lang w:val="en-US"/>
        </w:rPr>
        <w:t>were analyzed</w:t>
      </w:r>
      <w:proofErr w:type="gramEnd"/>
      <w:r w:rsidRPr="000908D0">
        <w:rPr>
          <w:rFonts w:ascii="Swis721 Th BT" w:hAnsi="Swis721 Th BT" w:cs="Arial"/>
          <w:sz w:val="23"/>
          <w:szCs w:val="23"/>
          <w:lang w:val="en-US"/>
        </w:rPr>
        <w:t xml:space="preserve"> in SPSS 17.0 using t-test, chi square, analysis of variance (ANOVA), and analysis of covariance (ANCOVA).</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Positive symptoms (p=0.028), negative symptoms (0.004), general psychopathology (p&lt;0.001), depressive symptoms (p&lt;0.001) and total symptom severity (p&lt;0.001) decreased significantly in patients receiving add-on memantine.</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CONCLUSION:</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This study shows that, add-on memantine would be helpful, in the adjunctive treatment of depressive, positive, negative and general symptoms in patients with schizophrenia.</w:t>
      </w:r>
    </w:p>
    <w:p w:rsid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PMID: 28594056</w:t>
      </w: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7928A0" w:rsidRDefault="007928A0" w:rsidP="000908D0">
      <w:pPr>
        <w:shd w:val="clear" w:color="auto" w:fill="FFFFFF"/>
        <w:spacing w:after="0" w:line="348" w:lineRule="atLeast"/>
        <w:jc w:val="both"/>
        <w:rPr>
          <w:rFonts w:ascii="Swis721 Th BT" w:hAnsi="Swis721 Th BT" w:cs="Arial"/>
          <w:sz w:val="23"/>
          <w:szCs w:val="23"/>
          <w:lang w:val="en-US"/>
        </w:rPr>
      </w:pPr>
    </w:p>
    <w:p w:rsidR="007928A0" w:rsidRDefault="007928A0" w:rsidP="000908D0">
      <w:pPr>
        <w:shd w:val="clear" w:color="auto" w:fill="FFFFFF"/>
        <w:spacing w:after="0" w:line="348" w:lineRule="atLeast"/>
        <w:jc w:val="both"/>
        <w:rPr>
          <w:rFonts w:ascii="Swis721 Th BT" w:hAnsi="Swis721 Th BT" w:cs="Arial"/>
          <w:sz w:val="23"/>
          <w:szCs w:val="23"/>
          <w:lang w:val="en-US"/>
        </w:rPr>
      </w:pPr>
    </w:p>
    <w:p w:rsidR="007928A0" w:rsidRDefault="007928A0" w:rsidP="000908D0">
      <w:pPr>
        <w:shd w:val="clear" w:color="auto" w:fill="FFFFFF"/>
        <w:spacing w:after="0" w:line="348" w:lineRule="atLeast"/>
        <w:jc w:val="both"/>
        <w:rPr>
          <w:rFonts w:ascii="Swis721 Th BT" w:hAnsi="Swis721 Th BT" w:cs="Arial"/>
          <w:sz w:val="23"/>
          <w:szCs w:val="23"/>
          <w:lang w:val="en-US"/>
        </w:rPr>
      </w:pP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Acta Neuropsychiatr. 2015 Oct</w:t>
      </w:r>
      <w:proofErr w:type="gramStart"/>
      <w:r w:rsidRPr="000908D0">
        <w:rPr>
          <w:rFonts w:ascii="Swis721 Th BT" w:hAnsi="Swis721 Th BT" w:cs="Arial"/>
          <w:sz w:val="23"/>
          <w:szCs w:val="23"/>
          <w:lang w:val="en-US"/>
        </w:rPr>
        <w:t>;27</w:t>
      </w:r>
      <w:proofErr w:type="gramEnd"/>
      <w:r w:rsidRPr="000908D0">
        <w:rPr>
          <w:rFonts w:ascii="Swis721 Th BT" w:hAnsi="Swis721 Th BT" w:cs="Arial"/>
          <w:sz w:val="23"/>
          <w:szCs w:val="23"/>
          <w:lang w:val="en-US"/>
        </w:rPr>
        <w:t xml:space="preserve">(5):291-6. </w:t>
      </w:r>
      <w:proofErr w:type="gramStart"/>
      <w:r w:rsidRPr="000908D0">
        <w:rPr>
          <w:rFonts w:ascii="Swis721 Th BT" w:hAnsi="Swis721 Th BT" w:cs="Arial"/>
          <w:sz w:val="23"/>
          <w:szCs w:val="23"/>
          <w:lang w:val="en-US"/>
        </w:rPr>
        <w:t>doi</w:t>
      </w:r>
      <w:proofErr w:type="gramEnd"/>
      <w:r w:rsidRPr="000908D0">
        <w:rPr>
          <w:rFonts w:ascii="Swis721 Th BT" w:hAnsi="Swis721 Th BT" w:cs="Arial"/>
          <w:sz w:val="23"/>
          <w:szCs w:val="23"/>
          <w:lang w:val="en-US"/>
        </w:rPr>
        <w:t>: 10.1017/neu.2015.22. Epub 2015 Apr 21.</w:t>
      </w:r>
    </w:p>
    <w:p w:rsidR="000908D0" w:rsidRPr="000908D0" w:rsidRDefault="000908D0" w:rsidP="000908D0">
      <w:pPr>
        <w:shd w:val="clear" w:color="auto" w:fill="FFFFFF"/>
        <w:spacing w:after="0" w:line="348" w:lineRule="atLeast"/>
        <w:jc w:val="both"/>
        <w:rPr>
          <w:rFonts w:ascii="Swis721 Th BT" w:hAnsi="Swis721 Th BT" w:cs="Arial"/>
          <w:b/>
          <w:sz w:val="23"/>
          <w:szCs w:val="23"/>
          <w:lang w:val="en-US"/>
        </w:rPr>
      </w:pPr>
      <w:r w:rsidRPr="000908D0">
        <w:rPr>
          <w:rFonts w:ascii="Swis721 Th BT" w:hAnsi="Swis721 Th BT" w:cs="Arial"/>
          <w:b/>
          <w:sz w:val="23"/>
          <w:szCs w:val="23"/>
          <w:lang w:val="en-US"/>
        </w:rPr>
        <w:t>Effect of L-theanine on glutamatergic function in patients with schizophrenia.</w:t>
      </w:r>
    </w:p>
    <w:p w:rsidR="000908D0" w:rsidRPr="000908D0" w:rsidRDefault="000908D0" w:rsidP="000908D0">
      <w:pPr>
        <w:shd w:val="clear" w:color="auto" w:fill="FFFFFF"/>
        <w:spacing w:after="0" w:line="348" w:lineRule="atLeast"/>
        <w:jc w:val="both"/>
        <w:rPr>
          <w:rFonts w:ascii="Swis721 Th BT" w:hAnsi="Swis721 Th BT" w:cs="Arial"/>
          <w:sz w:val="23"/>
          <w:szCs w:val="23"/>
          <w:u w:val="single"/>
        </w:rPr>
      </w:pPr>
      <w:r w:rsidRPr="000908D0">
        <w:rPr>
          <w:rFonts w:ascii="Swis721 Th BT" w:hAnsi="Swis721 Th BT" w:cs="Arial"/>
          <w:sz w:val="23"/>
          <w:szCs w:val="23"/>
          <w:u w:val="single"/>
        </w:rPr>
        <w:t>Ota M1, Wakabayashi C1, Sato N2, Hori H1, Hattori K1, Teraishi T1, Ozawa H3, Okubo T3, Kunugi H1.</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Abstract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OBJECTIVES: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Glutamatergic dysfunction in the brain </w:t>
      </w:r>
      <w:proofErr w:type="gramStart"/>
      <w:r w:rsidRPr="000908D0">
        <w:rPr>
          <w:rFonts w:ascii="Swis721 Th BT" w:hAnsi="Swis721 Th BT" w:cs="Arial"/>
          <w:sz w:val="23"/>
          <w:szCs w:val="23"/>
          <w:lang w:val="en-US"/>
        </w:rPr>
        <w:t>has been implicated</w:t>
      </w:r>
      <w:proofErr w:type="gramEnd"/>
      <w:r w:rsidRPr="000908D0">
        <w:rPr>
          <w:rFonts w:ascii="Swis721 Th BT" w:hAnsi="Swis721 Th BT" w:cs="Arial"/>
          <w:sz w:val="23"/>
          <w:szCs w:val="23"/>
          <w:lang w:val="en-US"/>
        </w:rPr>
        <w:t xml:space="preserve"> in the pathophysiology of schizophrenia. Previous studies suggested that L-theanine affects the glutamatergic neurotransmission and ameliorates symptoms in patients with schizophrenia. The aims of the present study were twofold: to examine the possible effects of L-theanine on symptoms in chronic schizophrenia patients and to evaluate the changes in chemical mediators, including glutamate + glutamine (Glx), in the brain by using 1H magnetic resonance spectroscopy (MRS).</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METHOD:</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The subjects were 17 patients with schizophrenia and 22 age- and sex-matched healthy subjects. L-theanine (250 mg/day) </w:t>
      </w:r>
      <w:proofErr w:type="gramStart"/>
      <w:r w:rsidRPr="000908D0">
        <w:rPr>
          <w:rFonts w:ascii="Swis721 Th BT" w:hAnsi="Swis721 Th BT" w:cs="Arial"/>
          <w:sz w:val="23"/>
          <w:szCs w:val="23"/>
          <w:lang w:val="en-US"/>
        </w:rPr>
        <w:t>was added</w:t>
      </w:r>
      <w:proofErr w:type="gramEnd"/>
      <w:r w:rsidRPr="000908D0">
        <w:rPr>
          <w:rFonts w:ascii="Swis721 Th BT" w:hAnsi="Swis721 Th BT" w:cs="Arial"/>
          <w:sz w:val="23"/>
          <w:szCs w:val="23"/>
          <w:lang w:val="en-US"/>
        </w:rPr>
        <w:t xml:space="preserve"> to the patients' ongoing antipsychotic treatment for 8 weeks. The outcome measures were the Positive and Negative Syndrome Scale (PANSS), Pittsburgh Sleep Quality Index scores and MRS results.</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 xml:space="preserve">There were significant improvements in the PANSS positive scale and sleep quality after the L-theanine treatment. As for MRS, we found no significant differences in Glx levels before and after the </w:t>
      </w:r>
      <w:proofErr w:type="gramStart"/>
      <w:r w:rsidRPr="000908D0">
        <w:rPr>
          <w:rFonts w:ascii="Swis721 Th BT" w:hAnsi="Swis721 Th BT" w:cs="Arial"/>
          <w:sz w:val="23"/>
          <w:szCs w:val="23"/>
          <w:lang w:val="en-US"/>
        </w:rPr>
        <w:t>8 week</w:t>
      </w:r>
      <w:proofErr w:type="gramEnd"/>
      <w:r w:rsidRPr="000908D0">
        <w:rPr>
          <w:rFonts w:ascii="Swis721 Th BT" w:hAnsi="Swis721 Th BT" w:cs="Arial"/>
          <w:sz w:val="23"/>
          <w:szCs w:val="23"/>
          <w:lang w:val="en-US"/>
        </w:rPr>
        <w:t xml:space="preserve"> L-theanine treatment. However, significant correlations </w:t>
      </w:r>
      <w:proofErr w:type="gramStart"/>
      <w:r w:rsidRPr="000908D0">
        <w:rPr>
          <w:rFonts w:ascii="Swis721 Th BT" w:hAnsi="Swis721 Th BT" w:cs="Arial"/>
          <w:sz w:val="23"/>
          <w:szCs w:val="23"/>
          <w:lang w:val="en-US"/>
        </w:rPr>
        <w:t>were observed</w:t>
      </w:r>
      <w:proofErr w:type="gramEnd"/>
      <w:r w:rsidRPr="000908D0">
        <w:rPr>
          <w:rFonts w:ascii="Swis721 Th BT" w:hAnsi="Swis721 Th BT" w:cs="Arial"/>
          <w:sz w:val="23"/>
          <w:szCs w:val="23"/>
          <w:lang w:val="en-US"/>
        </w:rPr>
        <w:t xml:space="preserve"> between baseline density of Glx and change in Glx density by l-theanine.</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CONCLUSIONS: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Our results suggest that L-theanine is effective in ameliorating positive symptoms and sleep quality in schizophrenia. The MRS findings suggest that L-theanine stabilises the glutamatergic concentration in the brain, which is a possible mechanism underlying the therapeutic effect.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glutamine+glutamate; l-theanine (N-ethyl-l-glutamine); magnetic resonance spectroscopy; schizophrenia</w:t>
      </w:r>
    </w:p>
    <w:p w:rsid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PMID: 25896423 DOI: 10.1017/neu.2015.22</w:t>
      </w: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7928A0" w:rsidRDefault="007928A0" w:rsidP="000908D0">
      <w:pPr>
        <w:shd w:val="clear" w:color="auto" w:fill="FFFFFF"/>
        <w:spacing w:after="0" w:line="348" w:lineRule="atLeast"/>
        <w:jc w:val="both"/>
        <w:rPr>
          <w:rFonts w:ascii="Swis721 Th BT" w:hAnsi="Swis721 Th BT" w:cs="Arial"/>
          <w:sz w:val="23"/>
          <w:szCs w:val="23"/>
          <w:lang w:val="en-US"/>
        </w:rPr>
      </w:pPr>
    </w:p>
    <w:p w:rsidR="000908D0" w:rsidRDefault="000908D0" w:rsidP="000908D0">
      <w:pPr>
        <w:shd w:val="clear" w:color="auto" w:fill="FFFFFF"/>
        <w:spacing w:after="0" w:line="348" w:lineRule="atLeast"/>
        <w:jc w:val="both"/>
        <w:rPr>
          <w:rFonts w:ascii="Swis721 Th BT" w:hAnsi="Swis721 Th BT" w:cs="Arial"/>
          <w:sz w:val="23"/>
          <w:szCs w:val="23"/>
          <w:lang w:val="en-US"/>
        </w:rPr>
      </w:pP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Neurosci Bull. 2016 Dec</w:t>
      </w:r>
      <w:proofErr w:type="gramStart"/>
      <w:r w:rsidRPr="000908D0">
        <w:rPr>
          <w:rFonts w:ascii="Swis721 Th BT" w:hAnsi="Swis721 Th BT" w:cs="Arial"/>
          <w:sz w:val="23"/>
          <w:szCs w:val="23"/>
          <w:lang w:val="en-US"/>
        </w:rPr>
        <w:t>;32</w:t>
      </w:r>
      <w:proofErr w:type="gramEnd"/>
      <w:r w:rsidRPr="000908D0">
        <w:rPr>
          <w:rFonts w:ascii="Swis721 Th BT" w:hAnsi="Swis721 Th BT" w:cs="Arial"/>
          <w:sz w:val="23"/>
          <w:szCs w:val="23"/>
          <w:lang w:val="en-US"/>
        </w:rPr>
        <w:t>(6):591-596. Epub 2016 Oct 1.</w:t>
      </w:r>
    </w:p>
    <w:p w:rsidR="000908D0" w:rsidRPr="000908D0" w:rsidRDefault="000908D0" w:rsidP="000908D0">
      <w:pPr>
        <w:shd w:val="clear" w:color="auto" w:fill="FFFFFF"/>
        <w:spacing w:after="0" w:line="348" w:lineRule="atLeast"/>
        <w:jc w:val="both"/>
        <w:rPr>
          <w:rFonts w:ascii="Swis721 Th BT" w:hAnsi="Swis721 Th BT" w:cs="Arial"/>
          <w:b/>
          <w:sz w:val="23"/>
          <w:szCs w:val="23"/>
          <w:lang w:val="en-US"/>
        </w:rPr>
      </w:pPr>
      <w:r w:rsidRPr="000908D0">
        <w:rPr>
          <w:rFonts w:ascii="Swis721 Th BT" w:hAnsi="Swis721 Th BT" w:cs="Arial"/>
          <w:b/>
          <w:sz w:val="23"/>
          <w:szCs w:val="23"/>
          <w:lang w:val="en-US"/>
        </w:rPr>
        <w:t xml:space="preserve">Long-Term Cognitive Improvement </w:t>
      </w:r>
      <w:proofErr w:type="gramStart"/>
      <w:r w:rsidRPr="000908D0">
        <w:rPr>
          <w:rFonts w:ascii="Swis721 Th BT" w:hAnsi="Swis721 Th BT" w:cs="Arial"/>
          <w:b/>
          <w:sz w:val="23"/>
          <w:szCs w:val="23"/>
          <w:lang w:val="en-US"/>
        </w:rPr>
        <w:t>After</w:t>
      </w:r>
      <w:proofErr w:type="gramEnd"/>
      <w:r w:rsidRPr="000908D0">
        <w:rPr>
          <w:rFonts w:ascii="Swis721 Th BT" w:hAnsi="Swis721 Th BT" w:cs="Arial"/>
          <w:b/>
          <w:sz w:val="23"/>
          <w:szCs w:val="23"/>
          <w:lang w:val="en-US"/>
        </w:rPr>
        <w:t xml:space="preserve"> Benfotiamine Administration in Patients with Alzheimer's Disease.</w:t>
      </w:r>
    </w:p>
    <w:p w:rsidR="000908D0" w:rsidRPr="000908D0" w:rsidRDefault="000908D0" w:rsidP="000908D0">
      <w:pPr>
        <w:shd w:val="clear" w:color="auto" w:fill="FFFFFF"/>
        <w:spacing w:after="0" w:line="348" w:lineRule="atLeast"/>
        <w:jc w:val="both"/>
        <w:rPr>
          <w:rFonts w:ascii="Swis721 Th BT" w:hAnsi="Swis721 Th BT" w:cs="Arial"/>
          <w:sz w:val="23"/>
          <w:szCs w:val="23"/>
          <w:u w:val="single"/>
          <w:lang w:val="en-US"/>
        </w:rPr>
      </w:pPr>
      <w:r w:rsidRPr="000908D0">
        <w:rPr>
          <w:rFonts w:ascii="Swis721 Th BT" w:hAnsi="Swis721 Th BT" w:cs="Arial"/>
          <w:sz w:val="23"/>
          <w:szCs w:val="23"/>
          <w:u w:val="single"/>
          <w:lang w:val="en-US"/>
        </w:rPr>
        <w:t>Pan X1, Chen Z1, Fei G1, Pan S1, Bao W2, Ren S2, Guan Y2, Zhong C3.</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Abstract</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 xml:space="preserve">To date, we still lack disease-modifying therapies for Alzheimer's disease (AD). Here, we report that long-term administration of benfotiamine improved the cognitive ability of patients with AD. Five patients with mild to moderate AD received oral benfotiamine (300 mg daily) over 18 months. All patients </w:t>
      </w:r>
      <w:proofErr w:type="gramStart"/>
      <w:r w:rsidRPr="000908D0">
        <w:rPr>
          <w:rFonts w:ascii="Swis721 Th BT" w:hAnsi="Swis721 Th BT" w:cs="Arial"/>
          <w:sz w:val="23"/>
          <w:szCs w:val="23"/>
          <w:lang w:val="en-US"/>
        </w:rPr>
        <w:t>were examined</w:t>
      </w:r>
      <w:proofErr w:type="gramEnd"/>
      <w:r w:rsidRPr="000908D0">
        <w:rPr>
          <w:rFonts w:ascii="Swis721 Th BT" w:hAnsi="Swis721 Th BT" w:cs="Arial"/>
          <w:sz w:val="23"/>
          <w:szCs w:val="23"/>
          <w:lang w:val="en-US"/>
        </w:rPr>
        <w:t xml:space="preserve"> by positron emission tomography with Pittsburgh compound B (PiB-PET) and exhibited positive imaging with </w:t>
      </w:r>
      <w:r w:rsidRPr="000908D0">
        <w:rPr>
          <w:rFonts w:ascii="Calibri" w:hAnsi="Calibri" w:cs="Calibri"/>
          <w:sz w:val="23"/>
          <w:szCs w:val="23"/>
          <w:lang w:val="en-US"/>
        </w:rPr>
        <w:t>β</w:t>
      </w:r>
      <w:r w:rsidRPr="000908D0">
        <w:rPr>
          <w:rFonts w:ascii="Swis721 Th BT" w:hAnsi="Swis721 Th BT" w:cs="Arial"/>
          <w:sz w:val="23"/>
          <w:szCs w:val="23"/>
          <w:lang w:val="en-US"/>
        </w:rPr>
        <w:t>-amyloid deposition, and three received PiB-PET imaging at follow-up. The five patients exhibited cognitive improvement as assayed by the Mini-Mental Status Examination (MMSE) with an average increase of 3.2 points at month 18 of benfotiamine administration. The three patients who received follow-up PiB-PET had a 36.7% increase in the average standardized uptake value ratio in the brain compared with that in the first scan. Importantly, the MMSE scores of these three had an average increase of 3 points during the same period. Benfotiamine significantly improved the cognitive abilities of mild to moderate AD patients independently of brain amyloid accumulation. Our study provides new insight to the development of disease-modifying therapy.</w:t>
      </w:r>
    </w:p>
    <w:p w:rsidR="000908D0" w:rsidRP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0908D0">
        <w:rPr>
          <w:rFonts w:ascii="Swis721 Th BT" w:hAnsi="Swis721 Th BT" w:cs="Arial"/>
          <w:sz w:val="23"/>
          <w:szCs w:val="23"/>
          <w:lang w:val="en-US"/>
        </w:rPr>
        <w:t>Alzheimer’s disease; Amyloid deposition; Benfotiamine; PiB-PET; Therapy</w:t>
      </w:r>
    </w:p>
    <w:p w:rsidR="000908D0" w:rsidRDefault="000908D0" w:rsidP="000908D0">
      <w:pPr>
        <w:shd w:val="clear" w:color="auto" w:fill="FFFFFF"/>
        <w:spacing w:after="0" w:line="348" w:lineRule="atLeast"/>
        <w:jc w:val="both"/>
        <w:rPr>
          <w:rFonts w:ascii="Swis721 Th BT" w:hAnsi="Swis721 Th BT" w:cs="Arial"/>
          <w:sz w:val="23"/>
          <w:szCs w:val="23"/>
          <w:lang w:val="en-US"/>
        </w:rPr>
      </w:pPr>
      <w:r w:rsidRPr="000908D0">
        <w:rPr>
          <w:rFonts w:ascii="Swis721 Th BT" w:hAnsi="Swis721 Th BT" w:cs="Arial"/>
          <w:sz w:val="23"/>
          <w:szCs w:val="23"/>
          <w:lang w:val="en-US"/>
        </w:rPr>
        <w:t>PMID: 27696179 PMCID: PMC5567484 DOI: 10.1007/s12264-016-0067-0</w:t>
      </w:r>
    </w:p>
    <w:p w:rsidR="00763422" w:rsidRDefault="00763422" w:rsidP="000908D0">
      <w:pPr>
        <w:shd w:val="clear" w:color="auto" w:fill="FFFFFF"/>
        <w:spacing w:after="0" w:line="348" w:lineRule="atLeast"/>
        <w:jc w:val="both"/>
        <w:rPr>
          <w:rFonts w:ascii="Swis721 Th BT" w:hAnsi="Swis721 Th BT" w:cs="Arial"/>
          <w:sz w:val="23"/>
          <w:szCs w:val="23"/>
          <w:lang w:val="en-US"/>
        </w:rPr>
      </w:pPr>
    </w:p>
    <w:p w:rsidR="007928A0" w:rsidRDefault="007928A0" w:rsidP="000908D0">
      <w:pPr>
        <w:shd w:val="clear" w:color="auto" w:fill="FFFFFF"/>
        <w:spacing w:after="0" w:line="348" w:lineRule="atLeast"/>
        <w:jc w:val="both"/>
        <w:rPr>
          <w:rFonts w:ascii="Swis721 Th BT" w:hAnsi="Swis721 Th BT" w:cs="Arial"/>
          <w:sz w:val="23"/>
          <w:szCs w:val="23"/>
          <w:lang w:val="en-US"/>
        </w:rPr>
      </w:pPr>
    </w:p>
    <w:p w:rsidR="00763422" w:rsidRDefault="00763422" w:rsidP="000908D0">
      <w:pPr>
        <w:shd w:val="clear" w:color="auto" w:fill="FFFFFF"/>
        <w:spacing w:after="0" w:line="348" w:lineRule="atLeast"/>
        <w:jc w:val="both"/>
        <w:rPr>
          <w:rFonts w:ascii="Swis721 Th BT" w:hAnsi="Swis721 Th BT" w:cs="Arial"/>
          <w:sz w:val="23"/>
          <w:szCs w:val="23"/>
          <w:lang w:val="en-US"/>
        </w:rPr>
      </w:pP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Complement Ther Med. 2015 Aug</w:t>
      </w:r>
      <w:proofErr w:type="gramStart"/>
      <w:r w:rsidRPr="00763422">
        <w:rPr>
          <w:rFonts w:ascii="Swis721 Th BT" w:hAnsi="Swis721 Th BT" w:cs="Arial"/>
          <w:sz w:val="23"/>
          <w:szCs w:val="23"/>
          <w:lang w:val="en-US"/>
        </w:rPr>
        <w:t>;23</w:t>
      </w:r>
      <w:proofErr w:type="gramEnd"/>
      <w:r w:rsidRPr="00763422">
        <w:rPr>
          <w:rFonts w:ascii="Swis721 Th BT" w:hAnsi="Swis721 Th BT" w:cs="Arial"/>
          <w:sz w:val="23"/>
          <w:szCs w:val="23"/>
          <w:lang w:val="en-US"/>
        </w:rPr>
        <w:t xml:space="preserve">(4):598-602. </w:t>
      </w:r>
      <w:proofErr w:type="gramStart"/>
      <w:r w:rsidRPr="00763422">
        <w:rPr>
          <w:rFonts w:ascii="Swis721 Th BT" w:hAnsi="Swis721 Th BT" w:cs="Arial"/>
          <w:sz w:val="23"/>
          <w:szCs w:val="23"/>
          <w:lang w:val="en-US"/>
        </w:rPr>
        <w:t>doi</w:t>
      </w:r>
      <w:proofErr w:type="gramEnd"/>
      <w:r w:rsidRPr="00763422">
        <w:rPr>
          <w:rFonts w:ascii="Swis721 Th BT" w:hAnsi="Swis721 Th BT" w:cs="Arial"/>
          <w:sz w:val="23"/>
          <w:szCs w:val="23"/>
          <w:lang w:val="en-US"/>
        </w:rPr>
        <w:t>: 10.1016/j.ctim.2015.06.010. Epub 2015 Jun 18.</w:t>
      </w:r>
    </w:p>
    <w:p w:rsidR="00763422" w:rsidRPr="00763422" w:rsidRDefault="00763422" w:rsidP="00763422">
      <w:pPr>
        <w:shd w:val="clear" w:color="auto" w:fill="FFFFFF"/>
        <w:spacing w:after="0" w:line="348" w:lineRule="atLeast"/>
        <w:jc w:val="both"/>
        <w:rPr>
          <w:rFonts w:ascii="Swis721 Th BT" w:hAnsi="Swis721 Th BT" w:cs="Arial"/>
          <w:b/>
          <w:sz w:val="23"/>
          <w:szCs w:val="23"/>
          <w:lang w:val="en-US"/>
        </w:rPr>
      </w:pPr>
      <w:r w:rsidRPr="00763422">
        <w:rPr>
          <w:rFonts w:ascii="Swis721 Th BT" w:hAnsi="Swis721 Th BT" w:cs="Arial"/>
          <w:b/>
          <w:sz w:val="23"/>
          <w:szCs w:val="23"/>
          <w:lang w:val="en-US"/>
        </w:rPr>
        <w:t>A randomized controlled trial of 6-week Chlorella vulgaris supplementation in patients with major depressive disorder.</w:t>
      </w:r>
    </w:p>
    <w:p w:rsidR="00763422" w:rsidRPr="00657C03" w:rsidRDefault="00763422" w:rsidP="00763422">
      <w:pPr>
        <w:shd w:val="clear" w:color="auto" w:fill="FFFFFF"/>
        <w:spacing w:after="0" w:line="348" w:lineRule="atLeast"/>
        <w:jc w:val="both"/>
        <w:rPr>
          <w:rFonts w:ascii="Swis721 Th BT" w:hAnsi="Swis721 Th BT" w:cs="Arial"/>
          <w:sz w:val="23"/>
          <w:szCs w:val="23"/>
          <w:u w:val="single"/>
        </w:rPr>
      </w:pPr>
      <w:r w:rsidRPr="00657C03">
        <w:rPr>
          <w:rFonts w:ascii="Swis721 Th BT" w:hAnsi="Swis721 Th BT" w:cs="Arial"/>
          <w:sz w:val="23"/>
          <w:szCs w:val="23"/>
          <w:u w:val="single"/>
        </w:rPr>
        <w:t>Panahi Y1, Badeli R2, Karami GR3, Badeli Z4, Sahebkar A5.</w:t>
      </w:r>
    </w:p>
    <w:p w:rsidR="00763422" w:rsidRPr="00657C03" w:rsidRDefault="00763422" w:rsidP="00763422">
      <w:pPr>
        <w:shd w:val="clear" w:color="auto" w:fill="FFFFFF"/>
        <w:spacing w:after="0" w:line="348" w:lineRule="atLeast"/>
        <w:jc w:val="both"/>
        <w:rPr>
          <w:rFonts w:ascii="Swis721 Th BT" w:hAnsi="Swis721 Th BT" w:cs="Arial"/>
          <w:sz w:val="23"/>
          <w:szCs w:val="23"/>
        </w:rPr>
      </w:pPr>
      <w:r w:rsidRPr="00657C03">
        <w:rPr>
          <w:rFonts w:ascii="Swis721 Th BT" w:hAnsi="Swis721 Th BT" w:cs="Arial"/>
          <w:sz w:val="23"/>
          <w:szCs w:val="23"/>
        </w:rPr>
        <w:t>Abstract</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BACKGROUND:</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Major depressive disorder (MDD) is a widespread psychiatric disorder with incapacitating symptoms. Oxidative stress </w:t>
      </w:r>
      <w:proofErr w:type="gramStart"/>
      <w:r w:rsidRPr="00763422">
        <w:rPr>
          <w:rFonts w:ascii="Swis721 Th BT" w:hAnsi="Swis721 Th BT" w:cs="Arial"/>
          <w:sz w:val="23"/>
          <w:szCs w:val="23"/>
          <w:lang w:val="en-US"/>
        </w:rPr>
        <w:t>has been identified</w:t>
      </w:r>
      <w:proofErr w:type="gramEnd"/>
      <w:r w:rsidRPr="00763422">
        <w:rPr>
          <w:rFonts w:ascii="Swis721 Th BT" w:hAnsi="Swis721 Th BT" w:cs="Arial"/>
          <w:sz w:val="23"/>
          <w:szCs w:val="23"/>
          <w:lang w:val="en-US"/>
        </w:rPr>
        <w:t xml:space="preserve"> to play a role in the pathophysiology of MDD.</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OBJECTIVE:</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To evaluate the therapeutic effectiveness of a chemically defined and antioxidant-rich Chlorella vulgaris extract (CVE) as adjunct to standard treatment in patients suffering from MDD.</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METHODS: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Subjects with MDD diagnosis according to DSM-IV criteria who were receiving standard antidepressant therapy were assigned to add-on therapy with CVE (1800 mg/day; n=42), or continued standard antidepressant therapy alone (n=50) for a period of 6 weeks. Changes in the frequency of depressive symptoms </w:t>
      </w:r>
      <w:proofErr w:type="gramStart"/>
      <w:r w:rsidRPr="00763422">
        <w:rPr>
          <w:rFonts w:ascii="Swis721 Th BT" w:hAnsi="Swis721 Th BT" w:cs="Arial"/>
          <w:sz w:val="23"/>
          <w:szCs w:val="23"/>
          <w:lang w:val="en-US"/>
        </w:rPr>
        <w:t>were assessed</w:t>
      </w:r>
      <w:proofErr w:type="gramEnd"/>
      <w:r w:rsidRPr="00763422">
        <w:rPr>
          <w:rFonts w:ascii="Swis721 Th BT" w:hAnsi="Swis721 Th BT" w:cs="Arial"/>
          <w:sz w:val="23"/>
          <w:szCs w:val="23"/>
          <w:lang w:val="en-US"/>
        </w:rPr>
        <w:t xml:space="preserve"> using the Hospital Anxiety and Depression Scale (HADS) and Beck Depression Inventory II (BDI-II) scale.</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There were significant reductions in total and subscale BDI-II and HADS scores in both CVE and control groups by the end of trial. The magnitude of reductions in total BDI-II score [-4.14 (-5.30 to -2.97)] as well as physical [-2.34 (-2.84 to -1.84)] and cognitive [-1.12 (-1.62 to -0.61)] subscales were significantly greater in the CVE versus control group, however, reduction of the affective symptoms was greater in the control compared with the CVE group [0.95 (0.18-0.72)]. Total HADS [-3.71 (-4.44 to -2.98)] as well as individual subscales of depression [-1.46 (-2.02 to -0.90)] and anxiety [-2.25 (-2.74 to -1.76)] were reduced to a greater degree in the CVE group. CVE </w:t>
      </w:r>
      <w:proofErr w:type="gramStart"/>
      <w:r w:rsidRPr="00763422">
        <w:rPr>
          <w:rFonts w:ascii="Swis721 Th BT" w:hAnsi="Swis721 Th BT" w:cs="Arial"/>
          <w:sz w:val="23"/>
          <w:szCs w:val="23"/>
          <w:lang w:val="en-US"/>
        </w:rPr>
        <w:t>was well tolerated</w:t>
      </w:r>
      <w:proofErr w:type="gramEnd"/>
      <w:r w:rsidRPr="00763422">
        <w:rPr>
          <w:rFonts w:ascii="Swis721 Th BT" w:hAnsi="Swis721 Th BT" w:cs="Arial"/>
          <w:sz w:val="23"/>
          <w:szCs w:val="23"/>
          <w:lang w:val="en-US"/>
        </w:rPr>
        <w:t xml:space="preserve"> and no serious adverse event was reported.</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CONCLUSION:</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This pilot exploratory trial provides the first clinical evidence on the efficacy and safety of adjunctive therapy with CVE in improving physical and cognitive symptoms of depression as well as anxiety symptoms in patients who are receiving standard antidepressant therapy.</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Copyright © 2015 Elsevier Ltd. All rights reserved.</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Anxiety; Chlorella vulgaris; Depression; Herbal Medicine; Microalgae; Randomized controlled trial</w:t>
      </w:r>
    </w:p>
    <w:p w:rsid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PMID: 26275653 DOI: 10.1016/j.ctim.2015.06.010</w:t>
      </w: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7928A0" w:rsidRDefault="007928A0" w:rsidP="00763422">
      <w:pPr>
        <w:shd w:val="clear" w:color="auto" w:fill="FFFFFF"/>
        <w:spacing w:after="0" w:line="348" w:lineRule="atLeast"/>
        <w:jc w:val="both"/>
        <w:rPr>
          <w:rFonts w:ascii="Swis721 Th BT" w:hAnsi="Swis721 Th BT" w:cs="Arial"/>
          <w:sz w:val="23"/>
          <w:szCs w:val="23"/>
          <w:lang w:val="en-US"/>
        </w:rPr>
      </w:pP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Clin Neuropharmacol. 2016 Nov/Dec</w:t>
      </w:r>
      <w:proofErr w:type="gramStart"/>
      <w:r w:rsidRPr="00763422">
        <w:rPr>
          <w:rFonts w:ascii="Swis721 Th BT" w:hAnsi="Swis721 Th BT" w:cs="Arial"/>
          <w:sz w:val="23"/>
          <w:szCs w:val="23"/>
          <w:lang w:val="en-US"/>
        </w:rPr>
        <w:t>;39</w:t>
      </w:r>
      <w:proofErr w:type="gramEnd"/>
      <w:r w:rsidRPr="00763422">
        <w:rPr>
          <w:rFonts w:ascii="Swis721 Th BT" w:hAnsi="Swis721 Th BT" w:cs="Arial"/>
          <w:sz w:val="23"/>
          <w:szCs w:val="23"/>
          <w:lang w:val="en-US"/>
        </w:rPr>
        <w:t>(6):306-310.</w:t>
      </w:r>
    </w:p>
    <w:p w:rsidR="00763422" w:rsidRPr="00763422" w:rsidRDefault="00763422" w:rsidP="00763422">
      <w:pPr>
        <w:shd w:val="clear" w:color="auto" w:fill="FFFFFF"/>
        <w:spacing w:after="0" w:line="348" w:lineRule="atLeast"/>
        <w:jc w:val="both"/>
        <w:rPr>
          <w:rFonts w:ascii="Swis721 Th BT" w:hAnsi="Swis721 Th BT" w:cs="Arial"/>
          <w:b/>
          <w:sz w:val="23"/>
          <w:szCs w:val="23"/>
          <w:lang w:val="en-US"/>
        </w:rPr>
      </w:pPr>
      <w:r w:rsidRPr="00763422">
        <w:rPr>
          <w:rFonts w:ascii="Swis721 Th BT" w:hAnsi="Swis721 Th BT" w:cs="Arial"/>
          <w:b/>
          <w:sz w:val="23"/>
          <w:szCs w:val="23"/>
          <w:lang w:val="en-US"/>
        </w:rPr>
        <w:t>A Pilot Study of Randomized, Head-to-Head of Metformin Versus Topiramate in Obese People With Schizophrenia.</w:t>
      </w:r>
    </w:p>
    <w:p w:rsidR="00763422" w:rsidRPr="00763422" w:rsidRDefault="00763422" w:rsidP="00763422">
      <w:pPr>
        <w:shd w:val="clear" w:color="auto" w:fill="FFFFFF"/>
        <w:spacing w:after="0" w:line="348" w:lineRule="atLeast"/>
        <w:jc w:val="both"/>
        <w:rPr>
          <w:rFonts w:ascii="Swis721 Th BT" w:hAnsi="Swis721 Th BT" w:cs="Arial"/>
          <w:sz w:val="23"/>
          <w:szCs w:val="23"/>
          <w:u w:val="single"/>
          <w:lang w:val="en-US"/>
        </w:rPr>
      </w:pPr>
      <w:r w:rsidRPr="00763422">
        <w:rPr>
          <w:rFonts w:ascii="Swis721 Th BT" w:hAnsi="Swis721 Th BT" w:cs="Arial"/>
          <w:sz w:val="23"/>
          <w:szCs w:val="23"/>
          <w:u w:val="single"/>
          <w:lang w:val="en-US"/>
        </w:rPr>
        <w:t>Peng PJ1, Ho PS, Tsai CK, Huang SY, Liang CS.</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Abstract</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OBJECTIVES: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A number of research studies support the weight loss effects of metformin and topiramate for obese people with schizophrenia. However, only a few studies have addressed the sustainability of the body weight reduction after discontinuation of these drugs. Moreover, head-to-head studies are still lacking. The study aims to evaluate and compare the efficacy of metformin and topiramate in weight reduction and weight maintenance after discontinuation of these drugs in obese people with schizophrenia.</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METHODS: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Twenty-two obese inpatients with schizophrenia were recruited and randomized into the metformin group (n = 11; daily dose, 1000 mg) and the topiramate group (n = 11; daily dose, 100 mg). A head-to-head, fixed-dose, and single-blinded design was used. Ten obese patients with schizophrenia of similar sex as that of the treated group were included as the control group.</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After a 4-month treatment, the metformin group showed a body weight reduction of 3.8 kg, and the topiramate group showed a reduction of 2.7 kg. However, the reduction </w:t>
      </w:r>
      <w:proofErr w:type="gramStart"/>
      <w:r w:rsidRPr="00763422">
        <w:rPr>
          <w:rFonts w:ascii="Swis721 Th BT" w:hAnsi="Swis721 Th BT" w:cs="Arial"/>
          <w:sz w:val="23"/>
          <w:szCs w:val="23"/>
          <w:lang w:val="en-US"/>
        </w:rPr>
        <w:t>could be sustained</w:t>
      </w:r>
      <w:proofErr w:type="gramEnd"/>
      <w:r w:rsidRPr="00763422">
        <w:rPr>
          <w:rFonts w:ascii="Swis721 Th BT" w:hAnsi="Swis721 Th BT" w:cs="Arial"/>
          <w:sz w:val="23"/>
          <w:szCs w:val="23"/>
          <w:lang w:val="en-US"/>
        </w:rPr>
        <w:t xml:space="preserve"> only in the metformin group at 3 and 9 months after metformin discontinuation. Interestingly, 3 months after treatment discontinuation, leptin levels showed a reduction in both metformin (baseline, 25.3 ± 14.7, week 7: 5.7 ± 3.7 ng/mL) and topiramate (baseline: 28.4 ± 16.1, week 7: 9.2 ± 15.5 ng/mL) groups.</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CONCLUSIONS: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The trend of weight changes supports the superiority of metformin </w:t>
      </w:r>
      <w:proofErr w:type="gramStart"/>
      <w:r w:rsidRPr="00763422">
        <w:rPr>
          <w:rFonts w:ascii="Swis721 Th BT" w:hAnsi="Swis721 Th BT" w:cs="Arial"/>
          <w:sz w:val="23"/>
          <w:szCs w:val="23"/>
          <w:lang w:val="en-US"/>
        </w:rPr>
        <w:t>at 1000 mg/d over topiramate at 100 mg/d in weight reduction and weight maintenance</w:t>
      </w:r>
      <w:proofErr w:type="gramEnd"/>
      <w:r w:rsidRPr="00763422">
        <w:rPr>
          <w:rFonts w:ascii="Swis721 Th BT" w:hAnsi="Swis721 Th BT" w:cs="Arial"/>
          <w:sz w:val="23"/>
          <w:szCs w:val="23"/>
          <w:lang w:val="en-US"/>
        </w:rPr>
        <w:t>.</w:t>
      </w:r>
    </w:p>
    <w:p w:rsid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PMID: 27764050 DOI: 10.1097/WNF.0000000000000188</w:t>
      </w: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rPr>
        <w:t xml:space="preserve">Exp Gerontol. 2017 </w:t>
      </w:r>
      <w:proofErr w:type="gramStart"/>
      <w:r w:rsidRPr="00763422">
        <w:rPr>
          <w:rFonts w:ascii="Swis721 Th BT" w:hAnsi="Swis721 Th BT" w:cs="Arial"/>
          <w:sz w:val="23"/>
          <w:szCs w:val="23"/>
        </w:rPr>
        <w:t>Apr;90:90</w:t>
      </w:r>
      <w:proofErr w:type="gramEnd"/>
      <w:r w:rsidRPr="00763422">
        <w:rPr>
          <w:rFonts w:ascii="Swis721 Th BT" w:hAnsi="Swis721 Th BT" w:cs="Arial"/>
          <w:sz w:val="23"/>
          <w:szCs w:val="23"/>
        </w:rPr>
        <w:t xml:space="preserve">-97. </w:t>
      </w:r>
      <w:proofErr w:type="gramStart"/>
      <w:r w:rsidRPr="00763422">
        <w:rPr>
          <w:rFonts w:ascii="Swis721 Th BT" w:hAnsi="Swis721 Th BT" w:cs="Arial"/>
          <w:sz w:val="23"/>
          <w:szCs w:val="23"/>
        </w:rPr>
        <w:t>doi</w:t>
      </w:r>
      <w:proofErr w:type="gramEnd"/>
      <w:r w:rsidRPr="00763422">
        <w:rPr>
          <w:rFonts w:ascii="Swis721 Th BT" w:hAnsi="Swis721 Th BT" w:cs="Arial"/>
          <w:sz w:val="23"/>
          <w:szCs w:val="23"/>
        </w:rPr>
        <w:t xml:space="preserve">: 10.1016/j.exger.2017.01.019. </w:t>
      </w:r>
      <w:r w:rsidRPr="00763422">
        <w:rPr>
          <w:rFonts w:ascii="Swis721 Th BT" w:hAnsi="Swis721 Th BT" w:cs="Arial"/>
          <w:sz w:val="23"/>
          <w:szCs w:val="23"/>
          <w:lang w:val="en-US"/>
        </w:rPr>
        <w:t>Epub 2017 Feb 4.</w:t>
      </w:r>
    </w:p>
    <w:p w:rsidR="00763422" w:rsidRPr="00763422" w:rsidRDefault="00763422" w:rsidP="00763422">
      <w:pPr>
        <w:shd w:val="clear" w:color="auto" w:fill="FFFFFF"/>
        <w:spacing w:after="0" w:line="348" w:lineRule="atLeast"/>
        <w:jc w:val="both"/>
        <w:rPr>
          <w:rFonts w:ascii="Swis721 Th BT" w:hAnsi="Swis721 Th BT" w:cs="Arial"/>
          <w:b/>
          <w:sz w:val="23"/>
          <w:szCs w:val="23"/>
          <w:lang w:val="en-US"/>
        </w:rPr>
      </w:pPr>
      <w:r w:rsidRPr="00763422">
        <w:rPr>
          <w:rFonts w:ascii="Swis721 Th BT" w:hAnsi="Swis721 Th BT" w:cs="Arial"/>
          <w:b/>
          <w:sz w:val="23"/>
          <w:szCs w:val="23"/>
          <w:lang w:val="en-US"/>
        </w:rPr>
        <w:t>Does high dose vitamin D supplementation enhance cognition</w:t>
      </w:r>
      <w:proofErr w:type="gramStart"/>
      <w:r w:rsidRPr="00763422">
        <w:rPr>
          <w:rFonts w:ascii="Swis721 Th BT" w:hAnsi="Swis721 Th BT" w:cs="Arial"/>
          <w:b/>
          <w:sz w:val="23"/>
          <w:szCs w:val="23"/>
          <w:lang w:val="en-US"/>
        </w:rPr>
        <w:t>?:</w:t>
      </w:r>
      <w:proofErr w:type="gramEnd"/>
      <w:r w:rsidRPr="00763422">
        <w:rPr>
          <w:rFonts w:ascii="Swis721 Th BT" w:hAnsi="Swis721 Th BT" w:cs="Arial"/>
          <w:b/>
          <w:sz w:val="23"/>
          <w:szCs w:val="23"/>
          <w:lang w:val="en-US"/>
        </w:rPr>
        <w:t xml:space="preserve"> A randomized trial in healthy adults.</w:t>
      </w:r>
    </w:p>
    <w:p w:rsidR="00763422" w:rsidRPr="00763422" w:rsidRDefault="00763422" w:rsidP="00763422">
      <w:pPr>
        <w:shd w:val="clear" w:color="auto" w:fill="FFFFFF"/>
        <w:spacing w:after="0" w:line="348" w:lineRule="atLeast"/>
        <w:jc w:val="both"/>
        <w:rPr>
          <w:rFonts w:ascii="Swis721 Th BT" w:hAnsi="Swis721 Th BT" w:cs="Arial"/>
          <w:sz w:val="23"/>
          <w:szCs w:val="23"/>
          <w:u w:val="single"/>
          <w:lang w:val="en-US"/>
        </w:rPr>
      </w:pPr>
      <w:r w:rsidRPr="00763422">
        <w:rPr>
          <w:rFonts w:ascii="Swis721 Th BT" w:hAnsi="Swis721 Th BT" w:cs="Arial"/>
          <w:sz w:val="23"/>
          <w:szCs w:val="23"/>
          <w:u w:val="single"/>
          <w:lang w:val="en-US"/>
        </w:rPr>
        <w:t>Pettersen JA1.</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Abstract</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BACKGROUND:</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Insufficiency of 25-hydroxyvitamin D [25(OH</w:t>
      </w:r>
      <w:proofErr w:type="gramStart"/>
      <w:r w:rsidRPr="00763422">
        <w:rPr>
          <w:rFonts w:ascii="Swis721 Th BT" w:hAnsi="Swis721 Th BT" w:cs="Arial"/>
          <w:sz w:val="23"/>
          <w:szCs w:val="23"/>
          <w:lang w:val="en-US"/>
        </w:rPr>
        <w:t>)D</w:t>
      </w:r>
      <w:proofErr w:type="gramEnd"/>
      <w:r w:rsidRPr="00763422">
        <w:rPr>
          <w:rFonts w:ascii="Swis721 Th BT" w:hAnsi="Swis721 Th BT" w:cs="Arial"/>
          <w:sz w:val="23"/>
          <w:szCs w:val="23"/>
          <w:lang w:val="en-US"/>
        </w:rPr>
        <w:t>] has been associated with dementia and cognitive decline. However, the effects of vitamin D supplementation on cognition are unclear. It was hypothesized that high dose vitamin D3 supplementation would result in enhanced cognitive functioning, particularly among adults whose 25(OH</w:t>
      </w:r>
      <w:proofErr w:type="gramStart"/>
      <w:r w:rsidRPr="00763422">
        <w:rPr>
          <w:rFonts w:ascii="Swis721 Th BT" w:hAnsi="Swis721 Th BT" w:cs="Arial"/>
          <w:sz w:val="23"/>
          <w:szCs w:val="23"/>
          <w:lang w:val="en-US"/>
        </w:rPr>
        <w:t>)D</w:t>
      </w:r>
      <w:proofErr w:type="gramEnd"/>
      <w:r w:rsidRPr="00763422">
        <w:rPr>
          <w:rFonts w:ascii="Swis721 Th BT" w:hAnsi="Swis721 Th BT" w:cs="Arial"/>
          <w:sz w:val="23"/>
          <w:szCs w:val="23"/>
          <w:lang w:val="en-US"/>
        </w:rPr>
        <w:t xml:space="preserve"> levels were insufficient (&lt;75nmol/L) at baseline.</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METHODS: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Healthy adults (n=82) from northern British Columbia, Canada (54° north latitude) with baseline 25(OH)D levels ≤100nmol/L were randomized and blinded to High Dose (4000IU/d) versus Low Dose (400IU/d) vitamin D3 (cholecalciferol) for 18weeks. Baseline and follow-up serum 25(OH</w:t>
      </w:r>
      <w:proofErr w:type="gramStart"/>
      <w:r w:rsidRPr="00763422">
        <w:rPr>
          <w:rFonts w:ascii="Swis721 Th BT" w:hAnsi="Swis721 Th BT" w:cs="Arial"/>
          <w:sz w:val="23"/>
          <w:szCs w:val="23"/>
          <w:lang w:val="en-US"/>
        </w:rPr>
        <w:t>)D</w:t>
      </w:r>
      <w:proofErr w:type="gramEnd"/>
      <w:r w:rsidRPr="00763422">
        <w:rPr>
          <w:rFonts w:ascii="Swis721 Th BT" w:hAnsi="Swis721 Th BT" w:cs="Arial"/>
          <w:sz w:val="23"/>
          <w:szCs w:val="23"/>
          <w:lang w:val="en-US"/>
        </w:rPr>
        <w:t xml:space="preserve"> and cognitive performance were assessed and the latter consisted of: Symbol Digit Modalities Test, verbal (phonemic) fluency, digit span, and the CANTAB® computerized battery.</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There were no significant baseline differences between Low (n=40) and High (n=42) dose groups. Serum 25(OH</w:t>
      </w:r>
      <w:proofErr w:type="gramStart"/>
      <w:r w:rsidRPr="00763422">
        <w:rPr>
          <w:rFonts w:ascii="Swis721 Th BT" w:hAnsi="Swis721 Th BT" w:cs="Arial"/>
          <w:sz w:val="23"/>
          <w:szCs w:val="23"/>
          <w:lang w:val="en-US"/>
        </w:rPr>
        <w:t>)D</w:t>
      </w:r>
      <w:proofErr w:type="gramEnd"/>
      <w:r w:rsidRPr="00763422">
        <w:rPr>
          <w:rFonts w:ascii="Swis721 Th BT" w:hAnsi="Swis721 Th BT" w:cs="Arial"/>
          <w:sz w:val="23"/>
          <w:szCs w:val="23"/>
          <w:lang w:val="en-US"/>
        </w:rPr>
        <w:t xml:space="preserve"> increased significantly more in the High Dose (from 67.2±20 to 130.6±26nmol/L) than the Low Dose group (60.5±22 to 85.9±16nmol/L), p=0.0001. Performance improved in the High Dose group on nonverbal (visual) memory, as assessed by the Pattern Recognition Memory task (PRM), from 84.1±14.9 to 88.3±13.2, p=0.043 (d=0.3) and Paired Associates Learning Task, (PAL) number of stages completed, from 4.86±0.35 to 4.95±0.22, p=0.044 (d=0.5), but not in the Low Dose Group. Mixed effects modeling controlling for age, education, sex and baseline performance revealed that the degree of improvement was comparatively greater in the High Dose Group for these tasks, approaching significance: PRM, p=0.11 (d=0.4), PAL, p=0.058 (d=0.4). Among those who had insufficient 25(OH</w:t>
      </w:r>
      <w:proofErr w:type="gramStart"/>
      <w:r w:rsidRPr="00763422">
        <w:rPr>
          <w:rFonts w:ascii="Swis721 Th BT" w:hAnsi="Swis721 Th BT" w:cs="Arial"/>
          <w:sz w:val="23"/>
          <w:szCs w:val="23"/>
          <w:lang w:val="en-US"/>
        </w:rPr>
        <w:t>)D</w:t>
      </w:r>
      <w:proofErr w:type="gramEnd"/>
      <w:r w:rsidRPr="00763422">
        <w:rPr>
          <w:rFonts w:ascii="Swis721 Th BT" w:hAnsi="Swis721 Th BT" w:cs="Arial"/>
          <w:sz w:val="23"/>
          <w:szCs w:val="23"/>
          <w:lang w:val="en-US"/>
        </w:rPr>
        <w:t xml:space="preserve"> (&lt;75nmol/L) at baseline, the High Dose group (n=23) improved significantly (p=0.005, d=0.7) and to a comparatively greater degree on the PRM (p=0.025, d=0.6).</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CONCLUSIONS: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Nonverbal (visual) memory seems to benefit from higher doses of vitamin D supplementation, particularly among those who are insufficient (&lt;75nmol/L) at baseline, while verbal memory and other cognitive domains do not. These findings are consistent with recent cross-sectional and longitudinal studies, which have demonstrated significant positive associations between 25(OH</w:t>
      </w:r>
      <w:proofErr w:type="gramStart"/>
      <w:r w:rsidRPr="00763422">
        <w:rPr>
          <w:rFonts w:ascii="Swis721 Th BT" w:hAnsi="Swis721 Th BT" w:cs="Arial"/>
          <w:sz w:val="23"/>
          <w:szCs w:val="23"/>
          <w:lang w:val="en-US"/>
        </w:rPr>
        <w:t>)D</w:t>
      </w:r>
      <w:proofErr w:type="gramEnd"/>
      <w:r w:rsidRPr="00763422">
        <w:rPr>
          <w:rFonts w:ascii="Swis721 Th BT" w:hAnsi="Swis721 Th BT" w:cs="Arial"/>
          <w:sz w:val="23"/>
          <w:szCs w:val="23"/>
          <w:lang w:val="en-US"/>
        </w:rPr>
        <w:t xml:space="preserve"> levels and nonverbal, but not verbal, memory. While our findings require confirmation, they suggest that higher 25(OH</w:t>
      </w:r>
      <w:proofErr w:type="gramStart"/>
      <w:r w:rsidRPr="00763422">
        <w:rPr>
          <w:rFonts w:ascii="Swis721 Th BT" w:hAnsi="Swis721 Th BT" w:cs="Arial"/>
          <w:sz w:val="23"/>
          <w:szCs w:val="23"/>
          <w:lang w:val="en-US"/>
        </w:rPr>
        <w:t>)D</w:t>
      </w:r>
      <w:proofErr w:type="gramEnd"/>
      <w:r w:rsidRPr="00763422">
        <w:rPr>
          <w:rFonts w:ascii="Swis721 Th BT" w:hAnsi="Swis721 Th BT" w:cs="Arial"/>
          <w:sz w:val="23"/>
          <w:szCs w:val="23"/>
          <w:lang w:val="en-US"/>
        </w:rPr>
        <w:t xml:space="preserve"> is particularly important for higher level cognitive functioning, specifically nonverbal (visual) memory, which also utilizes executive functioning processes.</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Copyright © 2017 Elsevier Inc. All rights reserved.</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Cognition; Memory; Randomized control trial; Vitamin D</w:t>
      </w:r>
    </w:p>
    <w:p w:rsid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PMID: 28167237 DOI: 10.1016/j.exger.2017.01.019</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Neurol Sci. 2019 Jan</w:t>
      </w:r>
      <w:proofErr w:type="gramStart"/>
      <w:r w:rsidRPr="00763422">
        <w:rPr>
          <w:rFonts w:ascii="Swis721 Th BT" w:hAnsi="Swis721 Th BT" w:cs="Arial"/>
          <w:sz w:val="23"/>
          <w:szCs w:val="23"/>
          <w:lang w:val="en-US"/>
        </w:rPr>
        <w:t>;40</w:t>
      </w:r>
      <w:proofErr w:type="gramEnd"/>
      <w:r w:rsidRPr="00763422">
        <w:rPr>
          <w:rFonts w:ascii="Swis721 Th BT" w:hAnsi="Swis721 Th BT" w:cs="Arial"/>
          <w:sz w:val="23"/>
          <w:szCs w:val="23"/>
          <w:lang w:val="en-US"/>
        </w:rPr>
        <w:t xml:space="preserve">(1):113-120. </w:t>
      </w:r>
      <w:proofErr w:type="gramStart"/>
      <w:r w:rsidRPr="00763422">
        <w:rPr>
          <w:rFonts w:ascii="Swis721 Th BT" w:hAnsi="Swis721 Th BT" w:cs="Arial"/>
          <w:sz w:val="23"/>
          <w:szCs w:val="23"/>
          <w:lang w:val="en-US"/>
        </w:rPr>
        <w:t>doi</w:t>
      </w:r>
      <w:proofErr w:type="gramEnd"/>
      <w:r w:rsidRPr="00763422">
        <w:rPr>
          <w:rFonts w:ascii="Swis721 Th BT" w:hAnsi="Swis721 Th BT" w:cs="Arial"/>
          <w:sz w:val="23"/>
          <w:szCs w:val="23"/>
          <w:lang w:val="en-US"/>
        </w:rPr>
        <w:t>: 10.1007/s10072-018-3592-y. Epub 2018 Oct 12.</w:t>
      </w:r>
    </w:p>
    <w:p w:rsidR="00763422" w:rsidRPr="00763422" w:rsidRDefault="00763422" w:rsidP="00763422">
      <w:pPr>
        <w:shd w:val="clear" w:color="auto" w:fill="FFFFFF"/>
        <w:spacing w:after="0" w:line="348" w:lineRule="atLeast"/>
        <w:jc w:val="both"/>
        <w:rPr>
          <w:rFonts w:ascii="Swis721 Th BT" w:hAnsi="Swis721 Th BT" w:cs="Arial"/>
          <w:b/>
          <w:sz w:val="23"/>
          <w:szCs w:val="23"/>
          <w:lang w:val="en-US"/>
        </w:rPr>
      </w:pPr>
      <w:r w:rsidRPr="00763422">
        <w:rPr>
          <w:rFonts w:ascii="Swis721 Th BT" w:hAnsi="Swis721 Th BT" w:cs="Arial"/>
          <w:b/>
          <w:sz w:val="23"/>
          <w:szCs w:val="23"/>
          <w:lang w:val="en-US"/>
        </w:rPr>
        <w:t>Vinpocetine regulates levels of circulating TLRs in Parkinson's disease patients.</w:t>
      </w:r>
    </w:p>
    <w:p w:rsidR="00763422" w:rsidRPr="00763422" w:rsidRDefault="00763422" w:rsidP="00763422">
      <w:pPr>
        <w:shd w:val="clear" w:color="auto" w:fill="FFFFFF"/>
        <w:spacing w:after="0" w:line="348" w:lineRule="atLeast"/>
        <w:jc w:val="both"/>
        <w:rPr>
          <w:rFonts w:ascii="Swis721 Th BT" w:hAnsi="Swis721 Th BT" w:cs="Arial"/>
          <w:sz w:val="23"/>
          <w:szCs w:val="23"/>
          <w:u w:val="single"/>
          <w:lang w:val="en-US"/>
        </w:rPr>
      </w:pPr>
      <w:r w:rsidRPr="00763422">
        <w:rPr>
          <w:rFonts w:ascii="Swis721 Th BT" w:hAnsi="Swis721 Th BT" w:cs="Arial"/>
          <w:sz w:val="23"/>
          <w:szCs w:val="23"/>
          <w:u w:val="single"/>
          <w:lang w:val="en-US"/>
        </w:rPr>
        <w:t>Ping Z1, Xiaomu W2, Xufang X2, Liang S3.</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Abstract</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BACKGROUND:</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The pathogenesis of Parkinson's disease (PD) is complex; it includes mitochondrial dysfunction, oxidative stress, and neuroinflammation. Notably, Toll-like receptors (TLRs) may activate inflammatory or anti-inflammatory responses in Parkinson's disease. Vinpocetine </w:t>
      </w:r>
      <w:proofErr w:type="gramStart"/>
      <w:r w:rsidRPr="00763422">
        <w:rPr>
          <w:rFonts w:ascii="Swis721 Th BT" w:hAnsi="Swis721 Th BT" w:cs="Arial"/>
          <w:sz w:val="23"/>
          <w:szCs w:val="23"/>
          <w:lang w:val="en-US"/>
        </w:rPr>
        <w:t>has been tested</w:t>
      </w:r>
      <w:proofErr w:type="gramEnd"/>
      <w:r w:rsidRPr="00763422">
        <w:rPr>
          <w:rFonts w:ascii="Swis721 Th BT" w:hAnsi="Swis721 Th BT" w:cs="Arial"/>
          <w:sz w:val="23"/>
          <w:szCs w:val="23"/>
          <w:lang w:val="en-US"/>
        </w:rPr>
        <w:t xml:space="preserve"> as an anti-inflammatory in both animal and in vitro research. Thus, it is important to test whether the anti-inflammatory properties of vinpocetine may have a protective effect in PD patients.</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METHODS: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Eighty-nine Parkinson's disease patients and 42 healthy controls </w:t>
      </w:r>
      <w:proofErr w:type="gramStart"/>
      <w:r w:rsidRPr="00763422">
        <w:rPr>
          <w:rFonts w:ascii="Swis721 Th BT" w:hAnsi="Swis721 Th BT" w:cs="Arial"/>
          <w:sz w:val="23"/>
          <w:szCs w:val="23"/>
          <w:lang w:val="en-US"/>
        </w:rPr>
        <w:t>were recruited</w:t>
      </w:r>
      <w:proofErr w:type="gramEnd"/>
      <w:r w:rsidRPr="00763422">
        <w:rPr>
          <w:rFonts w:ascii="Swis721 Th BT" w:hAnsi="Swis721 Th BT" w:cs="Arial"/>
          <w:sz w:val="23"/>
          <w:szCs w:val="23"/>
          <w:lang w:val="en-US"/>
        </w:rPr>
        <w:t xml:space="preserve"> for this study. All patients were randomly assigned to either the traditional therapy group (T PD group, n</w:t>
      </w:r>
      <w:r w:rsidRPr="00763422">
        <w:rPr>
          <w:rFonts w:ascii="Arial" w:hAnsi="Arial" w:cs="Arial"/>
          <w:sz w:val="23"/>
          <w:szCs w:val="23"/>
          <w:lang w:val="en-US"/>
        </w:rPr>
        <w:t> </w:t>
      </w:r>
      <w:r w:rsidRPr="00763422">
        <w:rPr>
          <w:rFonts w:ascii="Swis721 Th BT" w:hAnsi="Swis721 Th BT" w:cs="Arial"/>
          <w:sz w:val="23"/>
          <w:szCs w:val="23"/>
          <w:lang w:val="en-US"/>
        </w:rPr>
        <w:t>=</w:t>
      </w:r>
      <w:r w:rsidRPr="00763422">
        <w:rPr>
          <w:rFonts w:ascii="Arial" w:hAnsi="Arial" w:cs="Arial"/>
          <w:sz w:val="23"/>
          <w:szCs w:val="23"/>
          <w:lang w:val="en-US"/>
        </w:rPr>
        <w:t> </w:t>
      </w:r>
      <w:r w:rsidRPr="00763422">
        <w:rPr>
          <w:rFonts w:ascii="Swis721 Th BT" w:hAnsi="Swis721 Th BT" w:cs="Arial"/>
          <w:sz w:val="23"/>
          <w:szCs w:val="23"/>
          <w:lang w:val="en-US"/>
        </w:rPr>
        <w:t>46) or the vinpocetine group (V PD group, n</w:t>
      </w:r>
      <w:r w:rsidRPr="00763422">
        <w:rPr>
          <w:rFonts w:ascii="Arial" w:hAnsi="Arial" w:cs="Arial"/>
          <w:sz w:val="23"/>
          <w:szCs w:val="23"/>
          <w:lang w:val="en-US"/>
        </w:rPr>
        <w:t> </w:t>
      </w:r>
      <w:r w:rsidRPr="00763422">
        <w:rPr>
          <w:rFonts w:ascii="Swis721 Th BT" w:hAnsi="Swis721 Th BT" w:cs="Arial"/>
          <w:sz w:val="23"/>
          <w:szCs w:val="23"/>
          <w:lang w:val="en-US"/>
        </w:rPr>
        <w:t>=</w:t>
      </w:r>
      <w:r w:rsidRPr="00763422">
        <w:rPr>
          <w:rFonts w:ascii="Arial" w:hAnsi="Arial" w:cs="Arial"/>
          <w:sz w:val="23"/>
          <w:szCs w:val="23"/>
          <w:lang w:val="en-US"/>
        </w:rPr>
        <w:t> </w:t>
      </w:r>
      <w:r w:rsidRPr="00763422">
        <w:rPr>
          <w:rFonts w:ascii="Swis721 Th BT" w:hAnsi="Swis721 Th BT" w:cs="Arial"/>
          <w:sz w:val="23"/>
          <w:szCs w:val="23"/>
          <w:lang w:val="en-US"/>
        </w:rPr>
        <w:t xml:space="preserve">43), in a blinded manner. Both treatments </w:t>
      </w:r>
      <w:proofErr w:type="gramStart"/>
      <w:r w:rsidRPr="00763422">
        <w:rPr>
          <w:rFonts w:ascii="Swis721 Th BT" w:hAnsi="Swis721 Th BT" w:cs="Arial"/>
          <w:sz w:val="23"/>
          <w:szCs w:val="23"/>
          <w:lang w:val="en-US"/>
        </w:rPr>
        <w:t>were administered</w:t>
      </w:r>
      <w:proofErr w:type="gramEnd"/>
      <w:r w:rsidRPr="00763422">
        <w:rPr>
          <w:rFonts w:ascii="Swis721 Th BT" w:hAnsi="Swis721 Th BT" w:cs="Arial"/>
          <w:sz w:val="23"/>
          <w:szCs w:val="23"/>
          <w:lang w:val="en-US"/>
        </w:rPr>
        <w:t xml:space="preserve"> for 14 days.</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RESULTS: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Administration of vinpocetine reduced mRNA levels of TLR2/4, as well as protein levels of the downstream signalling molecules, MyD88 and NF-</w:t>
      </w:r>
      <w:r w:rsidRPr="00763422">
        <w:rPr>
          <w:rFonts w:ascii="Calibri" w:hAnsi="Calibri" w:cs="Calibri"/>
          <w:sz w:val="23"/>
          <w:szCs w:val="23"/>
          <w:lang w:val="en-US"/>
        </w:rPr>
        <w:t>κ</w:t>
      </w:r>
      <w:r w:rsidRPr="00763422">
        <w:rPr>
          <w:rFonts w:ascii="Swis721 Th BT" w:hAnsi="Swis721 Th BT" w:cs="Arial"/>
          <w:sz w:val="23"/>
          <w:szCs w:val="23"/>
          <w:lang w:val="en-US"/>
        </w:rPr>
        <w:t>B; moreover, it lowered the expression levels of serum inflammatory cytokines, TNF-</w:t>
      </w:r>
      <w:r w:rsidRPr="00763422">
        <w:rPr>
          <w:rFonts w:ascii="Calibri" w:hAnsi="Calibri" w:cs="Calibri"/>
          <w:sz w:val="23"/>
          <w:szCs w:val="23"/>
          <w:lang w:val="en-US"/>
        </w:rPr>
        <w:t>α</w:t>
      </w:r>
      <w:r w:rsidRPr="00763422">
        <w:rPr>
          <w:rFonts w:ascii="Swis721 Th BT" w:hAnsi="Swis721 Th BT" w:cs="Arial"/>
          <w:sz w:val="23"/>
          <w:szCs w:val="23"/>
          <w:lang w:val="en-US"/>
        </w:rPr>
        <w:t xml:space="preserve"> and MCP-1. Notably, vinpocetine increased TLR3 mRNA levels, as well as protein levels of the downstream signalling molecules TRIF-</w:t>
      </w:r>
      <w:r w:rsidRPr="00763422">
        <w:rPr>
          <w:rFonts w:ascii="Calibri" w:hAnsi="Calibri" w:cs="Calibri"/>
          <w:sz w:val="23"/>
          <w:szCs w:val="23"/>
          <w:lang w:val="en-US"/>
        </w:rPr>
        <w:t>β</w:t>
      </w:r>
      <w:r w:rsidRPr="00763422">
        <w:rPr>
          <w:rFonts w:ascii="Swis721 Th BT" w:hAnsi="Swis721 Th BT" w:cs="Arial"/>
          <w:sz w:val="23"/>
          <w:szCs w:val="23"/>
          <w:lang w:val="en-US"/>
        </w:rPr>
        <w:t xml:space="preserve"> and IRF-3, and serum levels of the anti-inflammatory cytokines IL-10 and IL-8. Furthermore, vinpocetine produced a robust increase in the Mini Mental State Examination score, compared to that achieved by using levodopa therapy.</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CONCLUSION:</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Vinpocetine treatment may exhibit anti-inflammatory activity and alleviate cognitive impairment.</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Neuroinflammation; Parkinson’s disease; TLRs; Vinpocetine</w:t>
      </w:r>
    </w:p>
    <w:p w:rsid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PMID: 30315378 DOI: 10.1007/s10072-018-3592-y</w:t>
      </w: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7928A0" w:rsidRDefault="007928A0" w:rsidP="00763422">
      <w:pPr>
        <w:shd w:val="clear" w:color="auto" w:fill="FFFFFF"/>
        <w:spacing w:after="0" w:line="348" w:lineRule="atLeast"/>
        <w:jc w:val="both"/>
        <w:rPr>
          <w:rFonts w:ascii="Swis721 Th BT" w:hAnsi="Swis721 Th BT" w:cs="Arial"/>
          <w:sz w:val="23"/>
          <w:szCs w:val="23"/>
          <w:lang w:val="en-US"/>
        </w:rPr>
      </w:pP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763422" w:rsidRPr="00763422" w:rsidRDefault="00763422" w:rsidP="00763422">
      <w:pPr>
        <w:shd w:val="clear" w:color="auto" w:fill="FFFFFF"/>
        <w:spacing w:after="0" w:line="348" w:lineRule="atLeast"/>
        <w:jc w:val="both"/>
        <w:rPr>
          <w:rFonts w:ascii="Swis721 Th BT" w:hAnsi="Swis721 Th BT" w:cs="Arial"/>
          <w:sz w:val="23"/>
          <w:szCs w:val="23"/>
        </w:rPr>
      </w:pPr>
      <w:r w:rsidRPr="00763422">
        <w:rPr>
          <w:rFonts w:ascii="Swis721 Th BT" w:hAnsi="Swis721 Th BT" w:cs="Arial"/>
          <w:sz w:val="23"/>
          <w:szCs w:val="23"/>
          <w:lang w:val="en-US"/>
        </w:rPr>
        <w:t xml:space="preserve">Am J Health Syst Pharm. </w:t>
      </w:r>
      <w:r w:rsidRPr="00763422">
        <w:rPr>
          <w:rFonts w:ascii="Swis721 Th BT" w:hAnsi="Swis721 Th BT" w:cs="Arial"/>
          <w:sz w:val="23"/>
          <w:szCs w:val="23"/>
        </w:rPr>
        <w:t>2018 Jan 1</w:t>
      </w:r>
      <w:proofErr w:type="gramStart"/>
      <w:r w:rsidRPr="00763422">
        <w:rPr>
          <w:rFonts w:ascii="Swis721 Th BT" w:hAnsi="Swis721 Th BT" w:cs="Arial"/>
          <w:sz w:val="23"/>
          <w:szCs w:val="23"/>
        </w:rPr>
        <w:t>;75</w:t>
      </w:r>
      <w:proofErr w:type="gramEnd"/>
      <w:r w:rsidRPr="00763422">
        <w:rPr>
          <w:rFonts w:ascii="Swis721 Th BT" w:hAnsi="Swis721 Th BT" w:cs="Arial"/>
          <w:sz w:val="23"/>
          <w:szCs w:val="23"/>
        </w:rPr>
        <w:t xml:space="preserve">(1):e13-e22. </w:t>
      </w:r>
      <w:proofErr w:type="gramStart"/>
      <w:r w:rsidRPr="00763422">
        <w:rPr>
          <w:rFonts w:ascii="Swis721 Th BT" w:hAnsi="Swis721 Th BT" w:cs="Arial"/>
          <w:sz w:val="23"/>
          <w:szCs w:val="23"/>
        </w:rPr>
        <w:t>doi</w:t>
      </w:r>
      <w:proofErr w:type="gramEnd"/>
      <w:r w:rsidRPr="00763422">
        <w:rPr>
          <w:rFonts w:ascii="Swis721 Th BT" w:hAnsi="Swis721 Th BT" w:cs="Arial"/>
          <w:sz w:val="23"/>
          <w:szCs w:val="23"/>
        </w:rPr>
        <w:t>: 10.2146/ajhp160542.</w:t>
      </w:r>
    </w:p>
    <w:p w:rsidR="00763422" w:rsidRPr="00763422" w:rsidRDefault="00763422" w:rsidP="00763422">
      <w:pPr>
        <w:shd w:val="clear" w:color="auto" w:fill="FFFFFF"/>
        <w:spacing w:after="0" w:line="348" w:lineRule="atLeast"/>
        <w:jc w:val="both"/>
        <w:rPr>
          <w:rFonts w:ascii="Swis721 Th BT" w:hAnsi="Swis721 Th BT" w:cs="Arial"/>
          <w:b/>
          <w:sz w:val="23"/>
          <w:szCs w:val="23"/>
          <w:lang w:val="en-US"/>
        </w:rPr>
      </w:pPr>
      <w:r w:rsidRPr="00763422">
        <w:rPr>
          <w:rFonts w:ascii="Swis721 Th BT" w:hAnsi="Swis721 Th BT" w:cs="Arial"/>
          <w:b/>
          <w:sz w:val="23"/>
          <w:szCs w:val="23"/>
          <w:lang w:val="en-US"/>
        </w:rPr>
        <w:t>Topiramate in the treatment of cocaine use disorder.</w:t>
      </w:r>
    </w:p>
    <w:p w:rsidR="00763422" w:rsidRPr="00763422" w:rsidRDefault="00763422" w:rsidP="00763422">
      <w:pPr>
        <w:shd w:val="clear" w:color="auto" w:fill="FFFFFF"/>
        <w:spacing w:after="0" w:line="348" w:lineRule="atLeast"/>
        <w:jc w:val="both"/>
        <w:rPr>
          <w:rFonts w:ascii="Swis721 Th BT" w:hAnsi="Swis721 Th BT" w:cs="Arial"/>
          <w:sz w:val="23"/>
          <w:szCs w:val="23"/>
          <w:u w:val="single"/>
          <w:lang w:val="en-US"/>
        </w:rPr>
      </w:pPr>
      <w:r w:rsidRPr="00763422">
        <w:rPr>
          <w:rFonts w:ascii="Swis721 Th BT" w:hAnsi="Swis721 Th BT" w:cs="Arial"/>
          <w:sz w:val="23"/>
          <w:szCs w:val="23"/>
          <w:u w:val="single"/>
          <w:lang w:val="en-US"/>
        </w:rPr>
        <w:t>Prince V1, Bowling KC2.</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Abstract</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PURPOSE:</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The literature on topiramate use in cocaine-dependent patients </w:t>
      </w:r>
      <w:proofErr w:type="gramStart"/>
      <w:r w:rsidRPr="00763422">
        <w:rPr>
          <w:rFonts w:ascii="Swis721 Th BT" w:hAnsi="Swis721 Th BT" w:cs="Arial"/>
          <w:sz w:val="23"/>
          <w:szCs w:val="23"/>
          <w:lang w:val="en-US"/>
        </w:rPr>
        <w:t>was reviewed</w:t>
      </w:r>
      <w:proofErr w:type="gramEnd"/>
      <w:r w:rsidRPr="00763422">
        <w:rPr>
          <w:rFonts w:ascii="Swis721 Th BT" w:hAnsi="Swis721 Th BT" w:cs="Arial"/>
          <w:sz w:val="23"/>
          <w:szCs w:val="23"/>
          <w:lang w:val="en-US"/>
        </w:rPr>
        <w:t>.</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SUMMARY:</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 xml:space="preserve">Six randomized, </w:t>
      </w:r>
      <w:proofErr w:type="gramStart"/>
      <w:r w:rsidRPr="00763422">
        <w:rPr>
          <w:rFonts w:ascii="Swis721 Th BT" w:hAnsi="Swis721 Th BT" w:cs="Arial"/>
          <w:sz w:val="23"/>
          <w:szCs w:val="23"/>
          <w:lang w:val="en-US"/>
        </w:rPr>
        <w:t>double-blind</w:t>
      </w:r>
      <w:proofErr w:type="gramEnd"/>
      <w:r w:rsidRPr="00763422">
        <w:rPr>
          <w:rFonts w:ascii="Swis721 Th BT" w:hAnsi="Swis721 Th BT" w:cs="Arial"/>
          <w:sz w:val="23"/>
          <w:szCs w:val="23"/>
          <w:lang w:val="en-US"/>
        </w:rPr>
        <w:t xml:space="preserve">, controlled clinical trials evaluating the use of topiramate in patients who were cocaine dependent were analyzed. The results from the studies indicated that topiramate, when </w:t>
      </w:r>
      <w:proofErr w:type="gramStart"/>
      <w:r w:rsidRPr="00763422">
        <w:rPr>
          <w:rFonts w:ascii="Swis721 Th BT" w:hAnsi="Swis721 Th BT" w:cs="Arial"/>
          <w:sz w:val="23"/>
          <w:szCs w:val="23"/>
          <w:lang w:val="en-US"/>
        </w:rPr>
        <w:t>used</w:t>
      </w:r>
      <w:proofErr w:type="gramEnd"/>
      <w:r w:rsidRPr="00763422">
        <w:rPr>
          <w:rFonts w:ascii="Swis721 Th BT" w:hAnsi="Swis721 Th BT" w:cs="Arial"/>
          <w:sz w:val="23"/>
          <w:szCs w:val="23"/>
          <w:lang w:val="en-US"/>
        </w:rPr>
        <w:t xml:space="preserve"> in combination with cognitive behavioral therapy, may be effective in reducing short-term cocaine use and should be considered as a possible treatment option. Other trials suggested that topiramate was not effective in patients with a dual diagnosis of opioid and cocaine dependence. Two trials suggested that short-term abstinence assisted by pharmacotherapy is a predictor of longer-term (6 months and 1 year, respectively) abstinence. Cocaine use is dependent on multiple factors; therefore, a reduction in use or craving is not definitively associated with abstinence. However, decreased use reduces potential patient harm and the amount of money spent on illicit cocaine. The findings of this literature review </w:t>
      </w:r>
      <w:proofErr w:type="gramStart"/>
      <w:r w:rsidRPr="00763422">
        <w:rPr>
          <w:rFonts w:ascii="Swis721 Th BT" w:hAnsi="Swis721 Th BT" w:cs="Arial"/>
          <w:sz w:val="23"/>
          <w:szCs w:val="23"/>
          <w:lang w:val="en-US"/>
        </w:rPr>
        <w:t>should be used</w:t>
      </w:r>
      <w:proofErr w:type="gramEnd"/>
      <w:r w:rsidRPr="00763422">
        <w:rPr>
          <w:rFonts w:ascii="Swis721 Th BT" w:hAnsi="Swis721 Th BT" w:cs="Arial"/>
          <w:sz w:val="23"/>
          <w:szCs w:val="23"/>
          <w:lang w:val="en-US"/>
        </w:rPr>
        <w:t xml:space="preserve"> to encourage the completion of more trials that are appropriately designed. Topiramate was shown to be effective for increasing cocaine abstinence, the proportion of cocaine nonuse days, and the proportion of patients to attain </w:t>
      </w:r>
      <w:proofErr w:type="gramStart"/>
      <w:r w:rsidRPr="00763422">
        <w:rPr>
          <w:rFonts w:ascii="Swis721 Th BT" w:hAnsi="Swis721 Th BT" w:cs="Arial"/>
          <w:sz w:val="23"/>
          <w:szCs w:val="23"/>
          <w:lang w:val="en-US"/>
        </w:rPr>
        <w:t>3</w:t>
      </w:r>
      <w:proofErr w:type="gramEnd"/>
      <w:r w:rsidRPr="00763422">
        <w:rPr>
          <w:rFonts w:ascii="Swis721 Th BT" w:hAnsi="Swis721 Th BT" w:cs="Arial"/>
          <w:sz w:val="23"/>
          <w:szCs w:val="23"/>
          <w:lang w:val="en-US"/>
        </w:rPr>
        <w:t xml:space="preserve"> consecutive weeks of cocaine abstinence and decreasing the abuse liability of cocaine. Conflicting results in clinical trials do not provide a definitive answer regarding topiramate's efficacy in managing cocaine dependence.</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CONCLUSION:</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Available research neither validates nor invalidates the hypothesis that topiramate is efficacious in attaining abstinence in cocaine-dependent patients.</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Copyright © 2018 by the American Society of Health-System Pharmacists, Inc. All rights reserved.</w:t>
      </w:r>
    </w:p>
    <w:p w:rsidR="00763422" w:rsidRP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KEYWORDS:</w:t>
      </w:r>
      <w:r w:rsidR="007928A0">
        <w:rPr>
          <w:rFonts w:ascii="Swis721 Th BT" w:hAnsi="Swis721 Th BT" w:cs="Arial"/>
          <w:sz w:val="23"/>
          <w:szCs w:val="23"/>
          <w:lang w:val="en-US"/>
        </w:rPr>
        <w:t xml:space="preserve"> </w:t>
      </w:r>
      <w:r w:rsidRPr="00763422">
        <w:rPr>
          <w:rFonts w:ascii="Swis721 Th BT" w:hAnsi="Swis721 Th BT" w:cs="Arial"/>
          <w:sz w:val="23"/>
          <w:szCs w:val="23"/>
          <w:lang w:val="en-US"/>
        </w:rPr>
        <w:t>abstinence; cocaine; cocaine-related disorder; craving; substance use disorder</w:t>
      </w:r>
    </w:p>
    <w:p w:rsidR="00763422" w:rsidRDefault="00763422" w:rsidP="00763422">
      <w:pPr>
        <w:shd w:val="clear" w:color="auto" w:fill="FFFFFF"/>
        <w:spacing w:after="0" w:line="348" w:lineRule="atLeast"/>
        <w:jc w:val="both"/>
        <w:rPr>
          <w:rFonts w:ascii="Swis721 Th BT" w:hAnsi="Swis721 Th BT" w:cs="Arial"/>
          <w:sz w:val="23"/>
          <w:szCs w:val="23"/>
          <w:lang w:val="en-US"/>
        </w:rPr>
      </w:pPr>
      <w:r w:rsidRPr="00763422">
        <w:rPr>
          <w:rFonts w:ascii="Swis721 Th BT" w:hAnsi="Swis721 Th BT" w:cs="Arial"/>
          <w:sz w:val="23"/>
          <w:szCs w:val="23"/>
          <w:lang w:val="en-US"/>
        </w:rPr>
        <w:t>PMID: 29273608 DOI: 10.2146/ajhp160542</w:t>
      </w: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7928A0" w:rsidRDefault="007928A0" w:rsidP="00763422">
      <w:pPr>
        <w:shd w:val="clear" w:color="auto" w:fill="FFFFFF"/>
        <w:spacing w:after="0" w:line="348" w:lineRule="atLeast"/>
        <w:jc w:val="both"/>
        <w:rPr>
          <w:rFonts w:ascii="Swis721 Th BT" w:hAnsi="Swis721 Th BT" w:cs="Arial"/>
          <w:sz w:val="23"/>
          <w:szCs w:val="23"/>
          <w:lang w:val="en-US"/>
        </w:rPr>
      </w:pP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763422" w:rsidRDefault="00763422" w:rsidP="00763422">
      <w:pPr>
        <w:shd w:val="clear" w:color="auto" w:fill="FFFFFF"/>
        <w:spacing w:after="0" w:line="348" w:lineRule="atLeast"/>
        <w:jc w:val="both"/>
        <w:rPr>
          <w:rFonts w:ascii="Swis721 Th BT" w:hAnsi="Swis721 Th BT" w:cs="Arial"/>
          <w:sz w:val="23"/>
          <w:szCs w:val="23"/>
          <w:lang w:val="en-US"/>
        </w:rPr>
      </w:pPr>
    </w:p>
    <w:p w:rsidR="00EF1180" w:rsidRPr="00EF1180" w:rsidRDefault="00EF1180" w:rsidP="00EF1180">
      <w:pPr>
        <w:shd w:val="clear" w:color="auto" w:fill="FFFFFF"/>
        <w:spacing w:after="0" w:line="348" w:lineRule="atLeast"/>
        <w:jc w:val="both"/>
        <w:rPr>
          <w:rFonts w:ascii="Swis721 Th BT" w:hAnsi="Swis721 Th BT" w:cs="Arial"/>
          <w:sz w:val="23"/>
          <w:szCs w:val="23"/>
          <w:lang w:val="en-US"/>
        </w:rPr>
      </w:pPr>
      <w:r w:rsidRPr="00EF1180">
        <w:rPr>
          <w:rFonts w:ascii="Swis721 Th BT" w:hAnsi="Swis721 Th BT" w:cs="Arial"/>
          <w:sz w:val="23"/>
          <w:szCs w:val="23"/>
          <w:lang w:val="en-US"/>
        </w:rPr>
        <w:t>Evid Based Complement Alternat Med. 2018 Jun 12</w:t>
      </w:r>
      <w:proofErr w:type="gramStart"/>
      <w:r w:rsidRPr="00EF1180">
        <w:rPr>
          <w:rFonts w:ascii="Swis721 Th BT" w:hAnsi="Swis721 Th BT" w:cs="Arial"/>
          <w:sz w:val="23"/>
          <w:szCs w:val="23"/>
          <w:lang w:val="en-US"/>
        </w:rPr>
        <w:t>;2018:8109621</w:t>
      </w:r>
      <w:proofErr w:type="gramEnd"/>
      <w:r w:rsidRPr="00EF1180">
        <w:rPr>
          <w:rFonts w:ascii="Swis721 Th BT" w:hAnsi="Swis721 Th BT" w:cs="Arial"/>
          <w:sz w:val="23"/>
          <w:szCs w:val="23"/>
          <w:lang w:val="en-US"/>
        </w:rPr>
        <w:t xml:space="preserve">. </w:t>
      </w:r>
      <w:proofErr w:type="gramStart"/>
      <w:r w:rsidRPr="00EF1180">
        <w:rPr>
          <w:rFonts w:ascii="Swis721 Th BT" w:hAnsi="Swis721 Th BT" w:cs="Arial"/>
          <w:sz w:val="23"/>
          <w:szCs w:val="23"/>
          <w:lang w:val="en-US"/>
        </w:rPr>
        <w:t>doi</w:t>
      </w:r>
      <w:proofErr w:type="gramEnd"/>
      <w:r w:rsidRPr="00EF1180">
        <w:rPr>
          <w:rFonts w:ascii="Swis721 Th BT" w:hAnsi="Swis721 Th BT" w:cs="Arial"/>
          <w:sz w:val="23"/>
          <w:szCs w:val="23"/>
          <w:lang w:val="en-US"/>
        </w:rPr>
        <w:t xml:space="preserve">: 10.1155/2018/8109621. </w:t>
      </w:r>
      <w:proofErr w:type="gramStart"/>
      <w:r w:rsidRPr="00EF1180">
        <w:rPr>
          <w:rFonts w:ascii="Swis721 Th BT" w:hAnsi="Swis721 Th BT" w:cs="Arial"/>
          <w:sz w:val="23"/>
          <w:szCs w:val="23"/>
          <w:lang w:val="en-US"/>
        </w:rPr>
        <w:t>eCollection</w:t>
      </w:r>
      <w:proofErr w:type="gramEnd"/>
      <w:r w:rsidRPr="00EF1180">
        <w:rPr>
          <w:rFonts w:ascii="Swis721 Th BT" w:hAnsi="Swis721 Th BT" w:cs="Arial"/>
          <w:sz w:val="23"/>
          <w:szCs w:val="23"/>
          <w:lang w:val="en-US"/>
        </w:rPr>
        <w:t xml:space="preserve"> 2018.</w:t>
      </w:r>
    </w:p>
    <w:p w:rsidR="00EF1180" w:rsidRPr="00EF1180" w:rsidRDefault="00EF1180" w:rsidP="00EF1180">
      <w:pPr>
        <w:shd w:val="clear" w:color="auto" w:fill="FFFFFF"/>
        <w:spacing w:after="0" w:line="348" w:lineRule="atLeast"/>
        <w:jc w:val="both"/>
        <w:rPr>
          <w:rFonts w:ascii="Swis721 Th BT" w:hAnsi="Swis721 Th BT" w:cs="Arial"/>
          <w:b/>
          <w:sz w:val="23"/>
          <w:szCs w:val="23"/>
          <w:lang w:val="en-US"/>
        </w:rPr>
      </w:pPr>
      <w:r w:rsidRPr="00EF1180">
        <w:rPr>
          <w:rFonts w:ascii="Swis721 Th BT" w:hAnsi="Swis721 Th BT" w:cs="Arial"/>
          <w:b/>
          <w:sz w:val="23"/>
          <w:szCs w:val="23"/>
          <w:lang w:val="en-US"/>
        </w:rPr>
        <w:t>The Effects of Fermented Laminaria japonica on Short-Term Working Memory and Physical Fitness in the Elderly.</w:t>
      </w:r>
    </w:p>
    <w:p w:rsidR="00EF1180" w:rsidRPr="00EF1180" w:rsidRDefault="00EF1180" w:rsidP="00EF1180">
      <w:pPr>
        <w:shd w:val="clear" w:color="auto" w:fill="FFFFFF"/>
        <w:spacing w:after="0" w:line="348" w:lineRule="atLeast"/>
        <w:jc w:val="both"/>
        <w:rPr>
          <w:rFonts w:ascii="Swis721 Th BT" w:hAnsi="Swis721 Th BT" w:cs="Arial"/>
          <w:sz w:val="23"/>
          <w:szCs w:val="23"/>
          <w:u w:val="single"/>
          <w:lang w:val="en-US"/>
        </w:rPr>
      </w:pPr>
      <w:r w:rsidRPr="00EF1180">
        <w:rPr>
          <w:rFonts w:ascii="Swis721 Th BT" w:hAnsi="Swis721 Th BT" w:cs="Arial"/>
          <w:sz w:val="23"/>
          <w:szCs w:val="23"/>
          <w:u w:val="single"/>
          <w:lang w:val="en-US"/>
        </w:rPr>
        <w:t>Reid SNS1, Ryu JK2, Kim Y3, Jeon BH1.</w:t>
      </w:r>
    </w:p>
    <w:p w:rsidR="00EF1180" w:rsidRPr="00EF1180" w:rsidRDefault="00EF1180" w:rsidP="00EF1180">
      <w:pPr>
        <w:shd w:val="clear" w:color="auto" w:fill="FFFFFF"/>
        <w:spacing w:after="0" w:line="348" w:lineRule="atLeast"/>
        <w:jc w:val="both"/>
        <w:rPr>
          <w:rFonts w:ascii="Swis721 Th BT" w:hAnsi="Swis721 Th BT" w:cs="Arial"/>
          <w:sz w:val="23"/>
          <w:szCs w:val="23"/>
          <w:lang w:val="en-US"/>
        </w:rPr>
      </w:pPr>
      <w:r w:rsidRPr="00EF1180">
        <w:rPr>
          <w:rFonts w:ascii="Swis721 Th BT" w:hAnsi="Swis721 Th BT" w:cs="Arial"/>
          <w:sz w:val="23"/>
          <w:szCs w:val="23"/>
          <w:lang w:val="en-US"/>
        </w:rPr>
        <w:t>Abstract</w:t>
      </w:r>
    </w:p>
    <w:p w:rsidR="00EF1180" w:rsidRPr="00EF1180" w:rsidRDefault="00EF1180" w:rsidP="00EF1180">
      <w:pPr>
        <w:shd w:val="clear" w:color="auto" w:fill="FFFFFF"/>
        <w:spacing w:after="0" w:line="348" w:lineRule="atLeast"/>
        <w:jc w:val="both"/>
        <w:rPr>
          <w:rFonts w:ascii="Swis721 Th BT" w:hAnsi="Swis721 Th BT" w:cs="Arial"/>
          <w:sz w:val="23"/>
          <w:szCs w:val="23"/>
          <w:lang w:val="en-US"/>
        </w:rPr>
      </w:pPr>
      <w:r w:rsidRPr="00EF1180">
        <w:rPr>
          <w:rFonts w:ascii="Swis721 Th BT" w:hAnsi="Swis721 Th BT" w:cs="Arial"/>
          <w:sz w:val="23"/>
          <w:szCs w:val="23"/>
          <w:lang w:val="en-US"/>
        </w:rPr>
        <w:t xml:space="preserve">Considering the neuroprotective and antioxidant potential of fermented Laminaria japonica A. (FST), the purpose of the present study is to establish whether FST </w:t>
      </w:r>
      <w:proofErr w:type="gramStart"/>
      <w:r w:rsidRPr="00EF1180">
        <w:rPr>
          <w:rFonts w:ascii="Swis721 Th BT" w:hAnsi="Swis721 Th BT" w:cs="Arial"/>
          <w:sz w:val="23"/>
          <w:szCs w:val="23"/>
          <w:lang w:val="en-US"/>
        </w:rPr>
        <w:t>may be considered</w:t>
      </w:r>
      <w:proofErr w:type="gramEnd"/>
      <w:r w:rsidRPr="00EF1180">
        <w:rPr>
          <w:rFonts w:ascii="Swis721 Th BT" w:hAnsi="Swis721 Th BT" w:cs="Arial"/>
          <w:sz w:val="23"/>
          <w:szCs w:val="23"/>
          <w:lang w:val="en-US"/>
        </w:rPr>
        <w:t xml:space="preserve"> a viable, efficacious supplement that can be administered in later life to offset neurodegenerative conditions associated with aging. Forty senior subjects participated in a randomized, </w:t>
      </w:r>
      <w:proofErr w:type="gramStart"/>
      <w:r w:rsidRPr="00EF1180">
        <w:rPr>
          <w:rFonts w:ascii="Swis721 Th BT" w:hAnsi="Swis721 Th BT" w:cs="Arial"/>
          <w:sz w:val="23"/>
          <w:szCs w:val="23"/>
          <w:lang w:val="en-US"/>
        </w:rPr>
        <w:t>double-blind</w:t>
      </w:r>
      <w:proofErr w:type="gramEnd"/>
      <w:r w:rsidRPr="00EF1180">
        <w:rPr>
          <w:rFonts w:ascii="Swis721 Th BT" w:hAnsi="Swis721 Th BT" w:cs="Arial"/>
          <w:sz w:val="23"/>
          <w:szCs w:val="23"/>
          <w:lang w:val="en-US"/>
        </w:rPr>
        <w:t xml:space="preserve">, and placebo-controlled study. Two groups were formed, one FST group (n = 32, 72.35 ± 5.54 yrs) and one placebo (CON) (n = 28, 74.57 ± 5.69 yrs), which received 1.5 g/day of FST for 6 weeks. Subjects </w:t>
      </w:r>
      <w:proofErr w:type="gramStart"/>
      <w:r w:rsidRPr="00EF1180">
        <w:rPr>
          <w:rFonts w:ascii="Swis721 Th BT" w:hAnsi="Swis721 Th BT" w:cs="Arial"/>
          <w:sz w:val="23"/>
          <w:szCs w:val="23"/>
          <w:lang w:val="en-US"/>
        </w:rPr>
        <w:t>were asked</w:t>
      </w:r>
      <w:proofErr w:type="gramEnd"/>
      <w:r w:rsidRPr="00EF1180">
        <w:rPr>
          <w:rFonts w:ascii="Swis721 Th BT" w:hAnsi="Swis721 Th BT" w:cs="Arial"/>
          <w:sz w:val="23"/>
          <w:szCs w:val="23"/>
          <w:lang w:val="en-US"/>
        </w:rPr>
        <w:t xml:space="preserve"> to abstain from any regular exercise. In order to analyze short-term memory, </w:t>
      </w:r>
      <w:proofErr w:type="gramStart"/>
      <w:r w:rsidRPr="00EF1180">
        <w:rPr>
          <w:rFonts w:ascii="Swis721 Th BT" w:hAnsi="Swis721 Th BT" w:cs="Arial"/>
          <w:sz w:val="23"/>
          <w:szCs w:val="23"/>
          <w:lang w:val="en-US"/>
        </w:rPr>
        <w:t>a variety of neuropsychological tests were</w:t>
      </w:r>
      <w:proofErr w:type="gramEnd"/>
      <w:r w:rsidRPr="00EF1180">
        <w:rPr>
          <w:rFonts w:ascii="Swis721 Th BT" w:hAnsi="Swis721 Th BT" w:cs="Arial"/>
          <w:sz w:val="23"/>
          <w:szCs w:val="23"/>
          <w:lang w:val="en-US"/>
        </w:rPr>
        <w:t xml:space="preserve"> implemented. Body composition, physical fitness evaluations, antioxidant function, and inflammatory markers were also included in the analyses pre- and posttest. We demonstrated that FST significantly improved neuropsychological test scores, including higher scores in the K-MMSE, numerical memory test, Raven test, and iconic memory, compared to the CON group. Shorter test trial times in the 6-minute walk test were observed in the FST group (p&lt;0.001 and p&lt;0.05, trials 1 and 2, respectively). FST also significantly increased antioxidant activity of GPx, GSR, and SOD, reduced the production of TBARS, and lowered 8-oxoDG levels. The present study highlights the potential widespread application of FST in protecting against the degenerative effects of aging on short-term memory and physical function. Neuropsychological evaluation indicates that FST may provide a protective mechanism against cognitive impairment associated with dementia. Neuromuscular integrity and physical function </w:t>
      </w:r>
      <w:proofErr w:type="gramStart"/>
      <w:r w:rsidRPr="00EF1180">
        <w:rPr>
          <w:rFonts w:ascii="Swis721 Th BT" w:hAnsi="Swis721 Th BT" w:cs="Arial"/>
          <w:sz w:val="23"/>
          <w:szCs w:val="23"/>
          <w:lang w:val="en-US"/>
        </w:rPr>
        <w:t>are typically compromised</w:t>
      </w:r>
      <w:proofErr w:type="gramEnd"/>
      <w:r w:rsidRPr="00EF1180">
        <w:rPr>
          <w:rFonts w:ascii="Swis721 Th BT" w:hAnsi="Swis721 Th BT" w:cs="Arial"/>
          <w:sz w:val="23"/>
          <w:szCs w:val="23"/>
          <w:lang w:val="en-US"/>
        </w:rPr>
        <w:t xml:space="preserve"> in aging and dementia patients; thus, whether by stimulation of muscle-related growth factors or an increase in serum BDNF, FST supplementation may act to preserve physical function in the elderly. The bioactive constituents of FST such as GABA and fucoidan acting to provide improvements in antioxidant activity following FST supplementation may protect against progressive degeneration purportedly caused by reactive oxygen species.</w:t>
      </w:r>
    </w:p>
    <w:p w:rsidR="00763422" w:rsidRDefault="00EF1180" w:rsidP="00EF1180">
      <w:pPr>
        <w:shd w:val="clear" w:color="auto" w:fill="FFFFFF"/>
        <w:spacing w:after="0" w:line="348" w:lineRule="atLeast"/>
        <w:jc w:val="both"/>
        <w:rPr>
          <w:rFonts w:ascii="Swis721 Th BT" w:hAnsi="Swis721 Th BT" w:cs="Arial"/>
          <w:sz w:val="23"/>
          <w:szCs w:val="23"/>
          <w:lang w:val="en-US"/>
        </w:rPr>
      </w:pPr>
      <w:r w:rsidRPr="00EF1180">
        <w:rPr>
          <w:rFonts w:ascii="Swis721 Th BT" w:hAnsi="Swis721 Th BT" w:cs="Arial"/>
          <w:sz w:val="23"/>
          <w:szCs w:val="23"/>
          <w:lang w:val="en-US"/>
        </w:rPr>
        <w:t>PMID: 30008787 PMCID: PMC6020467 DOI: 10.1155/2018/8109621</w:t>
      </w:r>
    </w:p>
    <w:p w:rsidR="00C43B1E" w:rsidRDefault="00C43B1E" w:rsidP="00EF1180">
      <w:pPr>
        <w:shd w:val="clear" w:color="auto" w:fill="FFFFFF"/>
        <w:spacing w:after="0" w:line="348" w:lineRule="atLeast"/>
        <w:jc w:val="both"/>
        <w:rPr>
          <w:rFonts w:ascii="Swis721 Th BT" w:hAnsi="Swis721 Th BT" w:cs="Arial"/>
          <w:sz w:val="23"/>
          <w:szCs w:val="23"/>
          <w:lang w:val="en-US"/>
        </w:rPr>
      </w:pPr>
    </w:p>
    <w:p w:rsidR="00A94239" w:rsidRDefault="00A94239" w:rsidP="00EF1180">
      <w:pPr>
        <w:shd w:val="clear" w:color="auto" w:fill="FFFFFF"/>
        <w:spacing w:after="0" w:line="348" w:lineRule="atLeast"/>
        <w:jc w:val="both"/>
        <w:rPr>
          <w:rFonts w:ascii="Swis721 Th BT" w:hAnsi="Swis721 Th BT" w:cs="Arial"/>
          <w:sz w:val="23"/>
          <w:szCs w:val="23"/>
          <w:lang w:val="en-US"/>
        </w:rPr>
      </w:pPr>
    </w:p>
    <w:p w:rsidR="00C43B1E" w:rsidRDefault="00C43B1E" w:rsidP="00EF1180">
      <w:pPr>
        <w:shd w:val="clear" w:color="auto" w:fill="FFFFFF"/>
        <w:spacing w:after="0" w:line="348" w:lineRule="atLeast"/>
        <w:jc w:val="both"/>
        <w:rPr>
          <w:rFonts w:ascii="Swis721 Th BT" w:hAnsi="Swis721 Th BT" w:cs="Arial"/>
          <w:sz w:val="23"/>
          <w:szCs w:val="23"/>
          <w:lang w:val="en-US"/>
        </w:rPr>
      </w:pPr>
    </w:p>
    <w:p w:rsidR="00C43B1E" w:rsidRP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J Alzheimers Dis. 2016</w:t>
      </w:r>
      <w:proofErr w:type="gramStart"/>
      <w:r w:rsidRPr="00C43B1E">
        <w:rPr>
          <w:rFonts w:ascii="Swis721 Th BT" w:hAnsi="Swis721 Th BT" w:cs="Arial"/>
          <w:sz w:val="23"/>
          <w:szCs w:val="23"/>
          <w:lang w:val="en-US"/>
        </w:rPr>
        <w:t>;51</w:t>
      </w:r>
      <w:proofErr w:type="gramEnd"/>
      <w:r w:rsidRPr="00C43B1E">
        <w:rPr>
          <w:rFonts w:ascii="Swis721 Th BT" w:hAnsi="Swis721 Th BT" w:cs="Arial"/>
          <w:sz w:val="23"/>
          <w:szCs w:val="23"/>
          <w:lang w:val="en-US"/>
        </w:rPr>
        <w:t xml:space="preserve">(4):991-5. </w:t>
      </w:r>
      <w:proofErr w:type="gramStart"/>
      <w:r w:rsidRPr="00C43B1E">
        <w:rPr>
          <w:rFonts w:ascii="Swis721 Th BT" w:hAnsi="Swis721 Th BT" w:cs="Arial"/>
          <w:sz w:val="23"/>
          <w:szCs w:val="23"/>
          <w:lang w:val="en-US"/>
        </w:rPr>
        <w:t>doi</w:t>
      </w:r>
      <w:proofErr w:type="gramEnd"/>
      <w:r w:rsidRPr="00C43B1E">
        <w:rPr>
          <w:rFonts w:ascii="Swis721 Th BT" w:hAnsi="Swis721 Th BT" w:cs="Arial"/>
          <w:sz w:val="23"/>
          <w:szCs w:val="23"/>
          <w:lang w:val="en-US"/>
        </w:rPr>
        <w:t>: 10.3233/JAD-151098.</w:t>
      </w:r>
    </w:p>
    <w:p w:rsidR="00C43B1E" w:rsidRPr="00C43B1E" w:rsidRDefault="00C43B1E" w:rsidP="00C43B1E">
      <w:pPr>
        <w:shd w:val="clear" w:color="auto" w:fill="FFFFFF"/>
        <w:spacing w:after="0" w:line="348" w:lineRule="atLeast"/>
        <w:jc w:val="both"/>
        <w:rPr>
          <w:rFonts w:ascii="Swis721 Th BT" w:hAnsi="Swis721 Th BT" w:cs="Arial"/>
          <w:b/>
          <w:sz w:val="23"/>
          <w:szCs w:val="23"/>
          <w:lang w:val="en-US"/>
        </w:rPr>
      </w:pPr>
      <w:r w:rsidRPr="00C43B1E">
        <w:rPr>
          <w:rFonts w:ascii="Swis721 Th BT" w:hAnsi="Swis721 Th BT" w:cs="Arial"/>
          <w:b/>
          <w:sz w:val="23"/>
          <w:szCs w:val="23"/>
          <w:lang w:val="en-US"/>
        </w:rPr>
        <w:t xml:space="preserve">Maintenance of Cognitive Performance and Mood for Individuals with Alzheimer's </w:t>
      </w:r>
      <w:proofErr w:type="gramStart"/>
      <w:r w:rsidRPr="00C43B1E">
        <w:rPr>
          <w:rFonts w:ascii="Swis721 Th BT" w:hAnsi="Swis721 Th BT" w:cs="Arial"/>
          <w:b/>
          <w:sz w:val="23"/>
          <w:szCs w:val="23"/>
          <w:lang w:val="en-US"/>
        </w:rPr>
        <w:t>Disease</w:t>
      </w:r>
      <w:proofErr w:type="gramEnd"/>
      <w:r w:rsidRPr="00C43B1E">
        <w:rPr>
          <w:rFonts w:ascii="Swis721 Th BT" w:hAnsi="Swis721 Th BT" w:cs="Arial"/>
          <w:b/>
          <w:sz w:val="23"/>
          <w:szCs w:val="23"/>
          <w:lang w:val="en-US"/>
        </w:rPr>
        <w:t xml:space="preserve"> Following Consumption of a Nutraceutical Formulation: A One-Year, Open-Label Study.</w:t>
      </w:r>
    </w:p>
    <w:p w:rsidR="00C43B1E" w:rsidRP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u w:val="single"/>
          <w:lang w:val="en-US"/>
        </w:rPr>
        <w:t>Remington R1, Bechtel C2, Larsen D3, Samar A4, Page R2, Morrell C5, Shea TB1</w:t>
      </w:r>
      <w:r w:rsidRPr="00C43B1E">
        <w:rPr>
          <w:rFonts w:ascii="Swis721 Th BT" w:hAnsi="Swis721 Th BT" w:cs="Arial"/>
          <w:sz w:val="23"/>
          <w:szCs w:val="23"/>
          <w:lang w:val="en-US"/>
        </w:rPr>
        <w:t>.</w:t>
      </w:r>
    </w:p>
    <w:p w:rsidR="00C43B1E" w:rsidRP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Abstract</w:t>
      </w:r>
    </w:p>
    <w:p w:rsidR="00C43B1E" w:rsidRP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Nutritional interventions have shown varied efficacy on cognitive performance during Alzheimer's disease (AD). Twenty-four individuals diagnosed with AD received a nutraceutical formulation (NF: folate, alpha-tocopherol, B12, S-adenosyl methioinine, N-acetyl cysteine, acetyl-L-carnitine) under open-label conditions (ClinicalTrials.gov NCT01320527). Primary outcome was cognitive performance. Secondary outcomes were behavioral and psychological symptoms of dementia (BPSD) and activities of daily living. Participants maintained their baseline cognitive performance and BPSD over 12 months. These findings are consistent with improvement in cognitive performance and BPSD in prior placebo-controlled studies with NF, and contrast with the routine decline for participants receiving placebo.</w:t>
      </w:r>
    </w:p>
    <w:p w:rsidR="00C43B1E" w:rsidRP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C43B1E">
        <w:rPr>
          <w:rFonts w:ascii="Swis721 Th BT" w:hAnsi="Swis721 Th BT" w:cs="Arial"/>
          <w:sz w:val="23"/>
          <w:szCs w:val="23"/>
          <w:lang w:val="en-US"/>
        </w:rPr>
        <w:t>Alzheimer’s disease; behavioral symptoms; cognitive performance; mood; nutraceutical formulation</w:t>
      </w:r>
    </w:p>
    <w:p w:rsid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PMID: 26967219 DOI: 10.3233/JAD-151098</w:t>
      </w:r>
    </w:p>
    <w:p w:rsidR="00C43B1E" w:rsidRDefault="00C43B1E" w:rsidP="00C43B1E">
      <w:pPr>
        <w:shd w:val="clear" w:color="auto" w:fill="FFFFFF"/>
        <w:spacing w:after="0" w:line="348" w:lineRule="atLeast"/>
        <w:jc w:val="both"/>
        <w:rPr>
          <w:rFonts w:ascii="Swis721 Th BT" w:hAnsi="Swis721 Th BT" w:cs="Arial"/>
          <w:sz w:val="23"/>
          <w:szCs w:val="23"/>
          <w:lang w:val="en-US"/>
        </w:rPr>
      </w:pPr>
    </w:p>
    <w:p w:rsidR="00A94239" w:rsidRDefault="00A94239" w:rsidP="00C43B1E">
      <w:pPr>
        <w:shd w:val="clear" w:color="auto" w:fill="FFFFFF"/>
        <w:spacing w:after="0" w:line="348" w:lineRule="atLeast"/>
        <w:jc w:val="both"/>
        <w:rPr>
          <w:rFonts w:ascii="Swis721 Th BT" w:hAnsi="Swis721 Th BT" w:cs="Arial"/>
          <w:sz w:val="23"/>
          <w:szCs w:val="23"/>
          <w:lang w:val="en-US"/>
        </w:rPr>
      </w:pPr>
    </w:p>
    <w:p w:rsidR="00A94239" w:rsidRDefault="00A94239" w:rsidP="00C43B1E">
      <w:pPr>
        <w:shd w:val="clear" w:color="auto" w:fill="FFFFFF"/>
        <w:spacing w:after="0" w:line="348" w:lineRule="atLeast"/>
        <w:jc w:val="both"/>
        <w:rPr>
          <w:rFonts w:ascii="Swis721 Th BT" w:hAnsi="Swis721 Th BT" w:cs="Arial"/>
          <w:sz w:val="23"/>
          <w:szCs w:val="23"/>
          <w:lang w:val="en-US"/>
        </w:rPr>
      </w:pPr>
    </w:p>
    <w:p w:rsidR="00A94239" w:rsidRDefault="00A94239" w:rsidP="00C43B1E">
      <w:pPr>
        <w:shd w:val="clear" w:color="auto" w:fill="FFFFFF"/>
        <w:spacing w:after="0" w:line="348" w:lineRule="atLeast"/>
        <w:jc w:val="both"/>
        <w:rPr>
          <w:rFonts w:ascii="Swis721 Th BT" w:hAnsi="Swis721 Th BT" w:cs="Arial"/>
          <w:sz w:val="23"/>
          <w:szCs w:val="23"/>
          <w:lang w:val="en-US"/>
        </w:rPr>
      </w:pPr>
    </w:p>
    <w:p w:rsidR="00A94239" w:rsidRDefault="00A94239" w:rsidP="00C43B1E">
      <w:pPr>
        <w:shd w:val="clear" w:color="auto" w:fill="FFFFFF"/>
        <w:spacing w:after="0" w:line="348" w:lineRule="atLeast"/>
        <w:jc w:val="both"/>
        <w:rPr>
          <w:rFonts w:ascii="Swis721 Th BT" w:hAnsi="Swis721 Th BT" w:cs="Arial"/>
          <w:sz w:val="23"/>
          <w:szCs w:val="23"/>
          <w:lang w:val="en-US"/>
        </w:rPr>
      </w:pPr>
    </w:p>
    <w:p w:rsidR="00C43B1E" w:rsidRDefault="00C43B1E" w:rsidP="00C43B1E">
      <w:pPr>
        <w:shd w:val="clear" w:color="auto" w:fill="FFFFFF"/>
        <w:spacing w:after="0" w:line="348" w:lineRule="atLeast"/>
        <w:jc w:val="both"/>
        <w:rPr>
          <w:rFonts w:ascii="Swis721 Th BT" w:hAnsi="Swis721 Th BT" w:cs="Arial"/>
          <w:sz w:val="23"/>
          <w:szCs w:val="23"/>
          <w:lang w:val="en-US"/>
        </w:rPr>
      </w:pPr>
    </w:p>
    <w:p w:rsidR="00C43B1E" w:rsidRPr="00C43B1E" w:rsidRDefault="00C43B1E" w:rsidP="00C43B1E">
      <w:pPr>
        <w:shd w:val="clear" w:color="auto" w:fill="FFFFFF"/>
        <w:spacing w:after="0" w:line="348" w:lineRule="atLeast"/>
        <w:jc w:val="both"/>
        <w:rPr>
          <w:rFonts w:ascii="Swis721 Th BT" w:hAnsi="Swis721 Th BT" w:cs="Arial"/>
          <w:sz w:val="23"/>
          <w:szCs w:val="23"/>
        </w:rPr>
      </w:pPr>
      <w:r w:rsidRPr="00C43B1E">
        <w:rPr>
          <w:rFonts w:ascii="Swis721 Th BT" w:hAnsi="Swis721 Th BT" w:cs="Arial"/>
          <w:sz w:val="23"/>
          <w:szCs w:val="23"/>
        </w:rPr>
        <w:t xml:space="preserve">Nutrients. 2017 Nov 14;9(11). </w:t>
      </w:r>
      <w:proofErr w:type="gramStart"/>
      <w:r w:rsidRPr="00C43B1E">
        <w:rPr>
          <w:rFonts w:ascii="Swis721 Th BT" w:hAnsi="Swis721 Th BT" w:cs="Arial"/>
          <w:sz w:val="23"/>
          <w:szCs w:val="23"/>
        </w:rPr>
        <w:t>pii</w:t>
      </w:r>
      <w:proofErr w:type="gramEnd"/>
      <w:r w:rsidRPr="00C43B1E">
        <w:rPr>
          <w:rFonts w:ascii="Swis721 Th BT" w:hAnsi="Swis721 Th BT" w:cs="Arial"/>
          <w:sz w:val="23"/>
          <w:szCs w:val="23"/>
        </w:rPr>
        <w:t xml:space="preserve">: E1246. </w:t>
      </w:r>
      <w:proofErr w:type="gramStart"/>
      <w:r w:rsidRPr="00C43B1E">
        <w:rPr>
          <w:rFonts w:ascii="Swis721 Th BT" w:hAnsi="Swis721 Th BT" w:cs="Arial"/>
          <w:sz w:val="23"/>
          <w:szCs w:val="23"/>
        </w:rPr>
        <w:t>doi</w:t>
      </w:r>
      <w:proofErr w:type="gramEnd"/>
      <w:r w:rsidRPr="00C43B1E">
        <w:rPr>
          <w:rFonts w:ascii="Swis721 Th BT" w:hAnsi="Swis721 Th BT" w:cs="Arial"/>
          <w:sz w:val="23"/>
          <w:szCs w:val="23"/>
        </w:rPr>
        <w:t>: 10.3390/nu9111246.</w:t>
      </w:r>
    </w:p>
    <w:p w:rsidR="00C43B1E" w:rsidRPr="00C43B1E" w:rsidRDefault="00C43B1E" w:rsidP="00C43B1E">
      <w:pPr>
        <w:shd w:val="clear" w:color="auto" w:fill="FFFFFF"/>
        <w:spacing w:after="0" w:line="348" w:lineRule="atLeast"/>
        <w:jc w:val="both"/>
        <w:rPr>
          <w:rFonts w:ascii="Swis721 Th BT" w:hAnsi="Swis721 Th BT" w:cs="Arial"/>
          <w:b/>
          <w:sz w:val="23"/>
          <w:szCs w:val="23"/>
          <w:lang w:val="en-US"/>
        </w:rPr>
      </w:pPr>
      <w:r w:rsidRPr="00C43B1E">
        <w:rPr>
          <w:rFonts w:ascii="Swis721 Th BT" w:hAnsi="Swis721 Th BT" w:cs="Arial"/>
          <w:b/>
          <w:sz w:val="23"/>
          <w:szCs w:val="23"/>
          <w:lang w:val="en-US"/>
        </w:rPr>
        <w:t>Effects of a Lutein and Zeaxanthin Intervention on Cognitive Function: A Randomized, Double-Masked, Placebo-Controlled Trial of Younger Healthy Adults.</w:t>
      </w:r>
    </w:p>
    <w:p w:rsidR="00C43B1E" w:rsidRPr="00C43B1E" w:rsidRDefault="00C43B1E" w:rsidP="00C43B1E">
      <w:pPr>
        <w:shd w:val="clear" w:color="auto" w:fill="FFFFFF"/>
        <w:spacing w:after="0" w:line="348" w:lineRule="atLeast"/>
        <w:jc w:val="both"/>
        <w:rPr>
          <w:rFonts w:ascii="Swis721 Th BT" w:hAnsi="Swis721 Th BT" w:cs="Arial"/>
          <w:sz w:val="23"/>
          <w:szCs w:val="23"/>
          <w:u w:val="single"/>
          <w:lang w:val="en-US"/>
        </w:rPr>
      </w:pPr>
      <w:r w:rsidRPr="00C43B1E">
        <w:rPr>
          <w:rFonts w:ascii="Swis721 Th BT" w:hAnsi="Swis721 Th BT" w:cs="Arial"/>
          <w:sz w:val="23"/>
          <w:szCs w:val="23"/>
          <w:u w:val="single"/>
          <w:lang w:val="en-US"/>
        </w:rPr>
        <w:t>Renzi-Hammond LM1,2, Bovier ER3,4, Fletcher LM5, Miller LS6, Mewborn CM7, Lindbergh CA8, Baxter JH9, Hammond BR10.</w:t>
      </w:r>
    </w:p>
    <w:p w:rsidR="00C43B1E" w:rsidRP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Abstract</w:t>
      </w:r>
    </w:p>
    <w:p w:rsidR="00C43B1E" w:rsidRP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 xml:space="preserve">Background: Past studies have suggested that higher lutein (L) and zeaxanthin (Z) levels in serum and in the central nervous system (as quantified by measuring macular pigment optical density, MPOD) are related to improved cognitive function in older adults. Very few studies have addressed the issue of xanthophylls and cognitive function in younger adults, and no controlled trials have been conducted to date to determine </w:t>
      </w:r>
      <w:proofErr w:type="gramStart"/>
      <w:r w:rsidRPr="00C43B1E">
        <w:rPr>
          <w:rFonts w:ascii="Swis721 Th BT" w:hAnsi="Swis721 Th BT" w:cs="Arial"/>
          <w:sz w:val="23"/>
          <w:szCs w:val="23"/>
          <w:lang w:val="en-US"/>
        </w:rPr>
        <w:t>whether or not</w:t>
      </w:r>
      <w:proofErr w:type="gramEnd"/>
      <w:r w:rsidRPr="00C43B1E">
        <w:rPr>
          <w:rFonts w:ascii="Swis721 Th BT" w:hAnsi="Swis721 Th BT" w:cs="Arial"/>
          <w:sz w:val="23"/>
          <w:szCs w:val="23"/>
          <w:lang w:val="en-US"/>
        </w:rPr>
        <w:t xml:space="preserve"> supplementation with L + Z can change cognitive function in this population. Objective: The purpose of this study was to determine whether or not supplementation with L + Z could improve cognitive function in young (age 18-30), healthy adults. Design: A randomized, double-masked, placebo-controlled trial design </w:t>
      </w:r>
      <w:proofErr w:type="gramStart"/>
      <w:r w:rsidRPr="00C43B1E">
        <w:rPr>
          <w:rFonts w:ascii="Swis721 Th BT" w:hAnsi="Swis721 Th BT" w:cs="Arial"/>
          <w:sz w:val="23"/>
          <w:szCs w:val="23"/>
          <w:lang w:val="en-US"/>
        </w:rPr>
        <w:t>was used</w:t>
      </w:r>
      <w:proofErr w:type="gramEnd"/>
      <w:r w:rsidRPr="00C43B1E">
        <w:rPr>
          <w:rFonts w:ascii="Swis721 Th BT" w:hAnsi="Swis721 Th BT" w:cs="Arial"/>
          <w:sz w:val="23"/>
          <w:szCs w:val="23"/>
          <w:lang w:val="en-US"/>
        </w:rPr>
        <w:t xml:space="preserve">. Fifty-one young, healthy subjects </w:t>
      </w:r>
      <w:proofErr w:type="gramStart"/>
      <w:r w:rsidRPr="00C43B1E">
        <w:rPr>
          <w:rFonts w:ascii="Swis721 Th BT" w:hAnsi="Swis721 Th BT" w:cs="Arial"/>
          <w:sz w:val="23"/>
          <w:szCs w:val="23"/>
          <w:lang w:val="en-US"/>
        </w:rPr>
        <w:t>were recruited</w:t>
      </w:r>
      <w:proofErr w:type="gramEnd"/>
      <w:r w:rsidRPr="00C43B1E">
        <w:rPr>
          <w:rFonts w:ascii="Swis721 Th BT" w:hAnsi="Swis721 Th BT" w:cs="Arial"/>
          <w:sz w:val="23"/>
          <w:szCs w:val="23"/>
          <w:lang w:val="en-US"/>
        </w:rPr>
        <w:t xml:space="preserve"> as part of a larger study on xanthophylls and cognitive function. Subjects were randomized into active supplement (n = 37) and placebo groups (n = 14). MPOD was measured psychophysically using customized heterochromatic flicker photometry. Cognitive function </w:t>
      </w:r>
      <w:proofErr w:type="gramStart"/>
      <w:r w:rsidRPr="00C43B1E">
        <w:rPr>
          <w:rFonts w:ascii="Swis721 Th BT" w:hAnsi="Swis721 Th BT" w:cs="Arial"/>
          <w:sz w:val="23"/>
          <w:szCs w:val="23"/>
          <w:lang w:val="en-US"/>
        </w:rPr>
        <w:t>was measured</w:t>
      </w:r>
      <w:proofErr w:type="gramEnd"/>
      <w:r w:rsidRPr="00C43B1E">
        <w:rPr>
          <w:rFonts w:ascii="Swis721 Th BT" w:hAnsi="Swis721 Th BT" w:cs="Arial"/>
          <w:sz w:val="23"/>
          <w:szCs w:val="23"/>
          <w:lang w:val="en-US"/>
        </w:rPr>
        <w:t xml:space="preserve"> using the CNS Vital Signs testing platform. MPOD and cognitive function </w:t>
      </w:r>
      <w:proofErr w:type="gramStart"/>
      <w:r w:rsidRPr="00C43B1E">
        <w:rPr>
          <w:rFonts w:ascii="Swis721 Th BT" w:hAnsi="Swis721 Th BT" w:cs="Arial"/>
          <w:sz w:val="23"/>
          <w:szCs w:val="23"/>
          <w:lang w:val="en-US"/>
        </w:rPr>
        <w:t>were measured</w:t>
      </w:r>
      <w:proofErr w:type="gramEnd"/>
      <w:r w:rsidRPr="00C43B1E">
        <w:rPr>
          <w:rFonts w:ascii="Swis721 Th BT" w:hAnsi="Swis721 Th BT" w:cs="Arial"/>
          <w:sz w:val="23"/>
          <w:szCs w:val="23"/>
          <w:lang w:val="en-US"/>
        </w:rPr>
        <w:t xml:space="preserve"> every four months for a full year of supplementation. Results: Supplementation increased MPOD significantly over the course of the year, vs. placebo (p &lt; 0.001). Daily supplementation with L + Z and increases in MPOD resulted in significant improvements in spatial memory (p &lt; 0.04), reasoning ability (p &lt; 0.05) and complex attention (p &lt; 0.04), above and beyond improvements due to practice effects. Conclusions: Supplementation with L + Z improves CNS xanthophyll levels and cognitive function in young, healthy adults. Magnitudes of effects are similar to previous work reporting correlations between MPOD and cognition in other populations.</w:t>
      </w:r>
    </w:p>
    <w:p w:rsidR="00C43B1E" w:rsidRP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C43B1E">
        <w:rPr>
          <w:rFonts w:ascii="Swis721 Th BT" w:hAnsi="Swis721 Th BT" w:cs="Arial"/>
          <w:sz w:val="23"/>
          <w:szCs w:val="23"/>
          <w:lang w:val="en-US"/>
        </w:rPr>
        <w:t>attention; cognition; reasoning; visual memory; xanthophylls</w:t>
      </w:r>
    </w:p>
    <w:p w:rsidR="00C43B1E" w:rsidRDefault="00C43B1E" w:rsidP="00C43B1E">
      <w:pPr>
        <w:shd w:val="clear" w:color="auto" w:fill="FFFFFF"/>
        <w:spacing w:after="0" w:line="348" w:lineRule="atLeast"/>
        <w:jc w:val="both"/>
        <w:rPr>
          <w:rFonts w:ascii="Swis721 Th BT" w:hAnsi="Swis721 Th BT" w:cs="Arial"/>
          <w:sz w:val="23"/>
          <w:szCs w:val="23"/>
          <w:lang w:val="en-US"/>
        </w:rPr>
      </w:pPr>
      <w:r w:rsidRPr="00C43B1E">
        <w:rPr>
          <w:rFonts w:ascii="Swis721 Th BT" w:hAnsi="Swis721 Th BT" w:cs="Arial"/>
          <w:sz w:val="23"/>
          <w:szCs w:val="23"/>
          <w:lang w:val="en-US"/>
        </w:rPr>
        <w:t>PMID: 29135938 PMCID: PMC5707718 DOI: 10.3390/nu9111246</w:t>
      </w:r>
    </w:p>
    <w:p w:rsidR="00B604F3" w:rsidRDefault="00B604F3" w:rsidP="00C43B1E">
      <w:pPr>
        <w:shd w:val="clear" w:color="auto" w:fill="FFFFFF"/>
        <w:spacing w:after="0" w:line="348" w:lineRule="atLeast"/>
        <w:jc w:val="both"/>
        <w:rPr>
          <w:rFonts w:ascii="Swis721 Th BT" w:hAnsi="Swis721 Th BT" w:cs="Arial"/>
          <w:sz w:val="23"/>
          <w:szCs w:val="23"/>
          <w:lang w:val="en-US"/>
        </w:rPr>
      </w:pPr>
    </w:p>
    <w:p w:rsidR="00A94239" w:rsidRDefault="00A94239" w:rsidP="00C43B1E">
      <w:pPr>
        <w:shd w:val="clear" w:color="auto" w:fill="FFFFFF"/>
        <w:spacing w:after="0" w:line="348" w:lineRule="atLeast"/>
        <w:jc w:val="both"/>
        <w:rPr>
          <w:rFonts w:ascii="Swis721 Th BT" w:hAnsi="Swis721 Th BT" w:cs="Arial"/>
          <w:sz w:val="23"/>
          <w:szCs w:val="23"/>
          <w:lang w:val="en-US"/>
        </w:rPr>
      </w:pPr>
    </w:p>
    <w:p w:rsidR="00A94239" w:rsidRDefault="00A94239" w:rsidP="00C43B1E">
      <w:pPr>
        <w:shd w:val="clear" w:color="auto" w:fill="FFFFFF"/>
        <w:spacing w:after="0" w:line="348" w:lineRule="atLeast"/>
        <w:jc w:val="both"/>
        <w:rPr>
          <w:rFonts w:ascii="Swis721 Th BT" w:hAnsi="Swis721 Th BT" w:cs="Arial"/>
          <w:sz w:val="23"/>
          <w:szCs w:val="23"/>
          <w:lang w:val="en-US"/>
        </w:rPr>
      </w:pPr>
    </w:p>
    <w:p w:rsidR="00A94239" w:rsidRDefault="00A94239" w:rsidP="00C43B1E">
      <w:pPr>
        <w:shd w:val="clear" w:color="auto" w:fill="FFFFFF"/>
        <w:spacing w:after="0" w:line="348" w:lineRule="atLeast"/>
        <w:jc w:val="both"/>
        <w:rPr>
          <w:rFonts w:ascii="Swis721 Th BT" w:hAnsi="Swis721 Th BT" w:cs="Arial"/>
          <w:sz w:val="23"/>
          <w:szCs w:val="23"/>
          <w:lang w:val="en-US"/>
        </w:rPr>
      </w:pP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 xml:space="preserve">Alzheimers Res Ther. </w:t>
      </w:r>
      <w:proofErr w:type="gramStart"/>
      <w:r w:rsidRPr="00B604F3">
        <w:rPr>
          <w:rFonts w:ascii="Swis721 Th BT" w:hAnsi="Swis721 Th BT" w:cs="Arial"/>
          <w:sz w:val="23"/>
          <w:szCs w:val="23"/>
          <w:lang w:val="en-US"/>
        </w:rPr>
        <w:t>2017</w:t>
      </w:r>
      <w:proofErr w:type="gramEnd"/>
      <w:r w:rsidRPr="00B604F3">
        <w:rPr>
          <w:rFonts w:ascii="Swis721 Th BT" w:hAnsi="Swis721 Th BT" w:cs="Arial"/>
          <w:sz w:val="23"/>
          <w:szCs w:val="23"/>
          <w:lang w:val="en-US"/>
        </w:rPr>
        <w:t>; 9: 51.</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 xml:space="preserve">Published online 2017 Jul 26. </w:t>
      </w:r>
      <w:proofErr w:type="gramStart"/>
      <w:r w:rsidRPr="00B604F3">
        <w:rPr>
          <w:rFonts w:ascii="Swis721 Th BT" w:hAnsi="Swis721 Th BT" w:cs="Arial"/>
          <w:sz w:val="23"/>
          <w:szCs w:val="23"/>
          <w:lang w:val="en-US"/>
        </w:rPr>
        <w:t>doi</w:t>
      </w:r>
      <w:proofErr w:type="gramEnd"/>
      <w:r w:rsidRPr="00B604F3">
        <w:rPr>
          <w:rFonts w:ascii="Swis721 Th BT" w:hAnsi="Swis721 Th BT" w:cs="Arial"/>
          <w:sz w:val="23"/>
          <w:szCs w:val="23"/>
          <w:lang w:val="en-US"/>
        </w:rPr>
        <w:t>: 10.1186/s13195-017-0286-2</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PMCID: PMC5530581</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PMID: 28747210</w:t>
      </w:r>
    </w:p>
    <w:p w:rsidR="00B604F3" w:rsidRPr="00B604F3" w:rsidRDefault="00B604F3" w:rsidP="00B604F3">
      <w:pPr>
        <w:shd w:val="clear" w:color="auto" w:fill="FFFFFF"/>
        <w:spacing w:after="0" w:line="348" w:lineRule="atLeast"/>
        <w:jc w:val="both"/>
        <w:rPr>
          <w:rFonts w:ascii="Swis721 Th BT" w:hAnsi="Swis721 Th BT" w:cs="Arial"/>
          <w:b/>
          <w:sz w:val="23"/>
          <w:szCs w:val="23"/>
          <w:lang w:val="en-US"/>
        </w:rPr>
      </w:pPr>
      <w:r w:rsidRPr="00B604F3">
        <w:rPr>
          <w:rFonts w:ascii="Swis721 Th BT" w:hAnsi="Swis721 Th BT" w:cs="Arial"/>
          <w:b/>
          <w:sz w:val="23"/>
          <w:szCs w:val="23"/>
          <w:lang w:val="en-US"/>
        </w:rPr>
        <w:t>The medical food Souvenaid affects brain phospholipid metabolism in mild Alzheimer’s disease: results from a randomized controlled trial</w:t>
      </w:r>
    </w:p>
    <w:p w:rsidR="00B604F3" w:rsidRPr="00B604F3" w:rsidRDefault="00B604F3" w:rsidP="00B604F3">
      <w:pPr>
        <w:shd w:val="clear" w:color="auto" w:fill="FFFFFF"/>
        <w:spacing w:after="0" w:line="348" w:lineRule="atLeast"/>
        <w:jc w:val="both"/>
        <w:rPr>
          <w:rFonts w:ascii="Swis721 Th BT" w:hAnsi="Swis721 Th BT" w:cs="Arial"/>
          <w:sz w:val="23"/>
          <w:szCs w:val="23"/>
          <w:u w:val="single"/>
          <w:lang w:val="en-US"/>
        </w:rPr>
      </w:pPr>
      <w:r w:rsidRPr="00B604F3">
        <w:rPr>
          <w:rFonts w:ascii="Swis721 Th BT" w:hAnsi="Swis721 Th BT" w:cs="Arial"/>
          <w:sz w:val="23"/>
          <w:szCs w:val="23"/>
          <w:u w:val="single"/>
          <w:lang w:val="en-US"/>
        </w:rPr>
        <w:t>Rijpma,1,2 Marinette van der Graaf,3,4 Marieke M. Lansbergen,5 Olga Meulenbroek,1,2 Aysun Cetinyurek-Yavuz,5 John W. Sijben,5 Arend Heerschap,#3 and Marcel G. M. Olde Rikkertcorresponding author#1,2</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Abstract</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Background</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 xml:space="preserve">Synaptic dysfunction contributes to cognitive impairment in Alzheimer’s disease and </w:t>
      </w:r>
      <w:proofErr w:type="gramStart"/>
      <w:r w:rsidRPr="00B604F3">
        <w:rPr>
          <w:rFonts w:ascii="Swis721 Th BT" w:hAnsi="Swis721 Th BT" w:cs="Arial"/>
          <w:sz w:val="23"/>
          <w:szCs w:val="23"/>
          <w:lang w:val="en-US"/>
        </w:rPr>
        <w:t>may be countered</w:t>
      </w:r>
      <w:proofErr w:type="gramEnd"/>
      <w:r w:rsidRPr="00B604F3">
        <w:rPr>
          <w:rFonts w:ascii="Swis721 Th BT" w:hAnsi="Swis721 Th BT" w:cs="Arial"/>
          <w:sz w:val="23"/>
          <w:szCs w:val="23"/>
          <w:lang w:val="en-US"/>
        </w:rPr>
        <w:t xml:space="preserve"> by increased intake of nutrients that target brain phospholipid metabolism. In this study, we explored whether the medical food Souvenaid affects brain phospholipid metabolism in patients with Alzheimer’s disease.</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Methods</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 xml:space="preserve">Thirty-four drug-naive patients with mild Alzheimer’s disease (Mini Mental State Examination score ≥20) were enrolled in this exploratory, </w:t>
      </w:r>
      <w:proofErr w:type="gramStart"/>
      <w:r w:rsidRPr="00B604F3">
        <w:rPr>
          <w:rFonts w:ascii="Swis721 Th BT" w:hAnsi="Swis721 Th BT" w:cs="Arial"/>
          <w:sz w:val="23"/>
          <w:szCs w:val="23"/>
          <w:lang w:val="en-US"/>
        </w:rPr>
        <w:t>double-blind</w:t>
      </w:r>
      <w:proofErr w:type="gramEnd"/>
      <w:r w:rsidRPr="00B604F3">
        <w:rPr>
          <w:rFonts w:ascii="Swis721 Th BT" w:hAnsi="Swis721 Th BT" w:cs="Arial"/>
          <w:sz w:val="23"/>
          <w:szCs w:val="23"/>
          <w:lang w:val="en-US"/>
        </w:rPr>
        <w:t xml:space="preserve">, randomized controlled study. Before and after 4-week intervention with Souvenaid or an isocaloric control product, phosphorus and proton magnetic resonance spectroscopy (MRS) </w:t>
      </w:r>
      <w:proofErr w:type="gramStart"/>
      <w:r w:rsidRPr="00B604F3">
        <w:rPr>
          <w:rFonts w:ascii="Swis721 Th BT" w:hAnsi="Swis721 Th BT" w:cs="Arial"/>
          <w:sz w:val="23"/>
          <w:szCs w:val="23"/>
          <w:lang w:val="en-US"/>
        </w:rPr>
        <w:t>was performed</w:t>
      </w:r>
      <w:proofErr w:type="gramEnd"/>
      <w:r w:rsidRPr="00B604F3">
        <w:rPr>
          <w:rFonts w:ascii="Swis721 Th BT" w:hAnsi="Swis721 Th BT" w:cs="Arial"/>
          <w:sz w:val="23"/>
          <w:szCs w:val="23"/>
          <w:lang w:val="en-US"/>
        </w:rPr>
        <w:t xml:space="preserve"> to assess surrogate measures of phospholipid synthesis and breakdown (phosphomonoesters [PME] and phosphodiesters [PDEs]), neural integrity (N-acetyl aspartate), gliosis (myo-inositol), and choline metabolism (choline-containing compounds [tCho]). The main outcome parameters were PME and PDE signal intensities and the PME/PDE ratio.</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Results</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MRS data from 33 patients (60–86 years old; 42% males; Souvenaid arm n</w:t>
      </w:r>
      <w:r w:rsidRPr="00B604F3">
        <w:rPr>
          <w:rFonts w:ascii="Arial" w:hAnsi="Arial" w:cs="Arial"/>
          <w:sz w:val="23"/>
          <w:szCs w:val="23"/>
          <w:lang w:val="en-US"/>
        </w:rPr>
        <w:t> </w:t>
      </w:r>
      <w:r w:rsidRPr="00B604F3">
        <w:rPr>
          <w:rFonts w:ascii="Swis721 Th BT" w:hAnsi="Swis721 Th BT" w:cs="Arial"/>
          <w:sz w:val="23"/>
          <w:szCs w:val="23"/>
          <w:lang w:val="en-US"/>
        </w:rPr>
        <w:t>=</w:t>
      </w:r>
      <w:r w:rsidRPr="00B604F3">
        <w:rPr>
          <w:rFonts w:ascii="Arial" w:hAnsi="Arial" w:cs="Arial"/>
          <w:sz w:val="23"/>
          <w:szCs w:val="23"/>
          <w:lang w:val="en-US"/>
        </w:rPr>
        <w:t> </w:t>
      </w:r>
      <w:r w:rsidRPr="00B604F3">
        <w:rPr>
          <w:rFonts w:ascii="Swis721 Th BT" w:hAnsi="Swis721 Th BT" w:cs="Arial"/>
          <w:sz w:val="23"/>
          <w:szCs w:val="23"/>
          <w:lang w:val="en-US"/>
        </w:rPr>
        <w:t>16; control arm n</w:t>
      </w:r>
      <w:r w:rsidRPr="00B604F3">
        <w:rPr>
          <w:rFonts w:ascii="Arial" w:hAnsi="Arial" w:cs="Arial"/>
          <w:sz w:val="23"/>
          <w:szCs w:val="23"/>
          <w:lang w:val="en-US"/>
        </w:rPr>
        <w:t> </w:t>
      </w:r>
      <w:r w:rsidRPr="00B604F3">
        <w:rPr>
          <w:rFonts w:ascii="Swis721 Th BT" w:hAnsi="Swis721 Th BT" w:cs="Arial"/>
          <w:sz w:val="23"/>
          <w:szCs w:val="23"/>
          <w:lang w:val="en-US"/>
        </w:rPr>
        <w:t>=</w:t>
      </w:r>
      <w:r w:rsidRPr="00B604F3">
        <w:rPr>
          <w:rFonts w:ascii="Arial" w:hAnsi="Arial" w:cs="Arial"/>
          <w:sz w:val="23"/>
          <w:szCs w:val="23"/>
          <w:lang w:val="en-US"/>
        </w:rPr>
        <w:t> </w:t>
      </w:r>
      <w:r w:rsidRPr="00B604F3">
        <w:rPr>
          <w:rFonts w:ascii="Swis721 Th BT" w:hAnsi="Swis721 Th BT" w:cs="Arial"/>
          <w:sz w:val="23"/>
          <w:szCs w:val="23"/>
          <w:lang w:val="en-US"/>
        </w:rPr>
        <w:t>17) were analyzed. PME/PDE and tCho were higher after 4 weeks of Souvenaid compared with control (PME/PDE least squares [LS] mean difference [95% CI] 0.18 [0.06</w:t>
      </w:r>
      <w:r w:rsidRPr="00B604F3">
        <w:rPr>
          <w:rFonts w:ascii="Swis721 Th BT" w:hAnsi="Swis721 Th BT" w:cs="Swis721 Th BT"/>
          <w:sz w:val="23"/>
          <w:szCs w:val="23"/>
          <w:lang w:val="en-US"/>
        </w:rPr>
        <w:t>–</w:t>
      </w:r>
      <w:r w:rsidRPr="00B604F3">
        <w:rPr>
          <w:rFonts w:ascii="Swis721 Th BT" w:hAnsi="Swis721 Th BT" w:cs="Arial"/>
          <w:sz w:val="23"/>
          <w:szCs w:val="23"/>
          <w:lang w:val="en-US"/>
        </w:rPr>
        <w:t>0.30], p</w:t>
      </w:r>
      <w:r w:rsidRPr="00B604F3">
        <w:rPr>
          <w:rFonts w:ascii="Arial" w:hAnsi="Arial" w:cs="Arial"/>
          <w:sz w:val="23"/>
          <w:szCs w:val="23"/>
          <w:lang w:val="en-US"/>
        </w:rPr>
        <w:t> </w:t>
      </w:r>
      <w:r w:rsidRPr="00B604F3">
        <w:rPr>
          <w:rFonts w:ascii="Swis721 Th BT" w:hAnsi="Swis721 Th BT" w:cs="Arial"/>
          <w:sz w:val="23"/>
          <w:szCs w:val="23"/>
          <w:lang w:val="en-US"/>
        </w:rPr>
        <w:t>=</w:t>
      </w:r>
      <w:r w:rsidRPr="00B604F3">
        <w:rPr>
          <w:rFonts w:ascii="Arial" w:hAnsi="Arial" w:cs="Arial"/>
          <w:sz w:val="23"/>
          <w:szCs w:val="23"/>
          <w:lang w:val="en-US"/>
        </w:rPr>
        <w:t> </w:t>
      </w:r>
      <w:r w:rsidRPr="00B604F3">
        <w:rPr>
          <w:rFonts w:ascii="Swis721 Th BT" w:hAnsi="Swis721 Th BT" w:cs="Arial"/>
          <w:sz w:val="23"/>
          <w:szCs w:val="23"/>
          <w:lang w:val="en-US"/>
        </w:rPr>
        <w:t>0.005; tCho LS mean difference [95% CI] 0.01 [0.00</w:t>
      </w:r>
      <w:r w:rsidRPr="00B604F3">
        <w:rPr>
          <w:rFonts w:ascii="Swis721 Th BT" w:hAnsi="Swis721 Th BT" w:cs="Swis721 Th BT"/>
          <w:sz w:val="23"/>
          <w:szCs w:val="23"/>
          <w:lang w:val="en-US"/>
        </w:rPr>
        <w:t>–</w:t>
      </w:r>
      <w:r w:rsidRPr="00B604F3">
        <w:rPr>
          <w:rFonts w:ascii="Swis721 Th BT" w:hAnsi="Swis721 Th BT" w:cs="Arial"/>
          <w:sz w:val="23"/>
          <w:szCs w:val="23"/>
          <w:lang w:val="en-US"/>
        </w:rPr>
        <w:t>0.02], p</w:t>
      </w:r>
      <w:r w:rsidRPr="00B604F3">
        <w:rPr>
          <w:rFonts w:ascii="Arial" w:hAnsi="Arial" w:cs="Arial"/>
          <w:sz w:val="23"/>
          <w:szCs w:val="23"/>
          <w:lang w:val="en-US"/>
        </w:rPr>
        <w:t> </w:t>
      </w:r>
      <w:r w:rsidRPr="00B604F3">
        <w:rPr>
          <w:rFonts w:ascii="Swis721 Th BT" w:hAnsi="Swis721 Th BT" w:cs="Arial"/>
          <w:sz w:val="23"/>
          <w:szCs w:val="23"/>
          <w:lang w:val="en-US"/>
        </w:rPr>
        <w:t>=</w:t>
      </w:r>
      <w:r w:rsidRPr="00B604F3">
        <w:rPr>
          <w:rFonts w:ascii="Arial" w:hAnsi="Arial" w:cs="Arial"/>
          <w:sz w:val="23"/>
          <w:szCs w:val="23"/>
          <w:lang w:val="en-US"/>
        </w:rPr>
        <w:t> </w:t>
      </w:r>
      <w:r w:rsidRPr="00B604F3">
        <w:rPr>
          <w:rFonts w:ascii="Swis721 Th BT" w:hAnsi="Swis721 Th BT" w:cs="Arial"/>
          <w:sz w:val="23"/>
          <w:szCs w:val="23"/>
          <w:lang w:val="en-US"/>
        </w:rPr>
        <w:t xml:space="preserve">0.019). No significant differences </w:t>
      </w:r>
      <w:proofErr w:type="gramStart"/>
      <w:r w:rsidRPr="00B604F3">
        <w:rPr>
          <w:rFonts w:ascii="Swis721 Th BT" w:hAnsi="Swis721 Th BT" w:cs="Arial"/>
          <w:sz w:val="23"/>
          <w:szCs w:val="23"/>
          <w:lang w:val="en-US"/>
        </w:rPr>
        <w:t>were observed</w:t>
      </w:r>
      <w:proofErr w:type="gramEnd"/>
      <w:r w:rsidRPr="00B604F3">
        <w:rPr>
          <w:rFonts w:ascii="Swis721 Th BT" w:hAnsi="Swis721 Th BT" w:cs="Arial"/>
          <w:sz w:val="23"/>
          <w:szCs w:val="23"/>
          <w:lang w:val="en-US"/>
        </w:rPr>
        <w:t xml:space="preserve"> in the other MRS outcome parameters.</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Conclusions</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MRS reveals that Souvenaid affects brain phospholipid metabolism in mild Alzheimer’s disease, in line with findings in preclinical studies.</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Trial registration</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Netherlands Trial Register, NTR3346. Registered on 13 March 2012.</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Electronic supplementary material</w:t>
      </w:r>
    </w:p>
    <w:p w:rsidR="00B604F3" w:rsidRP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The online version of this article (doi</w:t>
      </w:r>
      <w:proofErr w:type="gramStart"/>
      <w:r w:rsidRPr="00B604F3">
        <w:rPr>
          <w:rFonts w:ascii="Swis721 Th BT" w:hAnsi="Swis721 Th BT" w:cs="Arial"/>
          <w:sz w:val="23"/>
          <w:szCs w:val="23"/>
          <w:lang w:val="en-US"/>
        </w:rPr>
        <w:t>:10.1186</w:t>
      </w:r>
      <w:proofErr w:type="gramEnd"/>
      <w:r w:rsidRPr="00B604F3">
        <w:rPr>
          <w:rFonts w:ascii="Swis721 Th BT" w:hAnsi="Swis721 Th BT" w:cs="Arial"/>
          <w:sz w:val="23"/>
          <w:szCs w:val="23"/>
          <w:lang w:val="en-US"/>
        </w:rPr>
        <w:t>/s13195-017-0286-2) contains supplementary material, which is available to authorized users.</w:t>
      </w:r>
    </w:p>
    <w:p w:rsidR="00B604F3" w:rsidRDefault="00B604F3" w:rsidP="00B604F3">
      <w:pPr>
        <w:shd w:val="clear" w:color="auto" w:fill="FFFFFF"/>
        <w:spacing w:after="0" w:line="348" w:lineRule="atLeast"/>
        <w:jc w:val="both"/>
        <w:rPr>
          <w:rFonts w:ascii="Swis721 Th BT" w:hAnsi="Swis721 Th BT" w:cs="Arial"/>
          <w:sz w:val="23"/>
          <w:szCs w:val="23"/>
          <w:lang w:val="en-US"/>
        </w:rPr>
      </w:pPr>
      <w:r w:rsidRPr="00B604F3">
        <w:rPr>
          <w:rFonts w:ascii="Swis721 Th BT" w:hAnsi="Swis721 Th BT" w:cs="Arial"/>
          <w:sz w:val="23"/>
          <w:szCs w:val="23"/>
          <w:lang w:val="en-US"/>
        </w:rPr>
        <w:t>Keywords: Nutrition, Phospholipid metabolism, Magnetic resonance spectroscopy, 31P-MRS, 1H-MRS, Medical food, Alzheimer’s disease, Dementia, Souvenaid, Fortasyn Connect</w:t>
      </w:r>
    </w:p>
    <w:p w:rsidR="00F34CC5" w:rsidRDefault="00F34CC5" w:rsidP="00B604F3">
      <w:pPr>
        <w:shd w:val="clear" w:color="auto" w:fill="FFFFFF"/>
        <w:spacing w:after="0" w:line="348" w:lineRule="atLeast"/>
        <w:jc w:val="both"/>
        <w:rPr>
          <w:rFonts w:ascii="Swis721 Th BT" w:hAnsi="Swis721 Th BT" w:cs="Arial"/>
          <w:sz w:val="23"/>
          <w:szCs w:val="23"/>
          <w:lang w:val="en-US"/>
        </w:rPr>
      </w:pPr>
    </w:p>
    <w:p w:rsidR="00A94239" w:rsidRDefault="00A94239" w:rsidP="00B604F3">
      <w:pPr>
        <w:shd w:val="clear" w:color="auto" w:fill="FFFFFF"/>
        <w:spacing w:after="0" w:line="348" w:lineRule="atLeast"/>
        <w:jc w:val="both"/>
        <w:rPr>
          <w:rFonts w:ascii="Swis721 Th BT" w:hAnsi="Swis721 Th BT" w:cs="Arial"/>
          <w:sz w:val="23"/>
          <w:szCs w:val="23"/>
          <w:lang w:val="en-US"/>
        </w:rPr>
      </w:pPr>
    </w:p>
    <w:p w:rsidR="00A94239" w:rsidRDefault="00A94239" w:rsidP="00B604F3">
      <w:pPr>
        <w:shd w:val="clear" w:color="auto" w:fill="FFFFFF"/>
        <w:spacing w:after="0" w:line="348" w:lineRule="atLeast"/>
        <w:jc w:val="both"/>
        <w:rPr>
          <w:rFonts w:ascii="Swis721 Th BT" w:hAnsi="Swis721 Th BT" w:cs="Arial"/>
          <w:sz w:val="23"/>
          <w:szCs w:val="23"/>
          <w:lang w:val="en-US"/>
        </w:rPr>
      </w:pPr>
    </w:p>
    <w:p w:rsidR="00F34CC5" w:rsidRDefault="00F34CC5" w:rsidP="00B604F3">
      <w:pPr>
        <w:shd w:val="clear" w:color="auto" w:fill="FFFFFF"/>
        <w:spacing w:after="0" w:line="348" w:lineRule="atLeast"/>
        <w:jc w:val="both"/>
        <w:rPr>
          <w:rFonts w:ascii="Swis721 Th BT" w:hAnsi="Swis721 Th BT" w:cs="Arial"/>
          <w:sz w:val="23"/>
          <w:szCs w:val="23"/>
          <w:lang w:val="en-US"/>
        </w:rPr>
      </w:pP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Neurodegener Dis. 2016</w:t>
      </w:r>
      <w:proofErr w:type="gramStart"/>
      <w:r w:rsidRPr="00F34CC5">
        <w:rPr>
          <w:rFonts w:ascii="Swis721 Th BT" w:hAnsi="Swis721 Th BT" w:cs="Arial"/>
          <w:sz w:val="23"/>
          <w:szCs w:val="23"/>
          <w:lang w:val="en-US"/>
        </w:rPr>
        <w:t>;16</w:t>
      </w:r>
      <w:proofErr w:type="gramEnd"/>
      <w:r w:rsidRPr="00F34CC5">
        <w:rPr>
          <w:rFonts w:ascii="Swis721 Th BT" w:hAnsi="Swis721 Th BT" w:cs="Arial"/>
          <w:sz w:val="23"/>
          <w:szCs w:val="23"/>
          <w:lang w:val="en-US"/>
        </w:rPr>
        <w:t xml:space="preserve">(3-4):284-9. </w:t>
      </w:r>
      <w:proofErr w:type="gramStart"/>
      <w:r w:rsidRPr="00F34CC5">
        <w:rPr>
          <w:rFonts w:ascii="Swis721 Th BT" w:hAnsi="Swis721 Th BT" w:cs="Arial"/>
          <w:sz w:val="23"/>
          <w:szCs w:val="23"/>
          <w:lang w:val="en-US"/>
        </w:rPr>
        <w:t>doi</w:t>
      </w:r>
      <w:proofErr w:type="gramEnd"/>
      <w:r w:rsidRPr="00F34CC5">
        <w:rPr>
          <w:rFonts w:ascii="Swis721 Th BT" w:hAnsi="Swis721 Th BT" w:cs="Arial"/>
          <w:sz w:val="23"/>
          <w:szCs w:val="23"/>
          <w:lang w:val="en-US"/>
        </w:rPr>
        <w:t>: 10.1159/000441565. Epub 2015 Nov 21.</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b/>
          <w:sz w:val="23"/>
          <w:szCs w:val="23"/>
          <w:lang w:val="en-US"/>
        </w:rPr>
        <w:t xml:space="preserve">Lowered Levels of Carbonyl Proteins after Vitamin B Supplementation in Patients with Mild Cognitive Impairment and Alzheimer's </w:t>
      </w:r>
      <w:proofErr w:type="gramStart"/>
      <w:r w:rsidRPr="00F34CC5">
        <w:rPr>
          <w:rFonts w:ascii="Swis721 Th BT" w:hAnsi="Swis721 Th BT" w:cs="Arial"/>
          <w:b/>
          <w:sz w:val="23"/>
          <w:szCs w:val="23"/>
          <w:lang w:val="en-US"/>
        </w:rPr>
        <w:t>Disease</w:t>
      </w:r>
      <w:proofErr w:type="gramEnd"/>
      <w:r w:rsidRPr="00F34CC5">
        <w:rPr>
          <w:rFonts w:ascii="Swis721 Th BT" w:hAnsi="Swis721 Th BT" w:cs="Arial"/>
          <w:sz w:val="23"/>
          <w:szCs w:val="23"/>
          <w:lang w:val="en-US"/>
        </w:rPr>
        <w:t>.</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u w:val="single"/>
          <w:lang w:val="en-US"/>
        </w:rPr>
        <w:t>Rommer PS1, Fuchs D, Leblhuber F, Schroth R, Greilberger M, Tafeit E, Greilberger J</w:t>
      </w:r>
      <w:r w:rsidRPr="00F34CC5">
        <w:rPr>
          <w:rFonts w:ascii="Swis721 Th BT" w:hAnsi="Swis721 Th BT" w:cs="Arial"/>
          <w:sz w:val="23"/>
          <w:szCs w:val="23"/>
          <w:lang w:val="en-US"/>
        </w:rPr>
        <w:t>.</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Abstract</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BACKGROUND:</w:t>
      </w:r>
      <w:r w:rsidR="00A94239">
        <w:rPr>
          <w:rFonts w:ascii="Swis721 Th BT" w:hAnsi="Swis721 Th BT" w:cs="Arial"/>
          <w:sz w:val="23"/>
          <w:szCs w:val="23"/>
          <w:lang w:val="en-US"/>
        </w:rPr>
        <w:t xml:space="preserve"> </w:t>
      </w:r>
      <w:r w:rsidRPr="00F34CC5">
        <w:rPr>
          <w:rFonts w:ascii="Swis721 Th BT" w:hAnsi="Swis721 Th BT" w:cs="Arial"/>
          <w:sz w:val="23"/>
          <w:szCs w:val="23"/>
          <w:lang w:val="en-US"/>
        </w:rPr>
        <w:t>The critical role of neuro-inflammation and oxidative stress in the pathogenesis of neurodegenerative diseases such as Alzheimer's disease (AD) has become evident.</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OBJECTIVE:</w:t>
      </w:r>
      <w:r w:rsidR="00A94239">
        <w:rPr>
          <w:rFonts w:ascii="Swis721 Th BT" w:hAnsi="Swis721 Th BT" w:cs="Arial"/>
          <w:sz w:val="23"/>
          <w:szCs w:val="23"/>
          <w:lang w:val="en-US"/>
        </w:rPr>
        <w:t xml:space="preserve"> </w:t>
      </w:r>
      <w:r w:rsidRPr="00F34CC5">
        <w:rPr>
          <w:rFonts w:ascii="Swis721 Th BT" w:hAnsi="Swis721 Th BT" w:cs="Arial"/>
          <w:sz w:val="23"/>
          <w:szCs w:val="23"/>
          <w:lang w:val="en-US"/>
        </w:rPr>
        <w:t>The aim of this study is to assess the influence of vitamin supplementation on parameters of oxidative stress, inflammation as well as on cognition in patients with AD and mild cognitive impairment.</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METHODS:</w:t>
      </w:r>
      <w:r w:rsidR="00A94239">
        <w:rPr>
          <w:rFonts w:ascii="Swis721 Th BT" w:hAnsi="Swis721 Th BT" w:cs="Arial"/>
          <w:sz w:val="23"/>
          <w:szCs w:val="23"/>
          <w:lang w:val="en-US"/>
        </w:rPr>
        <w:t xml:space="preserve"> </w:t>
      </w:r>
      <w:r w:rsidRPr="00F34CC5">
        <w:rPr>
          <w:rFonts w:ascii="Swis721 Th BT" w:hAnsi="Swis721 Th BT" w:cs="Arial"/>
          <w:sz w:val="23"/>
          <w:szCs w:val="23"/>
          <w:lang w:val="en-US"/>
        </w:rPr>
        <w:t xml:space="preserve">In our study, patients with cognitive impairment and healthy controls </w:t>
      </w:r>
      <w:proofErr w:type="gramStart"/>
      <w:r w:rsidRPr="00F34CC5">
        <w:rPr>
          <w:rFonts w:ascii="Swis721 Th BT" w:hAnsi="Swis721 Th BT" w:cs="Arial"/>
          <w:sz w:val="23"/>
          <w:szCs w:val="23"/>
          <w:lang w:val="en-US"/>
        </w:rPr>
        <w:t>were enrolled</w:t>
      </w:r>
      <w:proofErr w:type="gramEnd"/>
      <w:r w:rsidRPr="00F34CC5">
        <w:rPr>
          <w:rFonts w:ascii="Swis721 Th BT" w:hAnsi="Swis721 Th BT" w:cs="Arial"/>
          <w:sz w:val="23"/>
          <w:szCs w:val="23"/>
          <w:lang w:val="en-US"/>
        </w:rPr>
        <w:t xml:space="preserve">. All patients </w:t>
      </w:r>
      <w:proofErr w:type="gramStart"/>
      <w:r w:rsidRPr="00F34CC5">
        <w:rPr>
          <w:rFonts w:ascii="Swis721 Th BT" w:hAnsi="Swis721 Th BT" w:cs="Arial"/>
          <w:sz w:val="23"/>
          <w:szCs w:val="23"/>
          <w:lang w:val="en-US"/>
        </w:rPr>
        <w:t>were intended</w:t>
      </w:r>
      <w:proofErr w:type="gramEnd"/>
      <w:r w:rsidRPr="00F34CC5">
        <w:rPr>
          <w:rFonts w:ascii="Swis721 Th BT" w:hAnsi="Swis721 Th BT" w:cs="Arial"/>
          <w:sz w:val="23"/>
          <w:szCs w:val="23"/>
          <w:lang w:val="en-US"/>
        </w:rPr>
        <w:t xml:space="preserve"> to receive vitamin supplementation (vitamin B1, B6, B12 and folic acid) for 3 months. Mini Mental State Examination (MMSE) and laboratory markers [carbonyl proteins (CPs), malondialdehyde, tryptophan (Trp), kynurenine (Kyn), neopterin, folic acid, </w:t>
      </w:r>
      <w:proofErr w:type="gramStart"/>
      <w:r w:rsidRPr="00F34CC5">
        <w:rPr>
          <w:rFonts w:ascii="Swis721 Th BT" w:hAnsi="Swis721 Th BT" w:cs="Arial"/>
          <w:sz w:val="23"/>
          <w:szCs w:val="23"/>
          <w:lang w:val="en-US"/>
        </w:rPr>
        <w:t>vitamin</w:t>
      </w:r>
      <w:proofErr w:type="gramEnd"/>
      <w:r w:rsidRPr="00F34CC5">
        <w:rPr>
          <w:rFonts w:ascii="Swis721 Th BT" w:hAnsi="Swis721 Th BT" w:cs="Arial"/>
          <w:sz w:val="23"/>
          <w:szCs w:val="23"/>
          <w:lang w:val="en-US"/>
        </w:rPr>
        <w:t xml:space="preserve"> B12 level] were assessed for patients and controls at baseline and after 3 months. After half of the patients had been treated for 3 months, analyses were performed resulting in </w:t>
      </w:r>
      <w:proofErr w:type="gramStart"/>
      <w:r w:rsidRPr="00F34CC5">
        <w:rPr>
          <w:rFonts w:ascii="Swis721 Th BT" w:hAnsi="Swis721 Th BT" w:cs="Arial"/>
          <w:sz w:val="23"/>
          <w:szCs w:val="23"/>
          <w:lang w:val="en-US"/>
        </w:rPr>
        <w:t>3</w:t>
      </w:r>
      <w:proofErr w:type="gramEnd"/>
      <w:r w:rsidRPr="00F34CC5">
        <w:rPr>
          <w:rFonts w:ascii="Swis721 Th BT" w:hAnsi="Swis721 Th BT" w:cs="Arial"/>
          <w:sz w:val="23"/>
          <w:szCs w:val="23"/>
          <w:lang w:val="en-US"/>
        </w:rPr>
        <w:t xml:space="preserve"> subgroups: healthy controls without supplementation (15 subjects, 11 females), patients with vitamin supplementation (17 subjects, 10 females) and patients without vitamin supplementation (16 subjects, 9 females; baseline values prior to supplementation).</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F34CC5">
        <w:rPr>
          <w:rFonts w:ascii="Swis721 Th BT" w:hAnsi="Swis721 Th BT" w:cs="Arial"/>
          <w:sz w:val="23"/>
          <w:szCs w:val="23"/>
          <w:lang w:val="en-US"/>
        </w:rPr>
        <w:t xml:space="preserve">Age was significantly higher for the supplemented group (76.4 ± 6.7 years) compared to vitamin-naïve patients (63.3 ± 13.7 years; p &lt; 0.01). The MMSE score was higher in the supplemented group (23.1 ± 4.8 vs. 20.3 ± 9.5) but did not reach significance. Levels of CPs were significantly higher in the vitamin-naïve patients (p &lt; 0.05). Levels of Kyn and the Kyn/Trp ratio were significantly lower in vitamin-naïve patients compared to the supplemented group (p &lt; 0.05). No significant difference </w:t>
      </w:r>
      <w:proofErr w:type="gramStart"/>
      <w:r w:rsidRPr="00F34CC5">
        <w:rPr>
          <w:rFonts w:ascii="Swis721 Th BT" w:hAnsi="Swis721 Th BT" w:cs="Arial"/>
          <w:sz w:val="23"/>
          <w:szCs w:val="23"/>
          <w:lang w:val="en-US"/>
        </w:rPr>
        <w:t>was seen</w:t>
      </w:r>
      <w:proofErr w:type="gramEnd"/>
      <w:r w:rsidRPr="00F34CC5">
        <w:rPr>
          <w:rFonts w:ascii="Swis721 Th BT" w:hAnsi="Swis721 Th BT" w:cs="Arial"/>
          <w:sz w:val="23"/>
          <w:szCs w:val="23"/>
          <w:lang w:val="en-US"/>
        </w:rPr>
        <w:t xml:space="preserve"> for the other markers.</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CONCLUSION:</w:t>
      </w:r>
      <w:r w:rsidR="00A94239">
        <w:rPr>
          <w:rFonts w:ascii="Swis721 Th BT" w:hAnsi="Swis721 Th BT" w:cs="Arial"/>
          <w:sz w:val="23"/>
          <w:szCs w:val="23"/>
          <w:lang w:val="en-US"/>
        </w:rPr>
        <w:t xml:space="preserve"> </w:t>
      </w:r>
      <w:r w:rsidRPr="00F34CC5">
        <w:rPr>
          <w:rFonts w:ascii="Swis721 Th BT" w:hAnsi="Swis721 Th BT" w:cs="Arial"/>
          <w:sz w:val="23"/>
          <w:szCs w:val="23"/>
          <w:lang w:val="en-US"/>
        </w:rPr>
        <w:t>Vitamin supplementation leads to reduced levels of CPs in patients. Pearson's correlation coefficient shows a negative relation (r = -0.69) between CPs and MMSE. Future trials should assess whether CPs might be suitable markers for monitoring of demented patients.</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 2015 S. Karger AG, Basel.</w:t>
      </w:r>
    </w:p>
    <w:p w:rsid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PMID: 26587902 DOI: 10.1159/000441565</w:t>
      </w:r>
    </w:p>
    <w:p w:rsidR="00F34CC5" w:rsidRDefault="00F34CC5" w:rsidP="00F34CC5">
      <w:pPr>
        <w:shd w:val="clear" w:color="auto" w:fill="FFFFFF"/>
        <w:spacing w:after="0" w:line="348" w:lineRule="atLeast"/>
        <w:jc w:val="both"/>
        <w:rPr>
          <w:rFonts w:ascii="Swis721 Th BT" w:hAnsi="Swis721 Th BT" w:cs="Arial"/>
          <w:sz w:val="23"/>
          <w:szCs w:val="23"/>
          <w:lang w:val="en-US"/>
        </w:rPr>
      </w:pPr>
    </w:p>
    <w:p w:rsidR="00F34CC5" w:rsidRDefault="00F34CC5" w:rsidP="00F34CC5">
      <w:pPr>
        <w:shd w:val="clear" w:color="auto" w:fill="FFFFFF"/>
        <w:spacing w:after="0" w:line="348" w:lineRule="atLeast"/>
        <w:jc w:val="both"/>
        <w:rPr>
          <w:rFonts w:ascii="Swis721 Th BT" w:hAnsi="Swis721 Th BT" w:cs="Arial"/>
          <w:sz w:val="23"/>
          <w:szCs w:val="23"/>
          <w:lang w:val="en-US"/>
        </w:rPr>
      </w:pPr>
    </w:p>
    <w:p w:rsidR="00A94239" w:rsidRDefault="00A94239" w:rsidP="00F34CC5">
      <w:pPr>
        <w:shd w:val="clear" w:color="auto" w:fill="FFFFFF"/>
        <w:spacing w:after="0" w:line="348" w:lineRule="atLeast"/>
        <w:jc w:val="both"/>
        <w:rPr>
          <w:rFonts w:ascii="Swis721 Th BT" w:hAnsi="Swis721 Th BT" w:cs="Arial"/>
          <w:sz w:val="23"/>
          <w:szCs w:val="23"/>
          <w:lang w:val="en-US"/>
        </w:rPr>
      </w:pPr>
    </w:p>
    <w:p w:rsidR="00A94239" w:rsidRDefault="00A94239" w:rsidP="00F34CC5">
      <w:pPr>
        <w:shd w:val="clear" w:color="auto" w:fill="FFFFFF"/>
        <w:spacing w:after="0" w:line="348" w:lineRule="atLeast"/>
        <w:jc w:val="both"/>
        <w:rPr>
          <w:rFonts w:ascii="Swis721 Th BT" w:hAnsi="Swis721 Th BT" w:cs="Arial"/>
          <w:sz w:val="23"/>
          <w:szCs w:val="23"/>
          <w:lang w:val="en-US"/>
        </w:rPr>
      </w:pPr>
    </w:p>
    <w:p w:rsidR="00A94239" w:rsidRDefault="00A94239" w:rsidP="00F34CC5">
      <w:pPr>
        <w:shd w:val="clear" w:color="auto" w:fill="FFFFFF"/>
        <w:spacing w:after="0" w:line="348" w:lineRule="atLeast"/>
        <w:jc w:val="both"/>
        <w:rPr>
          <w:rFonts w:ascii="Swis721 Th BT" w:hAnsi="Swis721 Th BT" w:cs="Arial"/>
          <w:sz w:val="23"/>
          <w:szCs w:val="23"/>
          <w:lang w:val="en-US"/>
        </w:rPr>
      </w:pP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Annu Rev Pharmacol Toxicol. 2018 Jan 6</w:t>
      </w:r>
      <w:proofErr w:type="gramStart"/>
      <w:r w:rsidRPr="00F34CC5">
        <w:rPr>
          <w:rFonts w:ascii="Swis721 Th BT" w:hAnsi="Swis721 Th BT" w:cs="Arial"/>
          <w:sz w:val="23"/>
          <w:szCs w:val="23"/>
          <w:lang w:val="en-US"/>
        </w:rPr>
        <w:t>;58:583</w:t>
      </w:r>
      <w:proofErr w:type="gramEnd"/>
      <w:r w:rsidRPr="00F34CC5">
        <w:rPr>
          <w:rFonts w:ascii="Swis721 Th BT" w:hAnsi="Swis721 Th BT" w:cs="Arial"/>
          <w:sz w:val="23"/>
          <w:szCs w:val="23"/>
          <w:lang w:val="en-US"/>
        </w:rPr>
        <w:t xml:space="preserve">-601. </w:t>
      </w:r>
      <w:proofErr w:type="gramStart"/>
      <w:r w:rsidRPr="00F34CC5">
        <w:rPr>
          <w:rFonts w:ascii="Swis721 Th BT" w:hAnsi="Swis721 Th BT" w:cs="Arial"/>
          <w:sz w:val="23"/>
          <w:szCs w:val="23"/>
          <w:lang w:val="en-US"/>
        </w:rPr>
        <w:t>doi</w:t>
      </w:r>
      <w:proofErr w:type="gramEnd"/>
      <w:r w:rsidRPr="00F34CC5">
        <w:rPr>
          <w:rFonts w:ascii="Swis721 Th BT" w:hAnsi="Swis721 Th BT" w:cs="Arial"/>
          <w:sz w:val="23"/>
          <w:szCs w:val="23"/>
          <w:lang w:val="en-US"/>
        </w:rPr>
        <w:t>: 10.1146/annurev-pharmtox-010617-052844. Epub 2017 Oct 6.</w:t>
      </w:r>
    </w:p>
    <w:p w:rsidR="00F34CC5" w:rsidRPr="00F34CC5" w:rsidRDefault="00F34CC5" w:rsidP="00F34CC5">
      <w:pPr>
        <w:shd w:val="clear" w:color="auto" w:fill="FFFFFF"/>
        <w:spacing w:after="0" w:line="348" w:lineRule="atLeast"/>
        <w:jc w:val="both"/>
        <w:rPr>
          <w:rFonts w:ascii="Swis721 Th BT" w:hAnsi="Swis721 Th BT" w:cs="Arial"/>
          <w:b/>
          <w:sz w:val="23"/>
          <w:szCs w:val="23"/>
          <w:lang w:val="en-US"/>
        </w:rPr>
      </w:pPr>
      <w:r w:rsidRPr="00F34CC5">
        <w:rPr>
          <w:rFonts w:ascii="Swis721 Th BT" w:hAnsi="Swis721 Th BT" w:cs="Arial"/>
          <w:b/>
          <w:sz w:val="23"/>
          <w:szCs w:val="23"/>
          <w:lang w:val="en-US"/>
        </w:rPr>
        <w:t>Adverse Effects of Nutraceuticals and Dietary Supplements.</w:t>
      </w:r>
    </w:p>
    <w:p w:rsidR="00F34CC5" w:rsidRPr="00F34CC5" w:rsidRDefault="00F34CC5" w:rsidP="00F34CC5">
      <w:pPr>
        <w:shd w:val="clear" w:color="auto" w:fill="FFFFFF"/>
        <w:spacing w:after="0" w:line="348" w:lineRule="atLeast"/>
        <w:jc w:val="both"/>
        <w:rPr>
          <w:rFonts w:ascii="Swis721 Th BT" w:hAnsi="Swis721 Th BT" w:cs="Arial"/>
          <w:sz w:val="23"/>
          <w:szCs w:val="23"/>
          <w:u w:val="single"/>
          <w:lang w:val="en-US"/>
        </w:rPr>
      </w:pPr>
      <w:r w:rsidRPr="00F34CC5">
        <w:rPr>
          <w:rFonts w:ascii="Swis721 Th BT" w:hAnsi="Swis721 Th BT" w:cs="Arial"/>
          <w:sz w:val="23"/>
          <w:szCs w:val="23"/>
          <w:u w:val="single"/>
          <w:lang w:val="en-US"/>
        </w:rPr>
        <w:t>Ronis MJJ1, Pedersen KB1, Watt J1.</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Abstract</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 xml:space="preserve">Over 70% of Americans take some form of dietary supplement every day, and the supplement industry is currently big business, with a gross of over $28 billion. However, unlike either foods or drugs, supplements do not need to be </w:t>
      </w:r>
      <w:proofErr w:type="gramStart"/>
      <w:r w:rsidRPr="00F34CC5">
        <w:rPr>
          <w:rFonts w:ascii="Swis721 Th BT" w:hAnsi="Swis721 Th BT" w:cs="Arial"/>
          <w:sz w:val="23"/>
          <w:szCs w:val="23"/>
          <w:lang w:val="en-US"/>
        </w:rPr>
        <w:t>registered</w:t>
      </w:r>
      <w:proofErr w:type="gramEnd"/>
      <w:r w:rsidRPr="00F34CC5">
        <w:rPr>
          <w:rFonts w:ascii="Swis721 Th BT" w:hAnsi="Swis721 Th BT" w:cs="Arial"/>
          <w:sz w:val="23"/>
          <w:szCs w:val="23"/>
          <w:lang w:val="en-US"/>
        </w:rPr>
        <w:t xml:space="preserve"> or approved by the US Food and Drug Administration (FDA) prior to production or sales. Under the Dietary Supplement Health and Education Act of 1994, the FDA is restricted to adverse report monitoring postmarketing. Despite widespread consumption, there is limited evidence of health benefits related to nutraceutical or supplement use in well-nourished adults. In contrast, a small number of these products have the potential to produce significant toxicity. In addition, patients often do not disclose supplement use to their physicians. Therefore, the risk of adverse drug-supplement interactions is significant. An overview of the major supplement and nutraceutical classes </w:t>
      </w:r>
      <w:proofErr w:type="gramStart"/>
      <w:r w:rsidRPr="00F34CC5">
        <w:rPr>
          <w:rFonts w:ascii="Swis721 Th BT" w:hAnsi="Swis721 Th BT" w:cs="Arial"/>
          <w:sz w:val="23"/>
          <w:szCs w:val="23"/>
          <w:lang w:val="en-US"/>
        </w:rPr>
        <w:t>is presented</w:t>
      </w:r>
      <w:proofErr w:type="gramEnd"/>
      <w:r w:rsidRPr="00F34CC5">
        <w:rPr>
          <w:rFonts w:ascii="Swis721 Th BT" w:hAnsi="Swis721 Th BT" w:cs="Arial"/>
          <w:sz w:val="23"/>
          <w:szCs w:val="23"/>
          <w:lang w:val="en-US"/>
        </w:rPr>
        <w:t xml:space="preserve"> here, together with known toxic effects and the potential for drug interactions.</w:t>
      </w:r>
    </w:p>
    <w:p w:rsidR="00F34CC5" w:rsidRP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F34CC5">
        <w:rPr>
          <w:rFonts w:ascii="Swis721 Th BT" w:hAnsi="Swis721 Th BT" w:cs="Arial"/>
          <w:sz w:val="23"/>
          <w:szCs w:val="23"/>
          <w:lang w:val="en-US"/>
        </w:rPr>
        <w:t>bodybuilding supplements; herb-drug interaction; isoflavones; multimineral; multivitamin; soy protein isolate; toxicity</w:t>
      </w:r>
    </w:p>
    <w:p w:rsidR="00F34CC5" w:rsidRDefault="00F34CC5" w:rsidP="00F34CC5">
      <w:pPr>
        <w:shd w:val="clear" w:color="auto" w:fill="FFFFFF"/>
        <w:spacing w:after="0" w:line="348" w:lineRule="atLeast"/>
        <w:jc w:val="both"/>
        <w:rPr>
          <w:rFonts w:ascii="Swis721 Th BT" w:hAnsi="Swis721 Th BT" w:cs="Arial"/>
          <w:sz w:val="23"/>
          <w:szCs w:val="23"/>
          <w:lang w:val="en-US"/>
        </w:rPr>
      </w:pPr>
      <w:r w:rsidRPr="00F34CC5">
        <w:rPr>
          <w:rFonts w:ascii="Swis721 Th BT" w:hAnsi="Swis721 Th BT" w:cs="Arial"/>
          <w:sz w:val="23"/>
          <w:szCs w:val="23"/>
          <w:lang w:val="en-US"/>
        </w:rPr>
        <w:t>PMID: 28992429 PMCID: PMC6380172 DOI: 10.1146/annurev-pharmtox-010617-052844</w:t>
      </w:r>
    </w:p>
    <w:p w:rsidR="00F34CC5" w:rsidRDefault="00F34CC5" w:rsidP="00F34CC5">
      <w:pPr>
        <w:shd w:val="clear" w:color="auto" w:fill="FFFFFF"/>
        <w:spacing w:after="0" w:line="348" w:lineRule="atLeast"/>
        <w:jc w:val="both"/>
        <w:rPr>
          <w:rFonts w:ascii="Swis721 Th BT" w:hAnsi="Swis721 Th BT" w:cs="Arial"/>
          <w:sz w:val="23"/>
          <w:szCs w:val="23"/>
          <w:lang w:val="en-US"/>
        </w:rPr>
      </w:pPr>
    </w:p>
    <w:p w:rsidR="00A94239" w:rsidRDefault="00A94239" w:rsidP="00F34CC5">
      <w:pPr>
        <w:shd w:val="clear" w:color="auto" w:fill="FFFFFF"/>
        <w:spacing w:after="0" w:line="348" w:lineRule="atLeast"/>
        <w:jc w:val="both"/>
        <w:rPr>
          <w:rFonts w:ascii="Swis721 Th BT" w:hAnsi="Swis721 Th BT" w:cs="Arial"/>
          <w:sz w:val="23"/>
          <w:szCs w:val="23"/>
          <w:lang w:val="en-US"/>
        </w:rPr>
      </w:pPr>
    </w:p>
    <w:p w:rsidR="00A94239" w:rsidRDefault="00A94239" w:rsidP="00F34CC5">
      <w:pPr>
        <w:shd w:val="clear" w:color="auto" w:fill="FFFFFF"/>
        <w:spacing w:after="0" w:line="348" w:lineRule="atLeast"/>
        <w:jc w:val="both"/>
        <w:rPr>
          <w:rFonts w:ascii="Swis721 Th BT" w:hAnsi="Swis721 Th BT" w:cs="Arial"/>
          <w:sz w:val="23"/>
          <w:szCs w:val="23"/>
          <w:lang w:val="en-US"/>
        </w:rPr>
      </w:pPr>
    </w:p>
    <w:p w:rsidR="00F34CC5" w:rsidRDefault="00F34CC5" w:rsidP="00F34CC5">
      <w:pPr>
        <w:shd w:val="clear" w:color="auto" w:fill="FFFFFF"/>
        <w:spacing w:after="0" w:line="348" w:lineRule="atLeast"/>
        <w:jc w:val="both"/>
        <w:rPr>
          <w:rFonts w:ascii="Swis721 Th BT" w:hAnsi="Swis721 Th BT" w:cs="Arial"/>
          <w:sz w:val="23"/>
          <w:szCs w:val="23"/>
          <w:lang w:val="en-US"/>
        </w:rPr>
      </w:pPr>
    </w:p>
    <w:p w:rsidR="00BF476D" w:rsidRPr="00BF476D" w:rsidRDefault="00BF476D" w:rsidP="00BF476D">
      <w:pPr>
        <w:shd w:val="clear" w:color="auto" w:fill="FFFFFF"/>
        <w:spacing w:after="0" w:line="348" w:lineRule="atLeast"/>
        <w:jc w:val="both"/>
        <w:rPr>
          <w:rFonts w:ascii="Swis721 Th BT" w:hAnsi="Swis721 Th BT" w:cs="Arial"/>
          <w:sz w:val="23"/>
          <w:szCs w:val="23"/>
          <w:lang w:val="en-US"/>
        </w:rPr>
      </w:pPr>
      <w:r w:rsidRPr="00BF476D">
        <w:rPr>
          <w:rFonts w:ascii="Swis721 Th BT" w:hAnsi="Swis721 Th BT" w:cs="Arial"/>
          <w:sz w:val="23"/>
          <w:szCs w:val="23"/>
          <w:lang w:val="en-US"/>
        </w:rPr>
        <w:t>Clin Neuropharmacol. 2017 Jan/Feb</w:t>
      </w:r>
      <w:proofErr w:type="gramStart"/>
      <w:r w:rsidRPr="00BF476D">
        <w:rPr>
          <w:rFonts w:ascii="Swis721 Th BT" w:hAnsi="Swis721 Th BT" w:cs="Arial"/>
          <w:sz w:val="23"/>
          <w:szCs w:val="23"/>
          <w:lang w:val="en-US"/>
        </w:rPr>
        <w:t>;40</w:t>
      </w:r>
      <w:proofErr w:type="gramEnd"/>
      <w:r w:rsidRPr="00BF476D">
        <w:rPr>
          <w:rFonts w:ascii="Swis721 Th BT" w:hAnsi="Swis721 Th BT" w:cs="Arial"/>
          <w:sz w:val="23"/>
          <w:szCs w:val="23"/>
          <w:lang w:val="en-US"/>
        </w:rPr>
        <w:t xml:space="preserve">(1):1-5. </w:t>
      </w:r>
      <w:proofErr w:type="gramStart"/>
      <w:r w:rsidRPr="00BF476D">
        <w:rPr>
          <w:rFonts w:ascii="Swis721 Th BT" w:hAnsi="Swis721 Th BT" w:cs="Arial"/>
          <w:sz w:val="23"/>
          <w:szCs w:val="23"/>
          <w:lang w:val="en-US"/>
        </w:rPr>
        <w:t>doi</w:t>
      </w:r>
      <w:proofErr w:type="gramEnd"/>
      <w:r w:rsidRPr="00BF476D">
        <w:rPr>
          <w:rFonts w:ascii="Swis721 Th BT" w:hAnsi="Swis721 Th BT" w:cs="Arial"/>
          <w:sz w:val="23"/>
          <w:szCs w:val="23"/>
          <w:lang w:val="en-US"/>
        </w:rPr>
        <w:t>: 10.1097/WNF.0000000000000185.</w:t>
      </w:r>
    </w:p>
    <w:p w:rsidR="00BF476D" w:rsidRPr="00BF476D" w:rsidRDefault="00BF476D" w:rsidP="00BF476D">
      <w:pPr>
        <w:shd w:val="clear" w:color="auto" w:fill="FFFFFF"/>
        <w:spacing w:after="0" w:line="348" w:lineRule="atLeast"/>
        <w:jc w:val="both"/>
        <w:rPr>
          <w:rFonts w:ascii="Swis721 Th BT" w:hAnsi="Swis721 Th BT" w:cs="Arial"/>
          <w:b/>
          <w:sz w:val="23"/>
          <w:szCs w:val="23"/>
          <w:lang w:val="en-US"/>
        </w:rPr>
      </w:pPr>
      <w:r w:rsidRPr="00BF476D">
        <w:rPr>
          <w:rFonts w:ascii="Swis721 Th BT" w:hAnsi="Swis721 Th BT" w:cs="Arial"/>
          <w:b/>
          <w:sz w:val="23"/>
          <w:szCs w:val="23"/>
          <w:lang w:val="en-US"/>
        </w:rPr>
        <w:t xml:space="preserve">Citicoline Combination Therapy for Major Depressive Disorder: A Randomized, </w:t>
      </w:r>
      <w:proofErr w:type="gramStart"/>
      <w:r w:rsidRPr="00BF476D">
        <w:rPr>
          <w:rFonts w:ascii="Swis721 Th BT" w:hAnsi="Swis721 Th BT" w:cs="Arial"/>
          <w:b/>
          <w:sz w:val="23"/>
          <w:szCs w:val="23"/>
          <w:lang w:val="en-US"/>
        </w:rPr>
        <w:t>Double-Blind</w:t>
      </w:r>
      <w:proofErr w:type="gramEnd"/>
      <w:r w:rsidRPr="00BF476D">
        <w:rPr>
          <w:rFonts w:ascii="Swis721 Th BT" w:hAnsi="Swis721 Th BT" w:cs="Arial"/>
          <w:b/>
          <w:sz w:val="23"/>
          <w:szCs w:val="23"/>
          <w:lang w:val="en-US"/>
        </w:rPr>
        <w:t>, Placebo-Controlled Trial.</w:t>
      </w:r>
    </w:p>
    <w:p w:rsidR="00BF476D" w:rsidRPr="00BF476D" w:rsidRDefault="00BF476D" w:rsidP="00BF476D">
      <w:pPr>
        <w:shd w:val="clear" w:color="auto" w:fill="FFFFFF"/>
        <w:spacing w:after="0" w:line="348" w:lineRule="atLeast"/>
        <w:jc w:val="both"/>
        <w:rPr>
          <w:rFonts w:ascii="Swis721 Th BT" w:hAnsi="Swis721 Th BT" w:cs="Arial"/>
          <w:sz w:val="23"/>
          <w:szCs w:val="23"/>
          <w:u w:val="single"/>
        </w:rPr>
      </w:pPr>
      <w:r w:rsidRPr="00BF476D">
        <w:rPr>
          <w:rFonts w:ascii="Swis721 Th BT" w:hAnsi="Swis721 Th BT" w:cs="Arial"/>
          <w:sz w:val="23"/>
          <w:szCs w:val="23"/>
          <w:u w:val="single"/>
        </w:rPr>
        <w:t>Roohi-Azizi M1, Arabzadeh S, Amidfar M, Salimi S, Zarindast MR, Talaei A, Akhondzadeh S.</w:t>
      </w:r>
    </w:p>
    <w:p w:rsidR="00BF476D" w:rsidRPr="00BF476D" w:rsidRDefault="00BF476D" w:rsidP="00BF476D">
      <w:pPr>
        <w:shd w:val="clear" w:color="auto" w:fill="FFFFFF"/>
        <w:spacing w:after="0" w:line="348" w:lineRule="atLeast"/>
        <w:jc w:val="both"/>
        <w:rPr>
          <w:rFonts w:ascii="Swis721 Th BT" w:hAnsi="Swis721 Th BT" w:cs="Arial"/>
          <w:sz w:val="23"/>
          <w:szCs w:val="23"/>
          <w:lang w:val="en-US"/>
        </w:rPr>
      </w:pPr>
      <w:r w:rsidRPr="00BF476D">
        <w:rPr>
          <w:rFonts w:ascii="Swis721 Th BT" w:hAnsi="Swis721 Th BT" w:cs="Arial"/>
          <w:sz w:val="23"/>
          <w:szCs w:val="23"/>
          <w:lang w:val="en-US"/>
        </w:rPr>
        <w:t>Abstract</w:t>
      </w:r>
    </w:p>
    <w:p w:rsidR="00BF476D" w:rsidRPr="00BF476D" w:rsidRDefault="00BF476D" w:rsidP="00BF476D">
      <w:pPr>
        <w:shd w:val="clear" w:color="auto" w:fill="FFFFFF"/>
        <w:spacing w:after="0" w:line="348" w:lineRule="atLeast"/>
        <w:jc w:val="both"/>
        <w:rPr>
          <w:rFonts w:ascii="Swis721 Th BT" w:hAnsi="Swis721 Th BT" w:cs="Arial"/>
          <w:sz w:val="23"/>
          <w:szCs w:val="23"/>
          <w:lang w:val="en-US"/>
        </w:rPr>
      </w:pPr>
      <w:r w:rsidRPr="00BF476D">
        <w:rPr>
          <w:rFonts w:ascii="Swis721 Th BT" w:hAnsi="Swis721 Th BT" w:cs="Arial"/>
          <w:sz w:val="23"/>
          <w:szCs w:val="23"/>
          <w:lang w:val="en-US"/>
        </w:rPr>
        <w:t>OBJECTIVE:</w:t>
      </w:r>
      <w:r w:rsidR="00A94239">
        <w:rPr>
          <w:rFonts w:ascii="Swis721 Th BT" w:hAnsi="Swis721 Th BT" w:cs="Arial"/>
          <w:sz w:val="23"/>
          <w:szCs w:val="23"/>
          <w:lang w:val="en-US"/>
        </w:rPr>
        <w:t xml:space="preserve"> </w:t>
      </w:r>
      <w:r w:rsidRPr="00BF476D">
        <w:rPr>
          <w:rFonts w:ascii="Swis721 Th BT" w:hAnsi="Swis721 Th BT" w:cs="Arial"/>
          <w:sz w:val="23"/>
          <w:szCs w:val="23"/>
          <w:lang w:val="en-US"/>
        </w:rPr>
        <w:t xml:space="preserve">Residual symptoms of major depressive disorder are a source of long-term morbidity. New therapeutic strategies are required to alleviate this morbidity and enhance patient quality of life. Citicoline </w:t>
      </w:r>
      <w:proofErr w:type="gramStart"/>
      <w:r w:rsidRPr="00BF476D">
        <w:rPr>
          <w:rFonts w:ascii="Swis721 Th BT" w:hAnsi="Swis721 Th BT" w:cs="Arial"/>
          <w:sz w:val="23"/>
          <w:szCs w:val="23"/>
          <w:lang w:val="en-US"/>
        </w:rPr>
        <w:t>has been used</w:t>
      </w:r>
      <w:proofErr w:type="gramEnd"/>
      <w:r w:rsidRPr="00BF476D">
        <w:rPr>
          <w:rFonts w:ascii="Swis721 Th BT" w:hAnsi="Swis721 Th BT" w:cs="Arial"/>
          <w:sz w:val="23"/>
          <w:szCs w:val="23"/>
          <w:lang w:val="en-US"/>
        </w:rPr>
        <w:t xml:space="preserve"> for vascular accidents and has been effective in cognitive rehabilitation. It </w:t>
      </w:r>
      <w:proofErr w:type="gramStart"/>
      <w:r w:rsidRPr="00BF476D">
        <w:rPr>
          <w:rFonts w:ascii="Swis721 Th BT" w:hAnsi="Swis721 Th BT" w:cs="Arial"/>
          <w:sz w:val="23"/>
          <w:szCs w:val="23"/>
          <w:lang w:val="en-US"/>
        </w:rPr>
        <w:t>has been used</w:t>
      </w:r>
      <w:proofErr w:type="gramEnd"/>
      <w:r w:rsidRPr="00BF476D">
        <w:rPr>
          <w:rFonts w:ascii="Swis721 Th BT" w:hAnsi="Swis721 Th BT" w:cs="Arial"/>
          <w:sz w:val="23"/>
          <w:szCs w:val="23"/>
          <w:lang w:val="en-US"/>
        </w:rPr>
        <w:t xml:space="preserve"> successfully to reduce craving in patients with substance abuse disorder and for mood management of bipolar disorder. Here, we test citicoline effectiveness as an adjuvant therapy in major depression.</w:t>
      </w:r>
    </w:p>
    <w:p w:rsidR="00BF476D" w:rsidRPr="00BF476D" w:rsidRDefault="00BF476D" w:rsidP="00BF476D">
      <w:pPr>
        <w:shd w:val="clear" w:color="auto" w:fill="FFFFFF"/>
        <w:spacing w:after="0" w:line="348" w:lineRule="atLeast"/>
        <w:jc w:val="both"/>
        <w:rPr>
          <w:rFonts w:ascii="Swis721 Th BT" w:hAnsi="Swis721 Th BT" w:cs="Arial"/>
          <w:sz w:val="23"/>
          <w:szCs w:val="23"/>
          <w:lang w:val="en-US"/>
        </w:rPr>
      </w:pPr>
      <w:r w:rsidRPr="00BF476D">
        <w:rPr>
          <w:rFonts w:ascii="Swis721 Th BT" w:hAnsi="Swis721 Th BT" w:cs="Arial"/>
          <w:sz w:val="23"/>
          <w:szCs w:val="23"/>
          <w:lang w:val="en-US"/>
        </w:rPr>
        <w:t>METHOD:</w:t>
      </w:r>
      <w:r w:rsidR="00A94239">
        <w:rPr>
          <w:rFonts w:ascii="Swis721 Th BT" w:hAnsi="Swis721 Th BT" w:cs="Arial"/>
          <w:sz w:val="23"/>
          <w:szCs w:val="23"/>
          <w:lang w:val="en-US"/>
        </w:rPr>
        <w:t xml:space="preserve"> </w:t>
      </w:r>
      <w:r w:rsidRPr="00BF476D">
        <w:rPr>
          <w:rFonts w:ascii="Swis721 Th BT" w:hAnsi="Swis721 Th BT" w:cs="Arial"/>
          <w:sz w:val="23"/>
          <w:szCs w:val="23"/>
          <w:lang w:val="en-US"/>
        </w:rPr>
        <w:t xml:space="preserve">A double-blind randomized trial </w:t>
      </w:r>
      <w:proofErr w:type="gramStart"/>
      <w:r w:rsidRPr="00BF476D">
        <w:rPr>
          <w:rFonts w:ascii="Swis721 Th BT" w:hAnsi="Swis721 Th BT" w:cs="Arial"/>
          <w:sz w:val="23"/>
          <w:szCs w:val="23"/>
          <w:lang w:val="en-US"/>
        </w:rPr>
        <w:t>was designed</w:t>
      </w:r>
      <w:proofErr w:type="gramEnd"/>
      <w:r w:rsidRPr="00BF476D">
        <w:rPr>
          <w:rFonts w:ascii="Swis721 Th BT" w:hAnsi="Swis721 Th BT" w:cs="Arial"/>
          <w:sz w:val="23"/>
          <w:szCs w:val="23"/>
          <w:lang w:val="en-US"/>
        </w:rPr>
        <w:t xml:space="preserve"> on 50 patients with major depressive disorder who were under treatment with citalopram. Patients were allocated to </w:t>
      </w:r>
      <w:proofErr w:type="gramStart"/>
      <w:r w:rsidRPr="00BF476D">
        <w:rPr>
          <w:rFonts w:ascii="Swis721 Th BT" w:hAnsi="Swis721 Th BT" w:cs="Arial"/>
          <w:sz w:val="23"/>
          <w:szCs w:val="23"/>
          <w:lang w:val="en-US"/>
        </w:rPr>
        <w:t>2</w:t>
      </w:r>
      <w:proofErr w:type="gramEnd"/>
      <w:r w:rsidRPr="00BF476D">
        <w:rPr>
          <w:rFonts w:ascii="Swis721 Th BT" w:hAnsi="Swis721 Th BT" w:cs="Arial"/>
          <w:sz w:val="23"/>
          <w:szCs w:val="23"/>
          <w:lang w:val="en-US"/>
        </w:rPr>
        <w:t xml:space="preserve"> groups and received citicoline (100 mg twice a day) or placebo as an adjuvant treatment for 6 weeks. </w:t>
      </w:r>
      <w:proofErr w:type="gramStart"/>
      <w:r w:rsidRPr="00BF476D">
        <w:rPr>
          <w:rFonts w:ascii="Swis721 Th BT" w:hAnsi="Swis721 Th BT" w:cs="Arial"/>
          <w:sz w:val="23"/>
          <w:szCs w:val="23"/>
          <w:lang w:val="en-US"/>
        </w:rPr>
        <w:t>Depressive symptoms were assessed by the Hamilton Depression Rating Scale (HDRS) at baseline and at weeks 2, 4, and 6</w:t>
      </w:r>
      <w:proofErr w:type="gramEnd"/>
      <w:r w:rsidRPr="00BF476D">
        <w:rPr>
          <w:rFonts w:ascii="Swis721 Th BT" w:hAnsi="Swis721 Th BT" w:cs="Arial"/>
          <w:sz w:val="23"/>
          <w:szCs w:val="23"/>
          <w:lang w:val="en-US"/>
        </w:rPr>
        <w:t>.</w:t>
      </w:r>
    </w:p>
    <w:p w:rsidR="00BF476D" w:rsidRPr="00BF476D" w:rsidRDefault="00BF476D" w:rsidP="00BF476D">
      <w:pPr>
        <w:shd w:val="clear" w:color="auto" w:fill="FFFFFF"/>
        <w:spacing w:after="0" w:line="348" w:lineRule="atLeast"/>
        <w:jc w:val="both"/>
        <w:rPr>
          <w:rFonts w:ascii="Swis721 Th BT" w:hAnsi="Swis721 Th BT" w:cs="Arial"/>
          <w:sz w:val="23"/>
          <w:szCs w:val="23"/>
          <w:lang w:val="en-US"/>
        </w:rPr>
      </w:pPr>
      <w:r w:rsidRPr="00BF476D">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BF476D">
        <w:rPr>
          <w:rFonts w:ascii="Swis721 Th BT" w:hAnsi="Swis721 Th BT" w:cs="Arial"/>
          <w:sz w:val="23"/>
          <w:szCs w:val="23"/>
          <w:lang w:val="en-US"/>
        </w:rPr>
        <w:t>Significantly greater improvement was observed in the HDRS scores of the citicoline group compared with the placebo group from baseline to weeks 2, 4, and 6 (Ps = 0.030, 0.032, and 0.021, respectively). Repeated-measures general linear model demonstrated a significant effect for time × treatment interaction on the HDRS score (F2.10</w:t>
      </w:r>
      <w:proofErr w:type="gramStart"/>
      <w:r w:rsidRPr="00BF476D">
        <w:rPr>
          <w:rFonts w:ascii="Swis721 Th BT" w:hAnsi="Swis721 Th BT" w:cs="Arial"/>
          <w:sz w:val="23"/>
          <w:szCs w:val="23"/>
          <w:lang w:val="en-US"/>
        </w:rPr>
        <w:t>,101.22</w:t>
      </w:r>
      <w:proofErr w:type="gramEnd"/>
      <w:r w:rsidRPr="00BF476D">
        <w:rPr>
          <w:rFonts w:ascii="Swis721 Th BT" w:hAnsi="Swis721 Th BT" w:cs="Arial"/>
          <w:sz w:val="23"/>
          <w:szCs w:val="23"/>
          <w:lang w:val="en-US"/>
        </w:rPr>
        <w:t xml:space="preserve"> = 3.12, P = 0.04). Remission rate was significantly higher in the citicoline group compared with the placebo group (P = 0.045).</w:t>
      </w:r>
    </w:p>
    <w:p w:rsidR="00BF476D" w:rsidRPr="00BF476D" w:rsidRDefault="00BF476D" w:rsidP="00BF476D">
      <w:pPr>
        <w:shd w:val="clear" w:color="auto" w:fill="FFFFFF"/>
        <w:spacing w:after="0" w:line="348" w:lineRule="atLeast"/>
        <w:jc w:val="both"/>
        <w:rPr>
          <w:rFonts w:ascii="Swis721 Th BT" w:hAnsi="Swis721 Th BT" w:cs="Arial"/>
          <w:sz w:val="23"/>
          <w:szCs w:val="23"/>
          <w:lang w:val="en-US"/>
        </w:rPr>
      </w:pPr>
      <w:r w:rsidRPr="00BF476D">
        <w:rPr>
          <w:rFonts w:ascii="Swis721 Th BT" w:hAnsi="Swis721 Th BT" w:cs="Arial"/>
          <w:sz w:val="23"/>
          <w:szCs w:val="23"/>
          <w:lang w:val="en-US"/>
        </w:rPr>
        <w:t>CONCLUSIONS:</w:t>
      </w:r>
      <w:r w:rsidR="00A94239">
        <w:rPr>
          <w:rFonts w:ascii="Swis721 Th BT" w:hAnsi="Swis721 Th BT" w:cs="Arial"/>
          <w:sz w:val="23"/>
          <w:szCs w:val="23"/>
          <w:lang w:val="en-US"/>
        </w:rPr>
        <w:t xml:space="preserve"> </w:t>
      </w:r>
      <w:r w:rsidRPr="00BF476D">
        <w:rPr>
          <w:rFonts w:ascii="Swis721 Th BT" w:hAnsi="Swis721 Th BT" w:cs="Arial"/>
          <w:sz w:val="23"/>
          <w:szCs w:val="23"/>
          <w:lang w:val="en-US"/>
        </w:rPr>
        <w:t>Citicoline was an effective adjuvant to citalopram in the therapy of major depressive disorder.</w:t>
      </w:r>
    </w:p>
    <w:p w:rsidR="00F34CC5" w:rsidRDefault="00BF476D" w:rsidP="00BF476D">
      <w:pPr>
        <w:shd w:val="clear" w:color="auto" w:fill="FFFFFF"/>
        <w:spacing w:after="0" w:line="348" w:lineRule="atLeast"/>
        <w:jc w:val="both"/>
        <w:rPr>
          <w:rFonts w:ascii="Swis721 Th BT" w:hAnsi="Swis721 Th BT" w:cs="Arial"/>
          <w:sz w:val="23"/>
          <w:szCs w:val="23"/>
          <w:lang w:val="en-US"/>
        </w:rPr>
      </w:pPr>
      <w:r w:rsidRPr="00BF476D">
        <w:rPr>
          <w:rFonts w:ascii="Swis721 Th BT" w:hAnsi="Swis721 Th BT" w:cs="Arial"/>
          <w:sz w:val="23"/>
          <w:szCs w:val="23"/>
          <w:lang w:val="en-US"/>
        </w:rPr>
        <w:t>PMID: 28085707 DOI: 10.1097/WNF.0000000000000185</w:t>
      </w:r>
    </w:p>
    <w:p w:rsidR="00BF476D" w:rsidRDefault="00BF476D" w:rsidP="00BF476D">
      <w:pPr>
        <w:shd w:val="clear" w:color="auto" w:fill="FFFFFF"/>
        <w:spacing w:after="0" w:line="348" w:lineRule="atLeast"/>
        <w:jc w:val="both"/>
        <w:rPr>
          <w:rFonts w:ascii="Swis721 Th BT" w:hAnsi="Swis721 Th BT" w:cs="Arial"/>
          <w:sz w:val="23"/>
          <w:szCs w:val="23"/>
          <w:lang w:val="en-US"/>
        </w:rPr>
      </w:pPr>
    </w:p>
    <w:p w:rsidR="00BF476D" w:rsidRDefault="00BF476D" w:rsidP="00BF476D">
      <w:pPr>
        <w:shd w:val="clear" w:color="auto" w:fill="FFFFFF"/>
        <w:spacing w:after="0" w:line="348" w:lineRule="atLeast"/>
        <w:jc w:val="both"/>
        <w:rPr>
          <w:rFonts w:ascii="Swis721 Th BT" w:hAnsi="Swis721 Th BT" w:cs="Arial"/>
          <w:sz w:val="23"/>
          <w:szCs w:val="23"/>
          <w:lang w:val="en-US"/>
        </w:rPr>
      </w:pPr>
    </w:p>
    <w:p w:rsidR="00A94239" w:rsidRDefault="00A94239" w:rsidP="00BF476D">
      <w:pPr>
        <w:shd w:val="clear" w:color="auto" w:fill="FFFFFF"/>
        <w:spacing w:after="0" w:line="348" w:lineRule="atLeast"/>
        <w:jc w:val="both"/>
        <w:rPr>
          <w:rFonts w:ascii="Swis721 Th BT" w:hAnsi="Swis721 Th BT" w:cs="Arial"/>
          <w:sz w:val="23"/>
          <w:szCs w:val="23"/>
          <w:lang w:val="en-US"/>
        </w:rPr>
      </w:pPr>
    </w:p>
    <w:p w:rsidR="00BF2B2F" w:rsidRPr="00BF2B2F" w:rsidRDefault="00BF2B2F" w:rsidP="00BF2B2F">
      <w:pPr>
        <w:shd w:val="clear" w:color="auto" w:fill="FFFFFF"/>
        <w:spacing w:after="0" w:line="348" w:lineRule="atLeast"/>
        <w:jc w:val="both"/>
        <w:rPr>
          <w:rFonts w:ascii="Swis721 Th BT" w:hAnsi="Swis721 Th BT" w:cs="Arial"/>
          <w:sz w:val="23"/>
          <w:szCs w:val="23"/>
          <w:lang w:val="en-US"/>
        </w:rPr>
      </w:pPr>
      <w:r w:rsidRPr="00BF2B2F">
        <w:rPr>
          <w:rFonts w:ascii="Swis721 Th BT" w:hAnsi="Swis721 Th BT" w:cs="Arial"/>
          <w:sz w:val="23"/>
          <w:szCs w:val="23"/>
          <w:lang w:val="en-US"/>
        </w:rPr>
        <w:t xml:space="preserve">Nutrients. </w:t>
      </w:r>
      <w:proofErr w:type="gramStart"/>
      <w:r w:rsidRPr="00BF2B2F">
        <w:rPr>
          <w:rFonts w:ascii="Swis721 Th BT" w:hAnsi="Swis721 Th BT" w:cs="Arial"/>
          <w:sz w:val="23"/>
          <w:szCs w:val="23"/>
          <w:lang w:val="en-US"/>
        </w:rPr>
        <w:t>2017</w:t>
      </w:r>
      <w:proofErr w:type="gramEnd"/>
      <w:r w:rsidRPr="00BF2B2F">
        <w:rPr>
          <w:rFonts w:ascii="Swis721 Th BT" w:hAnsi="Swis721 Th BT" w:cs="Arial"/>
          <w:sz w:val="23"/>
          <w:szCs w:val="23"/>
          <w:lang w:val="en-US"/>
        </w:rPr>
        <w:t xml:space="preserve"> Aug; 9(8): 803.</w:t>
      </w:r>
    </w:p>
    <w:p w:rsidR="00BF2B2F" w:rsidRPr="00BF2B2F" w:rsidRDefault="00BF2B2F" w:rsidP="00BF2B2F">
      <w:pPr>
        <w:shd w:val="clear" w:color="auto" w:fill="FFFFFF"/>
        <w:spacing w:after="0" w:line="348" w:lineRule="atLeast"/>
        <w:jc w:val="both"/>
        <w:rPr>
          <w:rFonts w:ascii="Swis721 Th BT" w:hAnsi="Swis721 Th BT" w:cs="Arial"/>
          <w:sz w:val="23"/>
          <w:szCs w:val="23"/>
          <w:lang w:val="en-US"/>
        </w:rPr>
      </w:pPr>
      <w:r w:rsidRPr="00BF2B2F">
        <w:rPr>
          <w:rFonts w:ascii="Swis721 Th BT" w:hAnsi="Swis721 Th BT" w:cs="Arial"/>
          <w:sz w:val="23"/>
          <w:szCs w:val="23"/>
          <w:lang w:val="en-US"/>
        </w:rPr>
        <w:t xml:space="preserve">Published online 2017 Jul 26. </w:t>
      </w:r>
      <w:proofErr w:type="gramStart"/>
      <w:r w:rsidRPr="00BF2B2F">
        <w:rPr>
          <w:rFonts w:ascii="Swis721 Th BT" w:hAnsi="Swis721 Th BT" w:cs="Arial"/>
          <w:sz w:val="23"/>
          <w:szCs w:val="23"/>
          <w:lang w:val="en-US"/>
        </w:rPr>
        <w:t>doi</w:t>
      </w:r>
      <w:proofErr w:type="gramEnd"/>
      <w:r w:rsidRPr="00BF2B2F">
        <w:rPr>
          <w:rFonts w:ascii="Swis721 Th BT" w:hAnsi="Swis721 Th BT" w:cs="Arial"/>
          <w:sz w:val="23"/>
          <w:szCs w:val="23"/>
          <w:lang w:val="en-US"/>
        </w:rPr>
        <w:t>: 10.3390/nu9080803</w:t>
      </w:r>
    </w:p>
    <w:p w:rsidR="00BF2B2F" w:rsidRPr="00BF2B2F" w:rsidRDefault="00BF2B2F" w:rsidP="00BF2B2F">
      <w:pPr>
        <w:shd w:val="clear" w:color="auto" w:fill="FFFFFF"/>
        <w:spacing w:after="0" w:line="348" w:lineRule="atLeast"/>
        <w:jc w:val="both"/>
        <w:rPr>
          <w:rFonts w:ascii="Swis721 Th BT" w:hAnsi="Swis721 Th BT" w:cs="Arial"/>
          <w:sz w:val="23"/>
          <w:szCs w:val="23"/>
          <w:lang w:val="en-US"/>
        </w:rPr>
      </w:pPr>
      <w:r w:rsidRPr="00BF2B2F">
        <w:rPr>
          <w:rFonts w:ascii="Swis721 Th BT" w:hAnsi="Swis721 Th BT" w:cs="Arial"/>
          <w:sz w:val="23"/>
          <w:szCs w:val="23"/>
          <w:lang w:val="en-US"/>
        </w:rPr>
        <w:t>PMCID: PMC5579597</w:t>
      </w:r>
    </w:p>
    <w:p w:rsidR="00BF2B2F" w:rsidRPr="00BF2B2F" w:rsidRDefault="00BF2B2F" w:rsidP="00BF2B2F">
      <w:pPr>
        <w:shd w:val="clear" w:color="auto" w:fill="FFFFFF"/>
        <w:spacing w:after="0" w:line="348" w:lineRule="atLeast"/>
        <w:jc w:val="both"/>
        <w:rPr>
          <w:rFonts w:ascii="Swis721 Th BT" w:hAnsi="Swis721 Th BT" w:cs="Arial"/>
          <w:sz w:val="23"/>
          <w:szCs w:val="23"/>
          <w:lang w:val="en-US"/>
        </w:rPr>
      </w:pPr>
      <w:r w:rsidRPr="00BF2B2F">
        <w:rPr>
          <w:rFonts w:ascii="Swis721 Th BT" w:hAnsi="Swis721 Th BT" w:cs="Arial"/>
          <w:sz w:val="23"/>
          <w:szCs w:val="23"/>
          <w:lang w:val="en-US"/>
        </w:rPr>
        <w:t>PMID: 28933745</w:t>
      </w:r>
    </w:p>
    <w:p w:rsidR="00BF2B2F" w:rsidRPr="00BF2B2F" w:rsidRDefault="00BF2B2F" w:rsidP="00BF2B2F">
      <w:pPr>
        <w:shd w:val="clear" w:color="auto" w:fill="FFFFFF"/>
        <w:spacing w:after="0" w:line="348" w:lineRule="atLeast"/>
        <w:jc w:val="both"/>
        <w:rPr>
          <w:rFonts w:ascii="Swis721 Th BT" w:hAnsi="Swis721 Th BT" w:cs="Arial"/>
          <w:b/>
          <w:sz w:val="23"/>
          <w:szCs w:val="23"/>
          <w:lang w:val="en-US"/>
        </w:rPr>
      </w:pPr>
      <w:r w:rsidRPr="00BF2B2F">
        <w:rPr>
          <w:rFonts w:ascii="Swis721 Th BT" w:hAnsi="Swis721 Th BT" w:cs="Arial"/>
          <w:b/>
          <w:sz w:val="23"/>
          <w:szCs w:val="23"/>
          <w:lang w:val="en-US"/>
        </w:rPr>
        <w:t>Effects of Six-Week Ginkgo biloba Supplementation on Aerobic Performance, Blood Pro/Antioxidant Balance, and Serum Brain-Derived Neurotrophic Factor in Physically Active Men</w:t>
      </w:r>
    </w:p>
    <w:p w:rsidR="00BF2B2F" w:rsidRPr="00BF2B2F" w:rsidRDefault="00BF2B2F" w:rsidP="00BF2B2F">
      <w:pPr>
        <w:shd w:val="clear" w:color="auto" w:fill="FFFFFF"/>
        <w:spacing w:after="0" w:line="348" w:lineRule="atLeast"/>
        <w:jc w:val="both"/>
        <w:rPr>
          <w:rFonts w:ascii="Swis721 Th BT" w:hAnsi="Swis721 Th BT" w:cs="Arial"/>
          <w:sz w:val="23"/>
          <w:szCs w:val="23"/>
          <w:u w:val="single"/>
          <w:lang w:val="en-US"/>
        </w:rPr>
      </w:pPr>
      <w:r w:rsidRPr="00BF2B2F">
        <w:rPr>
          <w:rFonts w:ascii="Swis721 Th BT" w:hAnsi="Swis721 Th BT" w:cs="Arial"/>
          <w:sz w:val="23"/>
          <w:szCs w:val="23"/>
          <w:u w:val="single"/>
          <w:lang w:val="en-US"/>
        </w:rPr>
        <w:t>Sadowska-Kr</w:t>
      </w:r>
      <w:r w:rsidRPr="00BF2B2F">
        <w:rPr>
          <w:rFonts w:ascii="Calibri" w:hAnsi="Calibri" w:cs="Calibri"/>
          <w:sz w:val="23"/>
          <w:szCs w:val="23"/>
          <w:u w:val="single"/>
          <w:lang w:val="en-US"/>
        </w:rPr>
        <w:t>ę</w:t>
      </w:r>
      <w:r w:rsidRPr="00BF2B2F">
        <w:rPr>
          <w:rFonts w:ascii="Swis721 Th BT" w:hAnsi="Swis721 Th BT" w:cs="Arial"/>
          <w:sz w:val="23"/>
          <w:szCs w:val="23"/>
          <w:u w:val="single"/>
          <w:lang w:val="en-US"/>
        </w:rPr>
        <w:t>pa</w:t>
      </w:r>
      <w:proofErr w:type="gramStart"/>
      <w:r w:rsidRPr="00BF2B2F">
        <w:rPr>
          <w:rFonts w:ascii="Swis721 Th BT" w:hAnsi="Swis721 Th BT" w:cs="Arial"/>
          <w:sz w:val="23"/>
          <w:szCs w:val="23"/>
          <w:u w:val="single"/>
          <w:lang w:val="en-US"/>
        </w:rPr>
        <w:t>,1</w:t>
      </w:r>
      <w:proofErr w:type="gramEnd"/>
      <w:r w:rsidRPr="00BF2B2F">
        <w:rPr>
          <w:rFonts w:ascii="Swis721 Th BT" w:hAnsi="Swis721 Th BT" w:cs="Arial"/>
          <w:sz w:val="23"/>
          <w:szCs w:val="23"/>
          <w:u w:val="single"/>
          <w:lang w:val="en-US"/>
        </w:rPr>
        <w:t>,* Barbara K</w:t>
      </w:r>
      <w:r w:rsidRPr="00BF2B2F">
        <w:rPr>
          <w:rFonts w:ascii="Swis721 Th BT" w:hAnsi="Swis721 Th BT" w:cs="Swis721 Th BT"/>
          <w:sz w:val="23"/>
          <w:szCs w:val="23"/>
          <w:u w:val="single"/>
          <w:lang w:val="en-US"/>
        </w:rPr>
        <w:t>ł</w:t>
      </w:r>
      <w:r w:rsidRPr="00BF2B2F">
        <w:rPr>
          <w:rFonts w:ascii="Swis721 Th BT" w:hAnsi="Swis721 Th BT" w:cs="Arial"/>
          <w:sz w:val="23"/>
          <w:szCs w:val="23"/>
          <w:u w:val="single"/>
          <w:lang w:val="en-US"/>
        </w:rPr>
        <w:t>apci</w:t>
      </w:r>
      <w:r w:rsidRPr="00BF2B2F">
        <w:rPr>
          <w:rFonts w:ascii="Calibri" w:hAnsi="Calibri" w:cs="Calibri"/>
          <w:sz w:val="23"/>
          <w:szCs w:val="23"/>
          <w:u w:val="single"/>
          <w:lang w:val="en-US"/>
        </w:rPr>
        <w:t>ń</w:t>
      </w:r>
      <w:r w:rsidRPr="00BF2B2F">
        <w:rPr>
          <w:rFonts w:ascii="Swis721 Th BT" w:hAnsi="Swis721 Th BT" w:cs="Arial"/>
          <w:sz w:val="23"/>
          <w:szCs w:val="23"/>
          <w:u w:val="single"/>
          <w:lang w:val="en-US"/>
        </w:rPr>
        <w:t>ska,1 Ilona Pokora,1 Przemys</w:t>
      </w:r>
      <w:r w:rsidRPr="00BF2B2F">
        <w:rPr>
          <w:rFonts w:ascii="Swis721 Th BT" w:hAnsi="Swis721 Th BT" w:cs="Swis721 Th BT"/>
          <w:sz w:val="23"/>
          <w:szCs w:val="23"/>
          <w:u w:val="single"/>
          <w:lang w:val="en-US"/>
        </w:rPr>
        <w:t>ł</w:t>
      </w:r>
      <w:r w:rsidRPr="00BF2B2F">
        <w:rPr>
          <w:rFonts w:ascii="Swis721 Th BT" w:hAnsi="Swis721 Th BT" w:cs="Arial"/>
          <w:sz w:val="23"/>
          <w:szCs w:val="23"/>
          <w:u w:val="single"/>
          <w:lang w:val="en-US"/>
        </w:rPr>
        <w:t>aw Domaszewski,2 Katarzyna Kempa,1 and Tomasz Podg</w:t>
      </w:r>
      <w:r w:rsidRPr="00BF2B2F">
        <w:rPr>
          <w:rFonts w:ascii="Swis721 Th BT" w:hAnsi="Swis721 Th BT" w:cs="Swis721 Th BT"/>
          <w:sz w:val="23"/>
          <w:szCs w:val="23"/>
          <w:u w:val="single"/>
          <w:lang w:val="en-US"/>
        </w:rPr>
        <w:t>ó</w:t>
      </w:r>
      <w:r w:rsidRPr="00BF2B2F">
        <w:rPr>
          <w:rFonts w:ascii="Swis721 Th BT" w:hAnsi="Swis721 Th BT" w:cs="Arial"/>
          <w:sz w:val="23"/>
          <w:szCs w:val="23"/>
          <w:u w:val="single"/>
          <w:lang w:val="en-US"/>
        </w:rPr>
        <w:t>rski3</w:t>
      </w:r>
    </w:p>
    <w:p w:rsidR="00BF2B2F" w:rsidRPr="00BF2B2F" w:rsidRDefault="00BF2B2F" w:rsidP="00BF2B2F">
      <w:pPr>
        <w:shd w:val="clear" w:color="auto" w:fill="FFFFFF"/>
        <w:spacing w:after="0" w:line="348" w:lineRule="atLeast"/>
        <w:jc w:val="both"/>
        <w:rPr>
          <w:rFonts w:ascii="Swis721 Th BT" w:hAnsi="Swis721 Th BT" w:cs="Arial"/>
          <w:sz w:val="23"/>
          <w:szCs w:val="23"/>
          <w:lang w:val="en-US"/>
        </w:rPr>
      </w:pPr>
      <w:r w:rsidRPr="00BF2B2F">
        <w:rPr>
          <w:rFonts w:ascii="Swis721 Th BT" w:hAnsi="Swis721 Th BT" w:cs="Arial"/>
          <w:sz w:val="23"/>
          <w:szCs w:val="23"/>
          <w:lang w:val="en-US"/>
        </w:rPr>
        <w:t>Abstract</w:t>
      </w:r>
    </w:p>
    <w:p w:rsidR="00BF2B2F" w:rsidRPr="00BF2B2F" w:rsidRDefault="00BF2B2F" w:rsidP="00BF2B2F">
      <w:pPr>
        <w:shd w:val="clear" w:color="auto" w:fill="FFFFFF"/>
        <w:spacing w:after="0" w:line="348" w:lineRule="atLeast"/>
        <w:jc w:val="both"/>
        <w:rPr>
          <w:rFonts w:ascii="Swis721 Th BT" w:hAnsi="Swis721 Th BT" w:cs="Arial"/>
          <w:sz w:val="23"/>
          <w:szCs w:val="23"/>
          <w:lang w:val="en-US"/>
        </w:rPr>
      </w:pPr>
      <w:r w:rsidRPr="00BF2B2F">
        <w:rPr>
          <w:rFonts w:ascii="Swis721 Th BT" w:hAnsi="Swis721 Th BT" w:cs="Arial"/>
          <w:sz w:val="23"/>
          <w:szCs w:val="23"/>
          <w:lang w:val="en-US"/>
        </w:rPr>
        <w:t xml:space="preserve">Extracts of Ginkgo biloba leaves, a natural source of flavonoids and polyphenolic compounds, </w:t>
      </w:r>
      <w:proofErr w:type="gramStart"/>
      <w:r w:rsidRPr="00BF2B2F">
        <w:rPr>
          <w:rFonts w:ascii="Swis721 Th BT" w:hAnsi="Swis721 Th BT" w:cs="Arial"/>
          <w:sz w:val="23"/>
          <w:szCs w:val="23"/>
          <w:lang w:val="en-US"/>
        </w:rPr>
        <w:t>are commonly used</w:t>
      </w:r>
      <w:proofErr w:type="gramEnd"/>
      <w:r w:rsidRPr="00BF2B2F">
        <w:rPr>
          <w:rFonts w:ascii="Swis721 Th BT" w:hAnsi="Swis721 Th BT" w:cs="Arial"/>
          <w:sz w:val="23"/>
          <w:szCs w:val="23"/>
          <w:lang w:val="en-US"/>
        </w:rPr>
        <w:t xml:space="preserve"> as therapeutic agents for the improvement of both cognitive and physiological performance. The present study was aimed to test the effects of a six-week supplementation with 160 mg/day of a standardized extract of Ginkgo biloba or a matching placebo on aerobic performance, blood antioxidant capacity, and brain-derived neurotrophic factor (BDNF) level in healthy, physically active young men, randomly allocated to two groups (n = 9 each). At baseline, as well as on the day following the treatment, the participants performed an incremental cycling test for the assessment of maximal oxygen uptake. Venous blood samples taken at rest, then immediately post-test and following 1 h of recovery, were analyzed for activities of antioxidant enzymes and plasma concentrations of non-enzymatic antioxidants, total phenolics, uric acid, lipid peroxidation products, ferric reducing ability of plasma (FRAP), and serum brain-derived neurotrophic factor (BDNF). Our results show that six weeks’ supplementation with Ginkgo biloba extract in physically active young men may provide some marginal improvements in their endurance performance expressed as VO2max and blood antioxidant capacity, as evidenced by specific biomarkers, and elicit somewhat better neuroprotection through increased exercise-induced production of BDNF.</w:t>
      </w:r>
    </w:p>
    <w:p w:rsidR="00BF476D" w:rsidRDefault="00BF2B2F" w:rsidP="00BF2B2F">
      <w:pPr>
        <w:shd w:val="clear" w:color="auto" w:fill="FFFFFF"/>
        <w:spacing w:after="0" w:line="348" w:lineRule="atLeast"/>
        <w:jc w:val="both"/>
        <w:rPr>
          <w:rFonts w:ascii="Swis721 Th BT" w:hAnsi="Swis721 Th BT" w:cs="Arial"/>
          <w:sz w:val="23"/>
          <w:szCs w:val="23"/>
          <w:lang w:val="en-US"/>
        </w:rPr>
      </w:pPr>
      <w:r w:rsidRPr="00BF2B2F">
        <w:rPr>
          <w:rFonts w:ascii="Swis721 Th BT" w:hAnsi="Swis721 Th BT" w:cs="Arial"/>
          <w:sz w:val="23"/>
          <w:szCs w:val="23"/>
          <w:lang w:val="en-US"/>
        </w:rPr>
        <w:t>Keywords: dietary supplements, Ginkgo biloba extract, antioxidant capacity, BDNF</w:t>
      </w:r>
    </w:p>
    <w:p w:rsidR="002361A1" w:rsidRDefault="002361A1" w:rsidP="00BF2B2F">
      <w:pPr>
        <w:shd w:val="clear" w:color="auto" w:fill="FFFFFF"/>
        <w:spacing w:after="0" w:line="348" w:lineRule="atLeast"/>
        <w:jc w:val="both"/>
        <w:rPr>
          <w:rFonts w:ascii="Swis721 Th BT" w:hAnsi="Swis721 Th BT" w:cs="Arial"/>
          <w:sz w:val="23"/>
          <w:szCs w:val="23"/>
          <w:lang w:val="en-US"/>
        </w:rPr>
      </w:pPr>
    </w:p>
    <w:p w:rsidR="00A94239" w:rsidRDefault="00A94239" w:rsidP="00BF2B2F">
      <w:pPr>
        <w:shd w:val="clear" w:color="auto" w:fill="FFFFFF"/>
        <w:spacing w:after="0" w:line="348" w:lineRule="atLeast"/>
        <w:jc w:val="both"/>
        <w:rPr>
          <w:rFonts w:ascii="Swis721 Th BT" w:hAnsi="Swis721 Th BT" w:cs="Arial"/>
          <w:sz w:val="23"/>
          <w:szCs w:val="23"/>
          <w:lang w:val="en-US"/>
        </w:rPr>
      </w:pPr>
    </w:p>
    <w:p w:rsidR="002361A1" w:rsidRDefault="002361A1" w:rsidP="00BF2B2F">
      <w:pPr>
        <w:shd w:val="clear" w:color="auto" w:fill="FFFFFF"/>
        <w:spacing w:after="0" w:line="348" w:lineRule="atLeast"/>
        <w:jc w:val="both"/>
        <w:rPr>
          <w:rFonts w:ascii="Swis721 Th BT" w:hAnsi="Swis721 Th BT" w:cs="Arial"/>
          <w:sz w:val="23"/>
          <w:szCs w:val="23"/>
          <w:lang w:val="en-US"/>
        </w:rPr>
      </w:pPr>
    </w:p>
    <w:p w:rsidR="002361A1" w:rsidRP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Pharmacol Rep. 2015 Jun</w:t>
      </w:r>
      <w:proofErr w:type="gramStart"/>
      <w:r w:rsidRPr="002361A1">
        <w:rPr>
          <w:rFonts w:ascii="Swis721 Th BT" w:hAnsi="Swis721 Th BT" w:cs="Arial"/>
          <w:sz w:val="23"/>
          <w:szCs w:val="23"/>
          <w:lang w:val="en-US"/>
        </w:rPr>
        <w:t>;67</w:t>
      </w:r>
      <w:proofErr w:type="gramEnd"/>
      <w:r w:rsidRPr="002361A1">
        <w:rPr>
          <w:rFonts w:ascii="Swis721 Th BT" w:hAnsi="Swis721 Th BT" w:cs="Arial"/>
          <w:sz w:val="23"/>
          <w:szCs w:val="23"/>
          <w:lang w:val="en-US"/>
        </w:rPr>
        <w:t xml:space="preserve">(3):606-9. </w:t>
      </w:r>
      <w:proofErr w:type="gramStart"/>
      <w:r w:rsidRPr="002361A1">
        <w:rPr>
          <w:rFonts w:ascii="Swis721 Th BT" w:hAnsi="Swis721 Th BT" w:cs="Arial"/>
          <w:sz w:val="23"/>
          <w:szCs w:val="23"/>
          <w:lang w:val="en-US"/>
        </w:rPr>
        <w:t>doi</w:t>
      </w:r>
      <w:proofErr w:type="gramEnd"/>
      <w:r w:rsidRPr="002361A1">
        <w:rPr>
          <w:rFonts w:ascii="Swis721 Th BT" w:hAnsi="Swis721 Th BT" w:cs="Arial"/>
          <w:sz w:val="23"/>
          <w:szCs w:val="23"/>
          <w:lang w:val="en-US"/>
        </w:rPr>
        <w:t>: 10.1016/j.pharep.2015.01.002. Epub 2015 Jan 19.</w:t>
      </w:r>
    </w:p>
    <w:p w:rsidR="002361A1" w:rsidRPr="002361A1" w:rsidRDefault="002361A1" w:rsidP="002361A1">
      <w:pPr>
        <w:shd w:val="clear" w:color="auto" w:fill="FFFFFF"/>
        <w:spacing w:after="0" w:line="348" w:lineRule="atLeast"/>
        <w:jc w:val="both"/>
        <w:rPr>
          <w:rFonts w:ascii="Swis721 Th BT" w:hAnsi="Swis721 Th BT" w:cs="Arial"/>
          <w:b/>
          <w:sz w:val="23"/>
          <w:szCs w:val="23"/>
          <w:lang w:val="en-US"/>
        </w:rPr>
      </w:pPr>
      <w:r w:rsidRPr="002361A1">
        <w:rPr>
          <w:rFonts w:ascii="Swis721 Th BT" w:hAnsi="Swis721 Th BT" w:cs="Arial"/>
          <w:b/>
          <w:sz w:val="23"/>
          <w:szCs w:val="23"/>
          <w:lang w:val="en-US"/>
        </w:rPr>
        <w:t xml:space="preserve">Zinc sulphate: A reasonable choice for depression management in patients with multiple sclerosis: A randomized, </w:t>
      </w:r>
      <w:proofErr w:type="gramStart"/>
      <w:r w:rsidRPr="002361A1">
        <w:rPr>
          <w:rFonts w:ascii="Swis721 Th BT" w:hAnsi="Swis721 Th BT" w:cs="Arial"/>
          <w:b/>
          <w:sz w:val="23"/>
          <w:szCs w:val="23"/>
          <w:lang w:val="en-US"/>
        </w:rPr>
        <w:t>double-blind</w:t>
      </w:r>
      <w:proofErr w:type="gramEnd"/>
      <w:r w:rsidRPr="002361A1">
        <w:rPr>
          <w:rFonts w:ascii="Swis721 Th BT" w:hAnsi="Swis721 Th BT" w:cs="Arial"/>
          <w:b/>
          <w:sz w:val="23"/>
          <w:szCs w:val="23"/>
          <w:lang w:val="en-US"/>
        </w:rPr>
        <w:t>, placebo-controlled clinical trial.</w:t>
      </w:r>
    </w:p>
    <w:p w:rsidR="002361A1" w:rsidRPr="002361A1" w:rsidRDefault="002361A1" w:rsidP="002361A1">
      <w:pPr>
        <w:shd w:val="clear" w:color="auto" w:fill="FFFFFF"/>
        <w:spacing w:after="0" w:line="348" w:lineRule="atLeast"/>
        <w:jc w:val="both"/>
        <w:rPr>
          <w:rFonts w:ascii="Swis721 Th BT" w:hAnsi="Swis721 Th BT" w:cs="Arial"/>
          <w:sz w:val="23"/>
          <w:szCs w:val="23"/>
          <w:u w:val="single"/>
          <w:lang w:val="en-US"/>
        </w:rPr>
      </w:pPr>
      <w:r w:rsidRPr="002361A1">
        <w:rPr>
          <w:rFonts w:ascii="Swis721 Th BT" w:hAnsi="Swis721 Th BT" w:cs="Arial"/>
          <w:sz w:val="23"/>
          <w:szCs w:val="23"/>
          <w:u w:val="single"/>
          <w:lang w:val="en-US"/>
        </w:rPr>
        <w:t>Salari S1, Khomand P2, Arasteh M3, Yousefzamani B4, Hassanzadeh K5.</w:t>
      </w:r>
    </w:p>
    <w:p w:rsidR="002361A1" w:rsidRP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Abstract</w:t>
      </w:r>
    </w:p>
    <w:p w:rsidR="002361A1" w:rsidRP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INTRODUCTION:</w:t>
      </w:r>
      <w:r w:rsidR="00A94239">
        <w:rPr>
          <w:rFonts w:ascii="Swis721 Th BT" w:hAnsi="Swis721 Th BT" w:cs="Arial"/>
          <w:sz w:val="23"/>
          <w:szCs w:val="23"/>
          <w:lang w:val="en-US"/>
        </w:rPr>
        <w:t xml:space="preserve"> </w:t>
      </w:r>
      <w:r w:rsidRPr="002361A1">
        <w:rPr>
          <w:rFonts w:ascii="Swis721 Th BT" w:hAnsi="Swis721 Th BT" w:cs="Arial"/>
          <w:sz w:val="23"/>
          <w:szCs w:val="23"/>
          <w:lang w:val="en-US"/>
        </w:rPr>
        <w:t xml:space="preserve">Major Depressive Disorder (MDD) </w:t>
      </w:r>
      <w:proofErr w:type="gramStart"/>
      <w:r w:rsidRPr="002361A1">
        <w:rPr>
          <w:rFonts w:ascii="Swis721 Th BT" w:hAnsi="Swis721 Th BT" w:cs="Arial"/>
          <w:sz w:val="23"/>
          <w:szCs w:val="23"/>
          <w:lang w:val="en-US"/>
        </w:rPr>
        <w:t>is known</w:t>
      </w:r>
      <w:proofErr w:type="gramEnd"/>
      <w:r w:rsidRPr="002361A1">
        <w:rPr>
          <w:rFonts w:ascii="Swis721 Th BT" w:hAnsi="Swis721 Th BT" w:cs="Arial"/>
          <w:sz w:val="23"/>
          <w:szCs w:val="23"/>
          <w:lang w:val="en-US"/>
        </w:rPr>
        <w:t xml:space="preserve"> as one of the most common psychiatric disorders in patients with multiple sclerosis (MS). In recent years, zinc </w:t>
      </w:r>
      <w:proofErr w:type="gramStart"/>
      <w:r w:rsidRPr="002361A1">
        <w:rPr>
          <w:rFonts w:ascii="Swis721 Th BT" w:hAnsi="Swis721 Th BT" w:cs="Arial"/>
          <w:sz w:val="23"/>
          <w:szCs w:val="23"/>
          <w:lang w:val="en-US"/>
        </w:rPr>
        <w:t>has been found</w:t>
      </w:r>
      <w:proofErr w:type="gramEnd"/>
      <w:r w:rsidRPr="002361A1">
        <w:rPr>
          <w:rFonts w:ascii="Swis721 Th BT" w:hAnsi="Swis721 Th BT" w:cs="Arial"/>
          <w:sz w:val="23"/>
          <w:szCs w:val="23"/>
          <w:lang w:val="en-US"/>
        </w:rPr>
        <w:t xml:space="preserve"> to have beneficial effects on psychopathology and the therapy of depression. The aim of the present study was to examine the effect of zinc supplement on depression and neurological signs in patients with MS.</w:t>
      </w:r>
    </w:p>
    <w:p w:rsidR="002361A1" w:rsidRP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METHODS:</w:t>
      </w:r>
      <w:r w:rsidR="00A94239">
        <w:rPr>
          <w:rFonts w:ascii="Swis721 Th BT" w:hAnsi="Swis721 Th BT" w:cs="Arial"/>
          <w:sz w:val="23"/>
          <w:szCs w:val="23"/>
          <w:lang w:val="en-US"/>
        </w:rPr>
        <w:t xml:space="preserve"> </w:t>
      </w:r>
      <w:r w:rsidRPr="002361A1">
        <w:rPr>
          <w:rFonts w:ascii="Swis721 Th BT" w:hAnsi="Swis721 Th BT" w:cs="Arial"/>
          <w:sz w:val="23"/>
          <w:szCs w:val="23"/>
          <w:lang w:val="en-US"/>
        </w:rPr>
        <w:t xml:space="preserve">The present randomized, </w:t>
      </w:r>
      <w:proofErr w:type="gramStart"/>
      <w:r w:rsidRPr="002361A1">
        <w:rPr>
          <w:rFonts w:ascii="Swis721 Th BT" w:hAnsi="Swis721 Th BT" w:cs="Arial"/>
          <w:sz w:val="23"/>
          <w:szCs w:val="23"/>
          <w:lang w:val="en-US"/>
        </w:rPr>
        <w:t>double-blind</w:t>
      </w:r>
      <w:proofErr w:type="gramEnd"/>
      <w:r w:rsidRPr="002361A1">
        <w:rPr>
          <w:rFonts w:ascii="Swis721 Th BT" w:hAnsi="Swis721 Th BT" w:cs="Arial"/>
          <w:sz w:val="23"/>
          <w:szCs w:val="23"/>
          <w:lang w:val="en-US"/>
        </w:rPr>
        <w:t xml:space="preserve">, placebo-controlled clinical trial was performed on 43 patients with MS and who also demonstrated MDD based on the Beck questionnaire. These patients </w:t>
      </w:r>
      <w:proofErr w:type="gramStart"/>
      <w:r w:rsidRPr="002361A1">
        <w:rPr>
          <w:rFonts w:ascii="Swis721 Th BT" w:hAnsi="Swis721 Th BT" w:cs="Arial"/>
          <w:sz w:val="23"/>
          <w:szCs w:val="23"/>
          <w:lang w:val="en-US"/>
        </w:rPr>
        <w:t>were randomly selected</w:t>
      </w:r>
      <w:proofErr w:type="gramEnd"/>
      <w:r w:rsidRPr="002361A1">
        <w:rPr>
          <w:rFonts w:ascii="Swis721 Th BT" w:hAnsi="Swis721 Th BT" w:cs="Arial"/>
          <w:sz w:val="23"/>
          <w:szCs w:val="23"/>
          <w:lang w:val="en-US"/>
        </w:rPr>
        <w:t xml:space="preserve"> and were divided into two groups: the placebo group (n=22) and the intervention group (n=21). The patients received either zinc sulphate (220 mg containing 50mg zinc element) or a placebo for 12 weeks. Clinical examinations </w:t>
      </w:r>
      <w:proofErr w:type="gramStart"/>
      <w:r w:rsidRPr="002361A1">
        <w:rPr>
          <w:rFonts w:ascii="Swis721 Th BT" w:hAnsi="Swis721 Th BT" w:cs="Arial"/>
          <w:sz w:val="23"/>
          <w:szCs w:val="23"/>
          <w:lang w:val="en-US"/>
        </w:rPr>
        <w:t>were obtained</w:t>
      </w:r>
      <w:proofErr w:type="gramEnd"/>
      <w:r w:rsidRPr="002361A1">
        <w:rPr>
          <w:rFonts w:ascii="Swis721 Th BT" w:hAnsi="Swis721 Th BT" w:cs="Arial"/>
          <w:sz w:val="23"/>
          <w:szCs w:val="23"/>
          <w:lang w:val="en-US"/>
        </w:rPr>
        <w:t xml:space="preserve"> in terms of abnormal ocular movement, muscle power, and gait disorder.</w:t>
      </w:r>
    </w:p>
    <w:p w:rsidR="002361A1" w:rsidRP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2361A1">
        <w:rPr>
          <w:rFonts w:ascii="Swis721 Th BT" w:hAnsi="Swis721 Th BT" w:cs="Arial"/>
          <w:sz w:val="23"/>
          <w:szCs w:val="23"/>
          <w:lang w:val="en-US"/>
        </w:rPr>
        <w:t xml:space="preserve">The results indicated that in the patients who received the zinc supplement, the mean score of depression was reduced compared to those in the placebo group, whereas the neurological examinations revealed </w:t>
      </w:r>
      <w:proofErr w:type="gramStart"/>
      <w:r w:rsidRPr="002361A1">
        <w:rPr>
          <w:rFonts w:ascii="Swis721 Th BT" w:hAnsi="Swis721 Th BT" w:cs="Arial"/>
          <w:sz w:val="23"/>
          <w:szCs w:val="23"/>
          <w:lang w:val="en-US"/>
        </w:rPr>
        <w:t>that</w:t>
      </w:r>
      <w:proofErr w:type="gramEnd"/>
      <w:r w:rsidRPr="002361A1">
        <w:rPr>
          <w:rFonts w:ascii="Swis721 Th BT" w:hAnsi="Swis721 Th BT" w:cs="Arial"/>
          <w:sz w:val="23"/>
          <w:szCs w:val="23"/>
          <w:lang w:val="en-US"/>
        </w:rPr>
        <w:t xml:space="preserve"> there were no differences between the treatment and control groups.</w:t>
      </w:r>
    </w:p>
    <w:p w:rsidR="002361A1" w:rsidRP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CONCLUSION:</w:t>
      </w:r>
      <w:r w:rsidR="00A94239">
        <w:rPr>
          <w:rFonts w:ascii="Swis721 Th BT" w:hAnsi="Swis721 Th BT" w:cs="Arial"/>
          <w:sz w:val="23"/>
          <w:szCs w:val="23"/>
          <w:lang w:val="en-US"/>
        </w:rPr>
        <w:t xml:space="preserve"> </w:t>
      </w:r>
      <w:r w:rsidRPr="002361A1">
        <w:rPr>
          <w:rFonts w:ascii="Swis721 Th BT" w:hAnsi="Swis721 Th BT" w:cs="Arial"/>
          <w:sz w:val="23"/>
          <w:szCs w:val="23"/>
          <w:lang w:val="en-US"/>
        </w:rPr>
        <w:t>Therefore, the zinc supplementation is an appropriate choice for the depression management in patients with MS.</w:t>
      </w:r>
    </w:p>
    <w:p w:rsidR="002361A1" w:rsidRP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Copyright © 2015. Published by Elsevier Urban &amp; Partner Sp. z o.o.</w:t>
      </w:r>
    </w:p>
    <w:p w:rsidR="002361A1" w:rsidRP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2361A1">
        <w:rPr>
          <w:rFonts w:ascii="Swis721 Th BT" w:hAnsi="Swis721 Th BT" w:cs="Arial"/>
          <w:sz w:val="23"/>
          <w:szCs w:val="23"/>
          <w:lang w:val="en-US"/>
        </w:rPr>
        <w:t>Depression; Multiple sclerosis; Zinc supplement</w:t>
      </w:r>
    </w:p>
    <w:p w:rsidR="002361A1" w:rsidRDefault="002361A1" w:rsidP="002361A1">
      <w:pPr>
        <w:shd w:val="clear" w:color="auto" w:fill="FFFFFF"/>
        <w:spacing w:after="0" w:line="348" w:lineRule="atLeast"/>
        <w:jc w:val="both"/>
        <w:rPr>
          <w:rFonts w:ascii="Swis721 Th BT" w:hAnsi="Swis721 Th BT" w:cs="Arial"/>
          <w:sz w:val="23"/>
          <w:szCs w:val="23"/>
          <w:lang w:val="en-US"/>
        </w:rPr>
      </w:pPr>
      <w:r w:rsidRPr="002361A1">
        <w:rPr>
          <w:rFonts w:ascii="Swis721 Th BT" w:hAnsi="Swis721 Th BT" w:cs="Arial"/>
          <w:sz w:val="23"/>
          <w:szCs w:val="23"/>
          <w:lang w:val="en-US"/>
        </w:rPr>
        <w:t>PMID: 25933976 DOI: 10.1016/j.pharep.2015.01.002</w:t>
      </w:r>
    </w:p>
    <w:p w:rsidR="00562BA1" w:rsidRDefault="00562BA1" w:rsidP="002361A1">
      <w:pPr>
        <w:shd w:val="clear" w:color="auto" w:fill="FFFFFF"/>
        <w:spacing w:after="0" w:line="348" w:lineRule="atLeast"/>
        <w:jc w:val="both"/>
        <w:rPr>
          <w:rFonts w:ascii="Swis721 Th BT" w:hAnsi="Swis721 Th BT" w:cs="Arial"/>
          <w:sz w:val="23"/>
          <w:szCs w:val="23"/>
          <w:lang w:val="en-US"/>
        </w:rPr>
      </w:pPr>
    </w:p>
    <w:p w:rsidR="00A94239" w:rsidRDefault="00A94239" w:rsidP="002361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562BA1" w:rsidRPr="00562BA1" w:rsidRDefault="00562BA1" w:rsidP="00562BA1">
      <w:pPr>
        <w:shd w:val="clear" w:color="auto" w:fill="FFFFFF"/>
        <w:spacing w:after="0" w:line="348" w:lineRule="atLeast"/>
        <w:jc w:val="both"/>
        <w:rPr>
          <w:rFonts w:ascii="Swis721 Th BT" w:hAnsi="Swis721 Th BT" w:cs="Arial"/>
          <w:sz w:val="23"/>
          <w:szCs w:val="23"/>
          <w:lang w:val="en-US"/>
        </w:rPr>
      </w:pPr>
      <w:r w:rsidRPr="00562BA1">
        <w:rPr>
          <w:rFonts w:ascii="Swis721 Th BT" w:hAnsi="Swis721 Th BT" w:cs="Arial"/>
          <w:sz w:val="23"/>
          <w:szCs w:val="23"/>
          <w:lang w:val="en-US"/>
        </w:rPr>
        <w:t>Iran J Med Sci. 2017 Jan</w:t>
      </w:r>
      <w:proofErr w:type="gramStart"/>
      <w:r w:rsidRPr="00562BA1">
        <w:rPr>
          <w:rFonts w:ascii="Swis721 Th BT" w:hAnsi="Swis721 Th BT" w:cs="Arial"/>
          <w:sz w:val="23"/>
          <w:szCs w:val="23"/>
          <w:lang w:val="en-US"/>
        </w:rPr>
        <w:t>;</w:t>
      </w:r>
      <w:proofErr w:type="gramEnd"/>
      <w:r w:rsidRPr="00562BA1">
        <w:rPr>
          <w:rFonts w:ascii="Swis721 Th BT" w:hAnsi="Swis721 Th BT" w:cs="Arial"/>
          <w:sz w:val="23"/>
          <w:szCs w:val="23"/>
          <w:lang w:val="en-US"/>
        </w:rPr>
        <w:t xml:space="preserve"> 42(1): 14–23.</w:t>
      </w:r>
    </w:p>
    <w:p w:rsidR="00562BA1" w:rsidRPr="00562BA1" w:rsidRDefault="00562BA1" w:rsidP="00562BA1">
      <w:pPr>
        <w:shd w:val="clear" w:color="auto" w:fill="FFFFFF"/>
        <w:spacing w:after="0" w:line="348" w:lineRule="atLeast"/>
        <w:jc w:val="both"/>
        <w:rPr>
          <w:rFonts w:ascii="Swis721 Th BT" w:hAnsi="Swis721 Th BT" w:cs="Arial"/>
          <w:sz w:val="23"/>
          <w:szCs w:val="23"/>
          <w:lang w:val="en-US"/>
        </w:rPr>
      </w:pPr>
      <w:r w:rsidRPr="00562BA1">
        <w:rPr>
          <w:rFonts w:ascii="Swis721 Th BT" w:hAnsi="Swis721 Th BT" w:cs="Arial"/>
          <w:sz w:val="23"/>
          <w:szCs w:val="23"/>
          <w:lang w:val="en-US"/>
        </w:rPr>
        <w:t>PMCID: PMC5337760</w:t>
      </w:r>
    </w:p>
    <w:p w:rsidR="00562BA1" w:rsidRPr="00562BA1" w:rsidRDefault="00562BA1" w:rsidP="00562BA1">
      <w:pPr>
        <w:shd w:val="clear" w:color="auto" w:fill="FFFFFF"/>
        <w:spacing w:after="0" w:line="348" w:lineRule="atLeast"/>
        <w:jc w:val="both"/>
        <w:rPr>
          <w:rFonts w:ascii="Swis721 Th BT" w:hAnsi="Swis721 Th BT" w:cs="Arial"/>
          <w:sz w:val="23"/>
          <w:szCs w:val="23"/>
          <w:lang w:val="en-US"/>
        </w:rPr>
      </w:pPr>
      <w:r w:rsidRPr="00562BA1">
        <w:rPr>
          <w:rFonts w:ascii="Swis721 Th BT" w:hAnsi="Swis721 Th BT" w:cs="Arial"/>
          <w:sz w:val="23"/>
          <w:szCs w:val="23"/>
          <w:lang w:val="en-US"/>
        </w:rPr>
        <w:t>PMID: 28293046</w:t>
      </w:r>
    </w:p>
    <w:p w:rsidR="00562BA1" w:rsidRPr="00562BA1" w:rsidRDefault="00562BA1" w:rsidP="00562BA1">
      <w:pPr>
        <w:shd w:val="clear" w:color="auto" w:fill="FFFFFF"/>
        <w:spacing w:after="0" w:line="348" w:lineRule="atLeast"/>
        <w:jc w:val="both"/>
        <w:rPr>
          <w:rFonts w:ascii="Swis721 Th BT" w:hAnsi="Swis721 Th BT" w:cs="Arial"/>
          <w:b/>
          <w:sz w:val="23"/>
          <w:szCs w:val="23"/>
          <w:lang w:val="en-US"/>
        </w:rPr>
      </w:pPr>
      <w:r w:rsidRPr="00562BA1">
        <w:rPr>
          <w:rFonts w:ascii="Swis721 Th BT" w:hAnsi="Swis721 Th BT" w:cs="Arial"/>
          <w:b/>
          <w:sz w:val="23"/>
          <w:szCs w:val="23"/>
          <w:lang w:val="en-US"/>
        </w:rPr>
        <w:t>Efficacy of Risperidone Augmentation with Ondansetron in the Treatment of Negative and Depressive Symptoms in Schizophrenia: A Randomized Clinical Trial</w:t>
      </w:r>
    </w:p>
    <w:p w:rsidR="00562BA1" w:rsidRPr="00562BA1" w:rsidRDefault="00562BA1" w:rsidP="00562BA1">
      <w:pPr>
        <w:shd w:val="clear" w:color="auto" w:fill="FFFFFF"/>
        <w:spacing w:after="0" w:line="348" w:lineRule="atLeast"/>
        <w:jc w:val="both"/>
        <w:rPr>
          <w:rFonts w:ascii="Swis721 Th BT" w:hAnsi="Swis721 Th BT" w:cs="Arial"/>
          <w:sz w:val="23"/>
          <w:szCs w:val="23"/>
          <w:u w:val="single"/>
          <w:lang w:val="en-US"/>
        </w:rPr>
      </w:pPr>
      <w:r w:rsidRPr="00562BA1">
        <w:rPr>
          <w:rFonts w:ascii="Swis721 Th BT" w:hAnsi="Swis721 Th BT" w:cs="Arial"/>
          <w:sz w:val="23"/>
          <w:szCs w:val="23"/>
          <w:u w:val="single"/>
          <w:lang w:val="en-US"/>
        </w:rPr>
        <w:t>Samadi, MD,1 Susan Soluti, MD,1 Reza Daneshmand, MD,2 Shervin Assari, MD,3 and Ali Akhoundpour Manteghi, MD4</w:t>
      </w:r>
    </w:p>
    <w:p w:rsidR="00562BA1" w:rsidRPr="00562BA1" w:rsidRDefault="00562BA1" w:rsidP="00562BA1">
      <w:pPr>
        <w:shd w:val="clear" w:color="auto" w:fill="FFFFFF"/>
        <w:spacing w:after="0" w:line="348" w:lineRule="atLeast"/>
        <w:jc w:val="both"/>
        <w:rPr>
          <w:rFonts w:ascii="Swis721 Th BT" w:hAnsi="Swis721 Th BT" w:cs="Arial"/>
          <w:sz w:val="23"/>
          <w:szCs w:val="23"/>
          <w:lang w:val="en-US"/>
        </w:rPr>
      </w:pPr>
      <w:r w:rsidRPr="00562BA1">
        <w:rPr>
          <w:rFonts w:ascii="Swis721 Th BT" w:hAnsi="Swis721 Th BT" w:cs="Arial"/>
          <w:sz w:val="23"/>
          <w:szCs w:val="23"/>
          <w:lang w:val="en-US"/>
        </w:rPr>
        <w:t>Background:</w:t>
      </w:r>
      <w:r w:rsidR="00A94239">
        <w:rPr>
          <w:rFonts w:ascii="Swis721 Th BT" w:hAnsi="Swis721 Th BT" w:cs="Arial"/>
          <w:sz w:val="23"/>
          <w:szCs w:val="23"/>
          <w:lang w:val="en-US"/>
        </w:rPr>
        <w:t xml:space="preserve"> </w:t>
      </w:r>
      <w:r w:rsidRPr="00562BA1">
        <w:rPr>
          <w:rFonts w:ascii="Swis721 Th BT" w:hAnsi="Swis721 Th BT" w:cs="Arial"/>
          <w:sz w:val="23"/>
          <w:szCs w:val="23"/>
          <w:lang w:val="en-US"/>
        </w:rPr>
        <w:t xml:space="preserve">Given the potential role of the 5-hydroxytryptamine-3 receptor in the pathogenesis of schizophrenia, this study </w:t>
      </w:r>
      <w:proofErr w:type="gramStart"/>
      <w:r w:rsidRPr="00562BA1">
        <w:rPr>
          <w:rFonts w:ascii="Swis721 Th BT" w:hAnsi="Swis721 Th BT" w:cs="Arial"/>
          <w:sz w:val="23"/>
          <w:szCs w:val="23"/>
          <w:lang w:val="en-US"/>
        </w:rPr>
        <w:t>was performed</w:t>
      </w:r>
      <w:proofErr w:type="gramEnd"/>
      <w:r w:rsidRPr="00562BA1">
        <w:rPr>
          <w:rFonts w:ascii="Swis721 Th BT" w:hAnsi="Swis721 Th BT" w:cs="Arial"/>
          <w:sz w:val="23"/>
          <w:szCs w:val="23"/>
          <w:lang w:val="en-US"/>
        </w:rPr>
        <w:t xml:space="preserve"> to determine whether ondansetron plus risperidone could reduce the negative and depressive symptoms in patients with treatment-resistant schizophrenia.</w:t>
      </w:r>
    </w:p>
    <w:p w:rsidR="00562BA1" w:rsidRPr="00562BA1" w:rsidRDefault="00562BA1" w:rsidP="00562BA1">
      <w:pPr>
        <w:shd w:val="clear" w:color="auto" w:fill="FFFFFF"/>
        <w:spacing w:after="0" w:line="348" w:lineRule="atLeast"/>
        <w:jc w:val="both"/>
        <w:rPr>
          <w:rFonts w:ascii="Swis721 Th BT" w:hAnsi="Swis721 Th BT" w:cs="Arial"/>
          <w:sz w:val="23"/>
          <w:szCs w:val="23"/>
          <w:lang w:val="en-US"/>
        </w:rPr>
      </w:pPr>
      <w:r w:rsidRPr="00562BA1">
        <w:rPr>
          <w:rFonts w:ascii="Swis721 Th BT" w:hAnsi="Swis721 Th BT" w:cs="Arial"/>
          <w:sz w:val="23"/>
          <w:szCs w:val="23"/>
          <w:lang w:val="en-US"/>
        </w:rPr>
        <w:t>Methods:</w:t>
      </w:r>
      <w:r w:rsidR="00A94239">
        <w:rPr>
          <w:rFonts w:ascii="Swis721 Th BT" w:hAnsi="Swis721 Th BT" w:cs="Arial"/>
          <w:sz w:val="23"/>
          <w:szCs w:val="23"/>
          <w:lang w:val="en-US"/>
        </w:rPr>
        <w:t xml:space="preserve"> </w:t>
      </w:r>
      <w:r w:rsidRPr="00562BA1">
        <w:rPr>
          <w:rFonts w:ascii="Swis721 Th BT" w:hAnsi="Swis721 Th BT" w:cs="Arial"/>
          <w:sz w:val="23"/>
          <w:szCs w:val="23"/>
          <w:lang w:val="en-US"/>
        </w:rPr>
        <w:t xml:space="preserve">In a double-blinded, placebo-controlled, randomized trial (IRCT registration # 201112125280N7), in 2012–2013 in Mashhad, Iran, 38 patients with treatment-resistant schizophrenia received risperidone either combined with a fixed dose (4–8 mg/d) of ondansetron (n=18) or with a placebo (n=20) for 12 weeks. The patients were evaluated using the Positive and Negative Syndrome Scale (PANSS), Wechsler’s Adult Intelligence Scale-Revised (WAIS-R), and Hamilton’s Rating Scale for Depression (HRSD) at baseline and 12 weeks later. Changes in the inventories </w:t>
      </w:r>
      <w:proofErr w:type="gramStart"/>
      <w:r w:rsidRPr="00562BA1">
        <w:rPr>
          <w:rFonts w:ascii="Swis721 Th BT" w:hAnsi="Swis721 Th BT" w:cs="Arial"/>
          <w:sz w:val="23"/>
          <w:szCs w:val="23"/>
          <w:lang w:val="en-US"/>
        </w:rPr>
        <w:t>were used</w:t>
      </w:r>
      <w:proofErr w:type="gramEnd"/>
      <w:r w:rsidRPr="00562BA1">
        <w:rPr>
          <w:rFonts w:ascii="Swis721 Th BT" w:hAnsi="Swis721 Th BT" w:cs="Arial"/>
          <w:sz w:val="23"/>
          <w:szCs w:val="23"/>
          <w:lang w:val="en-US"/>
        </w:rPr>
        <w:t xml:space="preserve"> to evaluate the efficacy of the treatment. The t test, Chi-square test, and SPSS (version 16) </w:t>
      </w:r>
      <w:proofErr w:type="gramStart"/>
      <w:r w:rsidRPr="00562BA1">
        <w:rPr>
          <w:rFonts w:ascii="Swis721 Th BT" w:hAnsi="Swis721 Th BT" w:cs="Arial"/>
          <w:sz w:val="23"/>
          <w:szCs w:val="23"/>
          <w:lang w:val="en-US"/>
        </w:rPr>
        <w:t>were used</w:t>
      </w:r>
      <w:proofErr w:type="gramEnd"/>
      <w:r w:rsidRPr="00562BA1">
        <w:rPr>
          <w:rFonts w:ascii="Swis721 Th BT" w:hAnsi="Swis721 Th BT" w:cs="Arial"/>
          <w:sz w:val="23"/>
          <w:szCs w:val="23"/>
          <w:lang w:val="en-US"/>
        </w:rPr>
        <w:t xml:space="preserve"> to analyze the data. The statistical significance was set </w:t>
      </w:r>
      <w:proofErr w:type="gramStart"/>
      <w:r w:rsidRPr="00562BA1">
        <w:rPr>
          <w:rFonts w:ascii="Swis721 Th BT" w:hAnsi="Swis721 Th BT" w:cs="Arial"/>
          <w:sz w:val="23"/>
          <w:szCs w:val="23"/>
          <w:lang w:val="en-US"/>
        </w:rPr>
        <w:t>atP&lt;</w:t>
      </w:r>
      <w:proofErr w:type="gramEnd"/>
      <w:r w:rsidRPr="00562BA1">
        <w:rPr>
          <w:rFonts w:ascii="Swis721 Th BT" w:hAnsi="Swis721 Th BT" w:cs="Arial"/>
          <w:sz w:val="23"/>
          <w:szCs w:val="23"/>
          <w:lang w:val="en-US"/>
        </w:rPr>
        <w:t>0.05.</w:t>
      </w:r>
    </w:p>
    <w:p w:rsidR="00562BA1" w:rsidRPr="00562BA1" w:rsidRDefault="00562BA1" w:rsidP="00562BA1">
      <w:pPr>
        <w:shd w:val="clear" w:color="auto" w:fill="FFFFFF"/>
        <w:spacing w:after="0" w:line="348" w:lineRule="atLeast"/>
        <w:jc w:val="both"/>
        <w:rPr>
          <w:rFonts w:ascii="Swis721 Th BT" w:hAnsi="Swis721 Th BT" w:cs="Arial"/>
          <w:sz w:val="23"/>
          <w:szCs w:val="23"/>
          <w:lang w:val="en-US"/>
        </w:rPr>
      </w:pPr>
      <w:r w:rsidRPr="00562BA1">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562BA1">
        <w:rPr>
          <w:rFonts w:ascii="Swis721 Th BT" w:hAnsi="Swis721 Th BT" w:cs="Arial"/>
          <w:sz w:val="23"/>
          <w:szCs w:val="23"/>
          <w:lang w:val="en-US"/>
        </w:rPr>
        <w:t xml:space="preserve">Ondansetron plus risperidone was associated with a significantly larger improvement in the PANSS overall scale and subscales for negative symptoms and cognition than was risperidone plus placebo (P&lt;0.001). The WAIS-R scale results indicated significant differences between the </w:t>
      </w:r>
      <w:proofErr w:type="gramStart"/>
      <w:r w:rsidRPr="00562BA1">
        <w:rPr>
          <w:rFonts w:ascii="Swis721 Th BT" w:hAnsi="Swis721 Th BT" w:cs="Arial"/>
          <w:sz w:val="23"/>
          <w:szCs w:val="23"/>
          <w:lang w:val="en-US"/>
        </w:rPr>
        <w:t>2</w:t>
      </w:r>
      <w:proofErr w:type="gramEnd"/>
      <w:r w:rsidRPr="00562BA1">
        <w:rPr>
          <w:rFonts w:ascii="Swis721 Th BT" w:hAnsi="Swis721 Th BT" w:cs="Arial"/>
          <w:sz w:val="23"/>
          <w:szCs w:val="23"/>
          <w:lang w:val="en-US"/>
        </w:rPr>
        <w:t xml:space="preserve"> groups before and after administrating the medicine and the placebo. The administration of ondansetron significantly improved visual memory based on the subtests of the WAIS (P&lt;0.05). Ondansetron had no positive effects on depressive symptoms (effect size=0.13).</w:t>
      </w:r>
    </w:p>
    <w:p w:rsidR="00562BA1" w:rsidRPr="00562BA1" w:rsidRDefault="00562BA1" w:rsidP="00562BA1">
      <w:pPr>
        <w:shd w:val="clear" w:color="auto" w:fill="FFFFFF"/>
        <w:spacing w:after="0" w:line="348" w:lineRule="atLeast"/>
        <w:jc w:val="both"/>
        <w:rPr>
          <w:rFonts w:ascii="Swis721 Th BT" w:hAnsi="Swis721 Th BT" w:cs="Arial"/>
          <w:sz w:val="23"/>
          <w:szCs w:val="23"/>
          <w:lang w:val="en-US"/>
        </w:rPr>
      </w:pPr>
      <w:r w:rsidRPr="00562BA1">
        <w:rPr>
          <w:rFonts w:ascii="Swis721 Th BT" w:hAnsi="Swis721 Th BT" w:cs="Arial"/>
          <w:sz w:val="23"/>
          <w:szCs w:val="23"/>
          <w:lang w:val="en-US"/>
        </w:rPr>
        <w:t>Conclusion:</w:t>
      </w:r>
      <w:r w:rsidR="00A94239">
        <w:rPr>
          <w:rFonts w:ascii="Swis721 Th BT" w:hAnsi="Swis721 Th BT" w:cs="Arial"/>
          <w:sz w:val="23"/>
          <w:szCs w:val="23"/>
          <w:lang w:val="en-US"/>
        </w:rPr>
        <w:t xml:space="preserve"> </w:t>
      </w:r>
      <w:r w:rsidRPr="00562BA1">
        <w:rPr>
          <w:rFonts w:ascii="Swis721 Th BT" w:hAnsi="Swis721 Th BT" w:cs="Arial"/>
          <w:sz w:val="23"/>
          <w:szCs w:val="23"/>
          <w:lang w:val="en-US"/>
        </w:rPr>
        <w:t xml:space="preserve">This study confirmed that ondansetron, as an adjunct treatment, reduces negative symptoms in patients with schizophrenia and </w:t>
      </w:r>
      <w:proofErr w:type="gramStart"/>
      <w:r w:rsidRPr="00562BA1">
        <w:rPr>
          <w:rFonts w:ascii="Swis721 Th BT" w:hAnsi="Swis721 Th BT" w:cs="Arial"/>
          <w:sz w:val="23"/>
          <w:szCs w:val="23"/>
          <w:lang w:val="en-US"/>
        </w:rPr>
        <w:t>can be used</w:t>
      </w:r>
      <w:proofErr w:type="gramEnd"/>
      <w:r w:rsidRPr="00562BA1">
        <w:rPr>
          <w:rFonts w:ascii="Swis721 Th BT" w:hAnsi="Swis721 Th BT" w:cs="Arial"/>
          <w:sz w:val="23"/>
          <w:szCs w:val="23"/>
          <w:lang w:val="en-US"/>
        </w:rPr>
        <w:t xml:space="preserve"> as a potential adjunctive strategy particularly for negative symptoms and cognitive impairments. Trial Registration Number: IRCT201112125280N7</w:t>
      </w:r>
    </w:p>
    <w:p w:rsidR="00562BA1" w:rsidRDefault="00562BA1" w:rsidP="00562BA1">
      <w:pPr>
        <w:shd w:val="clear" w:color="auto" w:fill="FFFFFF"/>
        <w:spacing w:after="0" w:line="348" w:lineRule="atLeast"/>
        <w:jc w:val="both"/>
        <w:rPr>
          <w:rFonts w:ascii="Swis721 Th BT" w:hAnsi="Swis721 Th BT" w:cs="Arial"/>
          <w:sz w:val="23"/>
          <w:szCs w:val="23"/>
          <w:lang w:val="en-US"/>
        </w:rPr>
      </w:pPr>
      <w:r w:rsidRPr="00562BA1">
        <w:rPr>
          <w:rFonts w:ascii="Swis721 Th BT" w:hAnsi="Swis721 Th BT" w:cs="Arial"/>
          <w:sz w:val="23"/>
          <w:szCs w:val="23"/>
          <w:lang w:val="en-US"/>
        </w:rPr>
        <w:t>Keywords: Schizophrenia, Risperidone, Ondansetron, Depression, Negative symptoms</w:t>
      </w:r>
    </w:p>
    <w:p w:rsidR="00C50427" w:rsidRDefault="00C50427"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A94239" w:rsidRDefault="00A94239" w:rsidP="00562BA1">
      <w:pPr>
        <w:shd w:val="clear" w:color="auto" w:fill="FFFFFF"/>
        <w:spacing w:after="0" w:line="348" w:lineRule="atLeast"/>
        <w:jc w:val="both"/>
        <w:rPr>
          <w:rFonts w:ascii="Swis721 Th BT" w:hAnsi="Swis721 Th BT" w:cs="Arial"/>
          <w:sz w:val="23"/>
          <w:szCs w:val="23"/>
          <w:lang w:val="en-US"/>
        </w:rPr>
      </w:pPr>
    </w:p>
    <w:p w:rsidR="00C50427" w:rsidRDefault="00C50427" w:rsidP="00562BA1">
      <w:pPr>
        <w:shd w:val="clear" w:color="auto" w:fill="FFFFFF"/>
        <w:spacing w:after="0" w:line="348" w:lineRule="atLeast"/>
        <w:jc w:val="both"/>
        <w:rPr>
          <w:rFonts w:ascii="Swis721 Th BT" w:hAnsi="Swis721 Th BT" w:cs="Arial"/>
          <w:sz w:val="23"/>
          <w:szCs w:val="23"/>
          <w:lang w:val="en-US"/>
        </w:rPr>
      </w:pP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Nutr Neurosci. 2016</w:t>
      </w:r>
      <w:proofErr w:type="gramStart"/>
      <w:r w:rsidRPr="00C50427">
        <w:rPr>
          <w:rFonts w:ascii="Swis721 Th BT" w:hAnsi="Swis721 Th BT" w:cs="Arial"/>
          <w:sz w:val="23"/>
          <w:szCs w:val="23"/>
          <w:lang w:val="en-US"/>
        </w:rPr>
        <w:t>;19</w:t>
      </w:r>
      <w:proofErr w:type="gramEnd"/>
      <w:r w:rsidRPr="00C50427">
        <w:rPr>
          <w:rFonts w:ascii="Swis721 Th BT" w:hAnsi="Swis721 Th BT" w:cs="Arial"/>
          <w:sz w:val="23"/>
          <w:szCs w:val="23"/>
          <w:lang w:val="en-US"/>
        </w:rPr>
        <w:t xml:space="preserve">(3):138-43. </w:t>
      </w:r>
      <w:proofErr w:type="gramStart"/>
      <w:r w:rsidRPr="00C50427">
        <w:rPr>
          <w:rFonts w:ascii="Swis721 Th BT" w:hAnsi="Swis721 Th BT" w:cs="Arial"/>
          <w:sz w:val="23"/>
          <w:szCs w:val="23"/>
          <w:lang w:val="en-US"/>
        </w:rPr>
        <w:t>doi</w:t>
      </w:r>
      <w:proofErr w:type="gramEnd"/>
      <w:r w:rsidRPr="00C50427">
        <w:rPr>
          <w:rFonts w:ascii="Swis721 Th BT" w:hAnsi="Swis721 Th BT" w:cs="Arial"/>
          <w:sz w:val="23"/>
          <w:szCs w:val="23"/>
          <w:lang w:val="en-US"/>
        </w:rPr>
        <w:t>: 10.1179/1476830515Y.0000000002. Epub 2015 Jan 20.</w:t>
      </w:r>
    </w:p>
    <w:p w:rsidR="00C50427" w:rsidRPr="00C50427" w:rsidRDefault="00C50427" w:rsidP="00C50427">
      <w:pPr>
        <w:shd w:val="clear" w:color="auto" w:fill="FFFFFF"/>
        <w:spacing w:after="0" w:line="348" w:lineRule="atLeast"/>
        <w:jc w:val="both"/>
        <w:rPr>
          <w:rFonts w:ascii="Swis721 Th BT" w:hAnsi="Swis721 Th BT" w:cs="Arial"/>
          <w:b/>
          <w:sz w:val="23"/>
          <w:szCs w:val="23"/>
          <w:lang w:val="en-US"/>
        </w:rPr>
      </w:pPr>
      <w:r w:rsidRPr="00C50427">
        <w:rPr>
          <w:rFonts w:ascii="Swis721 Th BT" w:hAnsi="Swis721 Th BT" w:cs="Arial"/>
          <w:b/>
          <w:sz w:val="23"/>
          <w:szCs w:val="23"/>
          <w:lang w:val="en-US"/>
        </w:rPr>
        <w:t>Coenzyme Q10 as a treatment for fatigue and depression in multiple sclerosis patients: A double blind randomized clinical trial.</w:t>
      </w:r>
    </w:p>
    <w:p w:rsidR="00C50427" w:rsidRPr="00C50427" w:rsidRDefault="00C50427" w:rsidP="00C50427">
      <w:pPr>
        <w:shd w:val="clear" w:color="auto" w:fill="FFFFFF"/>
        <w:spacing w:after="0" w:line="348" w:lineRule="atLeast"/>
        <w:jc w:val="both"/>
        <w:rPr>
          <w:rFonts w:ascii="Swis721 Th BT" w:hAnsi="Swis721 Th BT" w:cs="Arial"/>
          <w:sz w:val="23"/>
          <w:szCs w:val="23"/>
          <w:u w:val="single"/>
          <w:lang w:val="en-US"/>
        </w:rPr>
      </w:pPr>
      <w:r w:rsidRPr="00C50427">
        <w:rPr>
          <w:rFonts w:ascii="Swis721 Th BT" w:hAnsi="Swis721 Th BT" w:cs="Arial"/>
          <w:sz w:val="23"/>
          <w:szCs w:val="23"/>
          <w:u w:val="single"/>
          <w:lang w:val="en-US"/>
        </w:rPr>
        <w:t>Sanoobar M1, Dehghan P2, Khalili M3, Azimi A4, Seifar F3.</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Abstract</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OBJECTIVES: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 xml:space="preserve">Multiple sclerosis (MS) is the chronic inflammatory and demyelinating disorder of central nervous </w:t>
      </w:r>
      <w:proofErr w:type="gramStart"/>
      <w:r w:rsidRPr="00C50427">
        <w:rPr>
          <w:rFonts w:ascii="Swis721 Th BT" w:hAnsi="Swis721 Th BT" w:cs="Arial"/>
          <w:sz w:val="23"/>
          <w:szCs w:val="23"/>
          <w:lang w:val="en-US"/>
        </w:rPr>
        <w:t>system which</w:t>
      </w:r>
      <w:proofErr w:type="gramEnd"/>
      <w:r w:rsidRPr="00C50427">
        <w:rPr>
          <w:rFonts w:ascii="Swis721 Th BT" w:hAnsi="Swis721 Th BT" w:cs="Arial"/>
          <w:sz w:val="23"/>
          <w:szCs w:val="23"/>
          <w:lang w:val="en-US"/>
        </w:rPr>
        <w:t xml:space="preserve"> is accompanied with disability and negative life style changes such as fatigue and depression. The aim of this study is to investigate the effect of coenzyme Q10 (CoQ10) supplementation on fatigue and depression in patients with MS.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METHODS: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We performed a randomized, double-blinded, placebo-controlled trial to determine the effect of CoQ10 supplement (500</w:t>
      </w:r>
      <w:r w:rsidRPr="00C50427">
        <w:rPr>
          <w:rFonts w:ascii="Arial" w:hAnsi="Arial" w:cs="Arial"/>
          <w:sz w:val="23"/>
          <w:szCs w:val="23"/>
          <w:lang w:val="en-US"/>
        </w:rPr>
        <w:t> </w:t>
      </w:r>
      <w:r w:rsidRPr="00C50427">
        <w:rPr>
          <w:rFonts w:ascii="Swis721 Th BT" w:hAnsi="Swis721 Th BT" w:cs="Arial"/>
          <w:sz w:val="23"/>
          <w:szCs w:val="23"/>
          <w:lang w:val="en-US"/>
        </w:rPr>
        <w:t>mg/day) vs. placebo for 12</w:t>
      </w:r>
      <w:r w:rsidRPr="00C50427">
        <w:rPr>
          <w:rFonts w:ascii="Arial" w:hAnsi="Arial" w:cs="Arial"/>
          <w:sz w:val="23"/>
          <w:szCs w:val="23"/>
          <w:lang w:val="en-US"/>
        </w:rPr>
        <w:t> </w:t>
      </w:r>
      <w:r w:rsidRPr="00C50427">
        <w:rPr>
          <w:rFonts w:ascii="Swis721 Th BT" w:hAnsi="Swis721 Th BT" w:cs="Arial"/>
          <w:sz w:val="23"/>
          <w:szCs w:val="23"/>
          <w:lang w:val="en-US"/>
        </w:rPr>
        <w:t xml:space="preserve">weeks. Fatigue symptoms </w:t>
      </w:r>
      <w:proofErr w:type="gramStart"/>
      <w:r w:rsidRPr="00C50427">
        <w:rPr>
          <w:rFonts w:ascii="Swis721 Th BT" w:hAnsi="Swis721 Th BT" w:cs="Arial"/>
          <w:sz w:val="23"/>
          <w:szCs w:val="23"/>
          <w:lang w:val="en-US"/>
        </w:rPr>
        <w:t>were quantified</w:t>
      </w:r>
      <w:proofErr w:type="gramEnd"/>
      <w:r w:rsidRPr="00C50427">
        <w:rPr>
          <w:rFonts w:ascii="Swis721 Th BT" w:hAnsi="Swis721 Th BT" w:cs="Arial"/>
          <w:sz w:val="23"/>
          <w:szCs w:val="23"/>
          <w:lang w:val="en-US"/>
        </w:rPr>
        <w:t xml:space="preserve"> by means of fatigue severity scale (FSS) and the Beck depression inventory (BDI) was used to assess depressive symptoms.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A significant decrease of FSS was observed in CoQ10 group during the intervention (P</w:t>
      </w:r>
      <w:r w:rsidRPr="00C50427">
        <w:rPr>
          <w:rFonts w:ascii="Arial" w:hAnsi="Arial" w:cs="Arial"/>
          <w:sz w:val="23"/>
          <w:szCs w:val="23"/>
          <w:lang w:val="en-US"/>
        </w:rPr>
        <w:t> </w:t>
      </w:r>
      <w:r w:rsidRPr="00C50427">
        <w:rPr>
          <w:rFonts w:ascii="Swis721 Th BT" w:hAnsi="Swis721 Th BT" w:cs="Arial"/>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0.001) and significant increase of FSS change was observed within placebo group (P</w:t>
      </w:r>
      <w:r w:rsidRPr="00C50427">
        <w:rPr>
          <w:rFonts w:ascii="Arial" w:hAnsi="Arial" w:cs="Arial"/>
          <w:sz w:val="23"/>
          <w:szCs w:val="23"/>
          <w:lang w:val="en-US"/>
        </w:rPr>
        <w:t> </w:t>
      </w:r>
      <w:r w:rsidRPr="00C50427">
        <w:rPr>
          <w:rFonts w:ascii="Swis721 Th BT" w:hAnsi="Swis721 Th BT" w:cs="Arial"/>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0.001). Repeated measure analysis of variance showed a significant time-by-treatment interaction for FSS (baseline 41.5</w:t>
      </w:r>
      <w:r w:rsidRPr="00C50427">
        <w:rPr>
          <w:rFonts w:ascii="Arial" w:hAnsi="Arial" w:cs="Arial"/>
          <w:sz w:val="23"/>
          <w:szCs w:val="23"/>
          <w:lang w:val="en-US"/>
        </w:rPr>
        <w:t> </w:t>
      </w:r>
      <w:r w:rsidRPr="00C50427">
        <w:rPr>
          <w:rFonts w:ascii="Swis721 Th BT" w:hAnsi="Swis721 Th BT" w:cs="Swis721 Th BT"/>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15.6 vs. endpoint 45</w:t>
      </w:r>
      <w:r w:rsidRPr="00C50427">
        <w:rPr>
          <w:rFonts w:ascii="Arial" w:hAnsi="Arial" w:cs="Arial"/>
          <w:sz w:val="23"/>
          <w:szCs w:val="23"/>
          <w:lang w:val="en-US"/>
        </w:rPr>
        <w:t> </w:t>
      </w:r>
      <w:r w:rsidRPr="00C50427">
        <w:rPr>
          <w:rFonts w:ascii="Swis721 Th BT" w:hAnsi="Swis721 Th BT" w:cs="Swis721 Th BT"/>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13.6; F1,45</w:t>
      </w:r>
      <w:r w:rsidRPr="00C50427">
        <w:rPr>
          <w:rFonts w:ascii="Arial" w:hAnsi="Arial" w:cs="Arial"/>
          <w:sz w:val="23"/>
          <w:szCs w:val="23"/>
          <w:lang w:val="en-US"/>
        </w:rPr>
        <w:t> </w:t>
      </w:r>
      <w:r w:rsidRPr="00C50427">
        <w:rPr>
          <w:rFonts w:ascii="Swis721 Th BT" w:hAnsi="Swis721 Th BT" w:cs="Arial"/>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55.23, P</w:t>
      </w:r>
      <w:r w:rsidRPr="00C50427">
        <w:rPr>
          <w:rFonts w:ascii="Arial" w:hAnsi="Arial" w:cs="Arial"/>
          <w:sz w:val="23"/>
          <w:szCs w:val="23"/>
          <w:lang w:val="en-US"/>
        </w:rPr>
        <w:t> </w:t>
      </w:r>
      <w:r w:rsidRPr="00C50427">
        <w:rPr>
          <w:rFonts w:ascii="Swis721 Th BT" w:hAnsi="Swis721 Th BT" w:cs="Arial"/>
          <w:sz w:val="23"/>
          <w:szCs w:val="23"/>
          <w:lang w:val="en-US"/>
        </w:rPr>
        <w:t>&lt;</w:t>
      </w:r>
      <w:r w:rsidRPr="00C50427">
        <w:rPr>
          <w:rFonts w:ascii="Arial" w:hAnsi="Arial" w:cs="Arial"/>
          <w:sz w:val="23"/>
          <w:szCs w:val="23"/>
          <w:lang w:val="en-US"/>
        </w:rPr>
        <w:t> </w:t>
      </w:r>
      <w:r w:rsidRPr="00C50427">
        <w:rPr>
          <w:rFonts w:ascii="Swis721 Th BT" w:hAnsi="Swis721 Th BT" w:cs="Arial"/>
          <w:sz w:val="23"/>
          <w:szCs w:val="23"/>
          <w:lang w:val="en-US"/>
        </w:rPr>
        <w:t xml:space="preserve">0.001, </w:t>
      </w:r>
      <w:r w:rsidRPr="00C50427">
        <w:rPr>
          <w:rFonts w:ascii="Calibri" w:hAnsi="Calibri" w:cs="Calibri"/>
          <w:sz w:val="23"/>
          <w:szCs w:val="23"/>
          <w:lang w:val="en-US"/>
        </w:rPr>
        <w:t>η</w:t>
      </w:r>
      <w:r w:rsidRPr="00C50427">
        <w:rPr>
          <w:rFonts w:ascii="Swis721 Th BT" w:hAnsi="Swis721 Th BT" w:cs="Arial"/>
          <w:sz w:val="23"/>
          <w:szCs w:val="23"/>
          <w:lang w:val="en-US"/>
        </w:rPr>
        <w:t>(2)</w:t>
      </w:r>
      <w:r w:rsidRPr="00C50427">
        <w:rPr>
          <w:rFonts w:ascii="Arial" w:hAnsi="Arial" w:cs="Arial"/>
          <w:sz w:val="23"/>
          <w:szCs w:val="23"/>
          <w:lang w:val="en-US"/>
        </w:rPr>
        <w:t> </w:t>
      </w:r>
      <w:r w:rsidRPr="00C50427">
        <w:rPr>
          <w:rFonts w:ascii="Swis721 Th BT" w:hAnsi="Swis721 Th BT" w:cs="Arial"/>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0.56) and BDI (baseline 17.8</w:t>
      </w:r>
      <w:r w:rsidRPr="00C50427">
        <w:rPr>
          <w:rFonts w:ascii="Arial" w:hAnsi="Arial" w:cs="Arial"/>
          <w:sz w:val="23"/>
          <w:szCs w:val="23"/>
          <w:lang w:val="en-US"/>
        </w:rPr>
        <w:t> </w:t>
      </w:r>
      <w:r w:rsidRPr="00C50427">
        <w:rPr>
          <w:rFonts w:ascii="Swis721 Th BT" w:hAnsi="Swis721 Th BT" w:cs="Swis721 Th BT"/>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12.2 vs. endpoint 20.4</w:t>
      </w:r>
      <w:r w:rsidRPr="00C50427">
        <w:rPr>
          <w:rFonts w:ascii="Arial" w:hAnsi="Arial" w:cs="Arial"/>
          <w:sz w:val="23"/>
          <w:szCs w:val="23"/>
          <w:lang w:val="en-US"/>
        </w:rPr>
        <w:t> </w:t>
      </w:r>
      <w:r w:rsidRPr="00C50427">
        <w:rPr>
          <w:rFonts w:ascii="Swis721 Th BT" w:hAnsi="Swis721 Th BT" w:cs="Swis721 Th BT"/>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11.4; F1,45</w:t>
      </w:r>
      <w:r w:rsidRPr="00C50427">
        <w:rPr>
          <w:rFonts w:ascii="Arial" w:hAnsi="Arial" w:cs="Arial"/>
          <w:sz w:val="23"/>
          <w:szCs w:val="23"/>
          <w:lang w:val="en-US"/>
        </w:rPr>
        <w:t> </w:t>
      </w:r>
      <w:r w:rsidRPr="00C50427">
        <w:rPr>
          <w:rFonts w:ascii="Swis721 Th BT" w:hAnsi="Swis721 Th BT" w:cs="Arial"/>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40.3, P</w:t>
      </w:r>
      <w:r w:rsidRPr="00C50427">
        <w:rPr>
          <w:rFonts w:ascii="Arial" w:hAnsi="Arial" w:cs="Arial"/>
          <w:sz w:val="23"/>
          <w:szCs w:val="23"/>
          <w:lang w:val="en-US"/>
        </w:rPr>
        <w:t> </w:t>
      </w:r>
      <w:r w:rsidRPr="00C50427">
        <w:rPr>
          <w:rFonts w:ascii="Swis721 Th BT" w:hAnsi="Swis721 Th BT" w:cs="Arial"/>
          <w:sz w:val="23"/>
          <w:szCs w:val="23"/>
          <w:lang w:val="en-US"/>
        </w:rPr>
        <w:t>&lt;</w:t>
      </w:r>
      <w:r w:rsidRPr="00C50427">
        <w:rPr>
          <w:rFonts w:ascii="Arial" w:hAnsi="Arial" w:cs="Arial"/>
          <w:sz w:val="23"/>
          <w:szCs w:val="23"/>
          <w:lang w:val="en-US"/>
        </w:rPr>
        <w:t> </w:t>
      </w:r>
      <w:r w:rsidRPr="00C50427">
        <w:rPr>
          <w:rFonts w:ascii="Swis721 Th BT" w:hAnsi="Swis721 Th BT" w:cs="Arial"/>
          <w:sz w:val="23"/>
          <w:szCs w:val="23"/>
          <w:lang w:val="en-US"/>
        </w:rPr>
        <w:t xml:space="preserve">0.001, </w:t>
      </w:r>
      <w:r w:rsidRPr="00C50427">
        <w:rPr>
          <w:rFonts w:ascii="Calibri" w:hAnsi="Calibri" w:cs="Calibri"/>
          <w:sz w:val="23"/>
          <w:szCs w:val="23"/>
          <w:lang w:val="en-US"/>
        </w:rPr>
        <w:t>η</w:t>
      </w:r>
      <w:r w:rsidRPr="00C50427">
        <w:rPr>
          <w:rFonts w:ascii="Swis721 Th BT" w:hAnsi="Swis721 Th BT" w:cs="Arial"/>
          <w:sz w:val="23"/>
          <w:szCs w:val="23"/>
          <w:lang w:val="en-US"/>
        </w:rPr>
        <w:t>(2)</w:t>
      </w:r>
      <w:r w:rsidRPr="00C50427">
        <w:rPr>
          <w:rFonts w:ascii="Arial" w:hAnsi="Arial" w:cs="Arial"/>
          <w:sz w:val="23"/>
          <w:szCs w:val="23"/>
          <w:lang w:val="en-US"/>
        </w:rPr>
        <w:t> </w:t>
      </w:r>
      <w:r w:rsidRPr="00C50427">
        <w:rPr>
          <w:rFonts w:ascii="Swis721 Th BT" w:hAnsi="Swis721 Th BT" w:cs="Arial"/>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0.48), indicating significant decrease of FSS and BDI in CoQ10 group compared to placebo group.</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CONCLUSION:</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Our study suggests that CoQ10 supplementation (500</w:t>
      </w:r>
      <w:r w:rsidRPr="00C50427">
        <w:rPr>
          <w:rFonts w:ascii="Arial" w:hAnsi="Arial" w:cs="Arial"/>
          <w:sz w:val="23"/>
          <w:szCs w:val="23"/>
          <w:lang w:val="en-US"/>
        </w:rPr>
        <w:t> </w:t>
      </w:r>
      <w:r w:rsidRPr="00C50427">
        <w:rPr>
          <w:rFonts w:ascii="Swis721 Th BT" w:hAnsi="Swis721 Th BT" w:cs="Arial"/>
          <w:sz w:val="23"/>
          <w:szCs w:val="23"/>
          <w:lang w:val="en-US"/>
        </w:rPr>
        <w:t>mg/day) can improve fatigue and depression in patients with multiple sclerosis.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Coenzyme Q10; Depression; Fatigue; Multiple sclerosis; Treatment</w:t>
      </w:r>
    </w:p>
    <w:p w:rsid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PMID: 25603363 DOI: 10.1179/1476830515Y.0000000002</w:t>
      </w: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Pharmacol Ther. 2015 Apr</w:t>
      </w:r>
      <w:proofErr w:type="gramStart"/>
      <w:r w:rsidRPr="00C50427">
        <w:rPr>
          <w:rFonts w:ascii="Swis721 Th BT" w:hAnsi="Swis721 Th BT" w:cs="Arial"/>
          <w:sz w:val="23"/>
          <w:szCs w:val="23"/>
          <w:lang w:val="en-US"/>
        </w:rPr>
        <w:t>;148:85</w:t>
      </w:r>
      <w:proofErr w:type="gramEnd"/>
      <w:r w:rsidRPr="00C50427">
        <w:rPr>
          <w:rFonts w:ascii="Swis721 Th BT" w:hAnsi="Swis721 Th BT" w:cs="Arial"/>
          <w:sz w:val="23"/>
          <w:szCs w:val="23"/>
          <w:lang w:val="en-US"/>
        </w:rPr>
        <w:t xml:space="preserve">-113. </w:t>
      </w:r>
      <w:proofErr w:type="gramStart"/>
      <w:r w:rsidRPr="00C50427">
        <w:rPr>
          <w:rFonts w:ascii="Swis721 Th BT" w:hAnsi="Swis721 Th BT" w:cs="Arial"/>
          <w:sz w:val="23"/>
          <w:szCs w:val="23"/>
          <w:lang w:val="en-US"/>
        </w:rPr>
        <w:t>doi</w:t>
      </w:r>
      <w:proofErr w:type="gramEnd"/>
      <w:r w:rsidRPr="00C50427">
        <w:rPr>
          <w:rFonts w:ascii="Swis721 Th BT" w:hAnsi="Swis721 Th BT" w:cs="Arial"/>
          <w:sz w:val="23"/>
          <w:szCs w:val="23"/>
          <w:lang w:val="en-US"/>
        </w:rPr>
        <w:t>: 10.1016/j.pharmthera.2014.11.015. Epub 2014 Nov 27.</w:t>
      </w:r>
    </w:p>
    <w:p w:rsidR="00C50427" w:rsidRPr="00C50427" w:rsidRDefault="00C50427" w:rsidP="00C50427">
      <w:pPr>
        <w:shd w:val="clear" w:color="auto" w:fill="FFFFFF"/>
        <w:spacing w:after="0" w:line="348" w:lineRule="atLeast"/>
        <w:jc w:val="both"/>
        <w:rPr>
          <w:rFonts w:ascii="Swis721 Th BT" w:hAnsi="Swis721 Th BT" w:cs="Arial"/>
          <w:b/>
          <w:sz w:val="23"/>
          <w:szCs w:val="23"/>
          <w:lang w:val="en-US"/>
        </w:rPr>
      </w:pPr>
      <w:r w:rsidRPr="00C50427">
        <w:rPr>
          <w:rFonts w:ascii="Swis721 Th BT" w:hAnsi="Swis721 Th BT" w:cs="Arial"/>
          <w:b/>
          <w:sz w:val="23"/>
          <w:szCs w:val="23"/>
          <w:lang w:val="en-US"/>
        </w:rPr>
        <w:t>"Disease modifying nutricals" for multiple sclerosis.</w:t>
      </w:r>
    </w:p>
    <w:p w:rsidR="00C50427" w:rsidRPr="00C50427" w:rsidRDefault="00C50427" w:rsidP="00C50427">
      <w:pPr>
        <w:shd w:val="clear" w:color="auto" w:fill="FFFFFF"/>
        <w:spacing w:after="0" w:line="348" w:lineRule="atLeast"/>
        <w:jc w:val="both"/>
        <w:rPr>
          <w:rFonts w:ascii="Swis721 Th BT" w:hAnsi="Swis721 Th BT" w:cs="Arial"/>
          <w:sz w:val="23"/>
          <w:szCs w:val="23"/>
          <w:u w:val="single"/>
          <w:lang w:val="en-US"/>
        </w:rPr>
      </w:pPr>
      <w:r w:rsidRPr="00C50427">
        <w:rPr>
          <w:rFonts w:ascii="Swis721 Th BT" w:hAnsi="Swis721 Th BT" w:cs="Arial"/>
          <w:sz w:val="23"/>
          <w:szCs w:val="23"/>
          <w:u w:val="single"/>
          <w:lang w:val="en-US"/>
        </w:rPr>
        <w:t>Schmitz K1, Barthelmes J1, Stolz L1, Beyer S1, Diehl O1, Tegeder I2.</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Abstract</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 xml:space="preserve">The association between vitamin D and multiple sclerosis has (re)-opened new interest in nutrition and natural compounds in the prevention and treatment of this neuroinflammatory disease. The dietary amount and type of fat, probiotics and biologicals, salmon proteoglycans, phytoestrogens and protease inhibitor of soy, sodium chloride and trace elements, and fat soluble vitamins including D, A and E were all considered as disease-modifying nutraceuticals. Studies in experimental autoimmune encephalomyelitis mice suggest that poly-unsaturated fatty </w:t>
      </w:r>
      <w:proofErr w:type="gramStart"/>
      <w:r w:rsidRPr="00C50427">
        <w:rPr>
          <w:rFonts w:ascii="Swis721 Th BT" w:hAnsi="Swis721 Th BT" w:cs="Arial"/>
          <w:sz w:val="23"/>
          <w:szCs w:val="23"/>
          <w:lang w:val="en-US"/>
        </w:rPr>
        <w:t>acids and their 'inflammation-resolving' metabolites</w:t>
      </w:r>
      <w:proofErr w:type="gramEnd"/>
      <w:r w:rsidRPr="00C50427">
        <w:rPr>
          <w:rFonts w:ascii="Swis721 Th BT" w:hAnsi="Swis721 Th BT" w:cs="Arial"/>
          <w:sz w:val="23"/>
          <w:szCs w:val="23"/>
          <w:lang w:val="en-US"/>
        </w:rPr>
        <w:t xml:space="preserve"> and the gut microflora may reduce auto-aggressive immune cells and reduce progression or risk of relapse, and infection with whipworm eggs may positively change the gut-brain communication. Encouraged by the recent interest in multiple sclerosis-nutrition nature's pharmacy has been searched for novel compounds with anti-inflammatory, immune-modifying and antioxidative properties, the most interesting being the scorpion toxins that inhibit specific potassium channels of T cells and antioxidative compounds including the green tea flavonoid epigallocatechin-3-gallate, curcumin and the mustard oil glycoside from e.g. broccoli and sulforaphane. They mostly also inhibit pro-inflammatory signaling through NF-</w:t>
      </w:r>
      <w:r w:rsidRPr="00C50427">
        <w:rPr>
          <w:rFonts w:ascii="Calibri" w:hAnsi="Calibri" w:cs="Calibri"/>
          <w:sz w:val="23"/>
          <w:szCs w:val="23"/>
          <w:lang w:val="en-US"/>
        </w:rPr>
        <w:t>κ</w:t>
      </w:r>
      <w:r w:rsidRPr="00C50427">
        <w:rPr>
          <w:rFonts w:ascii="Swis721 Th BT" w:hAnsi="Swis721 Th BT" w:cs="Arial"/>
          <w:sz w:val="23"/>
          <w:szCs w:val="23"/>
          <w:lang w:val="en-US"/>
        </w:rPr>
        <w:t>B or toll-like receptors and stabilize the blood brain barrier. Disease modifying functions may also complement analgesic and anti-spastic effects of cannabis, its constituents, and of 'endocannabinoid enhancing' drugs or nutricals like inhibitors of fatty acid amide hydrolase. Nutricals will not solve multiple sclerosis therapeutic challenges but possibly support pharmacological interventions or unearth novel structures.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Copyright © 2014 Elsevier Inc. All rights reserved.</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Dietary supplements; Experimental autoimmune encephalomyelitis; Multiple sclerosis; Nutricals; Therapeutics</w:t>
      </w:r>
    </w:p>
    <w:p w:rsid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PMID: 25435020 DOI: 10.1016/j.pharmthera.2014.11.015</w:t>
      </w: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Int J Psychiatry Clin Pract. 2016 Sep</w:t>
      </w:r>
      <w:proofErr w:type="gramStart"/>
      <w:r w:rsidRPr="00C50427">
        <w:rPr>
          <w:rFonts w:ascii="Swis721 Th BT" w:hAnsi="Swis721 Th BT" w:cs="Arial"/>
          <w:sz w:val="23"/>
          <w:szCs w:val="23"/>
          <w:lang w:val="en-US"/>
        </w:rPr>
        <w:t>;20</w:t>
      </w:r>
      <w:proofErr w:type="gramEnd"/>
      <w:r w:rsidRPr="00C50427">
        <w:rPr>
          <w:rFonts w:ascii="Swis721 Th BT" w:hAnsi="Swis721 Th BT" w:cs="Arial"/>
          <w:sz w:val="23"/>
          <w:szCs w:val="23"/>
          <w:lang w:val="en-US"/>
        </w:rPr>
        <w:t xml:space="preserve">(3):126-32. </w:t>
      </w:r>
      <w:proofErr w:type="gramStart"/>
      <w:r w:rsidRPr="00C50427">
        <w:rPr>
          <w:rFonts w:ascii="Swis721 Th BT" w:hAnsi="Swis721 Th BT" w:cs="Arial"/>
          <w:sz w:val="23"/>
          <w:szCs w:val="23"/>
          <w:lang w:val="en-US"/>
        </w:rPr>
        <w:t>doi</w:t>
      </w:r>
      <w:proofErr w:type="gramEnd"/>
      <w:r w:rsidRPr="00C50427">
        <w:rPr>
          <w:rFonts w:ascii="Swis721 Th BT" w:hAnsi="Swis721 Th BT" w:cs="Arial"/>
          <w:sz w:val="23"/>
          <w:szCs w:val="23"/>
          <w:lang w:val="en-US"/>
        </w:rPr>
        <w:t>: 10.1080/13651501.2016.1179765. Epub 2016 May 10.</w:t>
      </w:r>
    </w:p>
    <w:p w:rsidR="00C50427" w:rsidRPr="00C50427" w:rsidRDefault="00C50427" w:rsidP="00C50427">
      <w:pPr>
        <w:shd w:val="clear" w:color="auto" w:fill="FFFFFF"/>
        <w:spacing w:after="0" w:line="348" w:lineRule="atLeast"/>
        <w:jc w:val="both"/>
        <w:rPr>
          <w:rFonts w:ascii="Swis721 Th BT" w:hAnsi="Swis721 Th BT" w:cs="Arial"/>
          <w:b/>
          <w:sz w:val="23"/>
          <w:szCs w:val="23"/>
          <w:lang w:val="en-US"/>
        </w:rPr>
      </w:pPr>
      <w:r w:rsidRPr="00C50427">
        <w:rPr>
          <w:rFonts w:ascii="Swis721 Th BT" w:hAnsi="Swis721 Th BT" w:cs="Arial"/>
          <w:b/>
          <w:sz w:val="23"/>
          <w:szCs w:val="23"/>
          <w:lang w:val="en-US"/>
        </w:rPr>
        <w:t xml:space="preserve">Efficacy of Hypericum extract </w:t>
      </w:r>
      <w:proofErr w:type="gramStart"/>
      <w:r w:rsidRPr="00C50427">
        <w:rPr>
          <w:rFonts w:ascii="Swis721 Th BT" w:hAnsi="Swis721 Th BT" w:cs="Arial"/>
          <w:b/>
          <w:sz w:val="23"/>
          <w:szCs w:val="23"/>
          <w:lang w:val="en-US"/>
        </w:rPr>
        <w:t>WS(</w:t>
      </w:r>
      <w:proofErr w:type="gramEnd"/>
      <w:r w:rsidRPr="00C50427">
        <w:rPr>
          <w:rFonts w:ascii="Swis721 Th BT" w:hAnsi="Swis721 Th BT" w:cs="Arial"/>
          <w:b/>
          <w:sz w:val="23"/>
          <w:szCs w:val="23"/>
          <w:lang w:val="en-US"/>
        </w:rPr>
        <w:t>®) 5570 compared with paroxetine in patients with a moderate major depressive episode - a subgroup analysis.</w:t>
      </w:r>
    </w:p>
    <w:p w:rsidR="00C50427" w:rsidRPr="00C50427" w:rsidRDefault="00C50427" w:rsidP="00C50427">
      <w:pPr>
        <w:shd w:val="clear" w:color="auto" w:fill="FFFFFF"/>
        <w:spacing w:after="0" w:line="348" w:lineRule="atLeast"/>
        <w:jc w:val="both"/>
        <w:rPr>
          <w:rFonts w:ascii="Swis721 Th BT" w:hAnsi="Swis721 Th BT" w:cs="Arial"/>
          <w:sz w:val="23"/>
          <w:szCs w:val="23"/>
          <w:u w:val="single"/>
        </w:rPr>
      </w:pPr>
      <w:r w:rsidRPr="00C50427">
        <w:rPr>
          <w:rFonts w:ascii="Swis721 Th BT" w:hAnsi="Swis721 Th BT" w:cs="Arial"/>
          <w:sz w:val="23"/>
          <w:szCs w:val="23"/>
          <w:u w:val="single"/>
        </w:rPr>
        <w:t>Seifritz E1, Hatzinger M2, Holsboer-Trachsler E3.</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Abstract</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OBJECTIVES: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 xml:space="preserve">efficacy and tolerability of </w:t>
      </w:r>
      <w:proofErr w:type="gramStart"/>
      <w:r w:rsidRPr="00C50427">
        <w:rPr>
          <w:rFonts w:ascii="Swis721 Th BT" w:hAnsi="Swis721 Th BT" w:cs="Arial"/>
          <w:sz w:val="23"/>
          <w:szCs w:val="23"/>
          <w:lang w:val="en-US"/>
        </w:rPr>
        <w:t>WS(</w:t>
      </w:r>
      <w:proofErr w:type="gramEnd"/>
      <w:r w:rsidRPr="00C50427">
        <w:rPr>
          <w:rFonts w:ascii="Swis721 Th BT" w:hAnsi="Swis721 Th BT" w:cs="Arial"/>
          <w:sz w:val="23"/>
          <w:szCs w:val="23"/>
          <w:lang w:val="en-US"/>
        </w:rPr>
        <w:t xml:space="preserve">®) 5570 for the treatment of acute mild-to-moderate depression, has been demonstrated in various studies. Here, we present a subgroup analysis of a double blind, randomised trial to compare the therapeutic efficacy of </w:t>
      </w:r>
      <w:proofErr w:type="gramStart"/>
      <w:r w:rsidRPr="00C50427">
        <w:rPr>
          <w:rFonts w:ascii="Swis721 Th BT" w:hAnsi="Swis721 Th BT" w:cs="Arial"/>
          <w:sz w:val="23"/>
          <w:szCs w:val="23"/>
          <w:lang w:val="en-US"/>
        </w:rPr>
        <w:t>WS(</w:t>
      </w:r>
      <w:proofErr w:type="gramEnd"/>
      <w:r w:rsidRPr="00C50427">
        <w:rPr>
          <w:rFonts w:ascii="Swis721 Th BT" w:hAnsi="Swis721 Th BT" w:cs="Arial"/>
          <w:sz w:val="23"/>
          <w:szCs w:val="23"/>
          <w:lang w:val="en-US"/>
        </w:rPr>
        <w:t>®) 5570 with paroxetine in patients suffering from a major depressive episode with moderate symptom intensity.</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METHODS:</w:t>
      </w:r>
      <w:r w:rsidR="00A94239">
        <w:rPr>
          <w:rFonts w:ascii="Swis721 Th BT" w:hAnsi="Swis721 Th BT" w:cs="Arial"/>
          <w:sz w:val="23"/>
          <w:szCs w:val="23"/>
          <w:lang w:val="en-US"/>
        </w:rPr>
        <w:t xml:space="preserve"> </w:t>
      </w:r>
      <w:proofErr w:type="gramStart"/>
      <w:r w:rsidRPr="00C50427">
        <w:rPr>
          <w:rFonts w:ascii="Swis721 Th BT" w:hAnsi="Swis721 Th BT" w:cs="Arial"/>
          <w:sz w:val="23"/>
          <w:szCs w:val="23"/>
          <w:lang w:val="en-US"/>
        </w:rPr>
        <w:t>moderate depression was defined by a baseline Hamilton Depression Rating Scale (HAM-D) total score between 22 and 25</w:t>
      </w:r>
      <w:proofErr w:type="gramEnd"/>
      <w:r w:rsidRPr="00C50427">
        <w:rPr>
          <w:rFonts w:ascii="Swis721 Th BT" w:hAnsi="Swis721 Th BT" w:cs="Arial"/>
          <w:sz w:val="23"/>
          <w:szCs w:val="23"/>
          <w:lang w:val="en-US"/>
        </w:rPr>
        <w:t>. Patients received, after a single blind placebo run-in phase of 3-7 d, either 3</w:t>
      </w:r>
      <w:r w:rsidRPr="00C50427">
        <w:rPr>
          <w:rFonts w:ascii="Arial" w:hAnsi="Arial" w:cs="Arial"/>
          <w:sz w:val="23"/>
          <w:szCs w:val="23"/>
          <w:lang w:val="en-US"/>
        </w:rPr>
        <w:t> </w:t>
      </w:r>
      <w:r w:rsidRPr="00C50427">
        <w:rPr>
          <w:rFonts w:ascii="Swis721 Th BT" w:hAnsi="Swis721 Th BT" w:cs="Swis721 Th BT"/>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300</w:t>
      </w:r>
      <w:r w:rsidRPr="00C50427">
        <w:rPr>
          <w:rFonts w:ascii="Arial" w:hAnsi="Arial" w:cs="Arial"/>
          <w:sz w:val="23"/>
          <w:szCs w:val="23"/>
          <w:lang w:val="en-US"/>
        </w:rPr>
        <w:t> </w:t>
      </w:r>
      <w:r w:rsidRPr="00C50427">
        <w:rPr>
          <w:rFonts w:ascii="Swis721 Th BT" w:hAnsi="Swis721 Th BT" w:cs="Arial"/>
          <w:sz w:val="23"/>
          <w:szCs w:val="23"/>
          <w:lang w:val="en-US"/>
        </w:rPr>
        <w:t>mg/d WS(</w:t>
      </w:r>
      <w:r w:rsidRPr="00C50427">
        <w:rPr>
          <w:rFonts w:ascii="Swis721 Th BT" w:hAnsi="Swis721 Th BT" w:cs="Swis721 Th BT"/>
          <w:sz w:val="23"/>
          <w:szCs w:val="23"/>
          <w:lang w:val="en-US"/>
        </w:rPr>
        <w:t>®</w:t>
      </w:r>
      <w:r w:rsidRPr="00C50427">
        <w:rPr>
          <w:rFonts w:ascii="Swis721 Th BT" w:hAnsi="Swis721 Th BT" w:cs="Arial"/>
          <w:sz w:val="23"/>
          <w:szCs w:val="23"/>
          <w:lang w:val="en-US"/>
        </w:rPr>
        <w:t>) 5570 or 20</w:t>
      </w:r>
      <w:r w:rsidRPr="00C50427">
        <w:rPr>
          <w:rFonts w:ascii="Arial" w:hAnsi="Arial" w:cs="Arial"/>
          <w:sz w:val="23"/>
          <w:szCs w:val="23"/>
          <w:lang w:val="en-US"/>
        </w:rPr>
        <w:t> </w:t>
      </w:r>
      <w:r w:rsidRPr="00C50427">
        <w:rPr>
          <w:rFonts w:ascii="Swis721 Th BT" w:hAnsi="Swis721 Th BT" w:cs="Arial"/>
          <w:sz w:val="23"/>
          <w:szCs w:val="23"/>
          <w:lang w:val="en-US"/>
        </w:rPr>
        <w:t xml:space="preserve">mg/d paroxetine for six weeks. The change of the HAM-D total score was used to describe the efficacy of </w:t>
      </w:r>
      <w:proofErr w:type="gramStart"/>
      <w:r w:rsidRPr="00C50427">
        <w:rPr>
          <w:rFonts w:ascii="Swis721 Th BT" w:hAnsi="Swis721 Th BT" w:cs="Arial"/>
          <w:sz w:val="23"/>
          <w:szCs w:val="23"/>
          <w:lang w:val="en-US"/>
        </w:rPr>
        <w:t>WS(</w:t>
      </w:r>
      <w:proofErr w:type="gramEnd"/>
      <w:r w:rsidRPr="00C50427">
        <w:rPr>
          <w:rFonts w:ascii="Swis721 Th BT" w:hAnsi="Swis721 Th BT" w:cs="Swis721 Th BT"/>
          <w:sz w:val="23"/>
          <w:szCs w:val="23"/>
          <w:lang w:val="en-US"/>
        </w:rPr>
        <w:t>®</w:t>
      </w:r>
      <w:r w:rsidRPr="00C50427">
        <w:rPr>
          <w:rFonts w:ascii="Swis721 Th BT" w:hAnsi="Swis721 Th BT" w:cs="Arial"/>
          <w:sz w:val="23"/>
          <w:szCs w:val="23"/>
          <w:lang w:val="en-US"/>
        </w:rPr>
        <w:t>) 5570 compared with paroxetine in the subgroup of patients with moderate depression.</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the reductions of the HAM-D total score were significantly more pronounced in patients treated with 3</w:t>
      </w:r>
      <w:r w:rsidRPr="00C50427">
        <w:rPr>
          <w:rFonts w:ascii="Arial" w:hAnsi="Arial" w:cs="Arial"/>
          <w:sz w:val="23"/>
          <w:szCs w:val="23"/>
          <w:lang w:val="en-US"/>
        </w:rPr>
        <w:t> </w:t>
      </w:r>
      <w:r w:rsidRPr="00C50427">
        <w:rPr>
          <w:rFonts w:ascii="Swis721 Th BT" w:hAnsi="Swis721 Th BT" w:cs="Swis721 Th BT"/>
          <w:sz w:val="23"/>
          <w:szCs w:val="23"/>
          <w:lang w:val="en-US"/>
        </w:rPr>
        <w:t>×</w:t>
      </w:r>
      <w:r w:rsidRPr="00C50427">
        <w:rPr>
          <w:rFonts w:ascii="Arial" w:hAnsi="Arial" w:cs="Arial"/>
          <w:sz w:val="23"/>
          <w:szCs w:val="23"/>
          <w:lang w:val="en-US"/>
        </w:rPr>
        <w:t> </w:t>
      </w:r>
      <w:r w:rsidRPr="00C50427">
        <w:rPr>
          <w:rFonts w:ascii="Swis721 Th BT" w:hAnsi="Swis721 Th BT" w:cs="Arial"/>
          <w:sz w:val="23"/>
          <w:szCs w:val="23"/>
          <w:lang w:val="en-US"/>
        </w:rPr>
        <w:t>300</w:t>
      </w:r>
      <w:r w:rsidRPr="00C50427">
        <w:rPr>
          <w:rFonts w:ascii="Arial" w:hAnsi="Arial" w:cs="Arial"/>
          <w:sz w:val="23"/>
          <w:szCs w:val="23"/>
          <w:lang w:val="en-US"/>
        </w:rPr>
        <w:t> </w:t>
      </w:r>
      <w:r w:rsidRPr="00C50427">
        <w:rPr>
          <w:rFonts w:ascii="Swis721 Th BT" w:hAnsi="Swis721 Th BT" w:cs="Arial"/>
          <w:sz w:val="23"/>
          <w:szCs w:val="23"/>
          <w:lang w:val="en-US"/>
        </w:rPr>
        <w:t>mg/d WS(</w:t>
      </w:r>
      <w:r w:rsidRPr="00C50427">
        <w:rPr>
          <w:rFonts w:ascii="Swis721 Th BT" w:hAnsi="Swis721 Th BT" w:cs="Swis721 Th BT"/>
          <w:sz w:val="23"/>
          <w:szCs w:val="23"/>
          <w:lang w:val="en-US"/>
        </w:rPr>
        <w:t>®</w:t>
      </w:r>
      <w:r w:rsidRPr="00C50427">
        <w:rPr>
          <w:rFonts w:ascii="Swis721 Th BT" w:hAnsi="Swis721 Th BT" w:cs="Arial"/>
          <w:sz w:val="23"/>
          <w:szCs w:val="23"/>
          <w:lang w:val="en-US"/>
        </w:rPr>
        <w:t>) 5570 compared to 20</w:t>
      </w:r>
      <w:r w:rsidRPr="00C50427">
        <w:rPr>
          <w:rFonts w:ascii="Arial" w:hAnsi="Arial" w:cs="Arial"/>
          <w:sz w:val="23"/>
          <w:szCs w:val="23"/>
          <w:lang w:val="en-US"/>
        </w:rPr>
        <w:t> </w:t>
      </w:r>
      <w:r w:rsidRPr="00C50427">
        <w:rPr>
          <w:rFonts w:ascii="Swis721 Th BT" w:hAnsi="Swis721 Th BT" w:cs="Arial"/>
          <w:sz w:val="23"/>
          <w:szCs w:val="23"/>
          <w:lang w:val="en-US"/>
        </w:rPr>
        <w:t>mg/d paroxetine.</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CONCLUSIONS: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 xml:space="preserve">patients treated with WS(®) 5570 not only showed a reduction in depression severity score but also yielded greater response and remission rates compared with patients treated with paroxetine. Keypoints Various studies showed the efficacy and tolerability of </w:t>
      </w:r>
      <w:proofErr w:type="gramStart"/>
      <w:r w:rsidRPr="00C50427">
        <w:rPr>
          <w:rFonts w:ascii="Swis721 Th BT" w:hAnsi="Swis721 Th BT" w:cs="Arial"/>
          <w:sz w:val="23"/>
          <w:szCs w:val="23"/>
          <w:lang w:val="en-US"/>
        </w:rPr>
        <w:t>WS(</w:t>
      </w:r>
      <w:proofErr w:type="gramEnd"/>
      <w:r w:rsidRPr="00C50427">
        <w:rPr>
          <w:rFonts w:ascii="Swis721 Th BT" w:hAnsi="Swis721 Th BT" w:cs="Arial"/>
          <w:sz w:val="23"/>
          <w:szCs w:val="23"/>
          <w:lang w:val="en-US"/>
        </w:rPr>
        <w:t xml:space="preserve">®) 5570 for the treatment of acute mild-to-moderate depression. Beneficial effects of </w:t>
      </w:r>
      <w:proofErr w:type="gramStart"/>
      <w:r w:rsidRPr="00C50427">
        <w:rPr>
          <w:rFonts w:ascii="Swis721 Th BT" w:hAnsi="Swis721 Th BT" w:cs="Arial"/>
          <w:sz w:val="23"/>
          <w:szCs w:val="23"/>
          <w:lang w:val="en-US"/>
        </w:rPr>
        <w:t>WS(</w:t>
      </w:r>
      <w:proofErr w:type="gramEnd"/>
      <w:r w:rsidRPr="00C50427">
        <w:rPr>
          <w:rFonts w:ascii="Swis721 Th BT" w:hAnsi="Swis721 Th BT" w:cs="Arial"/>
          <w:sz w:val="23"/>
          <w:szCs w:val="23"/>
          <w:lang w:val="en-US"/>
        </w:rPr>
        <w:t xml:space="preserve">®) 5570 have been also shown in patients with moderate-to-severe depression. In this study reductions of the HAM-D total score were significantly more pronounced in patients with moderate depression treated with </w:t>
      </w:r>
      <w:proofErr w:type="gramStart"/>
      <w:r w:rsidRPr="00C50427">
        <w:rPr>
          <w:rFonts w:ascii="Swis721 Th BT" w:hAnsi="Swis721 Th BT" w:cs="Arial"/>
          <w:sz w:val="23"/>
          <w:szCs w:val="23"/>
          <w:lang w:val="en-US"/>
        </w:rPr>
        <w:t>WS(</w:t>
      </w:r>
      <w:proofErr w:type="gramEnd"/>
      <w:r w:rsidRPr="00C50427">
        <w:rPr>
          <w:rFonts w:ascii="Swis721 Th BT" w:hAnsi="Swis721 Th BT" w:cs="Arial"/>
          <w:sz w:val="23"/>
          <w:szCs w:val="23"/>
          <w:lang w:val="en-US"/>
        </w:rPr>
        <w:t>®) 5570 compared with paroxetine. Patients treated with WS(®) 5570 not only showed a reduction in depression severity score but also yielded greater response and remission rates compared with patients treated with paroxetine.</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Hypericum extract; St. John’s wort; WS® 5570; moderate major depressive episode; paroxetine</w:t>
      </w:r>
    </w:p>
    <w:p w:rsid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PMID: 27161105 PMCID: PMC4950448 DOI: 10.1080/13651501.2016.1179765</w:t>
      </w: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Mult Scler Relat Disord. 2017 Aug</w:t>
      </w:r>
      <w:proofErr w:type="gramStart"/>
      <w:r w:rsidRPr="00C50427">
        <w:rPr>
          <w:rFonts w:ascii="Swis721 Th BT" w:hAnsi="Swis721 Th BT" w:cs="Arial"/>
          <w:sz w:val="23"/>
          <w:szCs w:val="23"/>
          <w:lang w:val="en-US"/>
        </w:rPr>
        <w:t>;16:40</w:t>
      </w:r>
      <w:proofErr w:type="gramEnd"/>
      <w:r w:rsidRPr="00C50427">
        <w:rPr>
          <w:rFonts w:ascii="Swis721 Th BT" w:hAnsi="Swis721 Th BT" w:cs="Arial"/>
          <w:sz w:val="23"/>
          <w:szCs w:val="23"/>
          <w:lang w:val="en-US"/>
        </w:rPr>
        <w:t xml:space="preserve">-43. </w:t>
      </w:r>
      <w:proofErr w:type="gramStart"/>
      <w:r w:rsidRPr="00C50427">
        <w:rPr>
          <w:rFonts w:ascii="Swis721 Th BT" w:hAnsi="Swis721 Th BT" w:cs="Arial"/>
          <w:sz w:val="23"/>
          <w:szCs w:val="23"/>
          <w:lang w:val="en-US"/>
        </w:rPr>
        <w:t>doi</w:t>
      </w:r>
      <w:proofErr w:type="gramEnd"/>
      <w:r w:rsidRPr="00C50427">
        <w:rPr>
          <w:rFonts w:ascii="Swis721 Th BT" w:hAnsi="Swis721 Th BT" w:cs="Arial"/>
          <w:sz w:val="23"/>
          <w:szCs w:val="23"/>
          <w:lang w:val="en-US"/>
        </w:rPr>
        <w:t>: 10.1016/j.msard.2017.05.010. Epub 2017 Jun 9.</w:t>
      </w:r>
    </w:p>
    <w:p w:rsidR="00C50427" w:rsidRPr="00C50427" w:rsidRDefault="00C50427" w:rsidP="00C50427">
      <w:pPr>
        <w:shd w:val="clear" w:color="auto" w:fill="FFFFFF"/>
        <w:spacing w:after="0" w:line="348" w:lineRule="atLeast"/>
        <w:jc w:val="both"/>
        <w:rPr>
          <w:rFonts w:ascii="Swis721 Th BT" w:hAnsi="Swis721 Th BT" w:cs="Arial"/>
          <w:b/>
          <w:sz w:val="23"/>
          <w:szCs w:val="23"/>
          <w:lang w:val="en-US"/>
        </w:rPr>
      </w:pPr>
      <w:r w:rsidRPr="00C50427">
        <w:rPr>
          <w:rFonts w:ascii="Swis721 Th BT" w:hAnsi="Swis721 Th BT" w:cs="Arial"/>
          <w:b/>
          <w:sz w:val="23"/>
          <w:szCs w:val="23"/>
          <w:lang w:val="en-US"/>
        </w:rPr>
        <w:t>Sulbutiamine shows promising results in reducing fatigue in patients with multiple sclerosis.</w:t>
      </w:r>
    </w:p>
    <w:p w:rsidR="00C50427" w:rsidRPr="00C50427" w:rsidRDefault="00C50427" w:rsidP="00C50427">
      <w:pPr>
        <w:shd w:val="clear" w:color="auto" w:fill="FFFFFF"/>
        <w:spacing w:after="0" w:line="348" w:lineRule="atLeast"/>
        <w:jc w:val="both"/>
        <w:rPr>
          <w:rFonts w:ascii="Swis721 Th BT" w:hAnsi="Swis721 Th BT" w:cs="Arial"/>
          <w:sz w:val="23"/>
          <w:szCs w:val="23"/>
          <w:u w:val="single"/>
          <w:lang w:val="en-US"/>
        </w:rPr>
      </w:pPr>
      <w:r w:rsidRPr="00C50427">
        <w:rPr>
          <w:rFonts w:ascii="Swis721 Th BT" w:hAnsi="Swis721 Th BT" w:cs="Arial"/>
          <w:sz w:val="23"/>
          <w:szCs w:val="23"/>
          <w:u w:val="single"/>
          <w:lang w:val="en-US"/>
        </w:rPr>
        <w:t>Sevim S1, Kaleağası H2, Taşdelen B3.</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Abstract</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BACKGROUND:</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 xml:space="preserve">Fatigue is the most frequent and often debilitating symptom for patients with multiple sclerosis (MS). There are no available effective therapies for fatigue associated with MS, and it is unclear whether a successful therapy of MS leads to clinical improvement. Sulbutiamine is a lipophilic compound that crosses the blood-brain barrier more readily than thiamine and increases the levels of thiamine and thiamine phosphate esters in the brain. Whereas several clinical trials have demonstrated the beneficial effects of sulbutiamine in patients with asthenia, there have been no reports </w:t>
      </w:r>
      <w:proofErr w:type="gramStart"/>
      <w:r w:rsidRPr="00C50427">
        <w:rPr>
          <w:rFonts w:ascii="Swis721 Th BT" w:hAnsi="Swis721 Th BT" w:cs="Arial"/>
          <w:sz w:val="23"/>
          <w:szCs w:val="23"/>
          <w:lang w:val="en-US"/>
        </w:rPr>
        <w:t>on the effects of sulbutiamine on fatigue in patients with MS</w:t>
      </w:r>
      <w:proofErr w:type="gramEnd"/>
      <w:r w:rsidRPr="00C50427">
        <w:rPr>
          <w:rFonts w:ascii="Swis721 Th BT" w:hAnsi="Swis721 Th BT" w:cs="Arial"/>
          <w:sz w:val="23"/>
          <w:szCs w:val="23"/>
          <w:lang w:val="en-US"/>
        </w:rPr>
        <w:t>.</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OBJECTIVES: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 xml:space="preserve">Our study </w:t>
      </w:r>
      <w:proofErr w:type="gramStart"/>
      <w:r w:rsidRPr="00C50427">
        <w:rPr>
          <w:rFonts w:ascii="Swis721 Th BT" w:hAnsi="Swis721 Th BT" w:cs="Arial"/>
          <w:sz w:val="23"/>
          <w:szCs w:val="23"/>
          <w:lang w:val="en-US"/>
        </w:rPr>
        <w:t>was designed</w:t>
      </w:r>
      <w:proofErr w:type="gramEnd"/>
      <w:r w:rsidRPr="00C50427">
        <w:rPr>
          <w:rFonts w:ascii="Swis721 Th BT" w:hAnsi="Swis721 Th BT" w:cs="Arial"/>
          <w:sz w:val="23"/>
          <w:szCs w:val="23"/>
          <w:lang w:val="en-US"/>
        </w:rPr>
        <w:t xml:space="preserve"> to evaluate the short-term effects of sulbutiamine on fatigue in patients with MS.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METHODS: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 xml:space="preserve">Patients were included if fatigue was one of their three predominant symptoms. They were required to have a total score on the Fatigue Impact Scale (FIS) of &gt;20, and on the Beck Depression Inventory of &lt;17, and no relapse in the last 3 months prior to onset of the study. Patients </w:t>
      </w:r>
      <w:proofErr w:type="gramStart"/>
      <w:r w:rsidRPr="00C50427">
        <w:rPr>
          <w:rFonts w:ascii="Swis721 Th BT" w:hAnsi="Swis721 Th BT" w:cs="Arial"/>
          <w:sz w:val="23"/>
          <w:szCs w:val="23"/>
          <w:lang w:val="en-US"/>
        </w:rPr>
        <w:t>were advised</w:t>
      </w:r>
      <w:proofErr w:type="gramEnd"/>
      <w:r w:rsidRPr="00C50427">
        <w:rPr>
          <w:rFonts w:ascii="Swis721 Th BT" w:hAnsi="Swis721 Th BT" w:cs="Arial"/>
          <w:sz w:val="23"/>
          <w:szCs w:val="23"/>
          <w:lang w:val="en-US"/>
        </w:rPr>
        <w:t xml:space="preserve"> to receive 400mg orally of sulbutiamine once daily for two months. The outcome of the study was in the changes of FIS.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 xml:space="preserve">Twenty-six patients with MS (18 females and 8 males) </w:t>
      </w:r>
      <w:proofErr w:type="gramStart"/>
      <w:r w:rsidRPr="00C50427">
        <w:rPr>
          <w:rFonts w:ascii="Swis721 Th BT" w:hAnsi="Swis721 Th BT" w:cs="Arial"/>
          <w:sz w:val="23"/>
          <w:szCs w:val="23"/>
          <w:lang w:val="en-US"/>
        </w:rPr>
        <w:t>were selected</w:t>
      </w:r>
      <w:proofErr w:type="gramEnd"/>
      <w:r w:rsidRPr="00C50427">
        <w:rPr>
          <w:rFonts w:ascii="Swis721 Th BT" w:hAnsi="Swis721 Th BT" w:cs="Arial"/>
          <w:sz w:val="23"/>
          <w:szCs w:val="23"/>
          <w:lang w:val="en-US"/>
        </w:rPr>
        <w:t>. The patients were 18-57 years of age (mean</w:t>
      </w:r>
      <w:proofErr w:type="gramStart"/>
      <w:r w:rsidRPr="00C50427">
        <w:rPr>
          <w:rFonts w:ascii="Swis721 Th BT" w:hAnsi="Swis721 Th BT" w:cs="Arial"/>
          <w:sz w:val="23"/>
          <w:szCs w:val="23"/>
          <w:lang w:val="en-US"/>
        </w:rPr>
        <w:t>:37,2</w:t>
      </w:r>
      <w:proofErr w:type="gramEnd"/>
      <w:r w:rsidRPr="00C50427">
        <w:rPr>
          <w:rFonts w:ascii="Swis721 Th BT" w:hAnsi="Swis721 Th BT" w:cs="Arial"/>
          <w:sz w:val="23"/>
          <w:szCs w:val="23"/>
          <w:lang w:val="en-US"/>
        </w:rPr>
        <w:t>). The average score of Expanded Disability Status Scale (EDSS) of the patients was 2</w:t>
      </w:r>
      <w:proofErr w:type="gramStart"/>
      <w:r w:rsidRPr="00C50427">
        <w:rPr>
          <w:rFonts w:ascii="Swis721 Th BT" w:hAnsi="Swis721 Th BT" w:cs="Arial"/>
          <w:sz w:val="23"/>
          <w:szCs w:val="23"/>
          <w:lang w:val="en-US"/>
        </w:rPr>
        <w:t>,71</w:t>
      </w:r>
      <w:proofErr w:type="gramEnd"/>
      <w:r w:rsidRPr="00C50427">
        <w:rPr>
          <w:rFonts w:ascii="Swis721 Th BT" w:hAnsi="Swis721 Th BT" w:cs="Arial"/>
          <w:sz w:val="23"/>
          <w:szCs w:val="23"/>
          <w:lang w:val="en-US"/>
        </w:rPr>
        <w:t>. A significant number of the subjects who were on some kind of disease modifying treatment (DMT) demonstrated obvious improvement in their total FIS scores, whereas none of the subjects who were not on any DMT improved (13/23 vs. 0/5). The average fatigue score was 77 (SD</w:t>
      </w:r>
      <w:proofErr w:type="gramStart"/>
      <w:r w:rsidRPr="00C50427">
        <w:rPr>
          <w:rFonts w:ascii="Swis721 Th BT" w:hAnsi="Swis721 Th BT" w:cs="Arial"/>
          <w:sz w:val="23"/>
          <w:szCs w:val="23"/>
          <w:lang w:val="en-US"/>
        </w:rPr>
        <w:t>:30,5</w:t>
      </w:r>
      <w:proofErr w:type="gramEnd"/>
      <w:r w:rsidRPr="00C50427">
        <w:rPr>
          <w:rFonts w:ascii="Swis721 Th BT" w:hAnsi="Swis721 Th BT" w:cs="Arial"/>
          <w:sz w:val="23"/>
          <w:szCs w:val="23"/>
          <w:lang w:val="en-US"/>
        </w:rPr>
        <w:t>) at the baseline and 60,5 (SD:29,7) on Day 60, respectively. Sulbutiamine intake resulted in a significant reduction on the total score of FIS and on all three subscales assessing physical, cognitive, and psychosocial functioning (all p-values &lt; 0</w:t>
      </w:r>
      <w:proofErr w:type="gramStart"/>
      <w:r w:rsidRPr="00C50427">
        <w:rPr>
          <w:rFonts w:ascii="Swis721 Th BT" w:hAnsi="Swis721 Th BT" w:cs="Arial"/>
          <w:sz w:val="23"/>
          <w:szCs w:val="23"/>
          <w:lang w:val="en-US"/>
        </w:rPr>
        <w:t>,01</w:t>
      </w:r>
      <w:proofErr w:type="gramEnd"/>
      <w:r w:rsidRPr="00C50427">
        <w:rPr>
          <w:rFonts w:ascii="Swis721 Th BT" w:hAnsi="Swis721 Th BT" w:cs="Arial"/>
          <w:sz w:val="23"/>
          <w:szCs w:val="23"/>
          <w:lang w:val="en-US"/>
        </w:rPr>
        <w:t>). There were no serious adverse events.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CONCLUSIONS: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Sulbutiamin appears to be effective in treating fatigue in MS</w:t>
      </w:r>
      <w:proofErr w:type="gramStart"/>
      <w:r w:rsidRPr="00C50427">
        <w:rPr>
          <w:rFonts w:ascii="Swis721 Th BT" w:hAnsi="Swis721 Th BT" w:cs="Arial"/>
          <w:sz w:val="23"/>
          <w:szCs w:val="23"/>
          <w:lang w:val="en-US"/>
        </w:rPr>
        <w:t>;</w:t>
      </w:r>
      <w:proofErr w:type="gramEnd"/>
      <w:r w:rsidRPr="00C50427">
        <w:rPr>
          <w:rFonts w:ascii="Swis721 Th BT" w:hAnsi="Swis721 Th BT" w:cs="Arial"/>
          <w:sz w:val="23"/>
          <w:szCs w:val="23"/>
          <w:lang w:val="en-US"/>
        </w:rPr>
        <w:t xml:space="preserve"> particularly in patients who were on some DMT, but not on those who were not. It is </w:t>
      </w:r>
      <w:proofErr w:type="gramStart"/>
      <w:r w:rsidRPr="00C50427">
        <w:rPr>
          <w:rFonts w:ascii="Swis721 Th BT" w:hAnsi="Swis721 Th BT" w:cs="Arial"/>
          <w:sz w:val="23"/>
          <w:szCs w:val="23"/>
          <w:lang w:val="en-US"/>
        </w:rPr>
        <w:t>well-tolerated</w:t>
      </w:r>
      <w:proofErr w:type="gramEnd"/>
      <w:r w:rsidRPr="00C50427">
        <w:rPr>
          <w:rFonts w:ascii="Swis721 Th BT" w:hAnsi="Swis721 Th BT" w:cs="Arial"/>
          <w:sz w:val="23"/>
          <w:szCs w:val="23"/>
          <w:lang w:val="en-US"/>
        </w:rPr>
        <w:t xml:space="preserve"> by all. This observation may encourage further evaluations of the efficacy of sulbutiamine on fatigue in MS.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Copyright © 2017 Elsevier B.V. All rights reserved.</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Drug; Fatigue; Multiple Sclerosis; Sulbutiamine; Treatment</w:t>
      </w:r>
    </w:p>
    <w:p w:rsid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PMID: 28755683 DOI: 10.1016/j.msard.2017.05.010</w:t>
      </w: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East Asian Arch Psychiatry. 2018 Sep</w:t>
      </w:r>
      <w:proofErr w:type="gramStart"/>
      <w:r w:rsidRPr="00C50427">
        <w:rPr>
          <w:rFonts w:ascii="Swis721 Th BT" w:hAnsi="Swis721 Th BT" w:cs="Arial"/>
          <w:sz w:val="23"/>
          <w:szCs w:val="23"/>
          <w:lang w:val="en-US"/>
        </w:rPr>
        <w:t>;28</w:t>
      </w:r>
      <w:proofErr w:type="gramEnd"/>
      <w:r w:rsidRPr="00C50427">
        <w:rPr>
          <w:rFonts w:ascii="Swis721 Th BT" w:hAnsi="Swis721 Th BT" w:cs="Arial"/>
          <w:sz w:val="23"/>
          <w:szCs w:val="23"/>
          <w:lang w:val="en-US"/>
        </w:rPr>
        <w:t>(3):80-84.</w:t>
      </w:r>
    </w:p>
    <w:p w:rsidR="00C50427" w:rsidRPr="00C50427" w:rsidRDefault="00C50427" w:rsidP="00C50427">
      <w:pPr>
        <w:shd w:val="clear" w:color="auto" w:fill="FFFFFF"/>
        <w:spacing w:after="0" w:line="348" w:lineRule="atLeast"/>
        <w:jc w:val="both"/>
        <w:rPr>
          <w:rFonts w:ascii="Swis721 Th BT" w:hAnsi="Swis721 Th BT" w:cs="Arial"/>
          <w:b/>
          <w:sz w:val="23"/>
          <w:szCs w:val="23"/>
          <w:lang w:val="en-US"/>
        </w:rPr>
      </w:pPr>
      <w:r w:rsidRPr="00C50427">
        <w:rPr>
          <w:rFonts w:ascii="Swis721 Th BT" w:hAnsi="Swis721 Th BT" w:cs="Arial"/>
          <w:b/>
          <w:sz w:val="23"/>
          <w:szCs w:val="23"/>
          <w:lang w:val="en-US"/>
        </w:rPr>
        <w:t xml:space="preserve">Aripiprazole </w:t>
      </w:r>
      <w:proofErr w:type="gramStart"/>
      <w:r w:rsidRPr="00C50427">
        <w:rPr>
          <w:rFonts w:ascii="Swis721 Th BT" w:hAnsi="Swis721 Th BT" w:cs="Arial"/>
          <w:b/>
          <w:sz w:val="23"/>
          <w:szCs w:val="23"/>
          <w:lang w:val="en-US"/>
        </w:rPr>
        <w:t>Versus</w:t>
      </w:r>
      <w:proofErr w:type="gramEnd"/>
      <w:r w:rsidRPr="00C50427">
        <w:rPr>
          <w:rFonts w:ascii="Swis721 Th BT" w:hAnsi="Swis721 Th BT" w:cs="Arial"/>
          <w:b/>
          <w:sz w:val="23"/>
          <w:szCs w:val="23"/>
          <w:lang w:val="en-US"/>
        </w:rPr>
        <w:t xml:space="preserve"> Lithium in Management of Acute Mania: a Randomized Clinical Trial.</w:t>
      </w:r>
    </w:p>
    <w:p w:rsidR="00C50427" w:rsidRPr="00C50427" w:rsidRDefault="00C50427" w:rsidP="00C50427">
      <w:pPr>
        <w:shd w:val="clear" w:color="auto" w:fill="FFFFFF"/>
        <w:spacing w:after="0" w:line="348" w:lineRule="atLeast"/>
        <w:jc w:val="both"/>
        <w:rPr>
          <w:rFonts w:ascii="Swis721 Th BT" w:hAnsi="Swis721 Th BT" w:cs="Arial"/>
          <w:sz w:val="23"/>
          <w:szCs w:val="23"/>
          <w:u w:val="single"/>
          <w:lang w:val="en-US"/>
        </w:rPr>
      </w:pPr>
      <w:r w:rsidRPr="00C50427">
        <w:rPr>
          <w:rFonts w:ascii="Swis721 Th BT" w:hAnsi="Swis721 Th BT" w:cs="Arial"/>
          <w:sz w:val="23"/>
          <w:szCs w:val="23"/>
          <w:u w:val="single"/>
          <w:lang w:val="en-US"/>
        </w:rPr>
        <w:t>Shafti SS1.</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Abstract</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OBJECTIVE:</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This study aimed to compare aripiprazole with lithium for the effectiveness of treating Iranian male patients with acute mania.</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METHODS:</w:t>
      </w:r>
      <w:r w:rsidR="00A94239">
        <w:rPr>
          <w:rFonts w:ascii="Swis721 Th BT" w:hAnsi="Swis721 Th BT" w:cs="Arial"/>
          <w:sz w:val="23"/>
          <w:szCs w:val="23"/>
          <w:lang w:val="en-US"/>
        </w:rPr>
        <w:t xml:space="preserve"> </w:t>
      </w:r>
      <w:proofErr w:type="gramStart"/>
      <w:r w:rsidRPr="00C50427">
        <w:rPr>
          <w:rFonts w:ascii="Swis721 Th BT" w:hAnsi="Swis721 Th BT" w:cs="Arial"/>
          <w:sz w:val="23"/>
          <w:szCs w:val="23"/>
          <w:lang w:val="en-US"/>
        </w:rPr>
        <w:t>A total of 30</w:t>
      </w:r>
      <w:proofErr w:type="gramEnd"/>
      <w:r w:rsidRPr="00C50427">
        <w:rPr>
          <w:rFonts w:ascii="Swis721 Th BT" w:hAnsi="Swis721 Th BT" w:cs="Arial"/>
          <w:sz w:val="23"/>
          <w:szCs w:val="23"/>
          <w:lang w:val="en-US"/>
        </w:rPr>
        <w:t xml:space="preserve"> male in-patients with bipolar I disorder who presented with relapse or new emergence of an episode of acute mania were equally randomised to receive 4 weeks of aripiprazole (5 mg uncoated tablets) or lithium carbonate (300 mg uncoated tablets) according to standard practice guidelines and titration protocols. The Manic State Rating Scale (MSRS) </w:t>
      </w:r>
      <w:proofErr w:type="gramStart"/>
      <w:r w:rsidRPr="00C50427">
        <w:rPr>
          <w:rFonts w:ascii="Swis721 Th BT" w:hAnsi="Swis721 Th BT" w:cs="Arial"/>
          <w:sz w:val="23"/>
          <w:szCs w:val="23"/>
          <w:lang w:val="en-US"/>
        </w:rPr>
        <w:t>was used</w:t>
      </w:r>
      <w:proofErr w:type="gramEnd"/>
      <w:r w:rsidRPr="00C50427">
        <w:rPr>
          <w:rFonts w:ascii="Swis721 Th BT" w:hAnsi="Swis721 Th BT" w:cs="Arial"/>
          <w:sz w:val="23"/>
          <w:szCs w:val="23"/>
          <w:lang w:val="en-US"/>
        </w:rPr>
        <w:t xml:space="preserve"> to determine the severity of manic symptoms at baseline (week 0) and up to week 4. The Bech-Rafaelsen Mania Scale (BRMS), Schedule for Assessment of Insight (SAI), and Clinical Global Impressions-Global Improvement scale (CGI-G) </w:t>
      </w:r>
      <w:proofErr w:type="gramStart"/>
      <w:r w:rsidRPr="00C50427">
        <w:rPr>
          <w:rFonts w:ascii="Swis721 Th BT" w:hAnsi="Swis721 Th BT" w:cs="Arial"/>
          <w:sz w:val="23"/>
          <w:szCs w:val="23"/>
          <w:lang w:val="en-US"/>
        </w:rPr>
        <w:t>were used</w:t>
      </w:r>
      <w:proofErr w:type="gramEnd"/>
      <w:r w:rsidRPr="00C50427">
        <w:rPr>
          <w:rFonts w:ascii="Swis721 Th BT" w:hAnsi="Swis721 Th BT" w:cs="Arial"/>
          <w:sz w:val="23"/>
          <w:szCs w:val="23"/>
          <w:lang w:val="en-US"/>
        </w:rPr>
        <w:t xml:space="preserve"> to determine the severity of manic symptoms, insight, and overall illness severity, respectively. </w:t>
      </w:r>
      <w:proofErr w:type="gramStart"/>
      <w:r w:rsidRPr="00C50427">
        <w:rPr>
          <w:rFonts w:ascii="Swis721 Th BT" w:hAnsi="Swis721 Th BT" w:cs="Arial"/>
          <w:sz w:val="23"/>
          <w:szCs w:val="23"/>
          <w:lang w:val="en-US"/>
        </w:rPr>
        <w:t>All outcome measures were recorded by a single experienced psychiatrist</w:t>
      </w:r>
      <w:proofErr w:type="gramEnd"/>
      <w:r w:rsidRPr="00C50427">
        <w:rPr>
          <w:rFonts w:ascii="Swis721 Th BT" w:hAnsi="Swis721 Th BT" w:cs="Arial"/>
          <w:sz w:val="23"/>
          <w:szCs w:val="23"/>
          <w:lang w:val="en-US"/>
        </w:rPr>
        <w:t>.</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00A94239" w:rsidRPr="00C50427">
        <w:rPr>
          <w:rFonts w:ascii="Swis721 Th BT" w:hAnsi="Swis721 Th BT" w:cs="Arial"/>
          <w:sz w:val="23"/>
          <w:szCs w:val="23"/>
          <w:lang w:val="en-US"/>
        </w:rPr>
        <w:t xml:space="preserve"> </w:t>
      </w:r>
      <w:r w:rsidRPr="00C50427">
        <w:rPr>
          <w:rFonts w:ascii="Swis721 Th BT" w:hAnsi="Swis721 Th BT" w:cs="Arial"/>
          <w:sz w:val="23"/>
          <w:szCs w:val="23"/>
          <w:lang w:val="en-US"/>
        </w:rPr>
        <w:t>The frequency and intensity of manic symptoms (MSRS score) in both groups decreased significantly from baseline to week 4. In the aripiprazole and lithium groups, the intensity of manic symptoms decreased by ≥</w:t>
      </w:r>
      <w:proofErr w:type="gramStart"/>
      <w:r w:rsidRPr="00C50427">
        <w:rPr>
          <w:rFonts w:ascii="Swis721 Th BT" w:hAnsi="Swis721 Th BT" w:cs="Arial"/>
          <w:sz w:val="23"/>
          <w:szCs w:val="23"/>
          <w:lang w:val="en-US"/>
        </w:rPr>
        <w:t>25%</w:t>
      </w:r>
      <w:proofErr w:type="gramEnd"/>
      <w:r w:rsidRPr="00C50427">
        <w:rPr>
          <w:rFonts w:ascii="Swis721 Th BT" w:hAnsi="Swis721 Th BT" w:cs="Arial"/>
          <w:sz w:val="23"/>
          <w:szCs w:val="23"/>
          <w:lang w:val="en-US"/>
        </w:rPr>
        <w:t xml:space="preserve"> in 5 and 7 patients and by &gt;50% in 1 and 5 patients, respectively. Between-group analysis showed that lithium was more effective at weeks 3 and 4 in decreasing the frequency and intensity of manic symptoms. The lithium group achieved greater improvement in symptoms than the aripiprazole group in terms of BRMS score, SAI score, and CGI-G.</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CONCLUSION:</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Lithium is more effective than aripiprazole in improving manic symptoms.</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C50427">
        <w:rPr>
          <w:rFonts w:ascii="Swis721 Th BT" w:hAnsi="Swis721 Th BT" w:cs="Arial"/>
          <w:sz w:val="23"/>
          <w:szCs w:val="23"/>
          <w:lang w:val="en-US"/>
        </w:rPr>
        <w:t>Aripiprazole; Bipolar disorder; Lithium</w:t>
      </w:r>
    </w:p>
    <w:p w:rsid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PMID: 30146495</w:t>
      </w: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A94239" w:rsidRDefault="00A94239" w:rsidP="00C50427">
      <w:pPr>
        <w:shd w:val="clear" w:color="auto" w:fill="FFFFFF"/>
        <w:spacing w:after="0" w:line="348" w:lineRule="atLeast"/>
        <w:jc w:val="both"/>
        <w:rPr>
          <w:rFonts w:ascii="Swis721 Th BT" w:hAnsi="Swis721 Th BT" w:cs="Arial"/>
          <w:sz w:val="23"/>
          <w:szCs w:val="23"/>
          <w:lang w:val="en-US"/>
        </w:rPr>
      </w:pPr>
    </w:p>
    <w:p w:rsidR="00C50427" w:rsidRDefault="00C50427" w:rsidP="00C50427">
      <w:pPr>
        <w:shd w:val="clear" w:color="auto" w:fill="FFFFFF"/>
        <w:spacing w:after="0" w:line="348" w:lineRule="atLeast"/>
        <w:jc w:val="both"/>
        <w:rPr>
          <w:rFonts w:ascii="Swis721 Th BT" w:hAnsi="Swis721 Th BT" w:cs="Arial"/>
          <w:sz w:val="23"/>
          <w:szCs w:val="23"/>
          <w:lang w:val="en-US"/>
        </w:rPr>
      </w:pP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Am J Neurodegener Dis. 2016</w:t>
      </w:r>
      <w:proofErr w:type="gramStart"/>
      <w:r w:rsidRPr="00C50427">
        <w:rPr>
          <w:rFonts w:ascii="Swis721 Th BT" w:hAnsi="Swis721 Th BT" w:cs="Arial"/>
          <w:sz w:val="23"/>
          <w:szCs w:val="23"/>
          <w:lang w:val="en-US"/>
        </w:rPr>
        <w:t>;</w:t>
      </w:r>
      <w:proofErr w:type="gramEnd"/>
      <w:r w:rsidRPr="00C50427">
        <w:rPr>
          <w:rFonts w:ascii="Swis721 Th BT" w:hAnsi="Swis721 Th BT" w:cs="Arial"/>
          <w:sz w:val="23"/>
          <w:szCs w:val="23"/>
          <w:lang w:val="en-US"/>
        </w:rPr>
        <w:t xml:space="preserve"> 5(2): 145–151.</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Published online 2016 Jun 1.</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PMCID: PMC4913222</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PMID: 27335704</w:t>
      </w:r>
    </w:p>
    <w:p w:rsidR="00C50427" w:rsidRPr="00C50427" w:rsidRDefault="00C50427" w:rsidP="00C50427">
      <w:pPr>
        <w:shd w:val="clear" w:color="auto" w:fill="FFFFFF"/>
        <w:spacing w:after="0" w:line="348" w:lineRule="atLeast"/>
        <w:jc w:val="both"/>
        <w:rPr>
          <w:rFonts w:ascii="Swis721 Th BT" w:hAnsi="Swis721 Th BT" w:cs="Arial"/>
          <w:b/>
          <w:sz w:val="23"/>
          <w:szCs w:val="23"/>
          <w:lang w:val="en-US"/>
        </w:rPr>
      </w:pPr>
      <w:r w:rsidRPr="00C50427">
        <w:rPr>
          <w:rFonts w:ascii="Swis721 Th BT" w:hAnsi="Swis721 Th BT" w:cs="Arial"/>
          <w:b/>
          <w:sz w:val="23"/>
          <w:szCs w:val="23"/>
          <w:lang w:val="en-US"/>
        </w:rPr>
        <w:t>Effect of fish oil on glutathione redox system in multiple sclerosis</w:t>
      </w:r>
    </w:p>
    <w:p w:rsidR="00C50427" w:rsidRPr="00C50427" w:rsidRDefault="00C50427" w:rsidP="00C50427">
      <w:pPr>
        <w:shd w:val="clear" w:color="auto" w:fill="FFFFFF"/>
        <w:spacing w:after="0" w:line="348" w:lineRule="atLeast"/>
        <w:jc w:val="both"/>
        <w:rPr>
          <w:rFonts w:ascii="Swis721 Th BT" w:hAnsi="Swis721 Th BT" w:cs="Arial"/>
          <w:sz w:val="23"/>
          <w:szCs w:val="23"/>
          <w:u w:val="single"/>
        </w:rPr>
      </w:pPr>
      <w:r w:rsidRPr="00C50427">
        <w:rPr>
          <w:rFonts w:ascii="Swis721 Th BT" w:hAnsi="Swis721 Th BT" w:cs="Arial"/>
          <w:sz w:val="23"/>
          <w:szCs w:val="23"/>
          <w:u w:val="single"/>
        </w:rPr>
        <w:t>Sorto-Gomez,</w:t>
      </w:r>
      <w:proofErr w:type="gramStart"/>
      <w:r w:rsidRPr="00C50427">
        <w:rPr>
          <w:rFonts w:ascii="Swis721 Th BT" w:hAnsi="Swis721 Th BT" w:cs="Arial"/>
          <w:sz w:val="23"/>
          <w:szCs w:val="23"/>
          <w:u w:val="single"/>
        </w:rPr>
        <w:t>1,*</w:t>
      </w:r>
      <w:proofErr w:type="gramEnd"/>
      <w:r w:rsidRPr="00C50427">
        <w:rPr>
          <w:rFonts w:ascii="Swis721 Th BT" w:hAnsi="Swis721 Th BT" w:cs="Arial"/>
          <w:sz w:val="23"/>
          <w:szCs w:val="23"/>
          <w:u w:val="single"/>
        </w:rPr>
        <w:t xml:space="preserve"> Genaro G Ortiz,1,* Fermín P Pacheco-Moises,3,* Erandis D Torres-Sanchez,1,* Viridiana Ramirez-Ramirez,1,* Miguel A Macias-Islas,2,* Alfredo Celis de la Rosa,4,* and Irma E Velázquez-Brizuela5,*</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Abstract</w:t>
      </w:r>
    </w:p>
    <w:p w:rsidR="00C50427" w:rsidRP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 xml:space="preserve">Multiple sclerosis (MS) is a chronic, inflammatory and autoimmune disease of the central nervous system. Dysregulation of glutathione homeostasis and alterations in glutathione-dependent enzyme activities </w:t>
      </w:r>
      <w:proofErr w:type="gramStart"/>
      <w:r w:rsidRPr="00C50427">
        <w:rPr>
          <w:rFonts w:ascii="Swis721 Th BT" w:hAnsi="Swis721 Th BT" w:cs="Arial"/>
          <w:sz w:val="23"/>
          <w:szCs w:val="23"/>
          <w:lang w:val="en-US"/>
        </w:rPr>
        <w:t>are implicated</w:t>
      </w:r>
      <w:proofErr w:type="gramEnd"/>
      <w:r w:rsidRPr="00C50427">
        <w:rPr>
          <w:rFonts w:ascii="Swis721 Th BT" w:hAnsi="Swis721 Th BT" w:cs="Arial"/>
          <w:sz w:val="23"/>
          <w:szCs w:val="23"/>
          <w:lang w:val="en-US"/>
        </w:rPr>
        <w:t xml:space="preserve"> in the induction and progression of MS. Evidence suggests that Omega-3 polyunsaturated fatty acids (PUFAs) have anti-inflammatory, antioxidant and neuroprotective effects. The aim of the present work was to evaluate the effect of fish oil on the activity of glutathione reductase (GR), content of reduced and oxidized glutathione, and GSH/GSSG ratio in MS. 50 patients with relapsing-remitting MS </w:t>
      </w:r>
      <w:proofErr w:type="gramStart"/>
      <w:r w:rsidRPr="00C50427">
        <w:rPr>
          <w:rFonts w:ascii="Swis721 Th BT" w:hAnsi="Swis721 Th BT" w:cs="Arial"/>
          <w:sz w:val="23"/>
          <w:szCs w:val="23"/>
          <w:lang w:val="en-US"/>
        </w:rPr>
        <w:t>were enrolled</w:t>
      </w:r>
      <w:proofErr w:type="gramEnd"/>
      <w:r w:rsidRPr="00C50427">
        <w:rPr>
          <w:rFonts w:ascii="Swis721 Th BT" w:hAnsi="Swis721 Th BT" w:cs="Arial"/>
          <w:sz w:val="23"/>
          <w:szCs w:val="23"/>
          <w:lang w:val="en-US"/>
        </w:rPr>
        <w:t xml:space="preserve">. The experimental group received orally 4 g/day of fish oil for 12 months. Fish oil supplementation resulted in a significant increase in n-3 fatty acids and </w:t>
      </w:r>
      <w:proofErr w:type="gramStart"/>
      <w:r w:rsidRPr="00C50427">
        <w:rPr>
          <w:rFonts w:ascii="Swis721 Th BT" w:hAnsi="Swis721 Th BT" w:cs="Arial"/>
          <w:sz w:val="23"/>
          <w:szCs w:val="23"/>
          <w:lang w:val="en-US"/>
        </w:rPr>
        <w:t>a decrease</w:t>
      </w:r>
      <w:proofErr w:type="gramEnd"/>
      <w:r w:rsidRPr="00C50427">
        <w:rPr>
          <w:rFonts w:ascii="Swis721 Th BT" w:hAnsi="Swis721 Th BT" w:cs="Arial"/>
          <w:sz w:val="23"/>
          <w:szCs w:val="23"/>
          <w:lang w:val="en-US"/>
        </w:rPr>
        <w:t xml:space="preserve"> n-6 fatty acids. No differences in glutathione reductase activity, content of reduced and oxidized glutathione, and GSH/GSSG ratio </w:t>
      </w:r>
      <w:proofErr w:type="gramStart"/>
      <w:r w:rsidRPr="00C50427">
        <w:rPr>
          <w:rFonts w:ascii="Swis721 Th BT" w:hAnsi="Swis721 Th BT" w:cs="Arial"/>
          <w:sz w:val="23"/>
          <w:szCs w:val="23"/>
          <w:lang w:val="en-US"/>
        </w:rPr>
        <w:t>were found</w:t>
      </w:r>
      <w:proofErr w:type="gramEnd"/>
      <w:r w:rsidRPr="00C50427">
        <w:rPr>
          <w:rFonts w:ascii="Swis721 Th BT" w:hAnsi="Swis721 Th BT" w:cs="Arial"/>
          <w:sz w:val="23"/>
          <w:szCs w:val="23"/>
          <w:lang w:val="en-US"/>
        </w:rPr>
        <w:t>. Conclusion: Glutathione reductase activity was not significantly different between the groups; however, fish oil supplementation resulted in smaller increase in GR compared with control group, suggesting a possible effect on antioxidant defence mechanisms.</w:t>
      </w:r>
    </w:p>
    <w:p w:rsidR="00C50427" w:rsidRDefault="00C50427" w:rsidP="00C50427">
      <w:pPr>
        <w:shd w:val="clear" w:color="auto" w:fill="FFFFFF"/>
        <w:spacing w:after="0" w:line="348" w:lineRule="atLeast"/>
        <w:jc w:val="both"/>
        <w:rPr>
          <w:rFonts w:ascii="Swis721 Th BT" w:hAnsi="Swis721 Th BT" w:cs="Arial"/>
          <w:sz w:val="23"/>
          <w:szCs w:val="23"/>
          <w:lang w:val="en-US"/>
        </w:rPr>
      </w:pPr>
      <w:r w:rsidRPr="00C50427">
        <w:rPr>
          <w:rFonts w:ascii="Swis721 Th BT" w:hAnsi="Swis721 Th BT" w:cs="Arial"/>
          <w:sz w:val="23"/>
          <w:szCs w:val="23"/>
          <w:lang w:val="en-US"/>
        </w:rPr>
        <w:t>Keywords: Fish oil, glutathion, multiple sclerosis</w:t>
      </w:r>
    </w:p>
    <w:p w:rsidR="007253F5" w:rsidRDefault="007253F5" w:rsidP="00C50427">
      <w:pPr>
        <w:shd w:val="clear" w:color="auto" w:fill="FFFFFF"/>
        <w:spacing w:after="0" w:line="348" w:lineRule="atLeast"/>
        <w:jc w:val="both"/>
        <w:rPr>
          <w:rFonts w:ascii="Swis721 Th BT" w:hAnsi="Swis721 Th BT" w:cs="Arial"/>
          <w:sz w:val="23"/>
          <w:szCs w:val="23"/>
          <w:lang w:val="en-US"/>
        </w:rPr>
      </w:pPr>
    </w:p>
    <w:p w:rsidR="00A94239" w:rsidRDefault="00A94239" w:rsidP="007253F5">
      <w:pPr>
        <w:shd w:val="clear" w:color="auto" w:fill="FFFFFF"/>
        <w:spacing w:after="0" w:line="348" w:lineRule="atLeast"/>
        <w:jc w:val="both"/>
        <w:rPr>
          <w:rFonts w:ascii="Swis721 Th BT" w:hAnsi="Swis721 Th BT" w:cs="Arial"/>
          <w:sz w:val="23"/>
          <w:szCs w:val="23"/>
          <w:lang w:val="en-US"/>
        </w:rPr>
      </w:pPr>
    </w:p>
    <w:p w:rsidR="00A94239" w:rsidRDefault="00A94239" w:rsidP="007253F5">
      <w:pPr>
        <w:shd w:val="clear" w:color="auto" w:fill="FFFFFF"/>
        <w:spacing w:after="0" w:line="348" w:lineRule="atLeast"/>
        <w:jc w:val="both"/>
        <w:rPr>
          <w:rFonts w:ascii="Swis721 Th BT" w:hAnsi="Swis721 Th BT" w:cs="Arial"/>
          <w:sz w:val="23"/>
          <w:szCs w:val="23"/>
          <w:lang w:val="en-US"/>
        </w:rPr>
      </w:pPr>
    </w:p>
    <w:p w:rsidR="00A94239" w:rsidRDefault="00A94239" w:rsidP="007253F5">
      <w:pPr>
        <w:shd w:val="clear" w:color="auto" w:fill="FFFFFF"/>
        <w:spacing w:after="0" w:line="348" w:lineRule="atLeast"/>
        <w:jc w:val="both"/>
        <w:rPr>
          <w:rFonts w:ascii="Swis721 Th BT" w:hAnsi="Swis721 Th BT" w:cs="Arial"/>
          <w:sz w:val="23"/>
          <w:szCs w:val="23"/>
          <w:lang w:val="en-US"/>
        </w:rPr>
      </w:pP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Brain Behav Immun. 2015 Aug</w:t>
      </w:r>
      <w:proofErr w:type="gramStart"/>
      <w:r w:rsidRPr="007253F5">
        <w:rPr>
          <w:rFonts w:ascii="Swis721 Th BT" w:hAnsi="Swis721 Th BT" w:cs="Arial"/>
          <w:sz w:val="23"/>
          <w:szCs w:val="23"/>
          <w:lang w:val="en-US"/>
        </w:rPr>
        <w:t>;48:258</w:t>
      </w:r>
      <w:proofErr w:type="gramEnd"/>
      <w:r w:rsidRPr="007253F5">
        <w:rPr>
          <w:rFonts w:ascii="Swis721 Th BT" w:hAnsi="Swis721 Th BT" w:cs="Arial"/>
          <w:sz w:val="23"/>
          <w:szCs w:val="23"/>
          <w:lang w:val="en-US"/>
        </w:rPr>
        <w:t xml:space="preserve">-64. </w:t>
      </w:r>
      <w:proofErr w:type="gramStart"/>
      <w:r w:rsidRPr="007253F5">
        <w:rPr>
          <w:rFonts w:ascii="Swis721 Th BT" w:hAnsi="Swis721 Th BT" w:cs="Arial"/>
          <w:sz w:val="23"/>
          <w:szCs w:val="23"/>
          <w:lang w:val="en-US"/>
        </w:rPr>
        <w:t>doi</w:t>
      </w:r>
      <w:proofErr w:type="gramEnd"/>
      <w:r w:rsidRPr="007253F5">
        <w:rPr>
          <w:rFonts w:ascii="Swis721 Th BT" w:hAnsi="Swis721 Th BT" w:cs="Arial"/>
          <w:sz w:val="23"/>
          <w:szCs w:val="23"/>
          <w:lang w:val="en-US"/>
        </w:rPr>
        <w:t>: 10.1016/j.bbi.2015.04.003. Epub 2015 Apr 7.</w:t>
      </w:r>
    </w:p>
    <w:p w:rsidR="007253F5" w:rsidRPr="007253F5" w:rsidRDefault="007253F5" w:rsidP="007253F5">
      <w:pPr>
        <w:shd w:val="clear" w:color="auto" w:fill="FFFFFF"/>
        <w:spacing w:after="0" w:line="348" w:lineRule="atLeast"/>
        <w:jc w:val="both"/>
        <w:rPr>
          <w:rFonts w:ascii="Swis721 Th BT" w:hAnsi="Swis721 Th BT" w:cs="Arial"/>
          <w:b/>
          <w:color w:val="000000" w:themeColor="text1"/>
          <w:sz w:val="23"/>
          <w:szCs w:val="23"/>
          <w:lang w:val="en-US"/>
        </w:rPr>
      </w:pPr>
      <w:r w:rsidRPr="007253F5">
        <w:rPr>
          <w:rFonts w:ascii="Swis721 Th BT" w:hAnsi="Swis721 Th BT" w:cs="Arial"/>
          <w:b/>
          <w:color w:val="000000" w:themeColor="text1"/>
          <w:sz w:val="23"/>
          <w:szCs w:val="23"/>
          <w:lang w:val="en-US"/>
        </w:rPr>
        <w:t>A randomized controlled trial to test the effect of multispecies probiotics on cognitive reactivity to sad mood.</w:t>
      </w:r>
    </w:p>
    <w:p w:rsidR="007253F5" w:rsidRPr="007253F5" w:rsidRDefault="007253F5" w:rsidP="007253F5">
      <w:pPr>
        <w:shd w:val="clear" w:color="auto" w:fill="FFFFFF"/>
        <w:spacing w:after="0" w:line="348" w:lineRule="atLeast"/>
        <w:jc w:val="both"/>
        <w:rPr>
          <w:rFonts w:ascii="Swis721 Th BT" w:hAnsi="Swis721 Th BT" w:cs="Arial"/>
          <w:sz w:val="23"/>
          <w:szCs w:val="23"/>
          <w:u w:val="single"/>
          <w:lang w:val="en-US"/>
        </w:rPr>
      </w:pPr>
      <w:r w:rsidRPr="007253F5">
        <w:rPr>
          <w:rFonts w:ascii="Swis721 Th BT" w:hAnsi="Swis721 Th BT" w:cs="Arial"/>
          <w:sz w:val="23"/>
          <w:szCs w:val="23"/>
          <w:u w:val="single"/>
          <w:lang w:val="en-US"/>
        </w:rPr>
        <w:t xml:space="preserve">Steenbergen L1, Sellaro R2, van Hemert S3, Bosch JA4, </w:t>
      </w:r>
      <w:proofErr w:type="gramStart"/>
      <w:r w:rsidRPr="007253F5">
        <w:rPr>
          <w:rFonts w:ascii="Swis721 Th BT" w:hAnsi="Swis721 Th BT" w:cs="Arial"/>
          <w:sz w:val="23"/>
          <w:szCs w:val="23"/>
          <w:u w:val="single"/>
          <w:lang w:val="en-US"/>
        </w:rPr>
        <w:t>Colzato</w:t>
      </w:r>
      <w:proofErr w:type="gramEnd"/>
      <w:r w:rsidRPr="007253F5">
        <w:rPr>
          <w:rFonts w:ascii="Swis721 Th BT" w:hAnsi="Swis721 Th BT" w:cs="Arial"/>
          <w:sz w:val="23"/>
          <w:szCs w:val="23"/>
          <w:u w:val="single"/>
          <w:lang w:val="en-US"/>
        </w:rPr>
        <w:t xml:space="preserve"> LS5.</w:t>
      </w: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Abstract</w:t>
      </w: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BACKGROUND:</w:t>
      </w:r>
      <w:r w:rsidR="00A94239">
        <w:rPr>
          <w:rFonts w:ascii="Swis721 Th BT" w:hAnsi="Swis721 Th BT" w:cs="Arial"/>
          <w:sz w:val="23"/>
          <w:szCs w:val="23"/>
          <w:lang w:val="en-US"/>
        </w:rPr>
        <w:t xml:space="preserve"> </w:t>
      </w:r>
      <w:r w:rsidRPr="007253F5">
        <w:rPr>
          <w:rFonts w:ascii="Swis721 Th BT" w:hAnsi="Swis721 Th BT" w:cs="Arial"/>
          <w:sz w:val="23"/>
          <w:szCs w:val="23"/>
          <w:lang w:val="en-US"/>
        </w:rPr>
        <w:t>Recent insights into the role of the human microbiota in cognitive and affective functioning have led to the hypothesis that probiotic supplementation may act as an adjuvant strategy to ameliorate or prevent depression.</w:t>
      </w: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OBJECTIVE:</w:t>
      </w:r>
      <w:r w:rsidR="00A94239">
        <w:rPr>
          <w:rFonts w:ascii="Swis721 Th BT" w:hAnsi="Swis721 Th BT" w:cs="Arial"/>
          <w:sz w:val="23"/>
          <w:szCs w:val="23"/>
          <w:lang w:val="en-US"/>
        </w:rPr>
        <w:t xml:space="preserve"> </w:t>
      </w:r>
      <w:r w:rsidRPr="007253F5">
        <w:rPr>
          <w:rFonts w:ascii="Swis721 Th BT" w:hAnsi="Swis721 Th BT" w:cs="Arial"/>
          <w:sz w:val="23"/>
          <w:szCs w:val="23"/>
          <w:lang w:val="en-US"/>
        </w:rPr>
        <w:t xml:space="preserve">Heightened cognitive reactivity to normal, transient changes in sad mood is an established marker of vulnerability to depression and </w:t>
      </w:r>
      <w:proofErr w:type="gramStart"/>
      <w:r w:rsidRPr="007253F5">
        <w:rPr>
          <w:rFonts w:ascii="Swis721 Th BT" w:hAnsi="Swis721 Th BT" w:cs="Arial"/>
          <w:sz w:val="23"/>
          <w:szCs w:val="23"/>
          <w:lang w:val="en-US"/>
        </w:rPr>
        <w:t>is considered</w:t>
      </w:r>
      <w:proofErr w:type="gramEnd"/>
      <w:r w:rsidRPr="007253F5">
        <w:rPr>
          <w:rFonts w:ascii="Swis721 Th BT" w:hAnsi="Swis721 Th BT" w:cs="Arial"/>
          <w:sz w:val="23"/>
          <w:szCs w:val="23"/>
          <w:lang w:val="en-US"/>
        </w:rPr>
        <w:t xml:space="preserve"> an important target for interventions. The present study aimed to test if a multispecies probiotic containing Bifidobacterium bifidum W23, Bifidobacterium lactis W52, Lactobacillus acidophilus W37, Lactobacillus brevis W63, Lactobacillus casei W56, Lactobacillus salivarius W24, and Lactococcus lactis (W19 and W58) may reduce cognitive reactivity in non-depressed individuals.</w:t>
      </w: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DESIGN:</w:t>
      </w:r>
      <w:r w:rsidR="00A94239">
        <w:rPr>
          <w:rFonts w:ascii="Swis721 Th BT" w:hAnsi="Swis721 Th BT" w:cs="Arial"/>
          <w:sz w:val="23"/>
          <w:szCs w:val="23"/>
          <w:lang w:val="en-US"/>
        </w:rPr>
        <w:t xml:space="preserve"> </w:t>
      </w:r>
      <w:r w:rsidRPr="007253F5">
        <w:rPr>
          <w:rFonts w:ascii="Swis721 Th BT" w:hAnsi="Swis721 Th BT" w:cs="Arial"/>
          <w:sz w:val="23"/>
          <w:szCs w:val="23"/>
          <w:lang w:val="en-US"/>
        </w:rPr>
        <w:t xml:space="preserve">In a triple-blind, placebo-controlled, randomized, pre- and post-intervention assessment design, 20 healthy participants without current mood disorder received a 4-week probiotic food-supplement intervention with the multispecies probiotics, while 20 control participants received an inert placebo for the same period. In the pre- and post-intervention assessment, cognitive reactivity to sad mood </w:t>
      </w:r>
      <w:proofErr w:type="gramStart"/>
      <w:r w:rsidRPr="007253F5">
        <w:rPr>
          <w:rFonts w:ascii="Swis721 Th BT" w:hAnsi="Swis721 Th BT" w:cs="Arial"/>
          <w:sz w:val="23"/>
          <w:szCs w:val="23"/>
          <w:lang w:val="en-US"/>
        </w:rPr>
        <w:t>was assessed</w:t>
      </w:r>
      <w:proofErr w:type="gramEnd"/>
      <w:r w:rsidRPr="007253F5">
        <w:rPr>
          <w:rFonts w:ascii="Swis721 Th BT" w:hAnsi="Swis721 Th BT" w:cs="Arial"/>
          <w:sz w:val="23"/>
          <w:szCs w:val="23"/>
          <w:lang w:val="en-US"/>
        </w:rPr>
        <w:t xml:space="preserve"> using the revised Leiden index of depression sensitivity scale.</w:t>
      </w: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7253F5">
        <w:rPr>
          <w:rFonts w:ascii="Swis721 Th BT" w:hAnsi="Swis721 Th BT" w:cs="Arial"/>
          <w:sz w:val="23"/>
          <w:szCs w:val="23"/>
          <w:lang w:val="en-US"/>
        </w:rPr>
        <w:t xml:space="preserve">Compared to participants who received the placebo intervention, participants who received the 4-week multispecies probiotics intervention showed a significantly reduced overall cognitive reactivity to sad mood, which </w:t>
      </w:r>
      <w:proofErr w:type="gramStart"/>
      <w:r w:rsidRPr="007253F5">
        <w:rPr>
          <w:rFonts w:ascii="Swis721 Th BT" w:hAnsi="Swis721 Th BT" w:cs="Arial"/>
          <w:sz w:val="23"/>
          <w:szCs w:val="23"/>
          <w:lang w:val="en-US"/>
        </w:rPr>
        <w:t>was largely accounted for</w:t>
      </w:r>
      <w:proofErr w:type="gramEnd"/>
      <w:r w:rsidRPr="007253F5">
        <w:rPr>
          <w:rFonts w:ascii="Swis721 Th BT" w:hAnsi="Swis721 Th BT" w:cs="Arial"/>
          <w:sz w:val="23"/>
          <w:szCs w:val="23"/>
          <w:lang w:val="en-US"/>
        </w:rPr>
        <w:t xml:space="preserve"> by reduced rumination and aggressive thoughts.</w:t>
      </w: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CONCLUSION:</w:t>
      </w:r>
      <w:r w:rsidR="00A94239">
        <w:rPr>
          <w:rFonts w:ascii="Swis721 Th BT" w:hAnsi="Swis721 Th BT" w:cs="Arial"/>
          <w:sz w:val="23"/>
          <w:szCs w:val="23"/>
          <w:lang w:val="en-US"/>
        </w:rPr>
        <w:t xml:space="preserve"> </w:t>
      </w:r>
      <w:r w:rsidRPr="007253F5">
        <w:rPr>
          <w:rFonts w:ascii="Swis721 Th BT" w:hAnsi="Swis721 Th BT" w:cs="Arial"/>
          <w:sz w:val="23"/>
          <w:szCs w:val="23"/>
          <w:lang w:val="en-US"/>
        </w:rPr>
        <w:t>These results provide the first evidence that the intake of probiotics may help reduce negative thoughts associated with sad mood. Probiotics supplementation warrants further research as a potential preventive strategy for depression.</w:t>
      </w: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 xml:space="preserve">Copyright © 2015 </w:t>
      </w:r>
      <w:proofErr w:type="gramStart"/>
      <w:r w:rsidRPr="007253F5">
        <w:rPr>
          <w:rFonts w:ascii="Swis721 Th BT" w:hAnsi="Swis721 Th BT" w:cs="Arial"/>
          <w:sz w:val="23"/>
          <w:szCs w:val="23"/>
          <w:lang w:val="en-US"/>
        </w:rPr>
        <w:t>The</w:t>
      </w:r>
      <w:proofErr w:type="gramEnd"/>
      <w:r w:rsidRPr="007253F5">
        <w:rPr>
          <w:rFonts w:ascii="Swis721 Th BT" w:hAnsi="Swis721 Th BT" w:cs="Arial"/>
          <w:sz w:val="23"/>
          <w:szCs w:val="23"/>
          <w:lang w:val="en-US"/>
        </w:rPr>
        <w:t xml:space="preserve"> Authors. Published by Elsevier Inc. All rights reserved.</w:t>
      </w:r>
    </w:p>
    <w:p w:rsidR="007253F5" w:rsidRP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7253F5">
        <w:rPr>
          <w:rFonts w:ascii="Swis721 Th BT" w:hAnsi="Swis721 Th BT" w:cs="Arial"/>
          <w:sz w:val="23"/>
          <w:szCs w:val="23"/>
          <w:lang w:val="en-US"/>
        </w:rPr>
        <w:t>Cognitive reactivity; Depression; Probiotics</w:t>
      </w:r>
    </w:p>
    <w:p w:rsidR="007253F5" w:rsidRDefault="007253F5" w:rsidP="007253F5">
      <w:pPr>
        <w:shd w:val="clear" w:color="auto" w:fill="FFFFFF"/>
        <w:spacing w:after="0" w:line="348" w:lineRule="atLeast"/>
        <w:jc w:val="both"/>
        <w:rPr>
          <w:rFonts w:ascii="Swis721 Th BT" w:hAnsi="Swis721 Th BT" w:cs="Arial"/>
          <w:sz w:val="23"/>
          <w:szCs w:val="23"/>
          <w:lang w:val="en-US"/>
        </w:rPr>
      </w:pPr>
      <w:r w:rsidRPr="007253F5">
        <w:rPr>
          <w:rFonts w:ascii="Swis721 Th BT" w:hAnsi="Swis721 Th BT" w:cs="Arial"/>
          <w:sz w:val="23"/>
          <w:szCs w:val="23"/>
          <w:lang w:val="en-US"/>
        </w:rPr>
        <w:t>PMID: 25862297 DOI: 10.1016/j.bbi.2015.04.003</w:t>
      </w:r>
    </w:p>
    <w:p w:rsidR="00017143" w:rsidRDefault="00017143" w:rsidP="007253F5">
      <w:pPr>
        <w:shd w:val="clear" w:color="auto" w:fill="FFFFFF"/>
        <w:spacing w:after="0" w:line="348" w:lineRule="atLeast"/>
        <w:jc w:val="both"/>
        <w:rPr>
          <w:rFonts w:ascii="Swis721 Th BT" w:hAnsi="Swis721 Th BT" w:cs="Arial"/>
          <w:sz w:val="23"/>
          <w:szCs w:val="23"/>
          <w:lang w:val="en-US"/>
        </w:rPr>
      </w:pPr>
    </w:p>
    <w:p w:rsidR="00A94239" w:rsidRDefault="00A94239" w:rsidP="007253F5">
      <w:pPr>
        <w:shd w:val="clear" w:color="auto" w:fill="FFFFFF"/>
        <w:spacing w:after="0" w:line="348" w:lineRule="atLeast"/>
        <w:jc w:val="both"/>
        <w:rPr>
          <w:rFonts w:ascii="Swis721 Th BT" w:hAnsi="Swis721 Th BT" w:cs="Arial"/>
          <w:sz w:val="23"/>
          <w:szCs w:val="23"/>
          <w:lang w:val="en-US"/>
        </w:rPr>
      </w:pPr>
    </w:p>
    <w:p w:rsidR="00A94239" w:rsidRDefault="00A94239" w:rsidP="007253F5">
      <w:pPr>
        <w:shd w:val="clear" w:color="auto" w:fill="FFFFFF"/>
        <w:spacing w:after="0" w:line="348" w:lineRule="atLeast"/>
        <w:jc w:val="both"/>
        <w:rPr>
          <w:rFonts w:ascii="Swis721 Th BT" w:hAnsi="Swis721 Th BT" w:cs="Arial"/>
          <w:sz w:val="23"/>
          <w:szCs w:val="23"/>
          <w:lang w:val="en-US"/>
        </w:rPr>
      </w:pPr>
    </w:p>
    <w:p w:rsidR="00A94239" w:rsidRDefault="00A94239" w:rsidP="007253F5">
      <w:pPr>
        <w:shd w:val="clear" w:color="auto" w:fill="FFFFFF"/>
        <w:spacing w:after="0" w:line="348" w:lineRule="atLeast"/>
        <w:jc w:val="both"/>
        <w:rPr>
          <w:rFonts w:ascii="Swis721 Th BT" w:hAnsi="Swis721 Th BT" w:cs="Arial"/>
          <w:sz w:val="23"/>
          <w:szCs w:val="23"/>
          <w:lang w:val="en-US"/>
        </w:rPr>
      </w:pPr>
    </w:p>
    <w:p w:rsidR="00A94239" w:rsidRDefault="00A94239" w:rsidP="007253F5">
      <w:pPr>
        <w:shd w:val="clear" w:color="auto" w:fill="FFFFFF"/>
        <w:spacing w:after="0" w:line="348" w:lineRule="atLeast"/>
        <w:jc w:val="both"/>
        <w:rPr>
          <w:rFonts w:ascii="Swis721 Th BT" w:hAnsi="Swis721 Th BT" w:cs="Arial"/>
          <w:sz w:val="23"/>
          <w:szCs w:val="23"/>
          <w:lang w:val="en-US"/>
        </w:rPr>
      </w:pPr>
    </w:p>
    <w:p w:rsidR="00A94239" w:rsidRDefault="00A94239" w:rsidP="007253F5">
      <w:pPr>
        <w:shd w:val="clear" w:color="auto" w:fill="FFFFFF"/>
        <w:spacing w:after="0" w:line="348" w:lineRule="atLeast"/>
        <w:jc w:val="both"/>
        <w:rPr>
          <w:rFonts w:ascii="Swis721 Th BT" w:hAnsi="Swis721 Th BT" w:cs="Arial"/>
          <w:sz w:val="23"/>
          <w:szCs w:val="23"/>
          <w:lang w:val="en-US"/>
        </w:rPr>
      </w:pPr>
    </w:p>
    <w:p w:rsidR="00017143" w:rsidRDefault="00017143" w:rsidP="007253F5">
      <w:pPr>
        <w:shd w:val="clear" w:color="auto" w:fill="FFFFFF"/>
        <w:spacing w:after="0" w:line="348" w:lineRule="atLeast"/>
        <w:jc w:val="both"/>
        <w:rPr>
          <w:rFonts w:ascii="Swis721 Th BT" w:hAnsi="Swis721 Th BT" w:cs="Arial"/>
          <w:sz w:val="23"/>
          <w:szCs w:val="23"/>
          <w:lang w:val="en-US"/>
        </w:rPr>
      </w:pP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Neurosci Lett. 2015 Oct 8</w:t>
      </w:r>
      <w:proofErr w:type="gramStart"/>
      <w:r w:rsidRPr="00017143">
        <w:rPr>
          <w:rFonts w:ascii="Swis721 Th BT" w:hAnsi="Swis721 Th BT" w:cs="Arial"/>
          <w:sz w:val="23"/>
          <w:szCs w:val="23"/>
          <w:lang w:val="en-US"/>
        </w:rPr>
        <w:t>;606:7</w:t>
      </w:r>
      <w:proofErr w:type="gramEnd"/>
      <w:r w:rsidRPr="00017143">
        <w:rPr>
          <w:rFonts w:ascii="Swis721 Th BT" w:hAnsi="Swis721 Th BT" w:cs="Arial"/>
          <w:sz w:val="23"/>
          <w:szCs w:val="23"/>
          <w:lang w:val="en-US"/>
        </w:rPr>
        <w:t xml:space="preserve">-12. </w:t>
      </w:r>
      <w:proofErr w:type="gramStart"/>
      <w:r w:rsidRPr="00017143">
        <w:rPr>
          <w:rFonts w:ascii="Swis721 Th BT" w:hAnsi="Swis721 Th BT" w:cs="Arial"/>
          <w:sz w:val="23"/>
          <w:szCs w:val="23"/>
          <w:lang w:val="en-US"/>
        </w:rPr>
        <w:t>doi</w:t>
      </w:r>
      <w:proofErr w:type="gramEnd"/>
      <w:r w:rsidRPr="00017143">
        <w:rPr>
          <w:rFonts w:ascii="Swis721 Th BT" w:hAnsi="Swis721 Th BT" w:cs="Arial"/>
          <w:sz w:val="23"/>
          <w:szCs w:val="23"/>
          <w:lang w:val="en-US"/>
        </w:rPr>
        <w:t>: 10.1016/j.neulet.2015.08.039. Epub 2015 Aug 22.</w:t>
      </w:r>
    </w:p>
    <w:p w:rsidR="00017143" w:rsidRPr="00017143" w:rsidRDefault="00017143" w:rsidP="00017143">
      <w:pPr>
        <w:shd w:val="clear" w:color="auto" w:fill="FFFFFF"/>
        <w:spacing w:after="0" w:line="348" w:lineRule="atLeast"/>
        <w:jc w:val="both"/>
        <w:rPr>
          <w:rFonts w:ascii="Swis721 Th BT" w:hAnsi="Swis721 Th BT" w:cs="Arial"/>
          <w:b/>
          <w:sz w:val="23"/>
          <w:szCs w:val="23"/>
          <w:lang w:val="en-US"/>
        </w:rPr>
      </w:pPr>
      <w:r w:rsidRPr="00017143">
        <w:rPr>
          <w:rFonts w:ascii="Swis721 Th BT" w:hAnsi="Swis721 Th BT" w:cs="Arial"/>
          <w:b/>
          <w:sz w:val="23"/>
          <w:szCs w:val="23"/>
          <w:lang w:val="en-US"/>
        </w:rPr>
        <w:t>Supplementation of antipsychotic treatment with sarcosine – GlyT1 inhibitor – causes changes of glutamatergic (1</w:t>
      </w:r>
      <w:proofErr w:type="gramStart"/>
      <w:r w:rsidRPr="00017143">
        <w:rPr>
          <w:rFonts w:ascii="Swis721 Th BT" w:hAnsi="Swis721 Th BT" w:cs="Arial"/>
          <w:b/>
          <w:sz w:val="23"/>
          <w:szCs w:val="23"/>
          <w:lang w:val="en-US"/>
        </w:rPr>
        <w:t>)NMR</w:t>
      </w:r>
      <w:proofErr w:type="gramEnd"/>
      <w:r w:rsidRPr="00017143">
        <w:rPr>
          <w:rFonts w:ascii="Swis721 Th BT" w:hAnsi="Swis721 Th BT" w:cs="Arial"/>
          <w:b/>
          <w:sz w:val="23"/>
          <w:szCs w:val="23"/>
          <w:lang w:val="en-US"/>
        </w:rPr>
        <w:t xml:space="preserve"> spectroscopy parameters in the left hippocampus in patients with stable schizophrenia.</w:t>
      </w:r>
    </w:p>
    <w:p w:rsidR="00017143" w:rsidRPr="00017143" w:rsidRDefault="00017143" w:rsidP="00017143">
      <w:pPr>
        <w:shd w:val="clear" w:color="auto" w:fill="FFFFFF"/>
        <w:spacing w:after="0" w:line="348" w:lineRule="atLeast"/>
        <w:jc w:val="both"/>
        <w:rPr>
          <w:rFonts w:ascii="Swis721 Th BT" w:hAnsi="Swis721 Th BT" w:cs="Arial"/>
          <w:sz w:val="23"/>
          <w:szCs w:val="23"/>
          <w:u w:val="single"/>
          <w:lang w:val="en-US"/>
        </w:rPr>
      </w:pPr>
      <w:r w:rsidRPr="00017143">
        <w:rPr>
          <w:rFonts w:ascii="Swis721 Th BT" w:hAnsi="Swis721 Th BT" w:cs="Arial"/>
          <w:sz w:val="23"/>
          <w:szCs w:val="23"/>
          <w:u w:val="single"/>
          <w:lang w:val="en-US"/>
        </w:rPr>
        <w:t>Strzelecki D1, Podgórski M2, Kału</w:t>
      </w:r>
      <w:r w:rsidRPr="00017143">
        <w:rPr>
          <w:rFonts w:ascii="Calibri" w:hAnsi="Calibri" w:cs="Calibri"/>
          <w:sz w:val="23"/>
          <w:szCs w:val="23"/>
          <w:u w:val="single"/>
          <w:lang w:val="en-US"/>
        </w:rPr>
        <w:t>ż</w:t>
      </w:r>
      <w:r w:rsidRPr="00017143">
        <w:rPr>
          <w:rFonts w:ascii="Swis721 Th BT" w:hAnsi="Swis721 Th BT" w:cs="Arial"/>
          <w:sz w:val="23"/>
          <w:szCs w:val="23"/>
          <w:u w:val="single"/>
          <w:lang w:val="en-US"/>
        </w:rPr>
        <w:t>y</w:t>
      </w:r>
      <w:r w:rsidRPr="00017143">
        <w:rPr>
          <w:rFonts w:ascii="Calibri" w:hAnsi="Calibri" w:cs="Calibri"/>
          <w:sz w:val="23"/>
          <w:szCs w:val="23"/>
          <w:u w:val="single"/>
          <w:lang w:val="en-US"/>
        </w:rPr>
        <w:t>ń</w:t>
      </w:r>
      <w:r w:rsidRPr="00017143">
        <w:rPr>
          <w:rFonts w:ascii="Swis721 Th BT" w:hAnsi="Swis721 Th BT" w:cs="Arial"/>
          <w:sz w:val="23"/>
          <w:szCs w:val="23"/>
          <w:u w:val="single"/>
          <w:lang w:val="en-US"/>
        </w:rPr>
        <w:t>ska O3, Gawlik-Kotelnicka O3, Stefa</w:t>
      </w:r>
      <w:r w:rsidRPr="00017143">
        <w:rPr>
          <w:rFonts w:ascii="Calibri" w:hAnsi="Calibri" w:cs="Calibri"/>
          <w:sz w:val="23"/>
          <w:szCs w:val="23"/>
          <w:u w:val="single"/>
          <w:lang w:val="en-US"/>
        </w:rPr>
        <w:t>ń</w:t>
      </w:r>
      <w:r w:rsidRPr="00017143">
        <w:rPr>
          <w:rFonts w:ascii="Swis721 Th BT" w:hAnsi="Swis721 Th BT" w:cs="Arial"/>
          <w:sz w:val="23"/>
          <w:szCs w:val="23"/>
          <w:u w:val="single"/>
          <w:lang w:val="en-US"/>
        </w:rPr>
        <w:t>czyk L2, Kotlicka-Antczak M3, Gmitrowicz A4, Grzelak P2.</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Abstract</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 xml:space="preserve">Glutamatergic system, the main stimulating system of the brain, plays an important role in the pathogenesis of schizophrenia. Hippocampus, a structure crucial for memory and cognitive functions and rich in glutamatergic neurons, is a natural object of interest in studies on psychoses. Sarcosine, a glycine transporter (GlyT-1) inhibitor influences the function of NMDA receptor and glutamate-dependent transmission. The aim of the study was to assess the effects of sarcosine </w:t>
      </w:r>
      <w:proofErr w:type="gramStart"/>
      <w:r w:rsidRPr="00017143">
        <w:rPr>
          <w:rFonts w:ascii="Swis721 Th BT" w:hAnsi="Swis721 Th BT" w:cs="Arial"/>
          <w:sz w:val="23"/>
          <w:szCs w:val="23"/>
          <w:lang w:val="en-US"/>
        </w:rPr>
        <w:t>on metabolism parameters in the left hippocampus in patients with schizophrenia</w:t>
      </w:r>
      <w:proofErr w:type="gramEnd"/>
      <w:r w:rsidRPr="00017143">
        <w:rPr>
          <w:rFonts w:ascii="Swis721 Th BT" w:hAnsi="Swis721 Th BT" w:cs="Arial"/>
          <w:sz w:val="23"/>
          <w:szCs w:val="23"/>
          <w:lang w:val="en-US"/>
        </w:rPr>
        <w:t>. Assessments were performed using proton nuclear magnetic resonance ((1</w:t>
      </w:r>
      <w:proofErr w:type="gramStart"/>
      <w:r w:rsidRPr="00017143">
        <w:rPr>
          <w:rFonts w:ascii="Swis721 Th BT" w:hAnsi="Swis721 Th BT" w:cs="Arial"/>
          <w:sz w:val="23"/>
          <w:szCs w:val="23"/>
          <w:lang w:val="en-US"/>
        </w:rPr>
        <w:t>)H</w:t>
      </w:r>
      <w:proofErr w:type="gramEnd"/>
      <w:r w:rsidRPr="00017143">
        <w:rPr>
          <w:rFonts w:ascii="Swis721 Th BT" w:hAnsi="Swis721 Th BT" w:cs="Arial"/>
          <w:sz w:val="23"/>
          <w:szCs w:val="23"/>
          <w:lang w:val="en-US"/>
        </w:rPr>
        <w:t xml:space="preserve"> NMR) spectroscopy (1.5T). Fifty patients diagnosed with schizophrenia (DSM-IV-TR), with dominant negative symptoms, in stable clinical condition and stable antipsychotics doses were treated either with sarcosine (n=25) or placebo (n=25). Spectroscopic parameters </w:t>
      </w:r>
      <w:proofErr w:type="gramStart"/>
      <w:r w:rsidRPr="00017143">
        <w:rPr>
          <w:rFonts w:ascii="Swis721 Th BT" w:hAnsi="Swis721 Th BT" w:cs="Arial"/>
          <w:sz w:val="23"/>
          <w:szCs w:val="23"/>
          <w:lang w:val="en-US"/>
        </w:rPr>
        <w:t>were evaluated</w:t>
      </w:r>
      <w:proofErr w:type="gramEnd"/>
      <w:r w:rsidRPr="00017143">
        <w:rPr>
          <w:rFonts w:ascii="Swis721 Th BT" w:hAnsi="Swis721 Th BT" w:cs="Arial"/>
          <w:sz w:val="23"/>
          <w:szCs w:val="23"/>
          <w:lang w:val="en-US"/>
        </w:rPr>
        <w:t xml:space="preserve"> within groups and between two groups before and after 6-month intervention. All patients </w:t>
      </w:r>
      <w:proofErr w:type="gramStart"/>
      <w:r w:rsidRPr="00017143">
        <w:rPr>
          <w:rFonts w:ascii="Swis721 Th BT" w:hAnsi="Swis721 Th BT" w:cs="Arial"/>
          <w:sz w:val="23"/>
          <w:szCs w:val="23"/>
          <w:lang w:val="en-US"/>
        </w:rPr>
        <w:t>were also assessed</w:t>
      </w:r>
      <w:proofErr w:type="gramEnd"/>
      <w:r w:rsidRPr="00017143">
        <w:rPr>
          <w:rFonts w:ascii="Swis721 Th BT" w:hAnsi="Swis721 Th BT" w:cs="Arial"/>
          <w:sz w:val="23"/>
          <w:szCs w:val="23"/>
          <w:lang w:val="en-US"/>
        </w:rPr>
        <w:t xml:space="preserve"> with the Positive and Negative Syndrome Scale (PANSS). In the sarcosine group, after 6-month treatment, we found significant decrease in hippocampal Glx/Cr (Glx-complex of glutamate, glutamine and GABA, Cr-creatine) and Glx/Cho (Cho-choline), while N-acetylaspartate (NAA), myo-inositol (mI), Cr and Cho parameters remained stable along the study </w:t>
      </w:r>
      <w:proofErr w:type="gramStart"/>
      <w:r w:rsidRPr="00017143">
        <w:rPr>
          <w:rFonts w:ascii="Swis721 Th BT" w:hAnsi="Swis721 Th BT" w:cs="Arial"/>
          <w:sz w:val="23"/>
          <w:szCs w:val="23"/>
          <w:lang w:val="en-US"/>
        </w:rPr>
        <w:t>and also</w:t>
      </w:r>
      <w:proofErr w:type="gramEnd"/>
      <w:r w:rsidRPr="00017143">
        <w:rPr>
          <w:rFonts w:ascii="Swis721 Th BT" w:hAnsi="Swis721 Th BT" w:cs="Arial"/>
          <w:sz w:val="23"/>
          <w:szCs w:val="23"/>
          <w:lang w:val="en-US"/>
        </w:rPr>
        <w:t xml:space="preserve"> did not differ significantly between both groups. This is the first study showing that a pharmacological intervention in schizophrenia, particularly augmentation of the antypsychotic treatment with sarcosine, may reverse the pathological increase in glutamatergic transmission in the hippocampus. The results confirm involvement of glutamatergic system in the pathogenesis of schizophrenia and demonstrate beneficial effects of GlyT-1 inhibitor on the metabolism in the hippocampus and symptoms of schizophrenia.</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TRIAL REGISTRATION:</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ClinicalTrials.gov NCT01503359.</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Copyright © 2015 Elsevier Ireland Ltd. All rights reserved.</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(1</w:t>
      </w:r>
      <w:proofErr w:type="gramStart"/>
      <w:r w:rsidRPr="00017143">
        <w:rPr>
          <w:rFonts w:ascii="Swis721 Th BT" w:hAnsi="Swis721 Th BT" w:cs="Arial"/>
          <w:sz w:val="23"/>
          <w:szCs w:val="23"/>
          <w:lang w:val="en-US"/>
        </w:rPr>
        <w:t>)H</w:t>
      </w:r>
      <w:proofErr w:type="gramEnd"/>
      <w:r w:rsidRPr="00017143">
        <w:rPr>
          <w:rFonts w:ascii="Swis721 Th BT" w:hAnsi="Swis721 Th BT" w:cs="Arial"/>
          <w:sz w:val="23"/>
          <w:szCs w:val="23"/>
          <w:lang w:val="en-US"/>
        </w:rPr>
        <w:t xml:space="preserve"> NMR spectroscopy; Glutamate; Hippocampus; NMDA receptor; Sarcosine; Schizophrenia</w:t>
      </w:r>
    </w:p>
    <w:p w:rsid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PMID: 26306650 DOI: 10.1016/j.neulet.2015.08.039</w:t>
      </w:r>
    </w:p>
    <w:p w:rsidR="00017143" w:rsidRDefault="00017143" w:rsidP="00017143">
      <w:pPr>
        <w:shd w:val="clear" w:color="auto" w:fill="FFFFFF"/>
        <w:spacing w:after="0" w:line="348" w:lineRule="atLeast"/>
        <w:jc w:val="both"/>
        <w:rPr>
          <w:rFonts w:ascii="Swis721 Th BT" w:hAnsi="Swis721 Th BT" w:cs="Arial"/>
          <w:sz w:val="23"/>
          <w:szCs w:val="23"/>
          <w:lang w:val="en-US"/>
        </w:rPr>
      </w:pPr>
    </w:p>
    <w:p w:rsidR="00017143" w:rsidRDefault="00017143" w:rsidP="00017143">
      <w:pPr>
        <w:shd w:val="clear" w:color="auto" w:fill="FFFFFF"/>
        <w:spacing w:after="0" w:line="348" w:lineRule="atLeast"/>
        <w:jc w:val="both"/>
        <w:rPr>
          <w:rFonts w:ascii="Swis721 Th BT" w:hAnsi="Swis721 Th BT" w:cs="Arial"/>
          <w:sz w:val="23"/>
          <w:szCs w:val="23"/>
          <w:lang w:val="en-US"/>
        </w:rPr>
      </w:pPr>
    </w:p>
    <w:p w:rsidR="00A94239" w:rsidRDefault="00A94239" w:rsidP="00017143">
      <w:pPr>
        <w:shd w:val="clear" w:color="auto" w:fill="FFFFFF"/>
        <w:spacing w:after="0" w:line="348" w:lineRule="atLeast"/>
        <w:jc w:val="both"/>
        <w:rPr>
          <w:rFonts w:ascii="Swis721 Th BT" w:hAnsi="Swis721 Th BT" w:cs="Arial"/>
          <w:sz w:val="23"/>
          <w:szCs w:val="23"/>
          <w:lang w:val="en-US"/>
        </w:rPr>
      </w:pPr>
    </w:p>
    <w:p w:rsidR="00A94239" w:rsidRDefault="00A94239" w:rsidP="00017143">
      <w:pPr>
        <w:shd w:val="clear" w:color="auto" w:fill="FFFFFF"/>
        <w:spacing w:after="0" w:line="348" w:lineRule="atLeast"/>
        <w:jc w:val="both"/>
        <w:rPr>
          <w:rFonts w:ascii="Swis721 Th BT" w:hAnsi="Swis721 Th BT" w:cs="Arial"/>
          <w:sz w:val="23"/>
          <w:szCs w:val="23"/>
          <w:lang w:val="en-US"/>
        </w:rPr>
      </w:pPr>
    </w:p>
    <w:p w:rsidR="008F632E" w:rsidRPr="008F632E"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rPr>
        <w:t xml:space="preserve">Clin Nutr. 2018 Dec 10. </w:t>
      </w:r>
      <w:proofErr w:type="gramStart"/>
      <w:r w:rsidRPr="008F632E">
        <w:rPr>
          <w:rFonts w:ascii="Swis721 Th BT" w:hAnsi="Swis721 Th BT" w:cs="Arial"/>
          <w:sz w:val="23"/>
          <w:szCs w:val="23"/>
        </w:rPr>
        <w:t>pii</w:t>
      </w:r>
      <w:proofErr w:type="gramEnd"/>
      <w:r w:rsidRPr="008F632E">
        <w:rPr>
          <w:rFonts w:ascii="Swis721 Th BT" w:hAnsi="Swis721 Th BT" w:cs="Arial"/>
          <w:sz w:val="23"/>
          <w:szCs w:val="23"/>
        </w:rPr>
        <w:t xml:space="preserve">: S0261-5614(18)32572-X. doi: 10.1016/j.clnu.2018.11.034. </w:t>
      </w:r>
      <w:r w:rsidRPr="008F632E">
        <w:rPr>
          <w:rFonts w:ascii="Swis721 Th BT" w:hAnsi="Swis721 Th BT" w:cs="Arial"/>
          <w:sz w:val="23"/>
          <w:szCs w:val="23"/>
          <w:lang w:val="en-US"/>
        </w:rPr>
        <w:t>[Epub ahead of print]</w:t>
      </w:r>
    </w:p>
    <w:p w:rsidR="008F632E" w:rsidRPr="008F632E" w:rsidRDefault="008F632E" w:rsidP="008F632E">
      <w:pPr>
        <w:shd w:val="clear" w:color="auto" w:fill="FFFFFF"/>
        <w:spacing w:after="0" w:line="348" w:lineRule="atLeast"/>
        <w:jc w:val="both"/>
        <w:rPr>
          <w:rFonts w:ascii="Swis721 Th BT" w:hAnsi="Swis721 Th BT" w:cs="Arial"/>
          <w:b/>
          <w:color w:val="000000" w:themeColor="text1"/>
          <w:sz w:val="23"/>
          <w:szCs w:val="23"/>
          <w:lang w:val="en-US"/>
        </w:rPr>
      </w:pPr>
      <w:r w:rsidRPr="008F632E">
        <w:rPr>
          <w:rFonts w:ascii="Swis721 Th BT" w:hAnsi="Swis721 Th BT" w:cs="Arial"/>
          <w:b/>
          <w:color w:val="000000" w:themeColor="text1"/>
          <w:sz w:val="23"/>
          <w:szCs w:val="23"/>
          <w:lang w:val="en-US"/>
        </w:rPr>
        <w:t xml:space="preserve">Probiotic and selenium co-supplementation, and the effects on clinical, metabolic and genetic status in Alzheimer's disease: A randomized, </w:t>
      </w:r>
      <w:proofErr w:type="gramStart"/>
      <w:r w:rsidRPr="008F632E">
        <w:rPr>
          <w:rFonts w:ascii="Swis721 Th BT" w:hAnsi="Swis721 Th BT" w:cs="Arial"/>
          <w:b/>
          <w:color w:val="000000" w:themeColor="text1"/>
          <w:sz w:val="23"/>
          <w:szCs w:val="23"/>
          <w:lang w:val="en-US"/>
        </w:rPr>
        <w:t>double-blind</w:t>
      </w:r>
      <w:proofErr w:type="gramEnd"/>
      <w:r w:rsidRPr="008F632E">
        <w:rPr>
          <w:rFonts w:ascii="Swis721 Th BT" w:hAnsi="Swis721 Th BT" w:cs="Arial"/>
          <w:b/>
          <w:color w:val="000000" w:themeColor="text1"/>
          <w:sz w:val="23"/>
          <w:szCs w:val="23"/>
          <w:lang w:val="en-US"/>
        </w:rPr>
        <w:t>, controlled trial.</w:t>
      </w:r>
    </w:p>
    <w:p w:rsidR="008F632E" w:rsidRPr="008F632E" w:rsidRDefault="008F632E" w:rsidP="008F632E">
      <w:pPr>
        <w:shd w:val="clear" w:color="auto" w:fill="FFFFFF"/>
        <w:spacing w:after="0" w:line="348" w:lineRule="atLeast"/>
        <w:jc w:val="both"/>
        <w:rPr>
          <w:rFonts w:ascii="Swis721 Th BT" w:hAnsi="Swis721 Th BT" w:cs="Arial"/>
          <w:sz w:val="23"/>
          <w:szCs w:val="23"/>
          <w:u w:val="single"/>
          <w:lang w:val="en-US"/>
        </w:rPr>
      </w:pPr>
      <w:r w:rsidRPr="008F632E">
        <w:rPr>
          <w:rFonts w:ascii="Swis721 Th BT" w:hAnsi="Swis721 Th BT" w:cs="Arial"/>
          <w:sz w:val="23"/>
          <w:szCs w:val="23"/>
          <w:u w:val="single"/>
          <w:lang w:val="en-US"/>
        </w:rPr>
        <w:t>Tamtaji OR1, Heidari-Soureshjani R2, Mirhosseini N3, Kouchaki E4, Bahmani F5, Aghadavod E5, Tajabadi-Ebrahimi M6, Asemi Z7.</w:t>
      </w:r>
    </w:p>
    <w:p w:rsidR="008F632E" w:rsidRPr="008F632E"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lang w:val="en-US"/>
        </w:rPr>
        <w:t>Abstract</w:t>
      </w:r>
    </w:p>
    <w:p w:rsidR="008F632E" w:rsidRPr="008F632E"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lang w:val="en-US"/>
        </w:rPr>
        <w:t>BACKGROUND AND AIMS:</w:t>
      </w:r>
      <w:r w:rsidR="00A94239">
        <w:rPr>
          <w:rFonts w:ascii="Swis721 Th BT" w:hAnsi="Swis721 Th BT" w:cs="Arial"/>
          <w:sz w:val="23"/>
          <w:szCs w:val="23"/>
          <w:lang w:val="en-US"/>
        </w:rPr>
        <w:t xml:space="preserve"> </w:t>
      </w:r>
      <w:r w:rsidRPr="008F632E">
        <w:rPr>
          <w:rFonts w:ascii="Swis721 Th BT" w:hAnsi="Swis721 Th BT" w:cs="Arial"/>
          <w:sz w:val="23"/>
          <w:szCs w:val="23"/>
          <w:lang w:val="en-US"/>
        </w:rPr>
        <w:t>Combined probiotic and selenium supplementation may improve Alzheimer's disease (AD) by correcting metabolic abnormalities, and attenuating inflammation and oxidative stress. This study aimed to determine the effects of probiotic and selenium co-supplementation on cognitive function and metabolic status among patients with AD.</w:t>
      </w:r>
    </w:p>
    <w:p w:rsidR="008F632E" w:rsidRPr="008F632E"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lang w:val="en-US"/>
        </w:rPr>
        <w:t>METHODS:</w:t>
      </w:r>
      <w:r w:rsidR="00A94239">
        <w:rPr>
          <w:rFonts w:ascii="Swis721 Th BT" w:hAnsi="Swis721 Th BT" w:cs="Arial"/>
          <w:sz w:val="23"/>
          <w:szCs w:val="23"/>
          <w:lang w:val="en-US"/>
        </w:rPr>
        <w:t xml:space="preserve"> </w:t>
      </w:r>
      <w:r w:rsidRPr="008F632E">
        <w:rPr>
          <w:rFonts w:ascii="Swis721 Th BT" w:hAnsi="Swis721 Th BT" w:cs="Arial"/>
          <w:sz w:val="23"/>
          <w:szCs w:val="23"/>
          <w:lang w:val="en-US"/>
        </w:rPr>
        <w:t xml:space="preserve">This randomized, </w:t>
      </w:r>
      <w:proofErr w:type="gramStart"/>
      <w:r w:rsidRPr="008F632E">
        <w:rPr>
          <w:rFonts w:ascii="Swis721 Th BT" w:hAnsi="Swis721 Th BT" w:cs="Arial"/>
          <w:sz w:val="23"/>
          <w:szCs w:val="23"/>
          <w:lang w:val="en-US"/>
        </w:rPr>
        <w:t>double-blind</w:t>
      </w:r>
      <w:proofErr w:type="gramEnd"/>
      <w:r w:rsidRPr="008F632E">
        <w:rPr>
          <w:rFonts w:ascii="Swis721 Th BT" w:hAnsi="Swis721 Th BT" w:cs="Arial"/>
          <w:sz w:val="23"/>
          <w:szCs w:val="23"/>
          <w:lang w:val="en-US"/>
        </w:rPr>
        <w:t xml:space="preserve">, controlled clinical trial was conducted among 79 patients with AD. Patients were randomly assigned to receive either selenium (200 </w:t>
      </w:r>
      <w:r w:rsidRPr="008F632E">
        <w:rPr>
          <w:rFonts w:ascii="Calibri" w:hAnsi="Calibri" w:cs="Calibri"/>
          <w:sz w:val="23"/>
          <w:szCs w:val="23"/>
          <w:lang w:val="en-US"/>
        </w:rPr>
        <w:t>μ</w:t>
      </w:r>
      <w:r w:rsidRPr="008F632E">
        <w:rPr>
          <w:rFonts w:ascii="Swis721 Th BT" w:hAnsi="Swis721 Th BT" w:cs="Arial"/>
          <w:sz w:val="23"/>
          <w:szCs w:val="23"/>
          <w:lang w:val="en-US"/>
        </w:rPr>
        <w:t xml:space="preserve">g/day) plus probiotic containing Lactobacillus acidophilus, Bifidobacterium bifidum, and Bifidobacterium longum (2 × 109 CFU/day each) (n = 27), selenium (200 </w:t>
      </w:r>
      <w:r w:rsidRPr="008F632E">
        <w:rPr>
          <w:rFonts w:ascii="Calibri" w:hAnsi="Calibri" w:cs="Calibri"/>
          <w:sz w:val="23"/>
          <w:szCs w:val="23"/>
          <w:lang w:val="en-US"/>
        </w:rPr>
        <w:t>μ</w:t>
      </w:r>
      <w:r w:rsidRPr="008F632E">
        <w:rPr>
          <w:rFonts w:ascii="Swis721 Th BT" w:hAnsi="Swis721 Th BT" w:cs="Arial"/>
          <w:sz w:val="23"/>
          <w:szCs w:val="23"/>
          <w:lang w:val="en-US"/>
        </w:rPr>
        <w:t>g/day) (n = 26) or placebo (n = 26) for 12 weeks.</w:t>
      </w:r>
    </w:p>
    <w:p w:rsidR="008F632E" w:rsidRPr="008F632E"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8F632E">
        <w:rPr>
          <w:rFonts w:ascii="Swis721 Th BT" w:hAnsi="Swis721 Th BT" w:cs="Arial"/>
          <w:sz w:val="23"/>
          <w:szCs w:val="23"/>
          <w:lang w:val="en-US"/>
        </w:rPr>
        <w:t xml:space="preserve">Selenium supplementation, compared with the placebo, significantly reduced serum high sensitivity C-reactive protein (hs-CRP) (P &lt; 0.001), insulin (P = 0.001), homeostasis model of assessment-insulin resistance (HOMA-IR) (P = 0.002), LDL-cholesterol (P = 0.04) and total-/HDL-cholesterol ratio (P = 0.004), and significantly increased total glutathione (GSH) (P = 0.001) and the quantitative insulin sensitivity check index (QUICKI) (P = 0.01). Compared with only selenium and placebo, probiotic and selenium co-supplementation resulted in a significant increase in mini-mental state examination score (+1.5 ± 1.3 vs. +0.5 ± 1.2 and -0.2 ± 1.1, respectively, P &lt; 0.001). </w:t>
      </w:r>
      <w:proofErr w:type="gramStart"/>
      <w:r w:rsidRPr="008F632E">
        <w:rPr>
          <w:rFonts w:ascii="Swis721 Th BT" w:hAnsi="Swis721 Th BT" w:cs="Arial"/>
          <w:sz w:val="23"/>
          <w:szCs w:val="23"/>
          <w:lang w:val="en-US"/>
        </w:rPr>
        <w:t xml:space="preserve">Probiotic plus selenium intake resulted in a significant reduction in hs-CRP (-1.6 ± 1.4 vs. -0.8 ± 1.0 and +0.1 ± 0.5 mg/L, respectively, P &lt; 0.001), and a significant increase in total antioxidant capacity (+89.4 ± 129.6 vs. +20.0 ± 62.5 and -0.7 ± 27.2 mmol/L, respectively, P = 0.001) and GSH (+122.8 ± 136.5 vs. +102.2 ± 135.2 and +1.5 ± 53.2 </w:t>
      </w:r>
      <w:r w:rsidRPr="008F632E">
        <w:rPr>
          <w:rFonts w:ascii="Calibri" w:hAnsi="Calibri" w:cs="Calibri"/>
          <w:sz w:val="23"/>
          <w:szCs w:val="23"/>
          <w:lang w:val="en-US"/>
        </w:rPr>
        <w:t>μ</w:t>
      </w:r>
      <w:r w:rsidRPr="008F632E">
        <w:rPr>
          <w:rFonts w:ascii="Swis721 Th BT" w:hAnsi="Swis721 Th BT" w:cs="Arial"/>
          <w:sz w:val="23"/>
          <w:szCs w:val="23"/>
          <w:lang w:val="en-US"/>
        </w:rPr>
        <w:t>mol/L, respectively, P = 0.001) compared with only selenium and placebo.</w:t>
      </w:r>
      <w:proofErr w:type="gramEnd"/>
      <w:r w:rsidRPr="008F632E">
        <w:rPr>
          <w:rFonts w:ascii="Swis721 Th BT" w:hAnsi="Swis721 Th BT" w:cs="Arial"/>
          <w:sz w:val="23"/>
          <w:szCs w:val="23"/>
          <w:lang w:val="en-US"/>
        </w:rPr>
        <w:t xml:space="preserve"> In addition, subjects who received probiotic plus selenium supplements had significantly lower insulin levels (-2.1 ± 2.5 vs. -1.0 ± 1.3 and +0.7 ± 2.0 </w:t>
      </w:r>
      <w:r w:rsidRPr="008F632E">
        <w:rPr>
          <w:rFonts w:ascii="Calibri" w:hAnsi="Calibri" w:cs="Calibri"/>
          <w:sz w:val="23"/>
          <w:szCs w:val="23"/>
          <w:lang w:val="en-US"/>
        </w:rPr>
        <w:t>μ</w:t>
      </w:r>
      <w:r w:rsidRPr="008F632E">
        <w:rPr>
          <w:rFonts w:ascii="Swis721 Th BT" w:hAnsi="Swis721 Th BT" w:cs="Arial"/>
          <w:sz w:val="23"/>
          <w:szCs w:val="23"/>
          <w:lang w:val="en-US"/>
        </w:rPr>
        <w:t xml:space="preserve">IU/mL, respectively, P &lt; 0.001), HOMA-IR (-0.5 </w:t>
      </w:r>
      <w:r w:rsidRPr="008F632E">
        <w:rPr>
          <w:rFonts w:ascii="Swis721 Th BT" w:hAnsi="Swis721 Th BT" w:cs="Swis721 Th BT"/>
          <w:sz w:val="23"/>
          <w:szCs w:val="23"/>
          <w:lang w:val="en-US"/>
        </w:rPr>
        <w:t>±</w:t>
      </w:r>
      <w:r w:rsidRPr="008F632E">
        <w:rPr>
          <w:rFonts w:ascii="Swis721 Th BT" w:hAnsi="Swis721 Th BT" w:cs="Arial"/>
          <w:sz w:val="23"/>
          <w:szCs w:val="23"/>
          <w:lang w:val="en-US"/>
        </w:rPr>
        <w:t xml:space="preserve"> 0.6 vs. -0.2 </w:t>
      </w:r>
      <w:r w:rsidRPr="008F632E">
        <w:rPr>
          <w:rFonts w:ascii="Swis721 Th BT" w:hAnsi="Swis721 Th BT" w:cs="Swis721 Th BT"/>
          <w:sz w:val="23"/>
          <w:szCs w:val="23"/>
          <w:lang w:val="en-US"/>
        </w:rPr>
        <w:t>±</w:t>
      </w:r>
      <w:r w:rsidRPr="008F632E">
        <w:rPr>
          <w:rFonts w:ascii="Swis721 Th BT" w:hAnsi="Swis721 Th BT" w:cs="Arial"/>
          <w:sz w:val="23"/>
          <w:szCs w:val="23"/>
          <w:lang w:val="en-US"/>
        </w:rPr>
        <w:t xml:space="preserve"> 0.3 and +0.1 </w:t>
      </w:r>
      <w:r w:rsidRPr="008F632E">
        <w:rPr>
          <w:rFonts w:ascii="Swis721 Th BT" w:hAnsi="Swis721 Th BT" w:cs="Swis721 Th BT"/>
          <w:sz w:val="23"/>
          <w:szCs w:val="23"/>
          <w:lang w:val="en-US"/>
        </w:rPr>
        <w:t>±</w:t>
      </w:r>
      <w:r w:rsidRPr="008F632E">
        <w:rPr>
          <w:rFonts w:ascii="Swis721 Th BT" w:hAnsi="Swis721 Th BT" w:cs="Arial"/>
          <w:sz w:val="23"/>
          <w:szCs w:val="23"/>
          <w:lang w:val="en-US"/>
        </w:rPr>
        <w:t xml:space="preserve"> 0.4, respectively, P &lt; 0.001), and higher QUICKI (+0.01 ± 0.01 vs. +0.005 ± 0.007 and -0.002 ± 0.01, respectively, P &lt; 0.006) compared with only selenium and placebo. </w:t>
      </w:r>
      <w:proofErr w:type="gramStart"/>
      <w:r w:rsidRPr="008F632E">
        <w:rPr>
          <w:rFonts w:ascii="Swis721 Th BT" w:hAnsi="Swis721 Th BT" w:cs="Arial"/>
          <w:sz w:val="23"/>
          <w:szCs w:val="23"/>
          <w:lang w:val="en-US"/>
        </w:rPr>
        <w:t>Additionally, probiotic and selenium co-supplementation resulted in a significant reduction in serum triglycerides (-17.9 ± 26.1 vs. -3.5 ± 33.9 and +0.3 ± 9.3 mg/dL, respectively, P = 0.02), VLDL- (-3.6 ± 5.2 vs. -0.7 ± 6.8 and +0.05 ± 1.8 mg/dL, respectively, P = 0.02), LDL- (-8.8 ± 17.8 vs. -8.1 ± 19.2 and +2.7 ± 19.0 mg/dL, respectively, P = 0.04) and total-/HDL-cholesterol (-0.3 ± 0.7 vs. -0.4 ± 0.9 and +0.3 ± 0.6, respectively, P = 0.005) compared with only selenium and placebo.</w:t>
      </w:r>
      <w:proofErr w:type="gramEnd"/>
    </w:p>
    <w:p w:rsidR="008F632E" w:rsidRPr="008F632E"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lang w:val="en-US"/>
        </w:rPr>
        <w:t>CONCLUSIONS:</w:t>
      </w:r>
      <w:r w:rsidR="00A94239">
        <w:rPr>
          <w:rFonts w:ascii="Swis721 Th BT" w:hAnsi="Swis721 Th BT" w:cs="Arial"/>
          <w:sz w:val="23"/>
          <w:szCs w:val="23"/>
          <w:lang w:val="en-US"/>
        </w:rPr>
        <w:t xml:space="preserve"> </w:t>
      </w:r>
      <w:r w:rsidRPr="008F632E">
        <w:rPr>
          <w:rFonts w:ascii="Swis721 Th BT" w:hAnsi="Swis721 Th BT" w:cs="Arial"/>
          <w:sz w:val="23"/>
          <w:szCs w:val="23"/>
          <w:lang w:val="en-US"/>
        </w:rPr>
        <w:t xml:space="preserve">Overall, we found that probiotic and selenium co-supplementation for 12 weeks to patients with AD improved cognitive function and some metabolic profiles. This study </w:t>
      </w:r>
      <w:proofErr w:type="gramStart"/>
      <w:r w:rsidRPr="008F632E">
        <w:rPr>
          <w:rFonts w:ascii="Swis721 Th BT" w:hAnsi="Swis721 Th BT" w:cs="Arial"/>
          <w:sz w:val="23"/>
          <w:szCs w:val="23"/>
          <w:lang w:val="en-US"/>
        </w:rPr>
        <w:t>was registered</w:t>
      </w:r>
      <w:proofErr w:type="gramEnd"/>
      <w:r w:rsidRPr="008F632E">
        <w:rPr>
          <w:rFonts w:ascii="Swis721 Th BT" w:hAnsi="Swis721 Th BT" w:cs="Arial"/>
          <w:sz w:val="23"/>
          <w:szCs w:val="23"/>
          <w:lang w:val="en-US"/>
        </w:rPr>
        <w:t xml:space="preserve"> in the Iranian website (www.irct.ir) for registration of clinical trials (http://www.irct.ir: IRCT20170612034497N5).</w:t>
      </w:r>
    </w:p>
    <w:p w:rsidR="008F632E" w:rsidRPr="008F632E"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lang w:val="en-US"/>
        </w:rPr>
        <w:t>Copyright © 2018 Elsevier Ltd and European Society for Clinical Nutrition and Metabolism. All rights reserved.</w:t>
      </w:r>
    </w:p>
    <w:p w:rsidR="008F632E" w:rsidRPr="008F632E"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8F632E">
        <w:rPr>
          <w:rFonts w:ascii="Swis721 Th BT" w:hAnsi="Swis721 Th BT" w:cs="Arial"/>
          <w:sz w:val="23"/>
          <w:szCs w:val="23"/>
          <w:lang w:val="en-US"/>
        </w:rPr>
        <w:t xml:space="preserve">Alzheimer's disease; Cognitive function; </w:t>
      </w:r>
      <w:proofErr w:type="gramStart"/>
      <w:r w:rsidRPr="008F632E">
        <w:rPr>
          <w:rFonts w:ascii="Swis721 Th BT" w:hAnsi="Swis721 Th BT" w:cs="Arial"/>
          <w:sz w:val="23"/>
          <w:szCs w:val="23"/>
          <w:lang w:val="en-US"/>
        </w:rPr>
        <w:t>Metabolic</w:t>
      </w:r>
      <w:proofErr w:type="gramEnd"/>
      <w:r w:rsidRPr="008F632E">
        <w:rPr>
          <w:rFonts w:ascii="Swis721 Th BT" w:hAnsi="Swis721 Th BT" w:cs="Arial"/>
          <w:sz w:val="23"/>
          <w:szCs w:val="23"/>
          <w:lang w:val="en-US"/>
        </w:rPr>
        <w:t xml:space="preserve"> profiles; Probiotic; Selenium</w:t>
      </w:r>
    </w:p>
    <w:p w:rsidR="00017143" w:rsidRDefault="008F632E" w:rsidP="008F632E">
      <w:pPr>
        <w:shd w:val="clear" w:color="auto" w:fill="FFFFFF"/>
        <w:spacing w:after="0" w:line="348" w:lineRule="atLeast"/>
        <w:jc w:val="both"/>
        <w:rPr>
          <w:rFonts w:ascii="Swis721 Th BT" w:hAnsi="Swis721 Th BT" w:cs="Arial"/>
          <w:sz w:val="23"/>
          <w:szCs w:val="23"/>
          <w:lang w:val="en-US"/>
        </w:rPr>
      </w:pPr>
      <w:r w:rsidRPr="008F632E">
        <w:rPr>
          <w:rFonts w:ascii="Swis721 Th BT" w:hAnsi="Swis721 Th BT" w:cs="Arial"/>
          <w:sz w:val="23"/>
          <w:szCs w:val="23"/>
          <w:lang w:val="en-US"/>
        </w:rPr>
        <w:t>PMID: 30642737 DOI: 10.1016/j.clnu.2018.11.034</w:t>
      </w:r>
    </w:p>
    <w:p w:rsidR="008F632E" w:rsidRDefault="008F632E" w:rsidP="008F632E">
      <w:pPr>
        <w:shd w:val="clear" w:color="auto" w:fill="FFFFFF"/>
        <w:spacing w:after="0" w:line="348" w:lineRule="atLeast"/>
        <w:jc w:val="both"/>
        <w:rPr>
          <w:rFonts w:ascii="Swis721 Th BT" w:hAnsi="Swis721 Th BT" w:cs="Arial"/>
          <w:sz w:val="23"/>
          <w:szCs w:val="23"/>
          <w:lang w:val="en-US"/>
        </w:rPr>
      </w:pPr>
    </w:p>
    <w:p w:rsidR="00017143" w:rsidRDefault="00017143" w:rsidP="00017143">
      <w:pPr>
        <w:shd w:val="clear" w:color="auto" w:fill="FFFFFF"/>
        <w:spacing w:after="0" w:line="348" w:lineRule="atLeast"/>
        <w:jc w:val="both"/>
        <w:rPr>
          <w:rFonts w:ascii="Swis721 Th BT" w:hAnsi="Swis721 Th BT" w:cs="Arial"/>
          <w:sz w:val="23"/>
          <w:szCs w:val="23"/>
          <w:lang w:val="en-US"/>
        </w:rPr>
      </w:pPr>
    </w:p>
    <w:p w:rsidR="00A94239" w:rsidRDefault="00A94239" w:rsidP="00017143">
      <w:pPr>
        <w:shd w:val="clear" w:color="auto" w:fill="FFFFFF"/>
        <w:spacing w:after="0" w:line="348" w:lineRule="atLeast"/>
        <w:jc w:val="both"/>
        <w:rPr>
          <w:rFonts w:ascii="Swis721 Th BT" w:hAnsi="Swis721 Th BT" w:cs="Arial"/>
          <w:sz w:val="23"/>
          <w:szCs w:val="23"/>
          <w:lang w:val="en-US"/>
        </w:rPr>
      </w:pPr>
    </w:p>
    <w:p w:rsidR="00017143" w:rsidRDefault="00017143" w:rsidP="00017143">
      <w:pPr>
        <w:shd w:val="clear" w:color="auto" w:fill="FFFFFF"/>
        <w:spacing w:after="0" w:line="348" w:lineRule="atLeast"/>
        <w:jc w:val="both"/>
        <w:rPr>
          <w:rFonts w:ascii="Swis721 Th BT" w:hAnsi="Swis721 Th BT" w:cs="Arial"/>
          <w:sz w:val="23"/>
          <w:szCs w:val="23"/>
          <w:lang w:val="en-US"/>
        </w:rPr>
      </w:pP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Nord J Psychiatry. 2017 Jan</w:t>
      </w:r>
      <w:proofErr w:type="gramStart"/>
      <w:r w:rsidRPr="00017143">
        <w:rPr>
          <w:rFonts w:ascii="Swis721 Th BT" w:hAnsi="Swis721 Th BT" w:cs="Arial"/>
          <w:sz w:val="23"/>
          <w:szCs w:val="23"/>
          <w:lang w:val="en-US"/>
        </w:rPr>
        <w:t>;71</w:t>
      </w:r>
      <w:proofErr w:type="gramEnd"/>
      <w:r w:rsidRPr="00017143">
        <w:rPr>
          <w:rFonts w:ascii="Swis721 Th BT" w:hAnsi="Swis721 Th BT" w:cs="Arial"/>
          <w:sz w:val="23"/>
          <w:szCs w:val="23"/>
          <w:lang w:val="en-US"/>
        </w:rPr>
        <w:t xml:space="preserve">(1):77-80. </w:t>
      </w:r>
      <w:proofErr w:type="gramStart"/>
      <w:r w:rsidRPr="00017143">
        <w:rPr>
          <w:rFonts w:ascii="Swis721 Th BT" w:hAnsi="Swis721 Th BT" w:cs="Arial"/>
          <w:sz w:val="23"/>
          <w:szCs w:val="23"/>
          <w:lang w:val="en-US"/>
        </w:rPr>
        <w:t>doi</w:t>
      </w:r>
      <w:proofErr w:type="gramEnd"/>
      <w:r w:rsidRPr="00017143">
        <w:rPr>
          <w:rFonts w:ascii="Swis721 Th BT" w:hAnsi="Swis721 Th BT" w:cs="Arial"/>
          <w:sz w:val="23"/>
          <w:szCs w:val="23"/>
          <w:lang w:val="en-US"/>
        </w:rPr>
        <w:t>: 10.1080/08039488.2016.1233996. Epub 2016 Oct 5.</w:t>
      </w:r>
    </w:p>
    <w:p w:rsidR="00017143" w:rsidRPr="00017143" w:rsidRDefault="00017143" w:rsidP="00017143">
      <w:pPr>
        <w:shd w:val="clear" w:color="auto" w:fill="FFFFFF"/>
        <w:spacing w:after="0" w:line="348" w:lineRule="atLeast"/>
        <w:jc w:val="both"/>
        <w:rPr>
          <w:rFonts w:ascii="Swis721 Th BT" w:hAnsi="Swis721 Th BT" w:cs="Arial"/>
          <w:b/>
          <w:sz w:val="23"/>
          <w:szCs w:val="23"/>
          <w:lang w:val="en-US"/>
        </w:rPr>
      </w:pPr>
      <w:r w:rsidRPr="00017143">
        <w:rPr>
          <w:rFonts w:ascii="Swis721 Th BT" w:hAnsi="Swis721 Th BT" w:cs="Arial"/>
          <w:b/>
          <w:sz w:val="23"/>
          <w:szCs w:val="23"/>
          <w:lang w:val="en-US"/>
        </w:rPr>
        <w:t>Add-on mirtazapine improves orgasmic functioning in patients with schizophrenia treated with first-generation antipsychotics.</w:t>
      </w:r>
    </w:p>
    <w:p w:rsidR="00017143" w:rsidRPr="00017143" w:rsidRDefault="00017143" w:rsidP="00017143">
      <w:pPr>
        <w:shd w:val="clear" w:color="auto" w:fill="FFFFFF"/>
        <w:spacing w:after="0" w:line="348" w:lineRule="atLeast"/>
        <w:jc w:val="both"/>
        <w:rPr>
          <w:rFonts w:ascii="Swis721 Th BT" w:hAnsi="Swis721 Th BT" w:cs="Arial"/>
          <w:sz w:val="23"/>
          <w:szCs w:val="23"/>
          <w:u w:val="single"/>
          <w:lang w:val="en-US"/>
        </w:rPr>
      </w:pPr>
      <w:r w:rsidRPr="00017143">
        <w:rPr>
          <w:rFonts w:ascii="Swis721 Th BT" w:hAnsi="Swis721 Th BT" w:cs="Arial"/>
          <w:sz w:val="23"/>
          <w:szCs w:val="23"/>
          <w:u w:val="single"/>
          <w:lang w:val="en-US"/>
        </w:rPr>
        <w:t>Terevnikov V1, Stenberg JH2, Tiihonen J3</w:t>
      </w:r>
      <w:proofErr w:type="gramStart"/>
      <w:r w:rsidRPr="00017143">
        <w:rPr>
          <w:rFonts w:ascii="Swis721 Th BT" w:hAnsi="Swis721 Th BT" w:cs="Arial"/>
          <w:sz w:val="23"/>
          <w:szCs w:val="23"/>
          <w:u w:val="single"/>
          <w:lang w:val="en-US"/>
        </w:rPr>
        <w:t>,4,5</w:t>
      </w:r>
      <w:proofErr w:type="gramEnd"/>
      <w:r w:rsidRPr="00017143">
        <w:rPr>
          <w:rFonts w:ascii="Swis721 Th BT" w:hAnsi="Swis721 Th BT" w:cs="Arial"/>
          <w:sz w:val="23"/>
          <w:szCs w:val="23"/>
          <w:u w:val="single"/>
          <w:lang w:val="en-US"/>
        </w:rPr>
        <w:t>, Burkin M6, Joffe G2.</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Abstract</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AIM:</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 xml:space="preserve">Sexual dysfunction, common in schizophrenia, </w:t>
      </w:r>
      <w:proofErr w:type="gramStart"/>
      <w:r w:rsidRPr="00017143">
        <w:rPr>
          <w:rFonts w:ascii="Swis721 Th BT" w:hAnsi="Swis721 Th BT" w:cs="Arial"/>
          <w:sz w:val="23"/>
          <w:szCs w:val="23"/>
          <w:lang w:val="en-US"/>
        </w:rPr>
        <w:t>may be further exaggerated</w:t>
      </w:r>
      <w:proofErr w:type="gramEnd"/>
      <w:r w:rsidRPr="00017143">
        <w:rPr>
          <w:rFonts w:ascii="Swis721 Th BT" w:hAnsi="Swis721 Th BT" w:cs="Arial"/>
          <w:sz w:val="23"/>
          <w:szCs w:val="23"/>
          <w:lang w:val="en-US"/>
        </w:rPr>
        <w:t xml:space="preserve"> by antipsychotics, especially those of First Generation (FGAs), and antidepressants, such as Selective Serotonin Reuptake Inhibitors (SSRs). Mirtazapine, an antidepressant characterized by its different action mechanism compared with that of the majority of other antidepressants, may improve SSRI-induced sexual dysfunction in patients with depression. It is unknown, however, whether mirtazapine improves sexual functioning in schizophrenia.</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METHODS:</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This study randomly assigned FGA-treated patients with schizophrenia to receive either an add-on mirtazapine (n</w:t>
      </w:r>
      <w:r w:rsidRPr="00017143">
        <w:rPr>
          <w:rFonts w:ascii="Arial" w:hAnsi="Arial" w:cs="Arial"/>
          <w:sz w:val="23"/>
          <w:szCs w:val="23"/>
          <w:lang w:val="en-US"/>
        </w:rPr>
        <w:t> </w:t>
      </w:r>
      <w:r w:rsidRPr="00017143">
        <w:rPr>
          <w:rFonts w:ascii="Swis721 Th BT" w:hAnsi="Swis721 Th BT" w:cs="Arial"/>
          <w:sz w:val="23"/>
          <w:szCs w:val="23"/>
          <w:lang w:val="en-US"/>
        </w:rPr>
        <w:t>=</w:t>
      </w:r>
      <w:r w:rsidRPr="00017143">
        <w:rPr>
          <w:rFonts w:ascii="Arial" w:hAnsi="Arial" w:cs="Arial"/>
          <w:sz w:val="23"/>
          <w:szCs w:val="23"/>
          <w:lang w:val="en-US"/>
        </w:rPr>
        <w:t> </w:t>
      </w:r>
      <w:r w:rsidRPr="00017143">
        <w:rPr>
          <w:rFonts w:ascii="Swis721 Th BT" w:hAnsi="Swis721 Th BT" w:cs="Arial"/>
          <w:sz w:val="23"/>
          <w:szCs w:val="23"/>
          <w:lang w:val="en-US"/>
        </w:rPr>
        <w:t>20) or a placebo (n</w:t>
      </w:r>
      <w:r w:rsidRPr="00017143">
        <w:rPr>
          <w:rFonts w:ascii="Arial" w:hAnsi="Arial" w:cs="Arial"/>
          <w:sz w:val="23"/>
          <w:szCs w:val="23"/>
          <w:lang w:val="en-US"/>
        </w:rPr>
        <w:t> </w:t>
      </w:r>
      <w:r w:rsidRPr="00017143">
        <w:rPr>
          <w:rFonts w:ascii="Swis721 Th BT" w:hAnsi="Swis721 Th BT" w:cs="Arial"/>
          <w:sz w:val="23"/>
          <w:szCs w:val="23"/>
          <w:lang w:val="en-US"/>
        </w:rPr>
        <w:t>=</w:t>
      </w:r>
      <w:r w:rsidRPr="00017143">
        <w:rPr>
          <w:rFonts w:ascii="Arial" w:hAnsi="Arial" w:cs="Arial"/>
          <w:sz w:val="23"/>
          <w:szCs w:val="23"/>
          <w:lang w:val="en-US"/>
        </w:rPr>
        <w:t> </w:t>
      </w:r>
      <w:r w:rsidRPr="00017143">
        <w:rPr>
          <w:rFonts w:ascii="Swis721 Th BT" w:hAnsi="Swis721 Th BT" w:cs="Arial"/>
          <w:sz w:val="23"/>
          <w:szCs w:val="23"/>
          <w:lang w:val="en-US"/>
        </w:rPr>
        <w:t xml:space="preserve">19) for 6 weeks. Sexual functioning </w:t>
      </w:r>
      <w:proofErr w:type="gramStart"/>
      <w:r w:rsidRPr="00017143">
        <w:rPr>
          <w:rFonts w:ascii="Swis721 Th BT" w:hAnsi="Swis721 Th BT" w:cs="Arial"/>
          <w:sz w:val="23"/>
          <w:szCs w:val="23"/>
          <w:lang w:val="en-US"/>
        </w:rPr>
        <w:t>was prospectively measured</w:t>
      </w:r>
      <w:proofErr w:type="gramEnd"/>
      <w:r w:rsidRPr="00017143">
        <w:rPr>
          <w:rFonts w:ascii="Swis721 Th BT" w:hAnsi="Swis721 Th BT" w:cs="Arial"/>
          <w:sz w:val="23"/>
          <w:szCs w:val="23"/>
          <w:lang w:val="en-US"/>
        </w:rPr>
        <w:t xml:space="preserve"> using five relevant items from the Udvalg for Kliniske Undersogelser side-effect rating scale (UKU-SERS).</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RESULTS:</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Orgasmic function improved with statistical significance in the mirtazapine group (p</w:t>
      </w:r>
      <w:r w:rsidRPr="00017143">
        <w:rPr>
          <w:rFonts w:ascii="Arial" w:hAnsi="Arial" w:cs="Arial"/>
          <w:sz w:val="23"/>
          <w:szCs w:val="23"/>
          <w:lang w:val="en-US"/>
        </w:rPr>
        <w:t> </w:t>
      </w:r>
      <w:r w:rsidRPr="00017143">
        <w:rPr>
          <w:rFonts w:ascii="Swis721 Th BT" w:hAnsi="Swis721 Th BT" w:cs="Arial"/>
          <w:sz w:val="23"/>
          <w:szCs w:val="23"/>
          <w:lang w:val="en-US"/>
        </w:rPr>
        <w:t>=</w:t>
      </w:r>
      <w:r w:rsidRPr="00017143">
        <w:rPr>
          <w:rFonts w:ascii="Arial" w:hAnsi="Arial" w:cs="Arial"/>
          <w:sz w:val="23"/>
          <w:szCs w:val="23"/>
          <w:lang w:val="en-US"/>
        </w:rPr>
        <w:t> </w:t>
      </w:r>
      <w:r w:rsidRPr="00017143">
        <w:rPr>
          <w:rFonts w:ascii="Swis721 Th BT" w:hAnsi="Swis721 Th BT" w:cs="Arial"/>
          <w:sz w:val="23"/>
          <w:szCs w:val="23"/>
          <w:lang w:val="en-US"/>
        </w:rPr>
        <w:t>.03), with no changes in any other sexual functions in either group.</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CONCLUSION:</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Add-on mirtazapine appears to relieve orgasmic dysfunction in FGA-treated patients with schizophrenia.</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FGA; Mirtazapine; RCT; orgasmic dysfunction; schizophrenia; sexual dysfunction</w:t>
      </w:r>
    </w:p>
    <w:p w:rsid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PMID: 27701952 DOI: 10.1080/08039488.2016.1233996</w:t>
      </w:r>
    </w:p>
    <w:p w:rsidR="00017143" w:rsidRDefault="00017143" w:rsidP="00017143">
      <w:pPr>
        <w:shd w:val="clear" w:color="auto" w:fill="FFFFFF"/>
        <w:spacing w:after="0" w:line="348" w:lineRule="atLeast"/>
        <w:jc w:val="both"/>
        <w:rPr>
          <w:rFonts w:ascii="Swis721 Th BT" w:hAnsi="Swis721 Th BT" w:cs="Arial"/>
          <w:sz w:val="23"/>
          <w:szCs w:val="23"/>
          <w:lang w:val="en-US"/>
        </w:rPr>
      </w:pPr>
    </w:p>
    <w:p w:rsidR="00017143" w:rsidRDefault="00017143" w:rsidP="00017143">
      <w:pPr>
        <w:shd w:val="clear" w:color="auto" w:fill="FFFFFF"/>
        <w:spacing w:after="0" w:line="348" w:lineRule="atLeast"/>
        <w:jc w:val="both"/>
        <w:rPr>
          <w:rFonts w:ascii="Swis721 Th BT" w:hAnsi="Swis721 Th BT" w:cs="Arial"/>
          <w:sz w:val="23"/>
          <w:szCs w:val="23"/>
          <w:lang w:val="en-US"/>
        </w:rPr>
      </w:pP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J Neural Transm (Vienna). 2018 Feb</w:t>
      </w:r>
      <w:proofErr w:type="gramStart"/>
      <w:r w:rsidRPr="00017143">
        <w:rPr>
          <w:rFonts w:ascii="Swis721 Th BT" w:hAnsi="Swis721 Th BT" w:cs="Arial"/>
          <w:sz w:val="23"/>
          <w:szCs w:val="23"/>
          <w:lang w:val="en-US"/>
        </w:rPr>
        <w:t>;125</w:t>
      </w:r>
      <w:proofErr w:type="gramEnd"/>
      <w:r w:rsidRPr="00017143">
        <w:rPr>
          <w:rFonts w:ascii="Swis721 Th BT" w:hAnsi="Swis721 Th BT" w:cs="Arial"/>
          <w:sz w:val="23"/>
          <w:szCs w:val="23"/>
          <w:lang w:val="en-US"/>
        </w:rPr>
        <w:t xml:space="preserve">(2):247-257. </w:t>
      </w:r>
      <w:proofErr w:type="gramStart"/>
      <w:r w:rsidRPr="00017143">
        <w:rPr>
          <w:rFonts w:ascii="Swis721 Th BT" w:hAnsi="Swis721 Th BT" w:cs="Arial"/>
          <w:sz w:val="23"/>
          <w:szCs w:val="23"/>
          <w:lang w:val="en-US"/>
        </w:rPr>
        <w:t>doi</w:t>
      </w:r>
      <w:proofErr w:type="gramEnd"/>
      <w:r w:rsidRPr="00017143">
        <w:rPr>
          <w:rFonts w:ascii="Swis721 Th BT" w:hAnsi="Swis721 Th BT" w:cs="Arial"/>
          <w:sz w:val="23"/>
          <w:szCs w:val="23"/>
          <w:lang w:val="en-US"/>
        </w:rPr>
        <w:t>: 10.1007/s00702-017-1817-5. Epub 2017 Nov 24.</w:t>
      </w:r>
    </w:p>
    <w:p w:rsidR="00017143" w:rsidRPr="00017143" w:rsidRDefault="00017143" w:rsidP="00017143">
      <w:pPr>
        <w:shd w:val="clear" w:color="auto" w:fill="FFFFFF"/>
        <w:spacing w:after="0" w:line="348" w:lineRule="atLeast"/>
        <w:jc w:val="both"/>
        <w:rPr>
          <w:rFonts w:ascii="Swis721 Th BT" w:hAnsi="Swis721 Th BT" w:cs="Arial"/>
          <w:b/>
          <w:color w:val="000000" w:themeColor="text1"/>
          <w:sz w:val="23"/>
          <w:szCs w:val="23"/>
          <w:lang w:val="en-US"/>
        </w:rPr>
      </w:pPr>
      <w:r w:rsidRPr="00017143">
        <w:rPr>
          <w:rFonts w:ascii="Swis721 Th BT" w:hAnsi="Swis721 Th BT" w:cs="Arial"/>
          <w:b/>
          <w:color w:val="000000" w:themeColor="text1"/>
          <w:sz w:val="23"/>
          <w:szCs w:val="23"/>
          <w:lang w:val="en-US"/>
        </w:rPr>
        <w:t xml:space="preserve">A randomized, </w:t>
      </w:r>
      <w:proofErr w:type="gramStart"/>
      <w:r w:rsidRPr="00017143">
        <w:rPr>
          <w:rFonts w:ascii="Swis721 Th BT" w:hAnsi="Swis721 Th BT" w:cs="Arial"/>
          <w:b/>
          <w:color w:val="000000" w:themeColor="text1"/>
          <w:sz w:val="23"/>
          <w:szCs w:val="23"/>
          <w:lang w:val="en-US"/>
        </w:rPr>
        <w:t>double-blind</w:t>
      </w:r>
      <w:proofErr w:type="gramEnd"/>
      <w:r w:rsidRPr="00017143">
        <w:rPr>
          <w:rFonts w:ascii="Swis721 Th BT" w:hAnsi="Swis721 Th BT" w:cs="Arial"/>
          <w:b/>
          <w:color w:val="000000" w:themeColor="text1"/>
          <w:sz w:val="23"/>
          <w:szCs w:val="23"/>
          <w:lang w:val="en-US"/>
        </w:rPr>
        <w:t>, placebo-controlled, proof-of-concept trial of creatine monohydrate as adjunctive treatment for bipolar depression.</w:t>
      </w:r>
    </w:p>
    <w:p w:rsidR="00017143" w:rsidRPr="00017143" w:rsidRDefault="00017143" w:rsidP="00017143">
      <w:pPr>
        <w:shd w:val="clear" w:color="auto" w:fill="FFFFFF"/>
        <w:spacing w:after="0" w:line="348" w:lineRule="atLeast"/>
        <w:jc w:val="both"/>
        <w:rPr>
          <w:rFonts w:ascii="Swis721 Th BT" w:hAnsi="Swis721 Th BT" w:cs="Arial"/>
          <w:sz w:val="23"/>
          <w:szCs w:val="23"/>
          <w:u w:val="single"/>
        </w:rPr>
      </w:pPr>
      <w:r w:rsidRPr="00017143">
        <w:rPr>
          <w:rFonts w:ascii="Swis721 Th BT" w:hAnsi="Swis721 Th BT" w:cs="Arial"/>
          <w:sz w:val="23"/>
          <w:szCs w:val="23"/>
          <w:u w:val="single"/>
        </w:rPr>
        <w:t>Toniolo RA1, Silva M2, Fernandes FBF2, Amaral JAMS2, Dias RDS2, Lafer B2.</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Abstract</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 xml:space="preserve">Depressive episodes are a major cause of morbidity and dysfunction in individuals suffering from bipolar disorder. Currently available treatments for this condition have limited efficacy and new therapeutic options </w:t>
      </w:r>
      <w:proofErr w:type="gramStart"/>
      <w:r w:rsidRPr="00017143">
        <w:rPr>
          <w:rFonts w:ascii="Swis721 Th BT" w:hAnsi="Swis721 Th BT" w:cs="Arial"/>
          <w:sz w:val="23"/>
          <w:szCs w:val="23"/>
          <w:lang w:val="en-US"/>
        </w:rPr>
        <w:t>are needed</w:t>
      </w:r>
      <w:proofErr w:type="gramEnd"/>
      <w:r w:rsidRPr="00017143">
        <w:rPr>
          <w:rFonts w:ascii="Swis721 Th BT" w:hAnsi="Swis721 Th BT" w:cs="Arial"/>
          <w:sz w:val="23"/>
          <w:szCs w:val="23"/>
          <w:lang w:val="en-US"/>
        </w:rPr>
        <w:t xml:space="preserve">. Extensive research in the pathophysiology of bipolar disorder points to the existence of mitochondrial and bioenergetic dysfunction. We hypothesized that creatine monohydrate, a nutraceutical that works as a mitochondrial modulator, would be effective as an adjunctive therapy for bipolar depression. We conducted a double-blind trial in which 35 patients with bipolar disorder type I or II in a depressive episode by DSM-IV criteria and in use of regular medication for the treatment of this phase of the disease were randomly allocated into two adjunctive treatment groups for 6 weeks: creatine monohydrate 6 g daily (N = 17) or placebo (N = 18). Primary efficacy </w:t>
      </w:r>
      <w:proofErr w:type="gramStart"/>
      <w:r w:rsidRPr="00017143">
        <w:rPr>
          <w:rFonts w:ascii="Swis721 Th BT" w:hAnsi="Swis721 Th BT" w:cs="Arial"/>
          <w:sz w:val="23"/>
          <w:szCs w:val="23"/>
          <w:lang w:val="en-US"/>
        </w:rPr>
        <w:t>was assessed</w:t>
      </w:r>
      <w:proofErr w:type="gramEnd"/>
      <w:r w:rsidRPr="00017143">
        <w:rPr>
          <w:rFonts w:ascii="Swis721 Th BT" w:hAnsi="Swis721 Th BT" w:cs="Arial"/>
          <w:sz w:val="23"/>
          <w:szCs w:val="23"/>
          <w:lang w:val="en-US"/>
        </w:rPr>
        <w:t xml:space="preserve"> by the change in the Montgomery-Åsberg Depression Rating Scale (MADRS). We did not find a statistically significant difference in the comparison between groups for the change in score on the MADRS after 6 weeks in an intention-to-treat (ITT) analysis (p = 0.560; Cohen's d = 0.231). </w:t>
      </w:r>
      <w:proofErr w:type="gramStart"/>
      <w:r w:rsidRPr="00017143">
        <w:rPr>
          <w:rFonts w:ascii="Swis721 Th BT" w:hAnsi="Swis721 Th BT" w:cs="Arial"/>
          <w:sz w:val="23"/>
          <w:szCs w:val="23"/>
          <w:lang w:val="en-US"/>
        </w:rPr>
        <w:t>However, we found significant superiority of creatine add-on vs. placebo when we considered the remission criterion of a MADRS score ≤ 12 at week 6 analyzing the outcome of the 35 randomized patients on ITT (52.9% remission in the creatine group vs. 11.1% remission in the placebo group) and of the 23 completers (66.7% remission in the creatine group vs. 18.2% remission in the placebo group) (p = 0.012; OR = 9.0 and p = 0.036; OR = 9.0, respectively).</w:t>
      </w:r>
      <w:proofErr w:type="gramEnd"/>
      <w:r w:rsidRPr="00017143">
        <w:rPr>
          <w:rFonts w:ascii="Swis721 Th BT" w:hAnsi="Swis721 Th BT" w:cs="Arial"/>
          <w:sz w:val="23"/>
          <w:szCs w:val="23"/>
          <w:lang w:val="en-US"/>
        </w:rPr>
        <w:t xml:space="preserve"> Two patients who received creatine switched to hypomania/mania early in the trial. No clinically relevant physical </w:t>
      </w:r>
      <w:proofErr w:type="gramStart"/>
      <w:r w:rsidRPr="00017143">
        <w:rPr>
          <w:rFonts w:ascii="Swis721 Th BT" w:hAnsi="Swis721 Th BT" w:cs="Arial"/>
          <w:sz w:val="23"/>
          <w:szCs w:val="23"/>
          <w:lang w:val="en-US"/>
        </w:rPr>
        <w:t>side-effects</w:t>
      </w:r>
      <w:proofErr w:type="gramEnd"/>
      <w:r w:rsidRPr="00017143">
        <w:rPr>
          <w:rFonts w:ascii="Swis721 Th BT" w:hAnsi="Swis721 Th BT" w:cs="Arial"/>
          <w:sz w:val="23"/>
          <w:szCs w:val="23"/>
          <w:lang w:val="en-US"/>
        </w:rPr>
        <w:t xml:space="preserve"> were reported or observed. This proof-of-concept study, aiming to restore brain bioenergetics using an adjunctive mitochondrial modulator, is not conclusive on the efficacy of creatine add-on for bipolar depression, but suggests that this compound may have a role in the adjunctive treatment of this phase of the illness. Further investigation through randomized controlled trials with larger samples should be conducted to verify the efficacy of creatine supplementation for bipolar depression </w:t>
      </w:r>
      <w:proofErr w:type="gramStart"/>
      <w:r w:rsidRPr="00017143">
        <w:rPr>
          <w:rFonts w:ascii="Swis721 Th BT" w:hAnsi="Swis721 Th BT" w:cs="Arial"/>
          <w:sz w:val="23"/>
          <w:szCs w:val="23"/>
          <w:lang w:val="en-US"/>
        </w:rPr>
        <w:t>and also</w:t>
      </w:r>
      <w:proofErr w:type="gramEnd"/>
      <w:r w:rsidRPr="00017143">
        <w:rPr>
          <w:rFonts w:ascii="Swis721 Th BT" w:hAnsi="Swis721 Th BT" w:cs="Arial"/>
          <w:sz w:val="23"/>
          <w:szCs w:val="23"/>
          <w:lang w:val="en-US"/>
        </w:rPr>
        <w:t xml:space="preserve"> for subsyndromal depressive symptoms.</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TRIAL REGISTRATION:</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linicalTrials.gov NCT01655030.</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Adjunctive therapy; Bipolar disorder; Creatine monohydrate; Depression; Double-blind mehod; Randomized controlled trial</w:t>
      </w:r>
    </w:p>
    <w:p w:rsid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PMID: 29177955 PMCID: PMC5775367 DOI: 10.1007/s00702-017-1817-5</w:t>
      </w:r>
    </w:p>
    <w:p w:rsidR="00017143" w:rsidRDefault="00017143" w:rsidP="00017143">
      <w:pPr>
        <w:shd w:val="clear" w:color="auto" w:fill="FFFFFF"/>
        <w:spacing w:after="0" w:line="348" w:lineRule="atLeast"/>
        <w:jc w:val="both"/>
        <w:rPr>
          <w:rFonts w:ascii="Swis721 Th BT" w:hAnsi="Swis721 Th BT" w:cs="Arial"/>
          <w:sz w:val="23"/>
          <w:szCs w:val="23"/>
          <w:lang w:val="en-US"/>
        </w:rPr>
      </w:pPr>
    </w:p>
    <w:p w:rsidR="00017143" w:rsidRDefault="00017143" w:rsidP="00017143">
      <w:pPr>
        <w:shd w:val="clear" w:color="auto" w:fill="FFFFFF"/>
        <w:spacing w:after="0" w:line="348" w:lineRule="atLeast"/>
        <w:jc w:val="both"/>
        <w:rPr>
          <w:rFonts w:ascii="Swis721 Th BT" w:hAnsi="Swis721 Th BT" w:cs="Arial"/>
          <w:sz w:val="23"/>
          <w:szCs w:val="23"/>
          <w:lang w:val="en-US"/>
        </w:rPr>
      </w:pPr>
    </w:p>
    <w:p w:rsidR="00A94239" w:rsidRDefault="00A94239" w:rsidP="00017143">
      <w:pPr>
        <w:shd w:val="clear" w:color="auto" w:fill="FFFFFF"/>
        <w:spacing w:after="0" w:line="348" w:lineRule="atLeast"/>
        <w:jc w:val="both"/>
        <w:rPr>
          <w:rFonts w:ascii="Swis721 Th BT" w:hAnsi="Swis721 Th BT" w:cs="Arial"/>
          <w:sz w:val="23"/>
          <w:szCs w:val="23"/>
          <w:lang w:val="en-US"/>
        </w:rPr>
      </w:pP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Clin Case Rep. 2015 Jul</w:t>
      </w:r>
      <w:proofErr w:type="gramStart"/>
      <w:r w:rsidRPr="00017143">
        <w:rPr>
          <w:rFonts w:ascii="Swis721 Th BT" w:hAnsi="Swis721 Th BT" w:cs="Arial"/>
          <w:sz w:val="23"/>
          <w:szCs w:val="23"/>
          <w:lang w:val="en-US"/>
        </w:rPr>
        <w:t>;3</w:t>
      </w:r>
      <w:proofErr w:type="gramEnd"/>
      <w:r w:rsidRPr="00017143">
        <w:rPr>
          <w:rFonts w:ascii="Swis721 Th BT" w:hAnsi="Swis721 Th BT" w:cs="Arial"/>
          <w:sz w:val="23"/>
          <w:szCs w:val="23"/>
          <w:lang w:val="en-US"/>
        </w:rPr>
        <w:t xml:space="preserve">(7):635-7. </w:t>
      </w:r>
      <w:proofErr w:type="gramStart"/>
      <w:r w:rsidRPr="00017143">
        <w:rPr>
          <w:rFonts w:ascii="Swis721 Th BT" w:hAnsi="Swis721 Th BT" w:cs="Arial"/>
          <w:sz w:val="23"/>
          <w:szCs w:val="23"/>
          <w:lang w:val="en-US"/>
        </w:rPr>
        <w:t>doi</w:t>
      </w:r>
      <w:proofErr w:type="gramEnd"/>
      <w:r w:rsidRPr="00017143">
        <w:rPr>
          <w:rFonts w:ascii="Swis721 Th BT" w:hAnsi="Swis721 Th BT" w:cs="Arial"/>
          <w:sz w:val="23"/>
          <w:szCs w:val="23"/>
          <w:lang w:val="en-US"/>
        </w:rPr>
        <w:t>: 10.1002/ccr3.232. Epub 2015 Jun 11.</w:t>
      </w:r>
    </w:p>
    <w:p w:rsidR="00017143" w:rsidRPr="00017143" w:rsidRDefault="00017143" w:rsidP="00017143">
      <w:pPr>
        <w:shd w:val="clear" w:color="auto" w:fill="FFFFFF"/>
        <w:spacing w:after="0" w:line="348" w:lineRule="atLeast"/>
        <w:jc w:val="both"/>
        <w:rPr>
          <w:rFonts w:ascii="Swis721 Th BT" w:hAnsi="Swis721 Th BT" w:cs="Arial"/>
          <w:b/>
          <w:sz w:val="23"/>
          <w:szCs w:val="23"/>
          <w:lang w:val="en-US"/>
        </w:rPr>
      </w:pPr>
      <w:r w:rsidRPr="00017143">
        <w:rPr>
          <w:rFonts w:ascii="Swis721 Th BT" w:hAnsi="Swis721 Th BT" w:cs="Arial"/>
          <w:b/>
          <w:sz w:val="23"/>
          <w:szCs w:val="23"/>
          <w:lang w:val="en-US"/>
        </w:rPr>
        <w:t>Low-dose niacin supplementation modulates GPR109A, niacin index and ameliorates Parkinson's disease symptoms without side effects.</w:t>
      </w:r>
    </w:p>
    <w:p w:rsidR="00017143" w:rsidRPr="00017143" w:rsidRDefault="00017143" w:rsidP="00017143">
      <w:pPr>
        <w:shd w:val="clear" w:color="auto" w:fill="FFFFFF"/>
        <w:spacing w:after="0" w:line="348" w:lineRule="atLeast"/>
        <w:jc w:val="both"/>
        <w:rPr>
          <w:rFonts w:ascii="Swis721 Th BT" w:hAnsi="Swis721 Th BT" w:cs="Arial"/>
          <w:sz w:val="23"/>
          <w:szCs w:val="23"/>
          <w:u w:val="single"/>
          <w:lang w:val="en-US"/>
        </w:rPr>
      </w:pPr>
      <w:r w:rsidRPr="00017143">
        <w:rPr>
          <w:rFonts w:ascii="Swis721 Th BT" w:hAnsi="Swis721 Th BT" w:cs="Arial"/>
          <w:sz w:val="23"/>
          <w:szCs w:val="23"/>
          <w:u w:val="single"/>
          <w:lang w:val="en-US"/>
        </w:rPr>
        <w:t>Wakade C1, Chong R1, Bradley E1, Morgan JC2.</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Abstract</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 xml:space="preserve">A 65-year-old male, Parkinson's disease </w:t>
      </w:r>
      <w:proofErr w:type="gramStart"/>
      <w:r w:rsidRPr="00017143">
        <w:rPr>
          <w:rFonts w:ascii="Swis721 Th BT" w:hAnsi="Swis721 Th BT" w:cs="Arial"/>
          <w:sz w:val="23"/>
          <w:szCs w:val="23"/>
          <w:lang w:val="en-US"/>
        </w:rPr>
        <w:t>patient,</w:t>
      </w:r>
      <w:proofErr w:type="gramEnd"/>
      <w:r w:rsidRPr="00017143">
        <w:rPr>
          <w:rFonts w:ascii="Swis721 Th BT" w:hAnsi="Swis721 Th BT" w:cs="Arial"/>
          <w:sz w:val="23"/>
          <w:szCs w:val="23"/>
          <w:lang w:val="en-US"/>
        </w:rPr>
        <w:t xml:space="preserve"> was evaluated for GPR109A expression, niacin index, UPDRS scale, handwriting test, and quality of sleep with and without niacin treatment. The evaluation </w:t>
      </w:r>
      <w:proofErr w:type="gramStart"/>
      <w:r w:rsidRPr="00017143">
        <w:rPr>
          <w:rFonts w:ascii="Swis721 Th BT" w:hAnsi="Swis721 Th BT" w:cs="Arial"/>
          <w:sz w:val="23"/>
          <w:szCs w:val="23"/>
          <w:lang w:val="en-US"/>
        </w:rPr>
        <w:t>was repeated</w:t>
      </w:r>
      <w:proofErr w:type="gramEnd"/>
      <w:r w:rsidRPr="00017143">
        <w:rPr>
          <w:rFonts w:ascii="Swis721 Th BT" w:hAnsi="Swis721 Th BT" w:cs="Arial"/>
          <w:sz w:val="23"/>
          <w:szCs w:val="23"/>
          <w:lang w:val="en-US"/>
        </w:rPr>
        <w:t xml:space="preserve"> 3 months after niacin was stopped. Niacin modulated the abovementioned parameters and showed the overall improvement without side effects.</w:t>
      </w:r>
    </w:p>
    <w:p w:rsidR="00017143" w:rsidRP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KEYWORDS:</w:t>
      </w:r>
      <w:r w:rsidR="00A94239">
        <w:rPr>
          <w:rFonts w:ascii="Swis721 Th BT" w:hAnsi="Swis721 Th BT" w:cs="Arial"/>
          <w:sz w:val="23"/>
          <w:szCs w:val="23"/>
          <w:lang w:val="en-US"/>
        </w:rPr>
        <w:t xml:space="preserve"> </w:t>
      </w:r>
      <w:r w:rsidRPr="00017143">
        <w:rPr>
          <w:rFonts w:ascii="Swis721 Th BT" w:hAnsi="Swis721 Th BT" w:cs="Arial"/>
          <w:sz w:val="23"/>
          <w:szCs w:val="23"/>
          <w:lang w:val="en-US"/>
        </w:rPr>
        <w:t>GPR109A; Parkinson’s disease; inflammation; niacin</w:t>
      </w:r>
    </w:p>
    <w:p w:rsidR="00017143" w:rsidRDefault="00017143" w:rsidP="00017143">
      <w:pPr>
        <w:shd w:val="clear" w:color="auto" w:fill="FFFFFF"/>
        <w:spacing w:after="0" w:line="348" w:lineRule="atLeast"/>
        <w:jc w:val="both"/>
        <w:rPr>
          <w:rFonts w:ascii="Swis721 Th BT" w:hAnsi="Swis721 Th BT" w:cs="Arial"/>
          <w:sz w:val="23"/>
          <w:szCs w:val="23"/>
          <w:lang w:val="en-US"/>
        </w:rPr>
      </w:pPr>
      <w:r w:rsidRPr="00017143">
        <w:rPr>
          <w:rFonts w:ascii="Swis721 Th BT" w:hAnsi="Swis721 Th BT" w:cs="Arial"/>
          <w:sz w:val="23"/>
          <w:szCs w:val="23"/>
          <w:lang w:val="en-US"/>
        </w:rPr>
        <w:t>PMID: 26273459 PMCID: PMC4527813 DOI: 10.1002/ccr3.232</w:t>
      </w:r>
    </w:p>
    <w:p w:rsidR="00505E82" w:rsidRDefault="00505E82" w:rsidP="00017143">
      <w:pPr>
        <w:shd w:val="clear" w:color="auto" w:fill="FFFFFF"/>
        <w:spacing w:after="0" w:line="348" w:lineRule="atLeast"/>
        <w:jc w:val="both"/>
        <w:rPr>
          <w:rFonts w:ascii="Swis721 Th BT" w:hAnsi="Swis721 Th BT" w:cs="Arial"/>
          <w:sz w:val="23"/>
          <w:szCs w:val="23"/>
          <w:lang w:val="en-US"/>
        </w:rPr>
      </w:pPr>
    </w:p>
    <w:p w:rsidR="00A94239" w:rsidRDefault="00A94239" w:rsidP="00017143">
      <w:pPr>
        <w:shd w:val="clear" w:color="auto" w:fill="FFFFFF"/>
        <w:spacing w:after="0" w:line="348" w:lineRule="atLeast"/>
        <w:jc w:val="both"/>
        <w:rPr>
          <w:rFonts w:ascii="Swis721 Th BT" w:hAnsi="Swis721 Th BT" w:cs="Arial"/>
          <w:sz w:val="23"/>
          <w:szCs w:val="23"/>
          <w:lang w:val="en-US"/>
        </w:rPr>
      </w:pPr>
    </w:p>
    <w:p w:rsidR="00A94239" w:rsidRDefault="00A94239" w:rsidP="00017143">
      <w:pPr>
        <w:shd w:val="clear" w:color="auto" w:fill="FFFFFF"/>
        <w:spacing w:after="0" w:line="348" w:lineRule="atLeast"/>
        <w:jc w:val="both"/>
        <w:rPr>
          <w:rFonts w:ascii="Swis721 Th BT" w:hAnsi="Swis721 Th BT" w:cs="Arial"/>
          <w:sz w:val="23"/>
          <w:szCs w:val="23"/>
          <w:lang w:val="en-US"/>
        </w:rPr>
      </w:pPr>
    </w:p>
    <w:p w:rsidR="00505E82" w:rsidRDefault="00505E82" w:rsidP="00017143">
      <w:pPr>
        <w:shd w:val="clear" w:color="auto" w:fill="FFFFFF"/>
        <w:spacing w:after="0" w:line="348" w:lineRule="atLeast"/>
        <w:jc w:val="both"/>
        <w:rPr>
          <w:rFonts w:ascii="Swis721 Th BT" w:hAnsi="Swis721 Th BT" w:cs="Arial"/>
          <w:sz w:val="23"/>
          <w:szCs w:val="23"/>
          <w:lang w:val="en-US"/>
        </w:rPr>
      </w:pP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PLoS One. 2014 Oct 17</w:t>
      </w:r>
      <w:proofErr w:type="gramStart"/>
      <w:r w:rsidRPr="00505E82">
        <w:rPr>
          <w:rFonts w:ascii="Swis721 Th BT" w:hAnsi="Swis721 Th BT" w:cs="Arial"/>
          <w:sz w:val="23"/>
          <w:szCs w:val="23"/>
          <w:lang w:val="en-US"/>
        </w:rPr>
        <w:t>;9</w:t>
      </w:r>
      <w:proofErr w:type="gramEnd"/>
      <w:r w:rsidRPr="00505E82">
        <w:rPr>
          <w:rFonts w:ascii="Swis721 Th BT" w:hAnsi="Swis721 Th BT" w:cs="Arial"/>
          <w:sz w:val="23"/>
          <w:szCs w:val="23"/>
          <w:lang w:val="en-US"/>
        </w:rPr>
        <w:t xml:space="preserve">(10):e109818. </w:t>
      </w:r>
      <w:proofErr w:type="gramStart"/>
      <w:r w:rsidRPr="00505E82">
        <w:rPr>
          <w:rFonts w:ascii="Swis721 Th BT" w:hAnsi="Swis721 Th BT" w:cs="Arial"/>
          <w:sz w:val="23"/>
          <w:szCs w:val="23"/>
          <w:lang w:val="en-US"/>
        </w:rPr>
        <w:t>doi</w:t>
      </w:r>
      <w:proofErr w:type="gramEnd"/>
      <w:r w:rsidRPr="00505E82">
        <w:rPr>
          <w:rFonts w:ascii="Swis721 Th BT" w:hAnsi="Swis721 Th BT" w:cs="Arial"/>
          <w:sz w:val="23"/>
          <w:szCs w:val="23"/>
          <w:lang w:val="en-US"/>
        </w:rPr>
        <w:t xml:space="preserve">: 10.1371/journal.pone.0109818. </w:t>
      </w:r>
      <w:proofErr w:type="gramStart"/>
      <w:r w:rsidRPr="00505E82">
        <w:rPr>
          <w:rFonts w:ascii="Swis721 Th BT" w:hAnsi="Swis721 Th BT" w:cs="Arial"/>
          <w:sz w:val="23"/>
          <w:szCs w:val="23"/>
          <w:lang w:val="en-US"/>
        </w:rPr>
        <w:t>eCollection</w:t>
      </w:r>
      <w:proofErr w:type="gramEnd"/>
      <w:r w:rsidRPr="00505E82">
        <w:rPr>
          <w:rFonts w:ascii="Swis721 Th BT" w:hAnsi="Swis721 Th BT" w:cs="Arial"/>
          <w:sz w:val="23"/>
          <w:szCs w:val="23"/>
          <w:lang w:val="en-US"/>
        </w:rPr>
        <w:t xml:space="preserve"> 2014.</w:t>
      </w:r>
    </w:p>
    <w:p w:rsidR="00505E82" w:rsidRPr="00505E82" w:rsidRDefault="00505E82" w:rsidP="00505E82">
      <w:pPr>
        <w:shd w:val="clear" w:color="auto" w:fill="FFFFFF"/>
        <w:spacing w:after="0" w:line="348" w:lineRule="atLeast"/>
        <w:jc w:val="both"/>
        <w:rPr>
          <w:rFonts w:ascii="Swis721 Th BT" w:hAnsi="Swis721 Th BT" w:cs="Arial"/>
          <w:b/>
          <w:sz w:val="23"/>
          <w:szCs w:val="23"/>
          <w:lang w:val="en-US"/>
        </w:rPr>
      </w:pPr>
      <w:r w:rsidRPr="00505E82">
        <w:rPr>
          <w:rFonts w:ascii="Swis721 Th BT" w:hAnsi="Swis721 Th BT" w:cs="Arial"/>
          <w:b/>
          <w:sz w:val="23"/>
          <w:szCs w:val="23"/>
          <w:lang w:val="en-US"/>
        </w:rPr>
        <w:t>Upregulation of GPR109A in Parkinson's disease.</w:t>
      </w:r>
    </w:p>
    <w:p w:rsidR="00505E82" w:rsidRPr="00505E82" w:rsidRDefault="00505E82" w:rsidP="00505E82">
      <w:pPr>
        <w:shd w:val="clear" w:color="auto" w:fill="FFFFFF"/>
        <w:spacing w:after="0" w:line="348" w:lineRule="atLeast"/>
        <w:jc w:val="both"/>
        <w:rPr>
          <w:rFonts w:ascii="Swis721 Th BT" w:hAnsi="Swis721 Th BT" w:cs="Arial"/>
          <w:sz w:val="23"/>
          <w:szCs w:val="23"/>
          <w:u w:val="single"/>
          <w:lang w:val="en-US"/>
        </w:rPr>
      </w:pPr>
      <w:r w:rsidRPr="00505E82">
        <w:rPr>
          <w:rFonts w:ascii="Swis721 Th BT" w:hAnsi="Swis721 Th BT" w:cs="Arial"/>
          <w:sz w:val="23"/>
          <w:szCs w:val="23"/>
          <w:u w:val="single"/>
          <w:lang w:val="en-US"/>
        </w:rPr>
        <w:t>Wakade C1, Chong R1, Bradley E1, Thomas B2, Morgan J3.</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Abstract</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BACKGROUND:</w:t>
      </w:r>
      <w:r w:rsidR="00A94239">
        <w:rPr>
          <w:rFonts w:ascii="Swis721 Th BT" w:hAnsi="Swis721 Th BT" w:cs="Arial"/>
          <w:sz w:val="23"/>
          <w:szCs w:val="23"/>
          <w:lang w:val="en-US"/>
        </w:rPr>
        <w:t xml:space="preserve"> </w:t>
      </w:r>
      <w:r w:rsidRPr="00505E82">
        <w:rPr>
          <w:rFonts w:ascii="Swis721 Th BT" w:hAnsi="Swis721 Th BT" w:cs="Arial"/>
          <w:sz w:val="23"/>
          <w:szCs w:val="23"/>
          <w:lang w:val="en-US"/>
        </w:rPr>
        <w:t xml:space="preserve">Anecdotal animal and human studies have implicated the symptomatic and neuroprotective roles of niacin in Parkinson's disease (PD). Niacin has a high affinity for GPR109A, an anti-inflammatory receptor. Niacin </w:t>
      </w:r>
      <w:proofErr w:type="gramStart"/>
      <w:r w:rsidRPr="00505E82">
        <w:rPr>
          <w:rFonts w:ascii="Swis721 Th BT" w:hAnsi="Swis721 Th BT" w:cs="Arial"/>
          <w:sz w:val="23"/>
          <w:szCs w:val="23"/>
          <w:lang w:val="en-US"/>
        </w:rPr>
        <w:t>is also thought</w:t>
      </w:r>
      <w:proofErr w:type="gramEnd"/>
      <w:r w:rsidRPr="00505E82">
        <w:rPr>
          <w:rFonts w:ascii="Swis721 Th BT" w:hAnsi="Swis721 Th BT" w:cs="Arial"/>
          <w:sz w:val="23"/>
          <w:szCs w:val="23"/>
          <w:lang w:val="en-US"/>
        </w:rPr>
        <w:t xml:space="preserve"> to be involved in the regulation of circadian rhythm. Here we evaluated the relationships among the receptor, niacin levels and EEG night-sleep in individuals with PD.</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METHODS AND FINDINGS:</w:t>
      </w:r>
      <w:r w:rsidR="00A94239">
        <w:rPr>
          <w:rFonts w:ascii="Swis721 Th BT" w:hAnsi="Swis721 Th BT" w:cs="Arial"/>
          <w:sz w:val="23"/>
          <w:szCs w:val="23"/>
          <w:lang w:val="en-US"/>
        </w:rPr>
        <w:t xml:space="preserve"> </w:t>
      </w:r>
      <w:r w:rsidRPr="00505E82">
        <w:rPr>
          <w:rFonts w:ascii="Swis721 Th BT" w:hAnsi="Swis721 Th BT" w:cs="Arial"/>
          <w:sz w:val="23"/>
          <w:szCs w:val="23"/>
          <w:lang w:val="en-US"/>
        </w:rPr>
        <w:t xml:space="preserve">GPR109A expression (blood and brain), niacin index (NAD-NADP ratio) and cytokine markers (blood) </w:t>
      </w:r>
      <w:proofErr w:type="gramStart"/>
      <w:r w:rsidRPr="00505E82">
        <w:rPr>
          <w:rFonts w:ascii="Swis721 Th BT" w:hAnsi="Swis721 Th BT" w:cs="Arial"/>
          <w:sz w:val="23"/>
          <w:szCs w:val="23"/>
          <w:lang w:val="en-US"/>
        </w:rPr>
        <w:t>were analyzed</w:t>
      </w:r>
      <w:proofErr w:type="gramEnd"/>
      <w:r w:rsidRPr="00505E82">
        <w:rPr>
          <w:rFonts w:ascii="Swis721 Th BT" w:hAnsi="Swis721 Th BT" w:cs="Arial"/>
          <w:sz w:val="23"/>
          <w:szCs w:val="23"/>
          <w:lang w:val="en-US"/>
        </w:rPr>
        <w:t xml:space="preserve">. Measures of night-sleep function (EEG) and perceived sleep quality (questionnaire) </w:t>
      </w:r>
      <w:proofErr w:type="gramStart"/>
      <w:r w:rsidRPr="00505E82">
        <w:rPr>
          <w:rFonts w:ascii="Swis721 Th BT" w:hAnsi="Swis721 Th BT" w:cs="Arial"/>
          <w:sz w:val="23"/>
          <w:szCs w:val="23"/>
          <w:lang w:val="en-US"/>
        </w:rPr>
        <w:t>were assessed</w:t>
      </w:r>
      <w:proofErr w:type="gramEnd"/>
      <w:r w:rsidRPr="00505E82">
        <w:rPr>
          <w:rFonts w:ascii="Swis721 Th BT" w:hAnsi="Swis721 Th BT" w:cs="Arial"/>
          <w:sz w:val="23"/>
          <w:szCs w:val="23"/>
          <w:lang w:val="en-US"/>
        </w:rPr>
        <w:t xml:space="preserve">. We observed significant up-regulation of GPR109A expression in the blood as well as in the substantia nigra (SN) in the PD group compared to age-matched controls. Confocal microscopy demonstrated co-localization of GPR109A staining with microglia in PD SN. Pro and anti-inflammatory cytokines did not show significant differences between the groups; </w:t>
      </w:r>
      <w:proofErr w:type="gramStart"/>
      <w:r w:rsidRPr="00505E82">
        <w:rPr>
          <w:rFonts w:ascii="Swis721 Th BT" w:hAnsi="Swis721 Th BT" w:cs="Arial"/>
          <w:sz w:val="23"/>
          <w:szCs w:val="23"/>
          <w:lang w:val="en-US"/>
        </w:rPr>
        <w:t>however</w:t>
      </w:r>
      <w:proofErr w:type="gramEnd"/>
      <w:r w:rsidRPr="00505E82">
        <w:rPr>
          <w:rFonts w:ascii="Swis721 Th BT" w:hAnsi="Swis721 Th BT" w:cs="Arial"/>
          <w:sz w:val="23"/>
          <w:szCs w:val="23"/>
          <w:lang w:val="en-US"/>
        </w:rPr>
        <w:t xml:space="preserve"> IL1-</w:t>
      </w:r>
      <w:r w:rsidRPr="00505E82">
        <w:rPr>
          <w:rFonts w:ascii="Calibri" w:hAnsi="Calibri" w:cs="Calibri"/>
          <w:sz w:val="23"/>
          <w:szCs w:val="23"/>
          <w:lang w:val="en-US"/>
        </w:rPr>
        <w:t>β</w:t>
      </w:r>
      <w:r w:rsidRPr="00505E82">
        <w:rPr>
          <w:rFonts w:ascii="Swis721 Th BT" w:hAnsi="Swis721 Th BT" w:cs="Arial"/>
          <w:sz w:val="23"/>
          <w:szCs w:val="23"/>
          <w:lang w:val="en-US"/>
        </w:rPr>
        <w:t xml:space="preserve">, IL-4 and IL-7 showed an upward trend in PD. Time to sleep (sleep latency), EEG REM and sleep efficiency were different between PD and age-matched controls. Niacin levels were lower in </w:t>
      </w:r>
      <w:proofErr w:type="gramStart"/>
      <w:r w:rsidRPr="00505E82">
        <w:rPr>
          <w:rFonts w:ascii="Swis721 Th BT" w:hAnsi="Swis721 Th BT" w:cs="Arial"/>
          <w:sz w:val="23"/>
          <w:szCs w:val="23"/>
          <w:lang w:val="en-US"/>
        </w:rPr>
        <w:t>PD and were associated with increased frequency of experiencing body pain</w:t>
      </w:r>
      <w:proofErr w:type="gramEnd"/>
      <w:r w:rsidRPr="00505E82">
        <w:rPr>
          <w:rFonts w:ascii="Swis721 Th BT" w:hAnsi="Swis721 Th BT" w:cs="Arial"/>
          <w:sz w:val="23"/>
          <w:szCs w:val="23"/>
          <w:lang w:val="en-US"/>
        </w:rPr>
        <w:t xml:space="preserve"> and decreased duration of deep sleep.</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CONCLUSIONS:</w:t>
      </w:r>
      <w:r w:rsidR="00A94239">
        <w:rPr>
          <w:rFonts w:ascii="Swis721 Th BT" w:hAnsi="Swis721 Th BT" w:cs="Arial"/>
          <w:sz w:val="23"/>
          <w:szCs w:val="23"/>
          <w:lang w:val="en-US"/>
        </w:rPr>
        <w:t xml:space="preserve"> </w:t>
      </w:r>
      <w:r w:rsidRPr="00505E82">
        <w:rPr>
          <w:rFonts w:ascii="Swis721 Th BT" w:hAnsi="Swis721 Th BT" w:cs="Arial"/>
          <w:sz w:val="23"/>
          <w:szCs w:val="23"/>
          <w:lang w:val="en-US"/>
        </w:rPr>
        <w:t xml:space="preserve">The findings of associations among the GPR109A receptor, niacin levels and night-sleep function in individuals with PD are novel. Further studies </w:t>
      </w:r>
      <w:proofErr w:type="gramStart"/>
      <w:r w:rsidRPr="00505E82">
        <w:rPr>
          <w:rFonts w:ascii="Swis721 Th BT" w:hAnsi="Swis721 Th BT" w:cs="Arial"/>
          <w:sz w:val="23"/>
          <w:szCs w:val="23"/>
          <w:lang w:val="en-US"/>
        </w:rPr>
        <w:t>are needed</w:t>
      </w:r>
      <w:proofErr w:type="gramEnd"/>
      <w:r w:rsidRPr="00505E82">
        <w:rPr>
          <w:rFonts w:ascii="Swis721 Th BT" w:hAnsi="Swis721 Th BT" w:cs="Arial"/>
          <w:sz w:val="23"/>
          <w:szCs w:val="23"/>
          <w:lang w:val="en-US"/>
        </w:rPr>
        <w:t xml:space="preserve"> to understand the pathophysiological mechanisms of action of niacin, GPR109A expression and their associations with night-sleep function. It would be also crucial to study GPR109A expression in neurons, astrocytes, and microglia in PD. A clinical trial to determine the symptomatic and/or neuroprotective effect of niacin supplementation </w:t>
      </w:r>
      <w:proofErr w:type="gramStart"/>
      <w:r w:rsidRPr="00505E82">
        <w:rPr>
          <w:rFonts w:ascii="Swis721 Th BT" w:hAnsi="Swis721 Th BT" w:cs="Arial"/>
          <w:sz w:val="23"/>
          <w:szCs w:val="23"/>
          <w:lang w:val="en-US"/>
        </w:rPr>
        <w:t>is warranted</w:t>
      </w:r>
      <w:proofErr w:type="gramEnd"/>
      <w:r w:rsidRPr="00505E82">
        <w:rPr>
          <w:rFonts w:ascii="Swis721 Th BT" w:hAnsi="Swis721 Th BT" w:cs="Arial"/>
          <w:sz w:val="23"/>
          <w:szCs w:val="23"/>
          <w:lang w:val="en-US"/>
        </w:rPr>
        <w:t>.</w:t>
      </w:r>
    </w:p>
    <w:p w:rsid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PMID: 25329911 PMCID: PMC4201464 DOI: 10.1371/journal.pone.0109818</w:t>
      </w:r>
    </w:p>
    <w:p w:rsidR="00505E82" w:rsidRDefault="00505E82" w:rsidP="00505E82">
      <w:pPr>
        <w:shd w:val="clear" w:color="auto" w:fill="FFFFFF"/>
        <w:spacing w:after="0" w:line="348" w:lineRule="atLeast"/>
        <w:jc w:val="both"/>
        <w:rPr>
          <w:rFonts w:ascii="Swis721 Th BT" w:hAnsi="Swis721 Th BT" w:cs="Arial"/>
          <w:sz w:val="23"/>
          <w:szCs w:val="23"/>
          <w:lang w:val="en-US"/>
        </w:rPr>
      </w:pPr>
    </w:p>
    <w:p w:rsidR="00505E82" w:rsidRDefault="00505E82" w:rsidP="00505E82">
      <w:pPr>
        <w:shd w:val="clear" w:color="auto" w:fill="FFFFFF"/>
        <w:spacing w:after="0" w:line="348" w:lineRule="atLeast"/>
        <w:jc w:val="both"/>
        <w:rPr>
          <w:rFonts w:ascii="Swis721 Th BT" w:hAnsi="Swis721 Th BT" w:cs="Arial"/>
          <w:sz w:val="23"/>
          <w:szCs w:val="23"/>
          <w:lang w:val="en-US"/>
        </w:rPr>
      </w:pP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 xml:space="preserve">Medicine (Baltimore). </w:t>
      </w:r>
      <w:proofErr w:type="gramStart"/>
      <w:r w:rsidRPr="00505E82">
        <w:rPr>
          <w:rFonts w:ascii="Swis721 Th BT" w:hAnsi="Swis721 Th BT" w:cs="Arial"/>
          <w:sz w:val="23"/>
          <w:szCs w:val="23"/>
          <w:lang w:val="en-US"/>
        </w:rPr>
        <w:t>2016</w:t>
      </w:r>
      <w:proofErr w:type="gramEnd"/>
      <w:r w:rsidRPr="00505E82">
        <w:rPr>
          <w:rFonts w:ascii="Swis721 Th BT" w:hAnsi="Swis721 Th BT" w:cs="Arial"/>
          <w:sz w:val="23"/>
          <w:szCs w:val="23"/>
          <w:lang w:val="en-US"/>
        </w:rPr>
        <w:t xml:space="preserve"> Jul; 95(28): e4135.</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 xml:space="preserve">Published online 2016 Jul 18. </w:t>
      </w:r>
      <w:proofErr w:type="gramStart"/>
      <w:r w:rsidRPr="00505E82">
        <w:rPr>
          <w:rFonts w:ascii="Swis721 Th BT" w:hAnsi="Swis721 Th BT" w:cs="Arial"/>
          <w:sz w:val="23"/>
          <w:szCs w:val="23"/>
          <w:lang w:val="en-US"/>
        </w:rPr>
        <w:t>doi</w:t>
      </w:r>
      <w:proofErr w:type="gramEnd"/>
      <w:r w:rsidRPr="00505E82">
        <w:rPr>
          <w:rFonts w:ascii="Swis721 Th BT" w:hAnsi="Swis721 Th BT" w:cs="Arial"/>
          <w:sz w:val="23"/>
          <w:szCs w:val="23"/>
          <w:lang w:val="en-US"/>
        </w:rPr>
        <w:t>: 10.1097/MD.0000000000004135</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PMCID: PMC4956795</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PMID: 27428201</w:t>
      </w:r>
    </w:p>
    <w:p w:rsidR="00505E82" w:rsidRPr="00505E82" w:rsidRDefault="00505E82" w:rsidP="00505E82">
      <w:pPr>
        <w:shd w:val="clear" w:color="auto" w:fill="FFFFFF"/>
        <w:spacing w:after="0" w:line="348" w:lineRule="atLeast"/>
        <w:jc w:val="both"/>
        <w:rPr>
          <w:rFonts w:ascii="Swis721 Th BT" w:hAnsi="Swis721 Th BT" w:cs="Arial"/>
          <w:b/>
          <w:sz w:val="23"/>
          <w:szCs w:val="23"/>
          <w:lang w:val="en-US"/>
        </w:rPr>
      </w:pPr>
      <w:r w:rsidRPr="00505E82">
        <w:rPr>
          <w:rFonts w:ascii="Swis721 Th BT" w:hAnsi="Swis721 Th BT" w:cs="Arial"/>
          <w:b/>
          <w:sz w:val="23"/>
          <w:szCs w:val="23"/>
          <w:lang w:val="en-US"/>
        </w:rPr>
        <w:t>Tryptophan for the sleeping disorder and mental symptom of new-type drug dependence</w:t>
      </w:r>
    </w:p>
    <w:p w:rsidR="00505E82" w:rsidRPr="00505E82" w:rsidRDefault="00505E82" w:rsidP="00505E82">
      <w:pPr>
        <w:shd w:val="clear" w:color="auto" w:fill="FFFFFF"/>
        <w:spacing w:after="0" w:line="348" w:lineRule="atLeast"/>
        <w:jc w:val="both"/>
        <w:rPr>
          <w:rFonts w:ascii="Swis721 Th BT" w:hAnsi="Swis721 Th BT" w:cs="Arial"/>
          <w:b/>
          <w:sz w:val="23"/>
          <w:szCs w:val="23"/>
          <w:lang w:val="en-US"/>
        </w:rPr>
      </w:pPr>
      <w:r w:rsidRPr="00505E82">
        <w:rPr>
          <w:rFonts w:ascii="Swis721 Th BT" w:hAnsi="Swis721 Th BT" w:cs="Arial"/>
          <w:b/>
          <w:sz w:val="23"/>
          <w:szCs w:val="23"/>
          <w:lang w:val="en-US"/>
        </w:rPr>
        <w:t>A randomized, double-blind, placebo-controlled trial</w:t>
      </w:r>
    </w:p>
    <w:p w:rsidR="00505E82" w:rsidRPr="00505E82" w:rsidRDefault="00505E82" w:rsidP="00505E82">
      <w:pPr>
        <w:shd w:val="clear" w:color="auto" w:fill="FFFFFF"/>
        <w:spacing w:after="0" w:line="348" w:lineRule="atLeast"/>
        <w:jc w:val="both"/>
        <w:rPr>
          <w:rFonts w:ascii="Swis721 Th BT" w:hAnsi="Swis721 Th BT" w:cs="Arial"/>
          <w:sz w:val="23"/>
          <w:szCs w:val="23"/>
          <w:u w:val="single"/>
          <w:lang w:val="en-US"/>
        </w:rPr>
      </w:pPr>
      <w:r w:rsidRPr="00505E82">
        <w:rPr>
          <w:rFonts w:ascii="Swis721 Th BT" w:hAnsi="Swis721 Th BT" w:cs="Arial"/>
          <w:sz w:val="23"/>
          <w:szCs w:val="23"/>
          <w:u w:val="single"/>
          <w:lang w:val="en-US"/>
        </w:rPr>
        <w:t>Wang, MS,a,b Wenzhen Li, MD,c Yang Xiao, MS,a Wulong He,d Weiquan Wei, MS,a Longyu Yang, MS,a Jincong Yu, MD,a Fujian Song, MD,e and Zengzhen Wang, MSa,</w:t>
      </w:r>
      <w:r w:rsidRPr="00505E82">
        <w:rPr>
          <w:rFonts w:ascii="Cambria Math" w:hAnsi="Cambria Math" w:cs="Cambria Math"/>
          <w:sz w:val="23"/>
          <w:szCs w:val="23"/>
          <w:u w:val="single"/>
          <w:lang w:val="en-US"/>
        </w:rPr>
        <w:t>∗</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Abstract</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Introduction:</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 xml:space="preserve">New-type drugs are popular with adolescents and could lead to psychiatry disorders, but no medications have been proven </w:t>
      </w:r>
      <w:proofErr w:type="gramStart"/>
      <w:r w:rsidRPr="00505E82">
        <w:rPr>
          <w:rFonts w:ascii="Swis721 Th BT" w:hAnsi="Swis721 Th BT" w:cs="Arial"/>
          <w:sz w:val="23"/>
          <w:szCs w:val="23"/>
          <w:lang w:val="en-US"/>
        </w:rPr>
        <w:t>to be effective</w:t>
      </w:r>
      <w:proofErr w:type="gramEnd"/>
      <w:r w:rsidRPr="00505E82">
        <w:rPr>
          <w:rFonts w:ascii="Swis721 Th BT" w:hAnsi="Swis721 Th BT" w:cs="Arial"/>
          <w:sz w:val="23"/>
          <w:szCs w:val="23"/>
          <w:lang w:val="en-US"/>
        </w:rPr>
        <w:t xml:space="preserve"> for these disorders of new-type drug dependence. We aimed to evaluate the efficacy of tryptophan on sleeping disorders and mental symptoms in detoxified individuals with new-type drug dependence.</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Methods: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This randomized, placebo-controlled trial included 80 detoxified individuals with new-type drug dependence, recruited successively from a Compulsory Residential Drug Abstinence Institution in Wuhan, China, from April 2012 to November 2012. Eligible participants were randomly allocated to be treated with tryptophan (1000</w:t>
      </w:r>
      <w:r w:rsidRPr="00505E82">
        <w:rPr>
          <w:rFonts w:ascii="Arial" w:hAnsi="Arial" w:cs="Arial"/>
          <w:sz w:val="23"/>
          <w:szCs w:val="23"/>
          <w:lang w:val="en-US"/>
        </w:rPr>
        <w:t> </w:t>
      </w:r>
      <w:r w:rsidRPr="00505E82">
        <w:rPr>
          <w:rFonts w:ascii="Swis721 Th BT" w:hAnsi="Swis721 Th BT" w:cs="Arial"/>
          <w:sz w:val="23"/>
          <w:szCs w:val="23"/>
          <w:lang w:val="en-US"/>
        </w:rPr>
        <w:t xml:space="preserve">mg/d, n = 40) or placebo (n = 40) for 2 weeks. The sleeping disorders and mental symptoms </w:t>
      </w:r>
      <w:proofErr w:type="gramStart"/>
      <w:r w:rsidRPr="00505E82">
        <w:rPr>
          <w:rFonts w:ascii="Swis721 Th BT" w:hAnsi="Swis721 Th BT" w:cs="Arial"/>
          <w:sz w:val="23"/>
          <w:szCs w:val="23"/>
          <w:lang w:val="en-US"/>
        </w:rPr>
        <w:t>were assessed</w:t>
      </w:r>
      <w:proofErr w:type="gramEnd"/>
      <w:r w:rsidRPr="00505E82">
        <w:rPr>
          <w:rFonts w:ascii="Swis721 Th BT" w:hAnsi="Swis721 Th BT" w:cs="Arial"/>
          <w:sz w:val="23"/>
          <w:szCs w:val="23"/>
          <w:lang w:val="en-US"/>
        </w:rPr>
        <w:t xml:space="preserve"> using Athens Insomnia Scale and Symptom Check-List-90 at baseline and 2 weeks. Results </w:t>
      </w:r>
      <w:proofErr w:type="gramStart"/>
      <w:r w:rsidRPr="00505E82">
        <w:rPr>
          <w:rFonts w:ascii="Swis721 Th BT" w:hAnsi="Swis721 Th BT" w:cs="Arial"/>
          <w:sz w:val="23"/>
          <w:szCs w:val="23"/>
          <w:lang w:val="en-US"/>
        </w:rPr>
        <w:t>were analyzed</w:t>
      </w:r>
      <w:proofErr w:type="gramEnd"/>
      <w:r w:rsidRPr="00505E82">
        <w:rPr>
          <w:rFonts w:ascii="Swis721 Th BT" w:hAnsi="Swis721 Th BT" w:cs="Arial"/>
          <w:sz w:val="23"/>
          <w:szCs w:val="23"/>
          <w:lang w:val="en-US"/>
        </w:rPr>
        <w:t xml:space="preserve"> according to the “intention-to-treat” approach.</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Results: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Forty-five participants completed the 2-week study, 24 in the tryptophan group and 21 in the placebo group. There were no statistically significant differences in baseline characteristics between groups and the treatment adherence was similar between groups. The reduction in the Athens Insomnia Scale score in the tryptophan group was significantly greater than that in the placebo group (P = 0.017). However, no significant differences were found in Symptom Check-List-90 scores (</w:t>
      </w:r>
      <w:proofErr w:type="gramStart"/>
      <w:r w:rsidRPr="00505E82">
        <w:rPr>
          <w:rFonts w:ascii="Swis721 Th BT" w:hAnsi="Swis721 Th BT" w:cs="Arial"/>
          <w:sz w:val="23"/>
          <w:szCs w:val="23"/>
          <w:lang w:val="en-US"/>
        </w:rPr>
        <w:t>either by individual dimension or the</w:t>
      </w:r>
      <w:proofErr w:type="gramEnd"/>
      <w:r w:rsidRPr="00505E82">
        <w:rPr>
          <w:rFonts w:ascii="Swis721 Th BT" w:hAnsi="Swis721 Th BT" w:cs="Arial"/>
          <w:sz w:val="23"/>
          <w:szCs w:val="23"/>
          <w:lang w:val="en-US"/>
        </w:rPr>
        <w:t xml:space="preserve"> overall score) between groups (all P</w:t>
      </w:r>
      <w:r w:rsidRPr="00505E82">
        <w:rPr>
          <w:rFonts w:ascii="Arial" w:hAnsi="Arial" w:cs="Arial"/>
          <w:sz w:val="23"/>
          <w:szCs w:val="23"/>
          <w:lang w:val="en-US"/>
        </w:rPr>
        <w:t> </w:t>
      </w:r>
      <w:r w:rsidRPr="00505E82">
        <w:rPr>
          <w:rFonts w:ascii="Swis721 Th BT" w:hAnsi="Swis721 Th BT" w:cs="Arial"/>
          <w:sz w:val="23"/>
          <w:szCs w:val="23"/>
          <w:lang w:val="en-US"/>
        </w:rPr>
        <w:t>&gt;</w:t>
      </w:r>
      <w:r w:rsidRPr="00505E82">
        <w:rPr>
          <w:rFonts w:ascii="Arial" w:hAnsi="Arial" w:cs="Arial"/>
          <w:sz w:val="23"/>
          <w:szCs w:val="23"/>
          <w:lang w:val="en-US"/>
        </w:rPr>
        <w:t> </w:t>
      </w:r>
      <w:r w:rsidRPr="00505E82">
        <w:rPr>
          <w:rFonts w:ascii="Swis721 Th BT" w:hAnsi="Swis721 Th BT" w:cs="Arial"/>
          <w:sz w:val="23"/>
          <w:szCs w:val="23"/>
          <w:lang w:val="en-US"/>
        </w:rPr>
        <w:t xml:space="preserve">0.05). The frequency of adverse events was similar and no serious adverse events </w:t>
      </w:r>
      <w:proofErr w:type="gramStart"/>
      <w:r w:rsidRPr="00505E82">
        <w:rPr>
          <w:rFonts w:ascii="Swis721 Th BT" w:hAnsi="Swis721 Th BT" w:cs="Arial"/>
          <w:sz w:val="23"/>
          <w:szCs w:val="23"/>
          <w:lang w:val="en-US"/>
        </w:rPr>
        <w:t>were reported</w:t>
      </w:r>
      <w:proofErr w:type="gramEnd"/>
      <w:r w:rsidRPr="00505E82">
        <w:rPr>
          <w:rFonts w:ascii="Swis721 Th BT" w:hAnsi="Swis721 Th BT" w:cs="Arial"/>
          <w:sz w:val="23"/>
          <w:szCs w:val="23"/>
          <w:lang w:val="en-US"/>
        </w:rPr>
        <w:t xml:space="preserve"> during the study.</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Conclusion:</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Tryptophan was unlikely to be effective for mental symptoms, but could alleviate sleep disorders in short term among detoxified individuals with new-type drug dependence. Future large-scale trials are required to confirm findings from this study.</w:t>
      </w:r>
    </w:p>
    <w:p w:rsid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Keywords: mental symptom, new-type drug dependence, sleep disorders, tryptophan</w:t>
      </w:r>
    </w:p>
    <w:p w:rsidR="00505E82" w:rsidRDefault="00505E82" w:rsidP="00505E82">
      <w:pPr>
        <w:shd w:val="clear" w:color="auto" w:fill="FFFFFF"/>
        <w:spacing w:after="0" w:line="348" w:lineRule="atLeast"/>
        <w:jc w:val="both"/>
        <w:rPr>
          <w:rFonts w:ascii="Swis721 Th BT" w:hAnsi="Swis721 Th BT" w:cs="Arial"/>
          <w:sz w:val="23"/>
          <w:szCs w:val="23"/>
          <w:lang w:val="en-US"/>
        </w:rPr>
      </w:pPr>
    </w:p>
    <w:p w:rsidR="00505E82" w:rsidRDefault="00505E82" w:rsidP="00505E82">
      <w:pPr>
        <w:shd w:val="clear" w:color="auto" w:fill="FFFFFF"/>
        <w:spacing w:after="0" w:line="348" w:lineRule="atLeast"/>
        <w:jc w:val="both"/>
        <w:rPr>
          <w:rFonts w:ascii="Swis721 Th BT" w:hAnsi="Swis721 Th BT" w:cs="Arial"/>
          <w:sz w:val="23"/>
          <w:szCs w:val="23"/>
          <w:lang w:val="en-US"/>
        </w:rPr>
      </w:pP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J Nutr. 2017 Oct</w:t>
      </w:r>
      <w:proofErr w:type="gramStart"/>
      <w:r w:rsidRPr="00505E82">
        <w:rPr>
          <w:rFonts w:ascii="Swis721 Th BT" w:hAnsi="Swis721 Th BT" w:cs="Arial"/>
          <w:sz w:val="23"/>
          <w:szCs w:val="23"/>
          <w:lang w:val="en-US"/>
        </w:rPr>
        <w:t>;147</w:t>
      </w:r>
      <w:proofErr w:type="gramEnd"/>
      <w:r w:rsidRPr="00505E82">
        <w:rPr>
          <w:rFonts w:ascii="Swis721 Th BT" w:hAnsi="Swis721 Th BT" w:cs="Arial"/>
          <w:sz w:val="23"/>
          <w:szCs w:val="23"/>
          <w:lang w:val="en-US"/>
        </w:rPr>
        <w:t xml:space="preserve">(10):1926-1931. </w:t>
      </w:r>
      <w:proofErr w:type="gramStart"/>
      <w:r w:rsidRPr="00505E82">
        <w:rPr>
          <w:rFonts w:ascii="Swis721 Th BT" w:hAnsi="Swis721 Th BT" w:cs="Arial"/>
          <w:sz w:val="23"/>
          <w:szCs w:val="23"/>
          <w:lang w:val="en-US"/>
        </w:rPr>
        <w:t>doi</w:t>
      </w:r>
      <w:proofErr w:type="gramEnd"/>
      <w:r w:rsidRPr="00505E82">
        <w:rPr>
          <w:rFonts w:ascii="Swis721 Th BT" w:hAnsi="Swis721 Th BT" w:cs="Arial"/>
          <w:sz w:val="23"/>
          <w:szCs w:val="23"/>
          <w:lang w:val="en-US"/>
        </w:rPr>
        <w:t>: 10.3945/jn.117.255034. Epub 2017 Aug 23.</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b/>
          <w:sz w:val="23"/>
          <w:szCs w:val="23"/>
          <w:lang w:val="en-US"/>
        </w:rPr>
        <w:t>Epigallocatechin Gallate Has a Neurorescue Effect in a Mouse Model of Parkinson Disease</w:t>
      </w:r>
      <w:r w:rsidRPr="00505E82">
        <w:rPr>
          <w:rFonts w:ascii="Swis721 Th BT" w:hAnsi="Swis721 Th BT" w:cs="Arial"/>
          <w:sz w:val="23"/>
          <w:szCs w:val="23"/>
          <w:lang w:val="en-US"/>
        </w:rPr>
        <w:t>.</w:t>
      </w:r>
    </w:p>
    <w:p w:rsidR="00505E82" w:rsidRPr="00505E82" w:rsidRDefault="00505E82" w:rsidP="00505E82">
      <w:pPr>
        <w:shd w:val="clear" w:color="auto" w:fill="FFFFFF"/>
        <w:spacing w:after="0" w:line="348" w:lineRule="atLeast"/>
        <w:jc w:val="both"/>
        <w:rPr>
          <w:rFonts w:ascii="Swis721 Th BT" w:hAnsi="Swis721 Th BT" w:cs="Arial"/>
          <w:sz w:val="23"/>
          <w:szCs w:val="23"/>
          <w:u w:val="single"/>
          <w:lang w:val="en-US"/>
        </w:rPr>
      </w:pPr>
      <w:r w:rsidRPr="00505E82">
        <w:rPr>
          <w:rFonts w:ascii="Swis721 Th BT" w:hAnsi="Swis721 Th BT" w:cs="Arial"/>
          <w:sz w:val="23"/>
          <w:szCs w:val="23"/>
          <w:u w:val="single"/>
          <w:lang w:val="en-US"/>
        </w:rPr>
        <w:t>Xu Q1</w:t>
      </w:r>
      <w:proofErr w:type="gramStart"/>
      <w:r w:rsidRPr="00505E82">
        <w:rPr>
          <w:rFonts w:ascii="Swis721 Th BT" w:hAnsi="Swis721 Th BT" w:cs="Arial"/>
          <w:sz w:val="23"/>
          <w:szCs w:val="23"/>
          <w:u w:val="single"/>
          <w:lang w:val="en-US"/>
        </w:rPr>
        <w:t>,2</w:t>
      </w:r>
      <w:proofErr w:type="gramEnd"/>
      <w:r w:rsidRPr="00505E82">
        <w:rPr>
          <w:rFonts w:ascii="Swis721 Th BT" w:hAnsi="Swis721 Th BT" w:cs="Arial"/>
          <w:sz w:val="23"/>
          <w:szCs w:val="23"/>
          <w:u w:val="single"/>
          <w:lang w:val="en-US"/>
        </w:rPr>
        <w:t>, Langley M3, Kanthasamy AG3, Reddy MB4.</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Abstract</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 xml:space="preserve">Background: Parkinson disease (PD) is a neurodegenerative disorder that has been associated with many factors, including oxidative stress, inflammation, and iron accumulation. </w:t>
      </w:r>
      <w:proofErr w:type="gramStart"/>
      <w:r w:rsidRPr="00505E82">
        <w:rPr>
          <w:rFonts w:ascii="Swis721 Th BT" w:hAnsi="Swis721 Th BT" w:cs="Arial"/>
          <w:sz w:val="23"/>
          <w:szCs w:val="23"/>
          <w:lang w:val="en-US"/>
        </w:rPr>
        <w:t>The antioxidant, anti-inflammatory, and iron-chelating properties of epigallocatechin gallate (EGCG), a major polyphenol in green tea, may offer protection against PD.Objective: We sought to determine the neurorescue effects of EGCG and the role of iron in 1-methyl-4-phenyl-1,2,3,6-tetrahydropyridine (MPTP)-induced PD.Methods: We evaluated the neurorescue effect of EGCG (25 mg/kg, 7 d, oral administration) against MPTP-induced (20 mg/kg, 3 d, intraperitoneal injection) neurodegeneration in C57 male black mice.</w:t>
      </w:r>
      <w:proofErr w:type="gramEnd"/>
      <w:r w:rsidRPr="00505E82">
        <w:rPr>
          <w:rFonts w:ascii="Swis721 Th BT" w:hAnsi="Swis721 Th BT" w:cs="Arial"/>
          <w:sz w:val="23"/>
          <w:szCs w:val="23"/>
          <w:lang w:val="en-US"/>
        </w:rPr>
        <w:t xml:space="preserve"> Thirty mice weighing </w:t>
      </w:r>
      <w:r w:rsidRPr="00505E82">
        <w:rPr>
          <w:rFonts w:ascii="Cambria Math" w:hAnsi="Cambria Math" w:cs="Cambria Math"/>
          <w:sz w:val="23"/>
          <w:szCs w:val="23"/>
          <w:lang w:val="en-US"/>
        </w:rPr>
        <w:t>∼</w:t>
      </w:r>
      <w:r w:rsidRPr="00505E82">
        <w:rPr>
          <w:rFonts w:ascii="Swis721 Th BT" w:hAnsi="Swis721 Th BT" w:cs="Arial"/>
          <w:sz w:val="23"/>
          <w:szCs w:val="23"/>
          <w:lang w:val="en-US"/>
        </w:rPr>
        <w:t xml:space="preserve">25 g </w:t>
      </w:r>
      <w:proofErr w:type="gramStart"/>
      <w:r w:rsidRPr="00505E82">
        <w:rPr>
          <w:rFonts w:ascii="Swis721 Th BT" w:hAnsi="Swis721 Th BT" w:cs="Arial"/>
          <w:sz w:val="23"/>
          <w:szCs w:val="23"/>
          <w:lang w:val="en-US"/>
        </w:rPr>
        <w:t>were divided</w:t>
      </w:r>
      <w:proofErr w:type="gramEnd"/>
      <w:r w:rsidRPr="00505E82">
        <w:rPr>
          <w:rFonts w:ascii="Swis721 Th BT" w:hAnsi="Swis721 Th BT" w:cs="Arial"/>
          <w:sz w:val="23"/>
          <w:szCs w:val="23"/>
          <w:lang w:val="en-US"/>
        </w:rPr>
        <w:t xml:space="preserve"> into 3 groups: control, MPTP, and MPTP + EGCG. </w:t>
      </w:r>
      <w:proofErr w:type="gramStart"/>
      <w:r w:rsidRPr="00505E82">
        <w:rPr>
          <w:rFonts w:ascii="Swis721 Th BT" w:hAnsi="Swis721 Th BT" w:cs="Arial"/>
          <w:sz w:val="23"/>
          <w:szCs w:val="23"/>
          <w:lang w:val="en-US"/>
        </w:rPr>
        <w:t>The neurorescue effect of EGCG was assessed with the use of motor behavior tests, neurotransmitter analysis, oxidative stress indicators, and iron-related protein expression.Results: Compared with the control group, MPTP treatment shortened the mice's latency to fall from the rotarod by 16% (P &lt; 0.05), decreased the striatal dopamine concentration by 58% (P &lt; 0.001) and dihydroxyphenylacetic acid by 35% (P &lt; 0.05), and increased serum protein carbonyls by 71% (P = 0.07).</w:t>
      </w:r>
      <w:proofErr w:type="gramEnd"/>
      <w:r w:rsidRPr="00505E82">
        <w:rPr>
          <w:rFonts w:ascii="Swis721 Th BT" w:hAnsi="Swis721 Th BT" w:cs="Arial"/>
          <w:sz w:val="23"/>
          <w:szCs w:val="23"/>
          <w:lang w:val="en-US"/>
        </w:rPr>
        <w:t xml:space="preserve"> However, EGCG rescued MPTP-induced neurotoxicity by increasing the rotational latency by 17% (P &lt; 0.05) to a value similar to the control group. Striatal dopamine concentrations were 40% higher in the MPTP + EGCG group than in the MPTP group (P &lt; 0.05), but the values were significantly lower than in the control group. </w:t>
      </w:r>
      <w:proofErr w:type="gramStart"/>
      <w:r w:rsidRPr="00505E82">
        <w:rPr>
          <w:rFonts w:ascii="Swis721 Th BT" w:hAnsi="Swis721 Th BT" w:cs="Arial"/>
          <w:sz w:val="23"/>
          <w:szCs w:val="23"/>
          <w:lang w:val="en-US"/>
        </w:rPr>
        <w:t>Compared with the MPTP and control groups, mice in the MPTP + EGCG group had higher substantia nigra ferroportin expression (44% and 35%, respectively) (P &lt; 0.05) but not hepcidin and divalent metal transporter 1 expression.Conclusion: Overall, our study demonstrated that EGCG regulated the iron-export protein ferroportin in substantia nigra, reduced oxidative stress, and exerted a neurorescue effect against MPTP-induced functional and neurochemical deficits in mice.</w:t>
      </w:r>
      <w:proofErr w:type="gramEnd"/>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 2017 American Society for Nutrition.</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KEYWORDS: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EGCG; MPTP; Parkinson disease; ferroportin; oxidative stress</w:t>
      </w:r>
    </w:p>
    <w:p w:rsid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PMID: 28835392 PMCID: PMC5610551 DOI: 10.3945/jn.117.255034</w:t>
      </w:r>
    </w:p>
    <w:p w:rsidR="00505E82" w:rsidRDefault="00505E82" w:rsidP="00505E82">
      <w:pPr>
        <w:shd w:val="clear" w:color="auto" w:fill="FFFFFF"/>
        <w:spacing w:after="0" w:line="348" w:lineRule="atLeast"/>
        <w:jc w:val="both"/>
        <w:rPr>
          <w:rFonts w:ascii="Swis721 Th BT" w:hAnsi="Swis721 Th BT" w:cs="Arial"/>
          <w:sz w:val="23"/>
          <w:szCs w:val="23"/>
          <w:lang w:val="en-US"/>
        </w:rPr>
      </w:pPr>
    </w:p>
    <w:p w:rsidR="00505E82" w:rsidRDefault="00505E82" w:rsidP="00505E82">
      <w:pPr>
        <w:shd w:val="clear" w:color="auto" w:fill="FFFFFF"/>
        <w:spacing w:after="0" w:line="348" w:lineRule="atLeast"/>
        <w:jc w:val="both"/>
        <w:rPr>
          <w:rFonts w:ascii="Swis721 Th BT" w:hAnsi="Swis721 Th BT" w:cs="Arial"/>
          <w:sz w:val="23"/>
          <w:szCs w:val="23"/>
          <w:lang w:val="en-US"/>
        </w:rPr>
      </w:pP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Neuropsychiatr Dis Treat. 2018 May 21</w:t>
      </w:r>
      <w:proofErr w:type="gramStart"/>
      <w:r w:rsidRPr="00505E82">
        <w:rPr>
          <w:rFonts w:ascii="Swis721 Th BT" w:hAnsi="Swis721 Th BT" w:cs="Arial"/>
          <w:sz w:val="23"/>
          <w:szCs w:val="23"/>
          <w:lang w:val="en-US"/>
        </w:rPr>
        <w:t>;14:1297</w:t>
      </w:r>
      <w:proofErr w:type="gramEnd"/>
      <w:r w:rsidRPr="00505E82">
        <w:rPr>
          <w:rFonts w:ascii="Swis721 Th BT" w:hAnsi="Swis721 Th BT" w:cs="Arial"/>
          <w:sz w:val="23"/>
          <w:szCs w:val="23"/>
          <w:lang w:val="en-US"/>
        </w:rPr>
        <w:t xml:space="preserve">-1305. </w:t>
      </w:r>
      <w:proofErr w:type="gramStart"/>
      <w:r w:rsidRPr="00505E82">
        <w:rPr>
          <w:rFonts w:ascii="Swis721 Th BT" w:hAnsi="Swis721 Th BT" w:cs="Arial"/>
          <w:sz w:val="23"/>
          <w:szCs w:val="23"/>
          <w:lang w:val="en-US"/>
        </w:rPr>
        <w:t>doi</w:t>
      </w:r>
      <w:proofErr w:type="gramEnd"/>
      <w:r w:rsidRPr="00505E82">
        <w:rPr>
          <w:rFonts w:ascii="Swis721 Th BT" w:hAnsi="Swis721 Th BT" w:cs="Arial"/>
          <w:sz w:val="23"/>
          <w:szCs w:val="23"/>
          <w:lang w:val="en-US"/>
        </w:rPr>
        <w:t xml:space="preserve">: 10.2147/NDT.S157550. </w:t>
      </w:r>
      <w:proofErr w:type="gramStart"/>
      <w:r w:rsidRPr="00505E82">
        <w:rPr>
          <w:rFonts w:ascii="Swis721 Th BT" w:hAnsi="Swis721 Th BT" w:cs="Arial"/>
          <w:sz w:val="23"/>
          <w:szCs w:val="23"/>
          <w:lang w:val="en-US"/>
        </w:rPr>
        <w:t>eCollection</w:t>
      </w:r>
      <w:proofErr w:type="gramEnd"/>
      <w:r w:rsidRPr="00505E82">
        <w:rPr>
          <w:rFonts w:ascii="Swis721 Th BT" w:hAnsi="Swis721 Th BT" w:cs="Arial"/>
          <w:sz w:val="23"/>
          <w:szCs w:val="23"/>
          <w:lang w:val="en-US"/>
        </w:rPr>
        <w:t xml:space="preserve"> 2018.</w:t>
      </w:r>
    </w:p>
    <w:p w:rsidR="00505E82" w:rsidRPr="00505E82" w:rsidRDefault="00505E82" w:rsidP="00505E82">
      <w:pPr>
        <w:shd w:val="clear" w:color="auto" w:fill="FFFFFF"/>
        <w:spacing w:after="0" w:line="348" w:lineRule="atLeast"/>
        <w:jc w:val="both"/>
        <w:rPr>
          <w:rFonts w:ascii="Swis721 Th BT" w:hAnsi="Swis721 Th BT" w:cs="Arial"/>
          <w:b/>
          <w:sz w:val="23"/>
          <w:szCs w:val="23"/>
          <w:lang w:val="en-US"/>
        </w:rPr>
      </w:pPr>
      <w:r w:rsidRPr="00505E82">
        <w:rPr>
          <w:rFonts w:ascii="Swis721 Th BT" w:hAnsi="Swis721 Th BT" w:cs="Arial"/>
          <w:b/>
          <w:sz w:val="23"/>
          <w:szCs w:val="23"/>
          <w:lang w:val="en-US"/>
        </w:rPr>
        <w:t>Comparative efficacy and safety of Crocus sativus L. for treating mild to moderate major depressive disorder in adults: a meta-analysis of randomized controlled trials.</w:t>
      </w:r>
    </w:p>
    <w:p w:rsidR="00505E82" w:rsidRPr="00505E82" w:rsidRDefault="00505E82" w:rsidP="00505E82">
      <w:pPr>
        <w:shd w:val="clear" w:color="auto" w:fill="FFFFFF"/>
        <w:spacing w:after="0" w:line="348" w:lineRule="atLeast"/>
        <w:jc w:val="both"/>
        <w:rPr>
          <w:rFonts w:ascii="Swis721 Th BT" w:hAnsi="Swis721 Th BT" w:cs="Arial"/>
          <w:sz w:val="23"/>
          <w:szCs w:val="23"/>
          <w:u w:val="single"/>
          <w:lang w:val="en-US"/>
        </w:rPr>
      </w:pPr>
      <w:r w:rsidRPr="00505E82">
        <w:rPr>
          <w:rFonts w:ascii="Swis721 Th BT" w:hAnsi="Swis721 Th BT" w:cs="Arial"/>
          <w:sz w:val="23"/>
          <w:szCs w:val="23"/>
          <w:u w:val="single"/>
          <w:lang w:val="en-US"/>
        </w:rPr>
        <w:t>Yang X</w:t>
      </w:r>
      <w:proofErr w:type="gramStart"/>
      <w:r w:rsidRPr="00505E82">
        <w:rPr>
          <w:rFonts w:ascii="Swis721 Th BT" w:hAnsi="Swis721 Th BT" w:cs="Arial"/>
          <w:sz w:val="23"/>
          <w:szCs w:val="23"/>
          <w:u w:val="single"/>
          <w:lang w:val="en-US"/>
        </w:rPr>
        <w:t>1</w:t>
      </w:r>
      <w:proofErr w:type="gramEnd"/>
      <w:r w:rsidRPr="00505E82">
        <w:rPr>
          <w:rFonts w:ascii="Swis721 Th BT" w:hAnsi="Swis721 Th BT" w:cs="Arial"/>
          <w:sz w:val="23"/>
          <w:szCs w:val="23"/>
          <w:u w:val="single"/>
          <w:lang w:val="en-US"/>
        </w:rPr>
        <w:t>, Chen X1, Fu Y2, Luo Q2, Du L2, Qiu H2, Qiu T2, Zhang L1, Meng H2.</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Abstract</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PURPOSE:</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To investigate the efficacy and safety of saffron in the treatment of major depressive disorder (MDD) in comparison to placebo and synthetic antidepressants.</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PATIENTS AND METHODS: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 xml:space="preserve">We conducted a systematic search in several electronic databases as well as manual search in bibliographies of relevant studies. We included randomized controlled trials that investigated the efficacy and safety of saffron for treating MDD in adults in comparison to either placebo or synthetic antidepressants. Primary outcome was change in scores on depressive symptoms from baseline. Secondary outcomes included remission rate, response rate, and </w:t>
      </w:r>
      <w:proofErr w:type="gramStart"/>
      <w:r w:rsidRPr="00505E82">
        <w:rPr>
          <w:rFonts w:ascii="Swis721 Th BT" w:hAnsi="Swis721 Th BT" w:cs="Arial"/>
          <w:sz w:val="23"/>
          <w:szCs w:val="23"/>
          <w:lang w:val="en-US"/>
        </w:rPr>
        <w:t>drop-out</w:t>
      </w:r>
      <w:proofErr w:type="gramEnd"/>
      <w:r w:rsidRPr="00505E82">
        <w:rPr>
          <w:rFonts w:ascii="Swis721 Th BT" w:hAnsi="Swis721 Th BT" w:cs="Arial"/>
          <w:sz w:val="23"/>
          <w:szCs w:val="23"/>
          <w:lang w:val="en-US"/>
        </w:rPr>
        <w:t xml:space="preserve"> rate for all reasons. We chose a random-effects model in order to obtain </w:t>
      </w:r>
      <w:proofErr w:type="gramStart"/>
      <w:r w:rsidRPr="00505E82">
        <w:rPr>
          <w:rFonts w:ascii="Swis721 Th BT" w:hAnsi="Swis721 Th BT" w:cs="Arial"/>
          <w:sz w:val="23"/>
          <w:szCs w:val="23"/>
          <w:lang w:val="en-US"/>
        </w:rPr>
        <w:t>more conservative results</w:t>
      </w:r>
      <w:proofErr w:type="gramEnd"/>
      <w:r w:rsidRPr="00505E82">
        <w:rPr>
          <w:rFonts w:ascii="Swis721 Th BT" w:hAnsi="Swis721 Th BT" w:cs="Arial"/>
          <w:sz w:val="23"/>
          <w:szCs w:val="23"/>
          <w:lang w:val="en-US"/>
        </w:rPr>
        <w:t xml:space="preserve">. Standardized mean differences (SMDs) and odds ratios (ORs) with 95% confidence intervals (CIs) </w:t>
      </w:r>
      <w:proofErr w:type="gramStart"/>
      <w:r w:rsidRPr="00505E82">
        <w:rPr>
          <w:rFonts w:ascii="Swis721 Th BT" w:hAnsi="Swis721 Th BT" w:cs="Arial"/>
          <w:sz w:val="23"/>
          <w:szCs w:val="23"/>
          <w:lang w:val="en-US"/>
        </w:rPr>
        <w:t>were estimated</w:t>
      </w:r>
      <w:proofErr w:type="gramEnd"/>
      <w:r w:rsidRPr="00505E82">
        <w:rPr>
          <w:rFonts w:ascii="Swis721 Th BT" w:hAnsi="Swis721 Th BT" w:cs="Arial"/>
          <w:sz w:val="23"/>
          <w:szCs w:val="23"/>
          <w:lang w:val="en-US"/>
        </w:rPr>
        <w:t xml:space="preserve"> as the overall effect index by inverse variance models.</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RESULTS: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 xml:space="preserve">Seven studies were included in this meta-analysis. Overall quality of these included studies was moderate. As for the primary outcome, saffron showed more improvements in depression symptoms when compared with placebo, with an SMD of -1.22 (95% CI -1.94, -0.49, P=0.001). Meanwhile, saffron was as effective as synthetic antidepressants, with an SMD of 0.16 (95% CI -0.25, 0.57, P=0.44). Moderate heterogeneity existed in our analysis. Through subgroup analyses, we found that treatment dosage and duration, types of synthetic antidepressants administered in the comparison group, and outcome measures could explain most of the variance. No differences were found in remission rate, response rate, or </w:t>
      </w:r>
      <w:proofErr w:type="gramStart"/>
      <w:r w:rsidRPr="00505E82">
        <w:rPr>
          <w:rFonts w:ascii="Swis721 Th BT" w:hAnsi="Swis721 Th BT" w:cs="Arial"/>
          <w:sz w:val="23"/>
          <w:szCs w:val="23"/>
          <w:lang w:val="en-US"/>
        </w:rPr>
        <w:t>drop-out</w:t>
      </w:r>
      <w:proofErr w:type="gramEnd"/>
      <w:r w:rsidRPr="00505E82">
        <w:rPr>
          <w:rFonts w:ascii="Swis721 Th BT" w:hAnsi="Swis721 Th BT" w:cs="Arial"/>
          <w:sz w:val="23"/>
          <w:szCs w:val="23"/>
          <w:lang w:val="en-US"/>
        </w:rPr>
        <w:t xml:space="preserve"> rate.</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CONCLUSION:</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Saffron was effective in the treatment of MDD and had comparable efficacy to synthetic antidepressants. Saffron was also a safe drug without serious adverse events reported.</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KEYWORDS: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depression; efficacy; meta-analysis; safety; saffron</w:t>
      </w:r>
    </w:p>
    <w:p w:rsid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PMID: 29849461 PMCID: PMC5967372 DOI: 10.2147/NDT.S157550</w:t>
      </w:r>
    </w:p>
    <w:p w:rsidR="00505E82" w:rsidRDefault="00505E82" w:rsidP="00505E82">
      <w:pPr>
        <w:shd w:val="clear" w:color="auto" w:fill="FFFFFF"/>
        <w:spacing w:after="0" w:line="348" w:lineRule="atLeast"/>
        <w:jc w:val="both"/>
        <w:rPr>
          <w:rFonts w:ascii="Swis721 Th BT" w:hAnsi="Swis721 Th BT" w:cs="Arial"/>
          <w:sz w:val="23"/>
          <w:szCs w:val="23"/>
          <w:lang w:val="en-US"/>
        </w:rPr>
      </w:pPr>
    </w:p>
    <w:p w:rsidR="00B6530A" w:rsidRDefault="00B6530A" w:rsidP="00505E82">
      <w:pPr>
        <w:shd w:val="clear" w:color="auto" w:fill="FFFFFF"/>
        <w:spacing w:after="0" w:line="348" w:lineRule="atLeast"/>
        <w:jc w:val="both"/>
        <w:rPr>
          <w:rFonts w:ascii="Swis721 Th BT" w:hAnsi="Swis721 Th BT" w:cs="Arial"/>
          <w:sz w:val="23"/>
          <w:szCs w:val="23"/>
          <w:lang w:val="en-US"/>
        </w:rPr>
      </w:pPr>
    </w:p>
    <w:p w:rsidR="00505E82" w:rsidRDefault="00505E82" w:rsidP="00505E82">
      <w:pPr>
        <w:shd w:val="clear" w:color="auto" w:fill="FFFFFF"/>
        <w:spacing w:after="0" w:line="348" w:lineRule="atLeast"/>
        <w:jc w:val="both"/>
        <w:rPr>
          <w:rFonts w:ascii="Swis721 Th BT" w:hAnsi="Swis721 Th BT" w:cs="Arial"/>
          <w:sz w:val="23"/>
          <w:szCs w:val="23"/>
          <w:lang w:val="en-US"/>
        </w:rPr>
      </w:pP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Biol Psychiatry. 2016 Sep 15</w:t>
      </w:r>
      <w:proofErr w:type="gramStart"/>
      <w:r w:rsidRPr="00505E82">
        <w:rPr>
          <w:rFonts w:ascii="Swis721 Th BT" w:hAnsi="Swis721 Th BT" w:cs="Arial"/>
          <w:sz w:val="23"/>
          <w:szCs w:val="23"/>
          <w:lang w:val="en-US"/>
        </w:rPr>
        <w:t>;80</w:t>
      </w:r>
      <w:proofErr w:type="gramEnd"/>
      <w:r w:rsidRPr="00505E82">
        <w:rPr>
          <w:rFonts w:ascii="Swis721 Th BT" w:hAnsi="Swis721 Th BT" w:cs="Arial"/>
          <w:sz w:val="23"/>
          <w:szCs w:val="23"/>
          <w:lang w:val="en-US"/>
        </w:rPr>
        <w:t xml:space="preserve">(6):439-447. </w:t>
      </w:r>
      <w:proofErr w:type="gramStart"/>
      <w:r w:rsidRPr="00505E82">
        <w:rPr>
          <w:rFonts w:ascii="Swis721 Th BT" w:hAnsi="Swis721 Th BT" w:cs="Arial"/>
          <w:sz w:val="23"/>
          <w:szCs w:val="23"/>
          <w:lang w:val="en-US"/>
        </w:rPr>
        <w:t>doi</w:t>
      </w:r>
      <w:proofErr w:type="gramEnd"/>
      <w:r w:rsidRPr="00505E82">
        <w:rPr>
          <w:rFonts w:ascii="Swis721 Th BT" w:hAnsi="Swis721 Th BT" w:cs="Arial"/>
          <w:sz w:val="23"/>
          <w:szCs w:val="23"/>
          <w:lang w:val="en-US"/>
        </w:rPr>
        <w:t>: 10.1016/j.biopsych.2015.11.027. Epub 2015 Dec 15.</w:t>
      </w:r>
    </w:p>
    <w:p w:rsidR="00505E82" w:rsidRPr="00505E82" w:rsidRDefault="00505E82" w:rsidP="00505E82">
      <w:pPr>
        <w:shd w:val="clear" w:color="auto" w:fill="FFFFFF"/>
        <w:spacing w:after="0" w:line="348" w:lineRule="atLeast"/>
        <w:jc w:val="both"/>
        <w:rPr>
          <w:rFonts w:ascii="Swis721 Th BT" w:hAnsi="Swis721 Th BT" w:cs="Arial"/>
          <w:b/>
          <w:sz w:val="23"/>
          <w:szCs w:val="23"/>
          <w:lang w:val="en-US"/>
        </w:rPr>
      </w:pPr>
      <w:r w:rsidRPr="00505E82">
        <w:rPr>
          <w:rFonts w:ascii="Swis721 Th BT" w:hAnsi="Swis721 Th BT" w:cs="Arial"/>
          <w:b/>
          <w:sz w:val="23"/>
          <w:szCs w:val="23"/>
          <w:lang w:val="en-US"/>
        </w:rPr>
        <w:t xml:space="preserve">Effects of Creatine Monohydrate Augmentation on Brain Metabolic and Network Outcome Measures in Women </w:t>
      </w:r>
      <w:proofErr w:type="gramStart"/>
      <w:r w:rsidRPr="00505E82">
        <w:rPr>
          <w:rFonts w:ascii="Swis721 Th BT" w:hAnsi="Swis721 Th BT" w:cs="Arial"/>
          <w:b/>
          <w:sz w:val="23"/>
          <w:szCs w:val="23"/>
          <w:lang w:val="en-US"/>
        </w:rPr>
        <w:t>With</w:t>
      </w:r>
      <w:proofErr w:type="gramEnd"/>
      <w:r w:rsidRPr="00505E82">
        <w:rPr>
          <w:rFonts w:ascii="Swis721 Th BT" w:hAnsi="Swis721 Th BT" w:cs="Arial"/>
          <w:b/>
          <w:sz w:val="23"/>
          <w:szCs w:val="23"/>
          <w:lang w:val="en-US"/>
        </w:rPr>
        <w:t xml:space="preserve"> Major Depressive Disorder.</w:t>
      </w:r>
    </w:p>
    <w:p w:rsidR="00505E82" w:rsidRPr="00505E82" w:rsidRDefault="00505E82" w:rsidP="00505E82">
      <w:pPr>
        <w:shd w:val="clear" w:color="auto" w:fill="FFFFFF"/>
        <w:spacing w:after="0" w:line="348" w:lineRule="atLeast"/>
        <w:jc w:val="both"/>
        <w:rPr>
          <w:rFonts w:ascii="Swis721 Th BT" w:hAnsi="Swis721 Th BT" w:cs="Arial"/>
          <w:sz w:val="23"/>
          <w:szCs w:val="23"/>
          <w:u w:val="single"/>
          <w:lang w:val="en-US"/>
        </w:rPr>
      </w:pPr>
      <w:r w:rsidRPr="00505E82">
        <w:rPr>
          <w:rFonts w:ascii="Swis721 Th BT" w:hAnsi="Swis721 Th BT" w:cs="Arial"/>
          <w:sz w:val="23"/>
          <w:szCs w:val="23"/>
          <w:u w:val="single"/>
          <w:lang w:val="en-US"/>
        </w:rPr>
        <w:t>Yoon S1, Kim JE1, Hwang J2, Kim TS3, Kang HJ1, Namgung E1, Ban S1, Oh S1, Yang J1, Renshaw PF4, Lyoo IK5.</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Abstract</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BACKGROUND:</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 xml:space="preserve">Creatine monohydrate (creatine) augmentation has the potential to accelerate the clinical responses to and enhance the overall efficacy of selective </w:t>
      </w:r>
      <w:proofErr w:type="gramStart"/>
      <w:r w:rsidRPr="00505E82">
        <w:rPr>
          <w:rFonts w:ascii="Swis721 Th BT" w:hAnsi="Swis721 Th BT" w:cs="Arial"/>
          <w:sz w:val="23"/>
          <w:szCs w:val="23"/>
          <w:lang w:val="en-US"/>
        </w:rPr>
        <w:t>serotonin reuptake inhibitor treatment</w:t>
      </w:r>
      <w:proofErr w:type="gramEnd"/>
      <w:r w:rsidRPr="00505E82">
        <w:rPr>
          <w:rFonts w:ascii="Swis721 Th BT" w:hAnsi="Swis721 Th BT" w:cs="Arial"/>
          <w:sz w:val="23"/>
          <w:szCs w:val="23"/>
          <w:lang w:val="en-US"/>
        </w:rPr>
        <w:t xml:space="preserve"> in women with major depressive disorder (MDD). Although it </w:t>
      </w:r>
      <w:proofErr w:type="gramStart"/>
      <w:r w:rsidRPr="00505E82">
        <w:rPr>
          <w:rFonts w:ascii="Swis721 Th BT" w:hAnsi="Swis721 Th BT" w:cs="Arial"/>
          <w:sz w:val="23"/>
          <w:szCs w:val="23"/>
          <w:lang w:val="en-US"/>
        </w:rPr>
        <w:t>has been suggested</w:t>
      </w:r>
      <w:proofErr w:type="gramEnd"/>
      <w:r w:rsidRPr="00505E82">
        <w:rPr>
          <w:rFonts w:ascii="Swis721 Th BT" w:hAnsi="Swis721 Th BT" w:cs="Arial"/>
          <w:sz w:val="23"/>
          <w:szCs w:val="23"/>
          <w:lang w:val="en-US"/>
        </w:rPr>
        <w:t xml:space="preserve"> that creatine augmentation may involve the restoration of brain energy metabolism, the mechanisms underlying its antidepressant efficacy are unknown.</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METHODS: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 xml:space="preserve">In a randomized, </w:t>
      </w:r>
      <w:proofErr w:type="gramStart"/>
      <w:r w:rsidRPr="00505E82">
        <w:rPr>
          <w:rFonts w:ascii="Swis721 Th BT" w:hAnsi="Swis721 Th BT" w:cs="Arial"/>
          <w:sz w:val="23"/>
          <w:szCs w:val="23"/>
          <w:lang w:val="en-US"/>
        </w:rPr>
        <w:t>double-blind</w:t>
      </w:r>
      <w:proofErr w:type="gramEnd"/>
      <w:r w:rsidRPr="00505E82">
        <w:rPr>
          <w:rFonts w:ascii="Swis721 Th BT" w:hAnsi="Swis721 Th BT" w:cs="Arial"/>
          <w:sz w:val="23"/>
          <w:szCs w:val="23"/>
          <w:lang w:val="en-US"/>
        </w:rPr>
        <w:t>, placebo-controlled trial, 52 women with MDD were assigned to receive either creatine augmentation or placebo augmentation of escitalopram; 34 subjects participated in multimodal neuroimaging assessments at baseline and week 8. Age-matched healthy women (n = 39) were also assessed twice at the same intervals. Metabolic and network outcomes were measured for changes in prefrontal N-acetylaspartate and changes in rich club hub connections of the structural brain network using proton magnetic resonance spectroscopy and diffusion tensor imaging, respectively.</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RESULTS: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We found MDD-related metabolic and network dysfunction at baseline. Improvement in depressive symptoms was greater in patients receiving creatine augmentation relative to placebo augmentation. After 8 weeks of treatment, prefrontal N-acetylaspartate levels increased significantly in the creatine augmentation group compared with the placebo augmentation group. Increment in rich club hub connections was also greater in the creatine augmentation group than in the placebo augmentation group.</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CONCLUSIONS: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 xml:space="preserve">N-acetylaspartate levels and rich club connections increased after creatine augmentation of selective </w:t>
      </w:r>
      <w:proofErr w:type="gramStart"/>
      <w:r w:rsidRPr="00505E82">
        <w:rPr>
          <w:rFonts w:ascii="Swis721 Th BT" w:hAnsi="Swis721 Th BT" w:cs="Arial"/>
          <w:sz w:val="23"/>
          <w:szCs w:val="23"/>
          <w:lang w:val="en-US"/>
        </w:rPr>
        <w:t>serotonin reuptake inhibitor treatment</w:t>
      </w:r>
      <w:proofErr w:type="gramEnd"/>
      <w:r w:rsidRPr="00505E82">
        <w:rPr>
          <w:rFonts w:ascii="Swis721 Th BT" w:hAnsi="Swis721 Th BT" w:cs="Arial"/>
          <w:sz w:val="23"/>
          <w:szCs w:val="23"/>
          <w:lang w:val="en-US"/>
        </w:rPr>
        <w:t>. Effects of creatine administration on brain energy metabolism and network organization may partly underlie its efficacy in treating women with MDD.</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TRIAL REGISTRATION:</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ClinicalTrials.gov NCT00729755.</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Copyright © 2016 Society of Biological Psychiatry. Published by Elsevier Inc. All rights reserved.</w:t>
      </w:r>
    </w:p>
    <w:p w:rsidR="00505E82" w:rsidRP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KEYWORDS:</w:t>
      </w:r>
      <w:r w:rsidR="00B6530A">
        <w:rPr>
          <w:rFonts w:ascii="Swis721 Th BT" w:hAnsi="Swis721 Th BT" w:cs="Arial"/>
          <w:sz w:val="23"/>
          <w:szCs w:val="23"/>
          <w:lang w:val="en-US"/>
        </w:rPr>
        <w:t xml:space="preserve"> </w:t>
      </w:r>
      <w:r w:rsidRPr="00505E82">
        <w:rPr>
          <w:rFonts w:ascii="Swis721 Th BT" w:hAnsi="Swis721 Th BT" w:cs="Arial"/>
          <w:sz w:val="23"/>
          <w:szCs w:val="23"/>
          <w:lang w:val="en-US"/>
        </w:rPr>
        <w:t xml:space="preserve">Antidepressant; Brain bioenergetics; Creatine monohydrate; Major depressive disorder; Network organization; </w:t>
      </w:r>
      <w:proofErr w:type="gramStart"/>
      <w:r w:rsidRPr="00505E82">
        <w:rPr>
          <w:rFonts w:ascii="Swis721 Th BT" w:hAnsi="Swis721 Th BT" w:cs="Arial"/>
          <w:sz w:val="23"/>
          <w:szCs w:val="23"/>
          <w:lang w:val="en-US"/>
        </w:rPr>
        <w:t>Selective serotonin reuptake inhibitor</w:t>
      </w:r>
      <w:proofErr w:type="gramEnd"/>
    </w:p>
    <w:p w:rsidR="00505E82" w:rsidRDefault="00505E82" w:rsidP="00505E82">
      <w:pPr>
        <w:shd w:val="clear" w:color="auto" w:fill="FFFFFF"/>
        <w:spacing w:after="0" w:line="348" w:lineRule="atLeast"/>
        <w:jc w:val="both"/>
        <w:rPr>
          <w:rFonts w:ascii="Swis721 Th BT" w:hAnsi="Swis721 Th BT" w:cs="Arial"/>
          <w:sz w:val="23"/>
          <w:szCs w:val="23"/>
          <w:lang w:val="en-US"/>
        </w:rPr>
      </w:pPr>
      <w:r w:rsidRPr="00505E82">
        <w:rPr>
          <w:rFonts w:ascii="Swis721 Th BT" w:hAnsi="Swis721 Th BT" w:cs="Arial"/>
          <w:sz w:val="23"/>
          <w:szCs w:val="23"/>
          <w:lang w:val="en-US"/>
        </w:rPr>
        <w:t>PMID: 26822799 DOI: 10.1016/j.biopsych.2015.11.027</w:t>
      </w:r>
    </w:p>
    <w:p w:rsidR="007030AC" w:rsidRDefault="007030AC" w:rsidP="00505E82">
      <w:pPr>
        <w:shd w:val="clear" w:color="auto" w:fill="FFFFFF"/>
        <w:spacing w:after="0" w:line="348" w:lineRule="atLeast"/>
        <w:jc w:val="both"/>
        <w:rPr>
          <w:rFonts w:ascii="Swis721 Th BT" w:hAnsi="Swis721 Th BT" w:cs="Arial"/>
          <w:sz w:val="23"/>
          <w:szCs w:val="23"/>
          <w:lang w:val="en-US"/>
        </w:rPr>
      </w:pPr>
    </w:p>
    <w:p w:rsidR="007030AC" w:rsidRDefault="007030AC" w:rsidP="00505E82">
      <w:pPr>
        <w:shd w:val="clear" w:color="auto" w:fill="FFFFFF"/>
        <w:spacing w:after="0" w:line="348" w:lineRule="atLeast"/>
        <w:jc w:val="both"/>
        <w:rPr>
          <w:rFonts w:ascii="Swis721 Th BT" w:hAnsi="Swis721 Th BT" w:cs="Arial"/>
          <w:sz w:val="23"/>
          <w:szCs w:val="23"/>
          <w:lang w:val="en-US"/>
        </w:rPr>
      </w:pPr>
    </w:p>
    <w:p w:rsidR="007030AC" w:rsidRPr="00997748"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 xml:space="preserve">J Neurol Neurosurg Psychiatry. </w:t>
      </w:r>
      <w:r w:rsidRPr="00997748">
        <w:rPr>
          <w:rFonts w:ascii="Swis721 Th BT" w:hAnsi="Swis721 Th BT" w:cs="Arial"/>
          <w:sz w:val="23"/>
          <w:szCs w:val="23"/>
          <w:lang w:val="en-US"/>
        </w:rPr>
        <w:t>2018 Apr</w:t>
      </w:r>
      <w:proofErr w:type="gramStart"/>
      <w:r w:rsidRPr="00997748">
        <w:rPr>
          <w:rFonts w:ascii="Swis721 Th BT" w:hAnsi="Swis721 Th BT" w:cs="Arial"/>
          <w:sz w:val="23"/>
          <w:szCs w:val="23"/>
          <w:lang w:val="en-US"/>
        </w:rPr>
        <w:t>;89</w:t>
      </w:r>
      <w:proofErr w:type="gramEnd"/>
      <w:r w:rsidRPr="00997748">
        <w:rPr>
          <w:rFonts w:ascii="Swis721 Th BT" w:hAnsi="Swis721 Th BT" w:cs="Arial"/>
          <w:sz w:val="23"/>
          <w:szCs w:val="23"/>
          <w:lang w:val="en-US"/>
        </w:rPr>
        <w:t xml:space="preserve">(4):382-388. </w:t>
      </w:r>
      <w:proofErr w:type="gramStart"/>
      <w:r w:rsidRPr="00997748">
        <w:rPr>
          <w:rFonts w:ascii="Swis721 Th BT" w:hAnsi="Swis721 Th BT" w:cs="Arial"/>
          <w:sz w:val="23"/>
          <w:szCs w:val="23"/>
          <w:lang w:val="en-US"/>
        </w:rPr>
        <w:t>doi</w:t>
      </w:r>
      <w:proofErr w:type="gramEnd"/>
      <w:r w:rsidRPr="00997748">
        <w:rPr>
          <w:rFonts w:ascii="Swis721 Th BT" w:hAnsi="Swis721 Th BT" w:cs="Arial"/>
          <w:sz w:val="23"/>
          <w:szCs w:val="23"/>
          <w:lang w:val="en-US"/>
        </w:rPr>
        <w:t>: 10.1136/jnnp-2017-316176. Epub 2017 Nov 15.</w:t>
      </w:r>
    </w:p>
    <w:p w:rsidR="007030AC" w:rsidRPr="007030AC" w:rsidRDefault="007030AC" w:rsidP="007030AC">
      <w:pPr>
        <w:shd w:val="clear" w:color="auto" w:fill="FFFFFF"/>
        <w:spacing w:after="0" w:line="348" w:lineRule="atLeast"/>
        <w:jc w:val="both"/>
        <w:rPr>
          <w:rFonts w:ascii="Swis721 Th BT" w:hAnsi="Swis721 Th BT" w:cs="Arial"/>
          <w:b/>
          <w:sz w:val="23"/>
          <w:szCs w:val="23"/>
          <w:lang w:val="en-US"/>
        </w:rPr>
      </w:pPr>
      <w:r w:rsidRPr="007030AC">
        <w:rPr>
          <w:rFonts w:ascii="Swis721 Th BT" w:hAnsi="Swis721 Th BT" w:cs="Arial"/>
          <w:b/>
          <w:sz w:val="23"/>
          <w:szCs w:val="23"/>
          <w:lang w:val="en-US"/>
        </w:rPr>
        <w:t>DHA supplementation improves cognitive function via enhancing A</w:t>
      </w:r>
      <w:r w:rsidRPr="007030AC">
        <w:rPr>
          <w:rFonts w:ascii="Calibri" w:hAnsi="Calibri" w:cs="Calibri"/>
          <w:b/>
          <w:sz w:val="23"/>
          <w:szCs w:val="23"/>
          <w:lang w:val="en-US"/>
        </w:rPr>
        <w:t>β</w:t>
      </w:r>
      <w:r w:rsidRPr="007030AC">
        <w:rPr>
          <w:rFonts w:ascii="Swis721 Th BT" w:hAnsi="Swis721 Th BT" w:cs="Arial"/>
          <w:b/>
          <w:sz w:val="23"/>
          <w:szCs w:val="23"/>
          <w:lang w:val="en-US"/>
        </w:rPr>
        <w:t>-mediated autophagy in Chinese elderly with mild cognitive impairment: a randomised placebo-controlled trial.</w:t>
      </w:r>
    </w:p>
    <w:p w:rsidR="007030AC" w:rsidRPr="007030AC" w:rsidRDefault="007030AC" w:rsidP="007030AC">
      <w:pPr>
        <w:shd w:val="clear" w:color="auto" w:fill="FFFFFF"/>
        <w:spacing w:after="0" w:line="348" w:lineRule="atLeast"/>
        <w:jc w:val="both"/>
        <w:rPr>
          <w:rFonts w:ascii="Swis721 Th BT" w:hAnsi="Swis721 Th BT" w:cs="Arial"/>
          <w:sz w:val="23"/>
          <w:szCs w:val="23"/>
          <w:u w:val="single"/>
        </w:rPr>
      </w:pPr>
      <w:r w:rsidRPr="007030AC">
        <w:rPr>
          <w:rFonts w:ascii="Swis721 Th BT" w:hAnsi="Swis721 Th BT" w:cs="Arial"/>
          <w:sz w:val="23"/>
          <w:szCs w:val="23"/>
          <w:u w:val="single"/>
        </w:rPr>
        <w:t>Zhang YP1, Lou Y2, Hu J3, Miao R3, Ma F3.</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Abstract</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BACKGROUND:</w:t>
      </w:r>
      <w:r w:rsidR="00B6530A">
        <w:rPr>
          <w:rFonts w:ascii="Swis721 Th BT" w:hAnsi="Swis721 Th BT" w:cs="Arial"/>
          <w:sz w:val="23"/>
          <w:szCs w:val="23"/>
          <w:lang w:val="en-US"/>
        </w:rPr>
        <w:t xml:space="preserve"> </w:t>
      </w:r>
      <w:r w:rsidRPr="007030AC">
        <w:rPr>
          <w:rFonts w:ascii="Swis721 Th BT" w:hAnsi="Swis721 Th BT" w:cs="Arial"/>
          <w:sz w:val="23"/>
          <w:szCs w:val="23"/>
          <w:lang w:val="en-US"/>
        </w:rPr>
        <w:t xml:space="preserve">Higher docosahexaenoic acid (DHA) intake </w:t>
      </w:r>
      <w:proofErr w:type="gramStart"/>
      <w:r w:rsidRPr="007030AC">
        <w:rPr>
          <w:rFonts w:ascii="Swis721 Th BT" w:hAnsi="Swis721 Th BT" w:cs="Arial"/>
          <w:sz w:val="23"/>
          <w:szCs w:val="23"/>
          <w:lang w:val="en-US"/>
        </w:rPr>
        <w:t>is inversely correlated</w:t>
      </w:r>
      <w:proofErr w:type="gramEnd"/>
      <w:r w:rsidRPr="007030AC">
        <w:rPr>
          <w:rFonts w:ascii="Swis721 Th BT" w:hAnsi="Swis721 Th BT" w:cs="Arial"/>
          <w:sz w:val="23"/>
          <w:szCs w:val="23"/>
          <w:lang w:val="en-US"/>
        </w:rPr>
        <w:t xml:space="preserve"> with relative risk of Alzheimer's disease. The potential benefits of DHA supplementation in people with mild cognitive impairment (MCI) </w:t>
      </w:r>
      <w:proofErr w:type="gramStart"/>
      <w:r w:rsidRPr="007030AC">
        <w:rPr>
          <w:rFonts w:ascii="Swis721 Th BT" w:hAnsi="Swis721 Th BT" w:cs="Arial"/>
          <w:sz w:val="23"/>
          <w:szCs w:val="23"/>
          <w:lang w:val="en-US"/>
        </w:rPr>
        <w:t>have not been fully examined</w:t>
      </w:r>
      <w:proofErr w:type="gramEnd"/>
      <w:r w:rsidRPr="007030AC">
        <w:rPr>
          <w:rFonts w:ascii="Swis721 Th BT" w:hAnsi="Swis721 Th BT" w:cs="Arial"/>
          <w:sz w:val="23"/>
          <w:szCs w:val="23"/>
          <w:lang w:val="en-US"/>
        </w:rPr>
        <w:t>.</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OBJECTIVE:</w:t>
      </w:r>
      <w:r w:rsidR="00B6530A">
        <w:rPr>
          <w:rFonts w:ascii="Swis721 Th BT" w:hAnsi="Swis721 Th BT" w:cs="Arial"/>
          <w:sz w:val="23"/>
          <w:szCs w:val="23"/>
          <w:lang w:val="en-US"/>
        </w:rPr>
        <w:t xml:space="preserve"> </w:t>
      </w:r>
      <w:r w:rsidRPr="007030AC">
        <w:rPr>
          <w:rFonts w:ascii="Swis721 Th BT" w:hAnsi="Swis721 Th BT" w:cs="Arial"/>
          <w:sz w:val="23"/>
          <w:szCs w:val="23"/>
          <w:lang w:val="en-US"/>
        </w:rPr>
        <w:t>Our study aimed to assess the effect of a 24-month DHA supplementation on cognitive function and amyloid beta (A</w:t>
      </w:r>
      <w:r w:rsidRPr="007030AC">
        <w:rPr>
          <w:rFonts w:ascii="Calibri" w:hAnsi="Calibri" w:cs="Calibri"/>
          <w:sz w:val="23"/>
          <w:szCs w:val="23"/>
          <w:lang w:val="en-US"/>
        </w:rPr>
        <w:t>β</w:t>
      </w:r>
      <w:r w:rsidRPr="007030AC">
        <w:rPr>
          <w:rFonts w:ascii="Swis721 Th BT" w:hAnsi="Swis721 Th BT" w:cs="Arial"/>
          <w:sz w:val="23"/>
          <w:szCs w:val="23"/>
          <w:lang w:val="en-US"/>
        </w:rPr>
        <w:t>)-mediated autophagy in elderly subjects with MCI.</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METHODS:</w:t>
      </w:r>
      <w:r w:rsidR="00B6530A">
        <w:rPr>
          <w:rFonts w:ascii="Swis721 Th BT" w:hAnsi="Swis721 Th BT" w:cs="Arial"/>
          <w:sz w:val="23"/>
          <w:szCs w:val="23"/>
          <w:lang w:val="en-US"/>
        </w:rPr>
        <w:t xml:space="preserve"> </w:t>
      </w:r>
      <w:r w:rsidRPr="007030AC">
        <w:rPr>
          <w:rFonts w:ascii="Swis721 Th BT" w:hAnsi="Swis721 Th BT" w:cs="Arial"/>
          <w:sz w:val="23"/>
          <w:szCs w:val="23"/>
          <w:lang w:val="en-US"/>
        </w:rPr>
        <w:t xml:space="preserve">This was a randomised, </w:t>
      </w:r>
      <w:proofErr w:type="gramStart"/>
      <w:r w:rsidRPr="007030AC">
        <w:rPr>
          <w:rFonts w:ascii="Swis721 Th BT" w:hAnsi="Swis721 Th BT" w:cs="Arial"/>
          <w:sz w:val="23"/>
          <w:szCs w:val="23"/>
          <w:lang w:val="en-US"/>
        </w:rPr>
        <w:t>double-blind</w:t>
      </w:r>
      <w:proofErr w:type="gramEnd"/>
      <w:r w:rsidRPr="007030AC">
        <w:rPr>
          <w:rFonts w:ascii="Swis721 Th BT" w:hAnsi="Swis721 Th BT" w:cs="Arial"/>
          <w:sz w:val="23"/>
          <w:szCs w:val="23"/>
          <w:lang w:val="en-US"/>
        </w:rPr>
        <w:t xml:space="preserve">, placebo-controlled trial in Tianjin, China. </w:t>
      </w:r>
      <w:proofErr w:type="gramStart"/>
      <w:r w:rsidRPr="007030AC">
        <w:rPr>
          <w:rFonts w:ascii="Swis721 Th BT" w:hAnsi="Swis721 Th BT" w:cs="Arial"/>
          <w:sz w:val="23"/>
          <w:szCs w:val="23"/>
          <w:lang w:val="en-US"/>
        </w:rPr>
        <w:t>A total of 240</w:t>
      </w:r>
      <w:proofErr w:type="gramEnd"/>
      <w:r w:rsidRPr="007030AC">
        <w:rPr>
          <w:rFonts w:ascii="Swis721 Th BT" w:hAnsi="Swis721 Th BT" w:cs="Arial"/>
          <w:sz w:val="23"/>
          <w:szCs w:val="23"/>
          <w:lang w:val="en-US"/>
        </w:rPr>
        <w:t xml:space="preserve"> individuals with MCI were identified and randomly divided into intervention (DHA 2</w:t>
      </w:r>
      <w:r w:rsidRPr="007030AC">
        <w:rPr>
          <w:rFonts w:ascii="Arial" w:hAnsi="Arial" w:cs="Arial"/>
          <w:sz w:val="23"/>
          <w:szCs w:val="23"/>
          <w:lang w:val="en-US"/>
        </w:rPr>
        <w:t> </w:t>
      </w:r>
      <w:r w:rsidRPr="007030AC">
        <w:rPr>
          <w:rFonts w:ascii="Swis721 Th BT" w:hAnsi="Swis721 Th BT" w:cs="Arial"/>
          <w:sz w:val="23"/>
          <w:szCs w:val="23"/>
          <w:lang w:val="en-US"/>
        </w:rPr>
        <w:t>g/day, n=120) and control (corn oil as placebo, n=120) groups. Cognitive function and blood A</w:t>
      </w:r>
      <w:r w:rsidRPr="007030AC">
        <w:rPr>
          <w:rFonts w:ascii="Calibri" w:hAnsi="Calibri" w:cs="Calibri"/>
          <w:sz w:val="23"/>
          <w:szCs w:val="23"/>
          <w:lang w:val="en-US"/>
        </w:rPr>
        <w:t>β</w:t>
      </w:r>
      <w:r w:rsidRPr="007030AC">
        <w:rPr>
          <w:rFonts w:ascii="Swis721 Th BT" w:hAnsi="Swis721 Th BT" w:cs="Arial"/>
          <w:sz w:val="23"/>
          <w:szCs w:val="23"/>
          <w:lang w:val="en-US"/>
        </w:rPr>
        <w:t xml:space="preserve">-related biomarkers </w:t>
      </w:r>
      <w:proofErr w:type="gramStart"/>
      <w:r w:rsidRPr="007030AC">
        <w:rPr>
          <w:rFonts w:ascii="Swis721 Th BT" w:hAnsi="Swis721 Th BT" w:cs="Arial"/>
          <w:sz w:val="23"/>
          <w:szCs w:val="23"/>
          <w:lang w:val="en-US"/>
        </w:rPr>
        <w:t>were measured</w:t>
      </w:r>
      <w:proofErr w:type="gramEnd"/>
      <w:r w:rsidRPr="007030AC">
        <w:rPr>
          <w:rFonts w:ascii="Swis721 Th BT" w:hAnsi="Swis721 Th BT" w:cs="Arial"/>
          <w:sz w:val="23"/>
          <w:szCs w:val="23"/>
          <w:lang w:val="en-US"/>
        </w:rPr>
        <w:t xml:space="preserve"> at baseline, 6, 12, 18 and 24</w:t>
      </w:r>
      <w:r w:rsidRPr="007030AC">
        <w:rPr>
          <w:rFonts w:ascii="Arial" w:hAnsi="Arial" w:cs="Arial"/>
          <w:sz w:val="23"/>
          <w:szCs w:val="23"/>
          <w:lang w:val="en-US"/>
        </w:rPr>
        <w:t> </w:t>
      </w:r>
      <w:r w:rsidRPr="007030AC">
        <w:rPr>
          <w:rFonts w:ascii="Swis721 Th BT" w:hAnsi="Swis721 Th BT" w:cs="Arial"/>
          <w:sz w:val="23"/>
          <w:szCs w:val="23"/>
          <w:lang w:val="en-US"/>
        </w:rPr>
        <w:t>months. Data were analysed using generalised estimating equation.</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RESULTS:</w:t>
      </w:r>
      <w:r w:rsidR="00B6530A">
        <w:rPr>
          <w:rFonts w:ascii="Swis721 Th BT" w:hAnsi="Swis721 Th BT" w:cs="Arial"/>
          <w:sz w:val="23"/>
          <w:szCs w:val="23"/>
          <w:lang w:val="en-US"/>
        </w:rPr>
        <w:t xml:space="preserve"> </w:t>
      </w:r>
      <w:proofErr w:type="gramStart"/>
      <w:r w:rsidRPr="007030AC">
        <w:rPr>
          <w:rFonts w:ascii="Swis721 Th BT" w:hAnsi="Swis721 Th BT" w:cs="Arial"/>
          <w:sz w:val="23"/>
          <w:szCs w:val="23"/>
          <w:lang w:val="en-US"/>
        </w:rPr>
        <w:t>A total of 217</w:t>
      </w:r>
      <w:proofErr w:type="gramEnd"/>
      <w:r w:rsidRPr="007030AC">
        <w:rPr>
          <w:rFonts w:ascii="Swis721 Th BT" w:hAnsi="Swis721 Th BT" w:cs="Arial"/>
          <w:sz w:val="23"/>
          <w:szCs w:val="23"/>
          <w:lang w:val="en-US"/>
        </w:rPr>
        <w:t xml:space="preserve"> participants (DHA: 109, placebo: 108) completed the trial. During the follow-up, scores of full-scale IQ, verbal IQ and subdomains of information and digit span were significantly higher in the intervention group than the convention group (p&lt;0.05). In the intervention group, blood A</w:t>
      </w:r>
      <w:r w:rsidRPr="007030AC">
        <w:rPr>
          <w:rFonts w:ascii="Calibri" w:hAnsi="Calibri" w:cs="Calibri"/>
          <w:sz w:val="23"/>
          <w:szCs w:val="23"/>
          <w:lang w:val="en-US"/>
        </w:rPr>
        <w:t>β</w:t>
      </w:r>
      <w:r w:rsidRPr="007030AC">
        <w:rPr>
          <w:rFonts w:ascii="Swis721 Th BT" w:hAnsi="Swis721 Th BT" w:cs="Arial"/>
          <w:sz w:val="23"/>
          <w:szCs w:val="23"/>
          <w:lang w:val="en-US"/>
        </w:rPr>
        <w:t>-42 level and expression of A</w:t>
      </w:r>
      <w:r w:rsidRPr="007030AC">
        <w:rPr>
          <w:rFonts w:ascii="Calibri" w:hAnsi="Calibri" w:cs="Calibri"/>
          <w:sz w:val="23"/>
          <w:szCs w:val="23"/>
          <w:lang w:val="en-US"/>
        </w:rPr>
        <w:t>β</w:t>
      </w:r>
      <w:r w:rsidRPr="007030AC">
        <w:rPr>
          <w:rFonts w:ascii="Swis721 Th BT" w:hAnsi="Swis721 Th BT" w:cs="Arial"/>
          <w:sz w:val="23"/>
          <w:szCs w:val="23"/>
          <w:lang w:val="en-US"/>
        </w:rPr>
        <w:t xml:space="preserve"> protein precursor mRNA were decreased (p&lt;0.05), while Beclin-1 and LC3-II levels and expression of LC3-II mRNA were increased (p&lt;0.05).</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CONCLUSION:</w:t>
      </w:r>
      <w:r w:rsidR="00B6530A">
        <w:rPr>
          <w:rFonts w:ascii="Swis721 Th BT" w:hAnsi="Swis721 Th BT" w:cs="Arial"/>
          <w:sz w:val="23"/>
          <w:szCs w:val="23"/>
          <w:lang w:val="en-US"/>
        </w:rPr>
        <w:t xml:space="preserve"> </w:t>
      </w:r>
      <w:r w:rsidRPr="007030AC">
        <w:rPr>
          <w:rFonts w:ascii="Swis721 Th BT" w:hAnsi="Swis721 Th BT" w:cs="Arial"/>
          <w:sz w:val="23"/>
          <w:szCs w:val="23"/>
          <w:lang w:val="en-US"/>
        </w:rPr>
        <w:t>Daily oral DHA supplementation (2</w:t>
      </w:r>
      <w:r w:rsidRPr="007030AC">
        <w:rPr>
          <w:rFonts w:ascii="Arial" w:hAnsi="Arial" w:cs="Arial"/>
          <w:sz w:val="23"/>
          <w:szCs w:val="23"/>
          <w:lang w:val="en-US"/>
        </w:rPr>
        <w:t> </w:t>
      </w:r>
      <w:r w:rsidRPr="007030AC">
        <w:rPr>
          <w:rFonts w:ascii="Swis721 Th BT" w:hAnsi="Swis721 Th BT" w:cs="Arial"/>
          <w:sz w:val="23"/>
          <w:szCs w:val="23"/>
          <w:lang w:val="en-US"/>
        </w:rPr>
        <w:t>g/day) for 24 months may improve cognitive function and change blood biomarker-related A</w:t>
      </w:r>
      <w:r w:rsidRPr="007030AC">
        <w:rPr>
          <w:rFonts w:ascii="Calibri" w:hAnsi="Calibri" w:cs="Calibri"/>
          <w:sz w:val="23"/>
          <w:szCs w:val="23"/>
          <w:lang w:val="en-US"/>
        </w:rPr>
        <w:t>β</w:t>
      </w:r>
      <w:r w:rsidRPr="007030AC">
        <w:rPr>
          <w:rFonts w:ascii="Swis721 Th BT" w:hAnsi="Swis721 Th BT" w:cs="Arial"/>
          <w:sz w:val="23"/>
          <w:szCs w:val="23"/>
          <w:lang w:val="en-US"/>
        </w:rPr>
        <w:t xml:space="preserve">-mediated autophagy in people with MCI. Larger longer-term confirmatory studies </w:t>
      </w:r>
      <w:proofErr w:type="gramStart"/>
      <w:r w:rsidRPr="007030AC">
        <w:rPr>
          <w:rFonts w:ascii="Swis721 Th BT" w:hAnsi="Swis721 Th BT" w:cs="Arial"/>
          <w:sz w:val="23"/>
          <w:szCs w:val="23"/>
          <w:lang w:val="en-US"/>
        </w:rPr>
        <w:t>are warranted</w:t>
      </w:r>
      <w:proofErr w:type="gramEnd"/>
      <w:r w:rsidRPr="007030AC">
        <w:rPr>
          <w:rFonts w:ascii="Swis721 Th BT" w:hAnsi="Swis721 Th BT" w:cs="Arial"/>
          <w:sz w:val="23"/>
          <w:szCs w:val="23"/>
          <w:lang w:val="en-US"/>
        </w:rPr>
        <w:t>.</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TRIAL REGISTRATION NUMBER:</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ChiCTR-IOR-15006058.</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 xml:space="preserve">© Article author(s) (or their employer(s) unless otherwise stated in the text of the article) 2018. All rights reserved. No commercial use </w:t>
      </w:r>
      <w:proofErr w:type="gramStart"/>
      <w:r w:rsidRPr="007030AC">
        <w:rPr>
          <w:rFonts w:ascii="Swis721 Th BT" w:hAnsi="Swis721 Th BT" w:cs="Arial"/>
          <w:sz w:val="23"/>
          <w:szCs w:val="23"/>
          <w:lang w:val="en-US"/>
        </w:rPr>
        <w:t>is permitted</w:t>
      </w:r>
      <w:proofErr w:type="gramEnd"/>
      <w:r w:rsidRPr="007030AC">
        <w:rPr>
          <w:rFonts w:ascii="Swis721 Th BT" w:hAnsi="Swis721 Th BT" w:cs="Arial"/>
          <w:sz w:val="23"/>
          <w:szCs w:val="23"/>
          <w:lang w:val="en-US"/>
        </w:rPr>
        <w:t xml:space="preserve"> unless otherwise expressly granted.</w:t>
      </w:r>
    </w:p>
    <w:p w:rsidR="007030AC" w:rsidRP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KEYWORDS:</w:t>
      </w:r>
      <w:r w:rsidR="00B6530A">
        <w:rPr>
          <w:rFonts w:ascii="Swis721 Th BT" w:hAnsi="Swis721 Th BT" w:cs="Arial"/>
          <w:sz w:val="23"/>
          <w:szCs w:val="23"/>
          <w:lang w:val="en-US"/>
        </w:rPr>
        <w:t xml:space="preserve"> </w:t>
      </w:r>
      <w:proofErr w:type="gramStart"/>
      <w:r w:rsidRPr="007030AC">
        <w:rPr>
          <w:rFonts w:ascii="Swis721 Th BT" w:hAnsi="Swis721 Th BT" w:cs="Arial"/>
          <w:sz w:val="23"/>
          <w:szCs w:val="23"/>
          <w:lang w:val="en-US"/>
        </w:rPr>
        <w:t>alzheimer’s</w:t>
      </w:r>
      <w:proofErr w:type="gramEnd"/>
      <w:r w:rsidRPr="007030AC">
        <w:rPr>
          <w:rFonts w:ascii="Swis721 Th BT" w:hAnsi="Swis721 Th BT" w:cs="Arial"/>
          <w:sz w:val="23"/>
          <w:szCs w:val="23"/>
          <w:lang w:val="en-US"/>
        </w:rPr>
        <w:t xml:space="preserve"> disease; cognition; epidemiology; neurobiology; randomised trials</w:t>
      </w:r>
    </w:p>
    <w:p w:rsidR="007030AC" w:rsidRDefault="007030AC" w:rsidP="007030AC">
      <w:pPr>
        <w:shd w:val="clear" w:color="auto" w:fill="FFFFFF"/>
        <w:spacing w:after="0" w:line="348" w:lineRule="atLeast"/>
        <w:jc w:val="both"/>
        <w:rPr>
          <w:rFonts w:ascii="Swis721 Th BT" w:hAnsi="Swis721 Th BT" w:cs="Arial"/>
          <w:sz w:val="23"/>
          <w:szCs w:val="23"/>
          <w:lang w:val="en-US"/>
        </w:rPr>
      </w:pPr>
      <w:r w:rsidRPr="007030AC">
        <w:rPr>
          <w:rFonts w:ascii="Swis721 Th BT" w:hAnsi="Swis721 Th BT" w:cs="Arial"/>
          <w:sz w:val="23"/>
          <w:szCs w:val="23"/>
          <w:lang w:val="en-US"/>
        </w:rPr>
        <w:t>PMID: 29142143 DOI: 10.1136/jnnp-2017-316176</w:t>
      </w:r>
    </w:p>
    <w:p w:rsidR="00997748" w:rsidRDefault="00997748" w:rsidP="007030AC">
      <w:pPr>
        <w:shd w:val="clear" w:color="auto" w:fill="FFFFFF"/>
        <w:spacing w:after="0" w:line="348" w:lineRule="atLeast"/>
        <w:jc w:val="both"/>
        <w:rPr>
          <w:rFonts w:ascii="Swis721 Th BT" w:hAnsi="Swis721 Th BT" w:cs="Arial"/>
          <w:sz w:val="23"/>
          <w:szCs w:val="23"/>
          <w:lang w:val="en-US"/>
        </w:rPr>
      </w:pPr>
    </w:p>
    <w:p w:rsidR="00997748" w:rsidRDefault="00997748" w:rsidP="007030AC">
      <w:pPr>
        <w:shd w:val="clear" w:color="auto" w:fill="FFFFFF"/>
        <w:spacing w:after="0" w:line="348" w:lineRule="atLeast"/>
        <w:jc w:val="both"/>
        <w:rPr>
          <w:rFonts w:ascii="Swis721 Th BT" w:hAnsi="Swis721 Th BT" w:cs="Arial"/>
          <w:sz w:val="23"/>
          <w:szCs w:val="23"/>
          <w:lang w:val="en-US"/>
        </w:rPr>
      </w:pPr>
    </w:p>
    <w:p w:rsidR="00997748" w:rsidRPr="00997748" w:rsidRDefault="00997748" w:rsidP="00997748">
      <w:pPr>
        <w:shd w:val="clear" w:color="auto" w:fill="FFFFFF"/>
        <w:spacing w:after="0" w:line="348" w:lineRule="atLeast"/>
        <w:jc w:val="both"/>
        <w:rPr>
          <w:rFonts w:ascii="Swis721 Th BT" w:hAnsi="Swis721 Th BT" w:cs="Arial"/>
          <w:sz w:val="23"/>
          <w:szCs w:val="23"/>
        </w:rPr>
      </w:pPr>
      <w:r>
        <w:rPr>
          <w:rFonts w:ascii="Swis721 Th BT" w:hAnsi="Swis721 Th BT" w:cs="Arial"/>
          <w:sz w:val="23"/>
          <w:szCs w:val="23"/>
        </w:rPr>
        <w:t>Nutrition</w:t>
      </w:r>
      <w:r w:rsidRPr="00997748">
        <w:rPr>
          <w:rFonts w:ascii="Swis721 Th BT" w:hAnsi="Swis721 Th BT" w:cs="Arial"/>
          <w:sz w:val="23"/>
          <w:szCs w:val="23"/>
        </w:rPr>
        <w:t xml:space="preserve">. 2017 </w:t>
      </w:r>
      <w:proofErr w:type="gramStart"/>
      <w:r w:rsidRPr="00997748">
        <w:rPr>
          <w:rFonts w:ascii="Swis721 Th BT" w:hAnsi="Swis721 Th BT" w:cs="Arial"/>
          <w:sz w:val="23"/>
          <w:szCs w:val="23"/>
        </w:rPr>
        <w:t>Mar;35:56</w:t>
      </w:r>
      <w:proofErr w:type="gramEnd"/>
      <w:r w:rsidRPr="00997748">
        <w:rPr>
          <w:rFonts w:ascii="Swis721 Th BT" w:hAnsi="Swis721 Th BT" w:cs="Arial"/>
          <w:sz w:val="23"/>
          <w:szCs w:val="23"/>
        </w:rPr>
        <w:t xml:space="preserve">-60. </w:t>
      </w:r>
      <w:proofErr w:type="gramStart"/>
      <w:r w:rsidRPr="00997748">
        <w:rPr>
          <w:rFonts w:ascii="Swis721 Th BT" w:hAnsi="Swis721 Th BT" w:cs="Arial"/>
          <w:sz w:val="23"/>
          <w:szCs w:val="23"/>
        </w:rPr>
        <w:t>doi</w:t>
      </w:r>
      <w:proofErr w:type="gramEnd"/>
      <w:r w:rsidRPr="00997748">
        <w:rPr>
          <w:rFonts w:ascii="Swis721 Th BT" w:hAnsi="Swis721 Th BT" w:cs="Arial"/>
          <w:sz w:val="23"/>
          <w:szCs w:val="23"/>
        </w:rPr>
        <w:t xml:space="preserve">: 10.1016/j.nut.2016.10.014. </w:t>
      </w:r>
      <w:r w:rsidRPr="00997748">
        <w:rPr>
          <w:rFonts w:ascii="Swis721 Th BT" w:hAnsi="Swis721 Th BT" w:cs="Arial"/>
          <w:sz w:val="23"/>
          <w:szCs w:val="23"/>
          <w:lang w:val="en-US"/>
        </w:rPr>
        <w:t>Epub 2016 Nov 9.</w:t>
      </w:r>
    </w:p>
    <w:p w:rsidR="00997748" w:rsidRPr="00997748" w:rsidRDefault="00997748" w:rsidP="00997748">
      <w:pPr>
        <w:shd w:val="clear" w:color="auto" w:fill="FFFFFF"/>
        <w:spacing w:after="0" w:line="348" w:lineRule="atLeast"/>
        <w:jc w:val="both"/>
        <w:rPr>
          <w:rFonts w:ascii="Swis721 Th BT" w:hAnsi="Swis721 Th BT" w:cs="Arial"/>
          <w:b/>
          <w:sz w:val="23"/>
          <w:szCs w:val="23"/>
          <w:lang w:val="en-US"/>
        </w:rPr>
      </w:pPr>
      <w:r w:rsidRPr="00997748">
        <w:rPr>
          <w:rFonts w:ascii="Swis721 Th BT" w:hAnsi="Swis721 Th BT" w:cs="Arial"/>
          <w:b/>
          <w:sz w:val="23"/>
          <w:szCs w:val="23"/>
          <w:lang w:val="en-US"/>
        </w:rPr>
        <w:t>Effect of magnesium supplementation on depression status in depressed patients with magnesium deficiency: A randomized, double-blind, placebo-controlled trial</w:t>
      </w:r>
    </w:p>
    <w:p w:rsidR="00997748" w:rsidRPr="00997748" w:rsidRDefault="00997748" w:rsidP="00997748">
      <w:pPr>
        <w:shd w:val="clear" w:color="auto" w:fill="FFFFFF"/>
        <w:spacing w:after="0" w:line="348" w:lineRule="atLeast"/>
        <w:jc w:val="both"/>
        <w:rPr>
          <w:rFonts w:ascii="Swis721 Th BT" w:hAnsi="Swis721 Th BT" w:cs="Arial"/>
          <w:sz w:val="23"/>
          <w:szCs w:val="23"/>
          <w:u w:val="single"/>
          <w:lang w:val="en-US"/>
        </w:rPr>
      </w:pPr>
      <w:r w:rsidRPr="00997748">
        <w:rPr>
          <w:rFonts w:ascii="Swis721 Th BT" w:hAnsi="Swis721 Th BT" w:cs="Arial"/>
          <w:sz w:val="23"/>
          <w:szCs w:val="23"/>
          <w:u w:val="single"/>
          <w:lang w:val="en-US"/>
        </w:rPr>
        <w:t>Rajizadeh 1, Hassan Mozaffari-Khosravi 2, Mojtaba Yassini-Ardakani 3, Ali Dehghani 4</w:t>
      </w:r>
    </w:p>
    <w:p w:rsidR="00997748" w:rsidRP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Affiliations expand</w:t>
      </w:r>
    </w:p>
    <w:p w:rsidR="00997748" w:rsidRP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PMID: 28241991 DOI: 10.1016/j.nut.2016.10.014</w:t>
      </w:r>
    </w:p>
    <w:p w:rsidR="00997748" w:rsidRP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Abstract</w:t>
      </w:r>
    </w:p>
    <w:p w:rsidR="00997748" w:rsidRP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Objectives: The aim of this study was to determ</w:t>
      </w:r>
      <w:bookmarkStart w:id="0" w:name="_GoBack"/>
      <w:bookmarkEnd w:id="0"/>
      <w:r w:rsidRPr="00997748">
        <w:rPr>
          <w:rFonts w:ascii="Swis721 Th BT" w:hAnsi="Swis721 Th BT" w:cs="Arial"/>
          <w:sz w:val="23"/>
          <w:szCs w:val="23"/>
          <w:lang w:val="en-US"/>
        </w:rPr>
        <w:t>ine the effect of magnesium supplementation on the depression status of depressed patients suffe</w:t>
      </w:r>
      <w:r>
        <w:rPr>
          <w:rFonts w:ascii="Swis721 Th BT" w:hAnsi="Swis721 Th BT" w:cs="Arial"/>
          <w:sz w:val="23"/>
          <w:szCs w:val="23"/>
          <w:lang w:val="en-US"/>
        </w:rPr>
        <w:t>ring from magnesium deficiency.</w:t>
      </w:r>
    </w:p>
    <w:p w:rsidR="00997748" w:rsidRP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 xml:space="preserve">Methods: Sixty depressed people suffering from hypomagnesemia participated in this trial. The individuals </w:t>
      </w:r>
      <w:proofErr w:type="gramStart"/>
      <w:r w:rsidRPr="00997748">
        <w:rPr>
          <w:rFonts w:ascii="Swis721 Th BT" w:hAnsi="Swis721 Th BT" w:cs="Arial"/>
          <w:sz w:val="23"/>
          <w:szCs w:val="23"/>
          <w:lang w:val="en-US"/>
        </w:rPr>
        <w:t>were randomly categorized</w:t>
      </w:r>
      <w:proofErr w:type="gramEnd"/>
      <w:r w:rsidRPr="00997748">
        <w:rPr>
          <w:rFonts w:ascii="Swis721 Th BT" w:hAnsi="Swis721 Th BT" w:cs="Arial"/>
          <w:sz w:val="23"/>
          <w:szCs w:val="23"/>
          <w:lang w:val="en-US"/>
        </w:rPr>
        <w:t xml:space="preserve"> into two groups of 30 members; one receiving two 250-mg tablets of magnesium oxide (MG) daily and the other receiving placebo (PG) for 8 wk. The Beck Depression Inventory-II </w:t>
      </w:r>
      <w:proofErr w:type="gramStart"/>
      <w:r w:rsidRPr="00997748">
        <w:rPr>
          <w:rFonts w:ascii="Swis721 Th BT" w:hAnsi="Swis721 Th BT" w:cs="Arial"/>
          <w:sz w:val="23"/>
          <w:szCs w:val="23"/>
          <w:lang w:val="en-US"/>
        </w:rPr>
        <w:t>was conducted</w:t>
      </w:r>
      <w:proofErr w:type="gramEnd"/>
      <w:r w:rsidRPr="00997748">
        <w:rPr>
          <w:rFonts w:ascii="Swis721 Th BT" w:hAnsi="Swis721 Th BT" w:cs="Arial"/>
          <w:sz w:val="23"/>
          <w:szCs w:val="23"/>
          <w:lang w:val="en-US"/>
        </w:rPr>
        <w:t xml:space="preserve"> and the concentration o</w:t>
      </w:r>
      <w:r>
        <w:rPr>
          <w:rFonts w:ascii="Swis721 Th BT" w:hAnsi="Swis721 Th BT" w:cs="Arial"/>
          <w:sz w:val="23"/>
          <w:szCs w:val="23"/>
          <w:lang w:val="en-US"/>
        </w:rPr>
        <w:t>f serum magnesium was measured.</w:t>
      </w:r>
    </w:p>
    <w:p w:rsidR="00997748" w:rsidRP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 xml:space="preserve">Results: At the end of intervention, 88.5% of the MG and 48.1% of the PG (P = 0.002) had a normal level of magnesium. The mean changes of serum magnesium were significantly different across the two groups. After the intervention, the mean Beck score significantly declined. However, in the MG, this reduction was more significant than in the PG (P = 0.02), so that the mean changes in this group experienced 15.65 ± 8.9 reduction, but in the </w:t>
      </w:r>
      <w:r>
        <w:rPr>
          <w:rFonts w:ascii="Swis721 Th BT" w:hAnsi="Swis721 Th BT" w:cs="Arial"/>
          <w:sz w:val="23"/>
          <w:szCs w:val="23"/>
          <w:lang w:val="en-US"/>
        </w:rPr>
        <w:t>PG, it declined by 10.40 ± 7.9.</w:t>
      </w:r>
    </w:p>
    <w:p w:rsidR="00997748" w:rsidRP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Conclusions: Daily consumption of 500 mg magnesium oxide tablets for ≥8 wk by depressed patients suffering from magnesium deficiency leads to improvements in depression status and magnesium levels. Therefore, assessment of the magnesium serum and resolving this deficiency positively influence the t</w:t>
      </w:r>
      <w:r>
        <w:rPr>
          <w:rFonts w:ascii="Swis721 Th BT" w:hAnsi="Swis721 Th BT" w:cs="Arial"/>
          <w:sz w:val="23"/>
          <w:szCs w:val="23"/>
          <w:lang w:val="en-US"/>
        </w:rPr>
        <w:t>reatment of depressed patients.</w:t>
      </w:r>
    </w:p>
    <w:p w:rsidR="00997748" w:rsidRP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Keywords: Depression; Magnesium deficiency; Magnesium supplementatio</w:t>
      </w:r>
      <w:r>
        <w:rPr>
          <w:rFonts w:ascii="Swis721 Th BT" w:hAnsi="Swis721 Th BT" w:cs="Arial"/>
          <w:sz w:val="23"/>
          <w:szCs w:val="23"/>
          <w:lang w:val="en-US"/>
        </w:rPr>
        <w:t>n; N-methyl-d-aspartate (NMDA).</w:t>
      </w:r>
    </w:p>
    <w:p w:rsidR="00997748" w:rsidRDefault="00997748" w:rsidP="00997748">
      <w:pPr>
        <w:shd w:val="clear" w:color="auto" w:fill="FFFFFF"/>
        <w:spacing w:after="0" w:line="348" w:lineRule="atLeast"/>
        <w:jc w:val="both"/>
        <w:rPr>
          <w:rFonts w:ascii="Swis721 Th BT" w:hAnsi="Swis721 Th BT" w:cs="Arial"/>
          <w:sz w:val="23"/>
          <w:szCs w:val="23"/>
          <w:lang w:val="en-US"/>
        </w:rPr>
      </w:pPr>
      <w:r w:rsidRPr="00997748">
        <w:rPr>
          <w:rFonts w:ascii="Swis721 Th BT" w:hAnsi="Swis721 Th BT" w:cs="Arial"/>
          <w:sz w:val="23"/>
          <w:szCs w:val="23"/>
          <w:lang w:val="en-US"/>
        </w:rPr>
        <w:t>Copyright © 2016 Elsevier Inc. All rights reserved.</w:t>
      </w:r>
    </w:p>
    <w:sectPr w:rsidR="00997748" w:rsidSect="00FF0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B"/>
    <w:rsid w:val="00017143"/>
    <w:rsid w:val="00060222"/>
    <w:rsid w:val="00072936"/>
    <w:rsid w:val="000908D0"/>
    <w:rsid w:val="000C025B"/>
    <w:rsid w:val="000F24E8"/>
    <w:rsid w:val="00113D41"/>
    <w:rsid w:val="001976A2"/>
    <w:rsid w:val="001B41D6"/>
    <w:rsid w:val="001B5925"/>
    <w:rsid w:val="00217A71"/>
    <w:rsid w:val="002249A3"/>
    <w:rsid w:val="002361A1"/>
    <w:rsid w:val="00250762"/>
    <w:rsid w:val="00270B45"/>
    <w:rsid w:val="00281ACD"/>
    <w:rsid w:val="00284CA1"/>
    <w:rsid w:val="00295E5E"/>
    <w:rsid w:val="002B0B9D"/>
    <w:rsid w:val="002E0576"/>
    <w:rsid w:val="003211CB"/>
    <w:rsid w:val="00351333"/>
    <w:rsid w:val="00365726"/>
    <w:rsid w:val="00391653"/>
    <w:rsid w:val="003A788E"/>
    <w:rsid w:val="00430530"/>
    <w:rsid w:val="00431FAC"/>
    <w:rsid w:val="00454F47"/>
    <w:rsid w:val="00465B95"/>
    <w:rsid w:val="00495C4C"/>
    <w:rsid w:val="004A4E31"/>
    <w:rsid w:val="00505E82"/>
    <w:rsid w:val="00524736"/>
    <w:rsid w:val="00540DE2"/>
    <w:rsid w:val="005410BA"/>
    <w:rsid w:val="00543CDD"/>
    <w:rsid w:val="00562BA1"/>
    <w:rsid w:val="005B5183"/>
    <w:rsid w:val="005D00C4"/>
    <w:rsid w:val="005D0C98"/>
    <w:rsid w:val="0065608A"/>
    <w:rsid w:val="00657C03"/>
    <w:rsid w:val="006777E8"/>
    <w:rsid w:val="006E5C16"/>
    <w:rsid w:val="006F11D0"/>
    <w:rsid w:val="007030AC"/>
    <w:rsid w:val="00717C76"/>
    <w:rsid w:val="007253F5"/>
    <w:rsid w:val="007360C1"/>
    <w:rsid w:val="00763422"/>
    <w:rsid w:val="007928A0"/>
    <w:rsid w:val="00823547"/>
    <w:rsid w:val="00834A6F"/>
    <w:rsid w:val="0083568C"/>
    <w:rsid w:val="00845F52"/>
    <w:rsid w:val="00893E75"/>
    <w:rsid w:val="008A022B"/>
    <w:rsid w:val="008B4B4D"/>
    <w:rsid w:val="008C03D1"/>
    <w:rsid w:val="008F2BCC"/>
    <w:rsid w:val="008F632E"/>
    <w:rsid w:val="00917D79"/>
    <w:rsid w:val="00922D8D"/>
    <w:rsid w:val="00933476"/>
    <w:rsid w:val="00971B6D"/>
    <w:rsid w:val="00980B9D"/>
    <w:rsid w:val="00997748"/>
    <w:rsid w:val="009A07B6"/>
    <w:rsid w:val="009C6ABB"/>
    <w:rsid w:val="00A25B4A"/>
    <w:rsid w:val="00A3354C"/>
    <w:rsid w:val="00A5720C"/>
    <w:rsid w:val="00A94239"/>
    <w:rsid w:val="00AA4BC2"/>
    <w:rsid w:val="00B11EE7"/>
    <w:rsid w:val="00B37BC3"/>
    <w:rsid w:val="00B604F3"/>
    <w:rsid w:val="00B6530A"/>
    <w:rsid w:val="00BD7D1B"/>
    <w:rsid w:val="00BF0823"/>
    <w:rsid w:val="00BF2B2F"/>
    <w:rsid w:val="00BF476D"/>
    <w:rsid w:val="00C04579"/>
    <w:rsid w:val="00C33B5D"/>
    <w:rsid w:val="00C43B1E"/>
    <w:rsid w:val="00C50427"/>
    <w:rsid w:val="00C86669"/>
    <w:rsid w:val="00CE09D5"/>
    <w:rsid w:val="00CE7AAA"/>
    <w:rsid w:val="00D20419"/>
    <w:rsid w:val="00D66477"/>
    <w:rsid w:val="00D8729D"/>
    <w:rsid w:val="00DD512E"/>
    <w:rsid w:val="00DE01B5"/>
    <w:rsid w:val="00E3441A"/>
    <w:rsid w:val="00E42B79"/>
    <w:rsid w:val="00E66F82"/>
    <w:rsid w:val="00EB03DA"/>
    <w:rsid w:val="00EB3A1B"/>
    <w:rsid w:val="00ED1E1F"/>
    <w:rsid w:val="00EF1180"/>
    <w:rsid w:val="00F042CB"/>
    <w:rsid w:val="00F34CC5"/>
    <w:rsid w:val="00F508AD"/>
    <w:rsid w:val="00F63898"/>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semiHidden/>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37">
      <w:bodyDiv w:val="1"/>
      <w:marLeft w:val="0"/>
      <w:marRight w:val="0"/>
      <w:marTop w:val="0"/>
      <w:marBottom w:val="0"/>
      <w:divBdr>
        <w:top w:val="none" w:sz="0" w:space="0" w:color="auto"/>
        <w:left w:val="none" w:sz="0" w:space="0" w:color="auto"/>
        <w:bottom w:val="none" w:sz="0" w:space="0" w:color="auto"/>
        <w:right w:val="none" w:sz="0" w:space="0" w:color="auto"/>
      </w:divBdr>
      <w:divsChild>
        <w:div w:id="2025670301">
          <w:marLeft w:val="0"/>
          <w:marRight w:val="0"/>
          <w:marTop w:val="288"/>
          <w:marBottom w:val="100"/>
          <w:divBdr>
            <w:top w:val="none" w:sz="0" w:space="0" w:color="auto"/>
            <w:left w:val="none" w:sz="0" w:space="0" w:color="auto"/>
            <w:bottom w:val="none" w:sz="0" w:space="0" w:color="auto"/>
            <w:right w:val="none" w:sz="0" w:space="0" w:color="auto"/>
          </w:divBdr>
          <w:divsChild>
            <w:div w:id="327287661">
              <w:marLeft w:val="0"/>
              <w:marRight w:val="0"/>
              <w:marTop w:val="0"/>
              <w:marBottom w:val="0"/>
              <w:divBdr>
                <w:top w:val="none" w:sz="0" w:space="0" w:color="auto"/>
                <w:left w:val="none" w:sz="0" w:space="0" w:color="auto"/>
                <w:bottom w:val="none" w:sz="0" w:space="0" w:color="auto"/>
                <w:right w:val="none" w:sz="0" w:space="0" w:color="auto"/>
              </w:divBdr>
            </w:div>
          </w:divsChild>
        </w:div>
        <w:div w:id="312955021">
          <w:marLeft w:val="0"/>
          <w:marRight w:val="0"/>
          <w:marTop w:val="432"/>
          <w:marBottom w:val="100"/>
          <w:divBdr>
            <w:top w:val="none" w:sz="0" w:space="0" w:color="auto"/>
            <w:left w:val="none" w:sz="0" w:space="0" w:color="auto"/>
            <w:bottom w:val="none" w:sz="0" w:space="0" w:color="auto"/>
            <w:right w:val="none" w:sz="0" w:space="0" w:color="auto"/>
          </w:divBdr>
        </w:div>
        <w:div w:id="1448769878">
          <w:marLeft w:val="0"/>
          <w:marRight w:val="0"/>
          <w:marTop w:val="288"/>
          <w:marBottom w:val="100"/>
          <w:divBdr>
            <w:top w:val="none" w:sz="0" w:space="0" w:color="auto"/>
            <w:left w:val="none" w:sz="0" w:space="0" w:color="auto"/>
            <w:bottom w:val="none" w:sz="0" w:space="0" w:color="auto"/>
            <w:right w:val="none" w:sz="0" w:space="0" w:color="auto"/>
          </w:divBdr>
          <w:divsChild>
            <w:div w:id="12647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506">
      <w:bodyDiv w:val="1"/>
      <w:marLeft w:val="0"/>
      <w:marRight w:val="0"/>
      <w:marTop w:val="0"/>
      <w:marBottom w:val="0"/>
      <w:divBdr>
        <w:top w:val="none" w:sz="0" w:space="0" w:color="auto"/>
        <w:left w:val="none" w:sz="0" w:space="0" w:color="auto"/>
        <w:bottom w:val="none" w:sz="0" w:space="0" w:color="auto"/>
        <w:right w:val="none" w:sz="0" w:space="0" w:color="auto"/>
      </w:divBdr>
      <w:divsChild>
        <w:div w:id="2068214710">
          <w:marLeft w:val="0"/>
          <w:marRight w:val="0"/>
          <w:marTop w:val="288"/>
          <w:marBottom w:val="100"/>
          <w:divBdr>
            <w:top w:val="none" w:sz="0" w:space="0" w:color="auto"/>
            <w:left w:val="none" w:sz="0" w:space="0" w:color="auto"/>
            <w:bottom w:val="none" w:sz="0" w:space="0" w:color="auto"/>
            <w:right w:val="none" w:sz="0" w:space="0" w:color="auto"/>
          </w:divBdr>
          <w:divsChild>
            <w:div w:id="1266112087">
              <w:marLeft w:val="0"/>
              <w:marRight w:val="0"/>
              <w:marTop w:val="0"/>
              <w:marBottom w:val="0"/>
              <w:divBdr>
                <w:top w:val="none" w:sz="0" w:space="0" w:color="auto"/>
                <w:left w:val="none" w:sz="0" w:space="0" w:color="auto"/>
                <w:bottom w:val="none" w:sz="0" w:space="0" w:color="auto"/>
                <w:right w:val="none" w:sz="0" w:space="0" w:color="auto"/>
              </w:divBdr>
            </w:div>
          </w:divsChild>
        </w:div>
        <w:div w:id="931550470">
          <w:marLeft w:val="0"/>
          <w:marRight w:val="0"/>
          <w:marTop w:val="432"/>
          <w:marBottom w:val="100"/>
          <w:divBdr>
            <w:top w:val="none" w:sz="0" w:space="0" w:color="auto"/>
            <w:left w:val="none" w:sz="0" w:space="0" w:color="auto"/>
            <w:bottom w:val="none" w:sz="0" w:space="0" w:color="auto"/>
            <w:right w:val="none" w:sz="0" w:space="0" w:color="auto"/>
          </w:divBdr>
        </w:div>
        <w:div w:id="1240628062">
          <w:marLeft w:val="0"/>
          <w:marRight w:val="0"/>
          <w:marTop w:val="288"/>
          <w:marBottom w:val="100"/>
          <w:divBdr>
            <w:top w:val="none" w:sz="0" w:space="0" w:color="auto"/>
            <w:left w:val="none" w:sz="0" w:space="0" w:color="auto"/>
            <w:bottom w:val="none" w:sz="0" w:space="0" w:color="auto"/>
            <w:right w:val="none" w:sz="0" w:space="0" w:color="auto"/>
          </w:divBdr>
          <w:divsChild>
            <w:div w:id="18556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30">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2">
          <w:marLeft w:val="0"/>
          <w:marRight w:val="0"/>
          <w:marTop w:val="288"/>
          <w:marBottom w:val="100"/>
          <w:divBdr>
            <w:top w:val="none" w:sz="0" w:space="0" w:color="auto"/>
            <w:left w:val="none" w:sz="0" w:space="0" w:color="auto"/>
            <w:bottom w:val="none" w:sz="0" w:space="0" w:color="auto"/>
            <w:right w:val="none" w:sz="0" w:space="0" w:color="auto"/>
          </w:divBdr>
          <w:divsChild>
            <w:div w:id="247271650">
              <w:marLeft w:val="0"/>
              <w:marRight w:val="0"/>
              <w:marTop w:val="0"/>
              <w:marBottom w:val="0"/>
              <w:divBdr>
                <w:top w:val="none" w:sz="0" w:space="0" w:color="auto"/>
                <w:left w:val="none" w:sz="0" w:space="0" w:color="auto"/>
                <w:bottom w:val="none" w:sz="0" w:space="0" w:color="auto"/>
                <w:right w:val="none" w:sz="0" w:space="0" w:color="auto"/>
              </w:divBdr>
            </w:div>
          </w:divsChild>
        </w:div>
        <w:div w:id="862671633">
          <w:marLeft w:val="0"/>
          <w:marRight w:val="0"/>
          <w:marTop w:val="432"/>
          <w:marBottom w:val="100"/>
          <w:divBdr>
            <w:top w:val="none" w:sz="0" w:space="0" w:color="auto"/>
            <w:left w:val="none" w:sz="0" w:space="0" w:color="auto"/>
            <w:bottom w:val="none" w:sz="0" w:space="0" w:color="auto"/>
            <w:right w:val="none" w:sz="0" w:space="0" w:color="auto"/>
          </w:divBdr>
        </w:div>
        <w:div w:id="487477390">
          <w:marLeft w:val="0"/>
          <w:marRight w:val="0"/>
          <w:marTop w:val="288"/>
          <w:marBottom w:val="100"/>
          <w:divBdr>
            <w:top w:val="none" w:sz="0" w:space="0" w:color="auto"/>
            <w:left w:val="none" w:sz="0" w:space="0" w:color="auto"/>
            <w:bottom w:val="none" w:sz="0" w:space="0" w:color="auto"/>
            <w:right w:val="none" w:sz="0" w:space="0" w:color="auto"/>
          </w:divBdr>
          <w:divsChild>
            <w:div w:id="14067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7379">
      <w:bodyDiv w:val="1"/>
      <w:marLeft w:val="0"/>
      <w:marRight w:val="0"/>
      <w:marTop w:val="0"/>
      <w:marBottom w:val="0"/>
      <w:divBdr>
        <w:top w:val="none" w:sz="0" w:space="0" w:color="auto"/>
        <w:left w:val="none" w:sz="0" w:space="0" w:color="auto"/>
        <w:bottom w:val="none" w:sz="0" w:space="0" w:color="auto"/>
        <w:right w:val="none" w:sz="0" w:space="0" w:color="auto"/>
      </w:divBdr>
      <w:divsChild>
        <w:div w:id="561141481">
          <w:marLeft w:val="0"/>
          <w:marRight w:val="0"/>
          <w:marTop w:val="0"/>
          <w:marBottom w:val="0"/>
          <w:divBdr>
            <w:top w:val="none" w:sz="0" w:space="0" w:color="auto"/>
            <w:left w:val="none" w:sz="0" w:space="0" w:color="auto"/>
            <w:bottom w:val="none" w:sz="0" w:space="0" w:color="auto"/>
            <w:right w:val="none" w:sz="0" w:space="0" w:color="auto"/>
          </w:divBdr>
        </w:div>
        <w:div w:id="979309477">
          <w:marLeft w:val="0"/>
          <w:marRight w:val="0"/>
          <w:marTop w:val="0"/>
          <w:marBottom w:val="0"/>
          <w:divBdr>
            <w:top w:val="none" w:sz="0" w:space="0" w:color="auto"/>
            <w:left w:val="none" w:sz="0" w:space="0" w:color="auto"/>
            <w:bottom w:val="none" w:sz="0" w:space="0" w:color="auto"/>
            <w:right w:val="none" w:sz="0" w:space="0" w:color="auto"/>
          </w:divBdr>
        </w:div>
        <w:div w:id="794369452">
          <w:marLeft w:val="0"/>
          <w:marRight w:val="0"/>
          <w:marTop w:val="0"/>
          <w:marBottom w:val="0"/>
          <w:divBdr>
            <w:top w:val="none" w:sz="0" w:space="0" w:color="auto"/>
            <w:left w:val="none" w:sz="0" w:space="0" w:color="auto"/>
            <w:bottom w:val="none" w:sz="0" w:space="0" w:color="auto"/>
            <w:right w:val="none" w:sz="0" w:space="0" w:color="auto"/>
          </w:divBdr>
        </w:div>
        <w:div w:id="1682733338">
          <w:marLeft w:val="0"/>
          <w:marRight w:val="0"/>
          <w:marTop w:val="288"/>
          <w:marBottom w:val="100"/>
          <w:divBdr>
            <w:top w:val="none" w:sz="0" w:space="0" w:color="auto"/>
            <w:left w:val="none" w:sz="0" w:space="0" w:color="auto"/>
            <w:bottom w:val="none" w:sz="0" w:space="0" w:color="auto"/>
            <w:right w:val="none" w:sz="0" w:space="0" w:color="auto"/>
          </w:divBdr>
          <w:divsChild>
            <w:div w:id="1318803328">
              <w:marLeft w:val="0"/>
              <w:marRight w:val="0"/>
              <w:marTop w:val="0"/>
              <w:marBottom w:val="0"/>
              <w:divBdr>
                <w:top w:val="none" w:sz="0" w:space="0" w:color="auto"/>
                <w:left w:val="none" w:sz="0" w:space="0" w:color="auto"/>
                <w:bottom w:val="none" w:sz="0" w:space="0" w:color="auto"/>
                <w:right w:val="none" w:sz="0" w:space="0" w:color="auto"/>
              </w:divBdr>
            </w:div>
          </w:divsChild>
        </w:div>
        <w:div w:id="31657027">
          <w:marLeft w:val="0"/>
          <w:marRight w:val="0"/>
          <w:marTop w:val="288"/>
          <w:marBottom w:val="100"/>
          <w:divBdr>
            <w:top w:val="none" w:sz="0" w:space="0" w:color="auto"/>
            <w:left w:val="none" w:sz="0" w:space="0" w:color="auto"/>
            <w:bottom w:val="none" w:sz="0" w:space="0" w:color="auto"/>
            <w:right w:val="none" w:sz="0" w:space="0" w:color="auto"/>
          </w:divBdr>
        </w:div>
      </w:divsChild>
    </w:div>
    <w:div w:id="61561229">
      <w:bodyDiv w:val="1"/>
      <w:marLeft w:val="0"/>
      <w:marRight w:val="0"/>
      <w:marTop w:val="0"/>
      <w:marBottom w:val="0"/>
      <w:divBdr>
        <w:top w:val="none" w:sz="0" w:space="0" w:color="auto"/>
        <w:left w:val="none" w:sz="0" w:space="0" w:color="auto"/>
        <w:bottom w:val="none" w:sz="0" w:space="0" w:color="auto"/>
        <w:right w:val="none" w:sz="0" w:space="0" w:color="auto"/>
      </w:divBdr>
      <w:divsChild>
        <w:div w:id="1775709291">
          <w:marLeft w:val="0"/>
          <w:marRight w:val="0"/>
          <w:marTop w:val="288"/>
          <w:marBottom w:val="100"/>
          <w:divBdr>
            <w:top w:val="none" w:sz="0" w:space="0" w:color="auto"/>
            <w:left w:val="none" w:sz="0" w:space="0" w:color="auto"/>
            <w:bottom w:val="none" w:sz="0" w:space="0" w:color="auto"/>
            <w:right w:val="none" w:sz="0" w:space="0" w:color="auto"/>
          </w:divBdr>
          <w:divsChild>
            <w:div w:id="748846488">
              <w:marLeft w:val="0"/>
              <w:marRight w:val="0"/>
              <w:marTop w:val="0"/>
              <w:marBottom w:val="0"/>
              <w:divBdr>
                <w:top w:val="none" w:sz="0" w:space="0" w:color="auto"/>
                <w:left w:val="none" w:sz="0" w:space="0" w:color="auto"/>
                <w:bottom w:val="none" w:sz="0" w:space="0" w:color="auto"/>
                <w:right w:val="none" w:sz="0" w:space="0" w:color="auto"/>
              </w:divBdr>
            </w:div>
          </w:divsChild>
        </w:div>
        <w:div w:id="453521360">
          <w:marLeft w:val="0"/>
          <w:marRight w:val="0"/>
          <w:marTop w:val="432"/>
          <w:marBottom w:val="100"/>
          <w:divBdr>
            <w:top w:val="none" w:sz="0" w:space="0" w:color="auto"/>
            <w:left w:val="none" w:sz="0" w:space="0" w:color="auto"/>
            <w:bottom w:val="none" w:sz="0" w:space="0" w:color="auto"/>
            <w:right w:val="none" w:sz="0" w:space="0" w:color="auto"/>
          </w:divBdr>
        </w:div>
        <w:div w:id="1961569106">
          <w:marLeft w:val="0"/>
          <w:marRight w:val="0"/>
          <w:marTop w:val="288"/>
          <w:marBottom w:val="100"/>
          <w:divBdr>
            <w:top w:val="none" w:sz="0" w:space="0" w:color="auto"/>
            <w:left w:val="none" w:sz="0" w:space="0" w:color="auto"/>
            <w:bottom w:val="none" w:sz="0" w:space="0" w:color="auto"/>
            <w:right w:val="none" w:sz="0" w:space="0" w:color="auto"/>
          </w:divBdr>
          <w:divsChild>
            <w:div w:id="15585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566">
      <w:bodyDiv w:val="1"/>
      <w:marLeft w:val="0"/>
      <w:marRight w:val="0"/>
      <w:marTop w:val="0"/>
      <w:marBottom w:val="0"/>
      <w:divBdr>
        <w:top w:val="none" w:sz="0" w:space="0" w:color="auto"/>
        <w:left w:val="none" w:sz="0" w:space="0" w:color="auto"/>
        <w:bottom w:val="none" w:sz="0" w:space="0" w:color="auto"/>
        <w:right w:val="none" w:sz="0" w:space="0" w:color="auto"/>
      </w:divBdr>
      <w:divsChild>
        <w:div w:id="1360861291">
          <w:marLeft w:val="0"/>
          <w:marRight w:val="0"/>
          <w:marTop w:val="288"/>
          <w:marBottom w:val="100"/>
          <w:divBdr>
            <w:top w:val="none" w:sz="0" w:space="0" w:color="auto"/>
            <w:left w:val="none" w:sz="0" w:space="0" w:color="auto"/>
            <w:bottom w:val="none" w:sz="0" w:space="0" w:color="auto"/>
            <w:right w:val="none" w:sz="0" w:space="0" w:color="auto"/>
          </w:divBdr>
          <w:divsChild>
            <w:div w:id="1843469680">
              <w:marLeft w:val="0"/>
              <w:marRight w:val="0"/>
              <w:marTop w:val="0"/>
              <w:marBottom w:val="0"/>
              <w:divBdr>
                <w:top w:val="none" w:sz="0" w:space="0" w:color="auto"/>
                <w:left w:val="none" w:sz="0" w:space="0" w:color="auto"/>
                <w:bottom w:val="none" w:sz="0" w:space="0" w:color="auto"/>
                <w:right w:val="none" w:sz="0" w:space="0" w:color="auto"/>
              </w:divBdr>
            </w:div>
          </w:divsChild>
        </w:div>
        <w:div w:id="1439063111">
          <w:marLeft w:val="0"/>
          <w:marRight w:val="0"/>
          <w:marTop w:val="432"/>
          <w:marBottom w:val="100"/>
          <w:divBdr>
            <w:top w:val="none" w:sz="0" w:space="0" w:color="auto"/>
            <w:left w:val="none" w:sz="0" w:space="0" w:color="auto"/>
            <w:bottom w:val="none" w:sz="0" w:space="0" w:color="auto"/>
            <w:right w:val="none" w:sz="0" w:space="0" w:color="auto"/>
          </w:divBdr>
        </w:div>
        <w:div w:id="1609924283">
          <w:marLeft w:val="0"/>
          <w:marRight w:val="0"/>
          <w:marTop w:val="288"/>
          <w:marBottom w:val="100"/>
          <w:divBdr>
            <w:top w:val="none" w:sz="0" w:space="0" w:color="auto"/>
            <w:left w:val="none" w:sz="0" w:space="0" w:color="auto"/>
            <w:bottom w:val="none" w:sz="0" w:space="0" w:color="auto"/>
            <w:right w:val="none" w:sz="0" w:space="0" w:color="auto"/>
          </w:divBdr>
          <w:divsChild>
            <w:div w:id="8646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3212">
      <w:bodyDiv w:val="1"/>
      <w:marLeft w:val="0"/>
      <w:marRight w:val="0"/>
      <w:marTop w:val="0"/>
      <w:marBottom w:val="0"/>
      <w:divBdr>
        <w:top w:val="none" w:sz="0" w:space="0" w:color="auto"/>
        <w:left w:val="none" w:sz="0" w:space="0" w:color="auto"/>
        <w:bottom w:val="none" w:sz="0" w:space="0" w:color="auto"/>
        <w:right w:val="none" w:sz="0" w:space="0" w:color="auto"/>
      </w:divBdr>
      <w:divsChild>
        <w:div w:id="1743987875">
          <w:marLeft w:val="0"/>
          <w:marRight w:val="0"/>
          <w:marTop w:val="288"/>
          <w:marBottom w:val="100"/>
          <w:divBdr>
            <w:top w:val="none" w:sz="0" w:space="0" w:color="auto"/>
            <w:left w:val="none" w:sz="0" w:space="0" w:color="auto"/>
            <w:bottom w:val="none" w:sz="0" w:space="0" w:color="auto"/>
            <w:right w:val="none" w:sz="0" w:space="0" w:color="auto"/>
          </w:divBdr>
          <w:divsChild>
            <w:div w:id="411899378">
              <w:marLeft w:val="0"/>
              <w:marRight w:val="0"/>
              <w:marTop w:val="0"/>
              <w:marBottom w:val="0"/>
              <w:divBdr>
                <w:top w:val="none" w:sz="0" w:space="0" w:color="auto"/>
                <w:left w:val="none" w:sz="0" w:space="0" w:color="auto"/>
                <w:bottom w:val="none" w:sz="0" w:space="0" w:color="auto"/>
                <w:right w:val="none" w:sz="0" w:space="0" w:color="auto"/>
              </w:divBdr>
            </w:div>
          </w:divsChild>
        </w:div>
        <w:div w:id="1107850498">
          <w:marLeft w:val="0"/>
          <w:marRight w:val="0"/>
          <w:marTop w:val="288"/>
          <w:marBottom w:val="100"/>
          <w:divBdr>
            <w:top w:val="none" w:sz="0" w:space="0" w:color="auto"/>
            <w:left w:val="none" w:sz="0" w:space="0" w:color="auto"/>
            <w:bottom w:val="none" w:sz="0" w:space="0" w:color="auto"/>
            <w:right w:val="none" w:sz="0" w:space="0" w:color="auto"/>
          </w:divBdr>
          <w:divsChild>
            <w:div w:id="5087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0407">
      <w:bodyDiv w:val="1"/>
      <w:marLeft w:val="0"/>
      <w:marRight w:val="0"/>
      <w:marTop w:val="0"/>
      <w:marBottom w:val="0"/>
      <w:divBdr>
        <w:top w:val="none" w:sz="0" w:space="0" w:color="auto"/>
        <w:left w:val="none" w:sz="0" w:space="0" w:color="auto"/>
        <w:bottom w:val="none" w:sz="0" w:space="0" w:color="auto"/>
        <w:right w:val="none" w:sz="0" w:space="0" w:color="auto"/>
      </w:divBdr>
      <w:divsChild>
        <w:div w:id="261232054">
          <w:marLeft w:val="0"/>
          <w:marRight w:val="0"/>
          <w:marTop w:val="288"/>
          <w:marBottom w:val="100"/>
          <w:divBdr>
            <w:top w:val="none" w:sz="0" w:space="0" w:color="auto"/>
            <w:left w:val="none" w:sz="0" w:space="0" w:color="auto"/>
            <w:bottom w:val="none" w:sz="0" w:space="0" w:color="auto"/>
            <w:right w:val="none" w:sz="0" w:space="0" w:color="auto"/>
          </w:divBdr>
          <w:divsChild>
            <w:div w:id="1851798949">
              <w:marLeft w:val="0"/>
              <w:marRight w:val="0"/>
              <w:marTop w:val="0"/>
              <w:marBottom w:val="0"/>
              <w:divBdr>
                <w:top w:val="none" w:sz="0" w:space="0" w:color="auto"/>
                <w:left w:val="none" w:sz="0" w:space="0" w:color="auto"/>
                <w:bottom w:val="none" w:sz="0" w:space="0" w:color="auto"/>
                <w:right w:val="none" w:sz="0" w:space="0" w:color="auto"/>
              </w:divBdr>
            </w:div>
          </w:divsChild>
        </w:div>
        <w:div w:id="140316998">
          <w:marLeft w:val="0"/>
          <w:marRight w:val="0"/>
          <w:marTop w:val="432"/>
          <w:marBottom w:val="100"/>
          <w:divBdr>
            <w:top w:val="none" w:sz="0" w:space="0" w:color="auto"/>
            <w:left w:val="none" w:sz="0" w:space="0" w:color="auto"/>
            <w:bottom w:val="none" w:sz="0" w:space="0" w:color="auto"/>
            <w:right w:val="none" w:sz="0" w:space="0" w:color="auto"/>
          </w:divBdr>
        </w:div>
        <w:div w:id="550580448">
          <w:marLeft w:val="0"/>
          <w:marRight w:val="0"/>
          <w:marTop w:val="288"/>
          <w:marBottom w:val="100"/>
          <w:divBdr>
            <w:top w:val="none" w:sz="0" w:space="0" w:color="auto"/>
            <w:left w:val="none" w:sz="0" w:space="0" w:color="auto"/>
            <w:bottom w:val="none" w:sz="0" w:space="0" w:color="auto"/>
            <w:right w:val="none" w:sz="0" w:space="0" w:color="auto"/>
          </w:divBdr>
          <w:divsChild>
            <w:div w:id="724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2519">
      <w:bodyDiv w:val="1"/>
      <w:marLeft w:val="0"/>
      <w:marRight w:val="0"/>
      <w:marTop w:val="0"/>
      <w:marBottom w:val="0"/>
      <w:divBdr>
        <w:top w:val="none" w:sz="0" w:space="0" w:color="auto"/>
        <w:left w:val="none" w:sz="0" w:space="0" w:color="auto"/>
        <w:bottom w:val="none" w:sz="0" w:space="0" w:color="auto"/>
        <w:right w:val="none" w:sz="0" w:space="0" w:color="auto"/>
      </w:divBdr>
      <w:divsChild>
        <w:div w:id="911083802">
          <w:marLeft w:val="0"/>
          <w:marRight w:val="0"/>
          <w:marTop w:val="288"/>
          <w:marBottom w:val="100"/>
          <w:divBdr>
            <w:top w:val="none" w:sz="0" w:space="0" w:color="auto"/>
            <w:left w:val="none" w:sz="0" w:space="0" w:color="auto"/>
            <w:bottom w:val="none" w:sz="0" w:space="0" w:color="auto"/>
            <w:right w:val="none" w:sz="0" w:space="0" w:color="auto"/>
          </w:divBdr>
          <w:divsChild>
            <w:div w:id="1682510350">
              <w:marLeft w:val="0"/>
              <w:marRight w:val="0"/>
              <w:marTop w:val="0"/>
              <w:marBottom w:val="0"/>
              <w:divBdr>
                <w:top w:val="none" w:sz="0" w:space="0" w:color="auto"/>
                <w:left w:val="none" w:sz="0" w:space="0" w:color="auto"/>
                <w:bottom w:val="none" w:sz="0" w:space="0" w:color="auto"/>
                <w:right w:val="none" w:sz="0" w:space="0" w:color="auto"/>
              </w:divBdr>
            </w:div>
          </w:divsChild>
        </w:div>
        <w:div w:id="880560561">
          <w:marLeft w:val="0"/>
          <w:marRight w:val="0"/>
          <w:marTop w:val="432"/>
          <w:marBottom w:val="100"/>
          <w:divBdr>
            <w:top w:val="none" w:sz="0" w:space="0" w:color="auto"/>
            <w:left w:val="none" w:sz="0" w:space="0" w:color="auto"/>
            <w:bottom w:val="none" w:sz="0" w:space="0" w:color="auto"/>
            <w:right w:val="none" w:sz="0" w:space="0" w:color="auto"/>
          </w:divBdr>
        </w:div>
        <w:div w:id="459568563">
          <w:marLeft w:val="0"/>
          <w:marRight w:val="0"/>
          <w:marTop w:val="288"/>
          <w:marBottom w:val="100"/>
          <w:divBdr>
            <w:top w:val="none" w:sz="0" w:space="0" w:color="auto"/>
            <w:left w:val="none" w:sz="0" w:space="0" w:color="auto"/>
            <w:bottom w:val="none" w:sz="0" w:space="0" w:color="auto"/>
            <w:right w:val="none" w:sz="0" w:space="0" w:color="auto"/>
          </w:divBdr>
          <w:divsChild>
            <w:div w:id="9080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7995">
      <w:bodyDiv w:val="1"/>
      <w:marLeft w:val="0"/>
      <w:marRight w:val="0"/>
      <w:marTop w:val="0"/>
      <w:marBottom w:val="0"/>
      <w:divBdr>
        <w:top w:val="none" w:sz="0" w:space="0" w:color="auto"/>
        <w:left w:val="none" w:sz="0" w:space="0" w:color="auto"/>
        <w:bottom w:val="none" w:sz="0" w:space="0" w:color="auto"/>
        <w:right w:val="none" w:sz="0" w:space="0" w:color="auto"/>
      </w:divBdr>
      <w:divsChild>
        <w:div w:id="25641129">
          <w:marLeft w:val="0"/>
          <w:marRight w:val="0"/>
          <w:marTop w:val="288"/>
          <w:marBottom w:val="100"/>
          <w:divBdr>
            <w:top w:val="none" w:sz="0" w:space="0" w:color="auto"/>
            <w:left w:val="none" w:sz="0" w:space="0" w:color="auto"/>
            <w:bottom w:val="none" w:sz="0" w:space="0" w:color="auto"/>
            <w:right w:val="none" w:sz="0" w:space="0" w:color="auto"/>
          </w:divBdr>
          <w:divsChild>
            <w:div w:id="437261867">
              <w:marLeft w:val="0"/>
              <w:marRight w:val="0"/>
              <w:marTop w:val="0"/>
              <w:marBottom w:val="0"/>
              <w:divBdr>
                <w:top w:val="none" w:sz="0" w:space="0" w:color="auto"/>
                <w:left w:val="none" w:sz="0" w:space="0" w:color="auto"/>
                <w:bottom w:val="none" w:sz="0" w:space="0" w:color="auto"/>
                <w:right w:val="none" w:sz="0" w:space="0" w:color="auto"/>
              </w:divBdr>
            </w:div>
          </w:divsChild>
        </w:div>
        <w:div w:id="494493128">
          <w:marLeft w:val="0"/>
          <w:marRight w:val="0"/>
          <w:marTop w:val="432"/>
          <w:marBottom w:val="100"/>
          <w:divBdr>
            <w:top w:val="none" w:sz="0" w:space="0" w:color="auto"/>
            <w:left w:val="none" w:sz="0" w:space="0" w:color="auto"/>
            <w:bottom w:val="none" w:sz="0" w:space="0" w:color="auto"/>
            <w:right w:val="none" w:sz="0" w:space="0" w:color="auto"/>
          </w:divBdr>
        </w:div>
        <w:div w:id="1622107066">
          <w:marLeft w:val="0"/>
          <w:marRight w:val="0"/>
          <w:marTop w:val="288"/>
          <w:marBottom w:val="100"/>
          <w:divBdr>
            <w:top w:val="none" w:sz="0" w:space="0" w:color="auto"/>
            <w:left w:val="none" w:sz="0" w:space="0" w:color="auto"/>
            <w:bottom w:val="none" w:sz="0" w:space="0" w:color="auto"/>
            <w:right w:val="none" w:sz="0" w:space="0" w:color="auto"/>
          </w:divBdr>
          <w:divsChild>
            <w:div w:id="14187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1460">
      <w:bodyDiv w:val="1"/>
      <w:marLeft w:val="0"/>
      <w:marRight w:val="0"/>
      <w:marTop w:val="0"/>
      <w:marBottom w:val="0"/>
      <w:divBdr>
        <w:top w:val="none" w:sz="0" w:space="0" w:color="auto"/>
        <w:left w:val="none" w:sz="0" w:space="0" w:color="auto"/>
        <w:bottom w:val="none" w:sz="0" w:space="0" w:color="auto"/>
        <w:right w:val="none" w:sz="0" w:space="0" w:color="auto"/>
      </w:divBdr>
      <w:divsChild>
        <w:div w:id="539365129">
          <w:marLeft w:val="0"/>
          <w:marRight w:val="0"/>
          <w:marTop w:val="288"/>
          <w:marBottom w:val="100"/>
          <w:divBdr>
            <w:top w:val="none" w:sz="0" w:space="0" w:color="auto"/>
            <w:left w:val="none" w:sz="0" w:space="0" w:color="auto"/>
            <w:bottom w:val="none" w:sz="0" w:space="0" w:color="auto"/>
            <w:right w:val="none" w:sz="0" w:space="0" w:color="auto"/>
          </w:divBdr>
          <w:divsChild>
            <w:div w:id="1039477700">
              <w:marLeft w:val="0"/>
              <w:marRight w:val="0"/>
              <w:marTop w:val="0"/>
              <w:marBottom w:val="0"/>
              <w:divBdr>
                <w:top w:val="none" w:sz="0" w:space="0" w:color="auto"/>
                <w:left w:val="none" w:sz="0" w:space="0" w:color="auto"/>
                <w:bottom w:val="none" w:sz="0" w:space="0" w:color="auto"/>
                <w:right w:val="none" w:sz="0" w:space="0" w:color="auto"/>
              </w:divBdr>
            </w:div>
          </w:divsChild>
        </w:div>
        <w:div w:id="1777365544">
          <w:marLeft w:val="0"/>
          <w:marRight w:val="0"/>
          <w:marTop w:val="432"/>
          <w:marBottom w:val="100"/>
          <w:divBdr>
            <w:top w:val="none" w:sz="0" w:space="0" w:color="auto"/>
            <w:left w:val="none" w:sz="0" w:space="0" w:color="auto"/>
            <w:bottom w:val="none" w:sz="0" w:space="0" w:color="auto"/>
            <w:right w:val="none" w:sz="0" w:space="0" w:color="auto"/>
          </w:divBdr>
        </w:div>
        <w:div w:id="572744694">
          <w:marLeft w:val="0"/>
          <w:marRight w:val="0"/>
          <w:marTop w:val="288"/>
          <w:marBottom w:val="100"/>
          <w:divBdr>
            <w:top w:val="none" w:sz="0" w:space="0" w:color="auto"/>
            <w:left w:val="none" w:sz="0" w:space="0" w:color="auto"/>
            <w:bottom w:val="none" w:sz="0" w:space="0" w:color="auto"/>
            <w:right w:val="none" w:sz="0" w:space="0" w:color="auto"/>
          </w:divBdr>
          <w:divsChild>
            <w:div w:id="4914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0700">
      <w:bodyDiv w:val="1"/>
      <w:marLeft w:val="0"/>
      <w:marRight w:val="0"/>
      <w:marTop w:val="0"/>
      <w:marBottom w:val="0"/>
      <w:divBdr>
        <w:top w:val="none" w:sz="0" w:space="0" w:color="auto"/>
        <w:left w:val="none" w:sz="0" w:space="0" w:color="auto"/>
        <w:bottom w:val="none" w:sz="0" w:space="0" w:color="auto"/>
        <w:right w:val="none" w:sz="0" w:space="0" w:color="auto"/>
      </w:divBdr>
      <w:divsChild>
        <w:div w:id="1842314879">
          <w:marLeft w:val="0"/>
          <w:marRight w:val="0"/>
          <w:marTop w:val="288"/>
          <w:marBottom w:val="100"/>
          <w:divBdr>
            <w:top w:val="none" w:sz="0" w:space="0" w:color="auto"/>
            <w:left w:val="none" w:sz="0" w:space="0" w:color="auto"/>
            <w:bottom w:val="none" w:sz="0" w:space="0" w:color="auto"/>
            <w:right w:val="none" w:sz="0" w:space="0" w:color="auto"/>
          </w:divBdr>
          <w:divsChild>
            <w:div w:id="1829861908">
              <w:marLeft w:val="0"/>
              <w:marRight w:val="0"/>
              <w:marTop w:val="0"/>
              <w:marBottom w:val="0"/>
              <w:divBdr>
                <w:top w:val="none" w:sz="0" w:space="0" w:color="auto"/>
                <w:left w:val="none" w:sz="0" w:space="0" w:color="auto"/>
                <w:bottom w:val="none" w:sz="0" w:space="0" w:color="auto"/>
                <w:right w:val="none" w:sz="0" w:space="0" w:color="auto"/>
              </w:divBdr>
            </w:div>
          </w:divsChild>
        </w:div>
        <w:div w:id="207689166">
          <w:marLeft w:val="0"/>
          <w:marRight w:val="0"/>
          <w:marTop w:val="432"/>
          <w:marBottom w:val="100"/>
          <w:divBdr>
            <w:top w:val="none" w:sz="0" w:space="0" w:color="auto"/>
            <w:left w:val="none" w:sz="0" w:space="0" w:color="auto"/>
            <w:bottom w:val="none" w:sz="0" w:space="0" w:color="auto"/>
            <w:right w:val="none" w:sz="0" w:space="0" w:color="auto"/>
          </w:divBdr>
        </w:div>
        <w:div w:id="768886809">
          <w:marLeft w:val="0"/>
          <w:marRight w:val="0"/>
          <w:marTop w:val="288"/>
          <w:marBottom w:val="100"/>
          <w:divBdr>
            <w:top w:val="none" w:sz="0" w:space="0" w:color="auto"/>
            <w:left w:val="none" w:sz="0" w:space="0" w:color="auto"/>
            <w:bottom w:val="none" w:sz="0" w:space="0" w:color="auto"/>
            <w:right w:val="none" w:sz="0" w:space="0" w:color="auto"/>
          </w:divBdr>
          <w:divsChild>
            <w:div w:id="3889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531">
      <w:bodyDiv w:val="1"/>
      <w:marLeft w:val="0"/>
      <w:marRight w:val="0"/>
      <w:marTop w:val="0"/>
      <w:marBottom w:val="0"/>
      <w:divBdr>
        <w:top w:val="none" w:sz="0" w:space="0" w:color="auto"/>
        <w:left w:val="none" w:sz="0" w:space="0" w:color="auto"/>
        <w:bottom w:val="none" w:sz="0" w:space="0" w:color="auto"/>
        <w:right w:val="none" w:sz="0" w:space="0" w:color="auto"/>
      </w:divBdr>
      <w:divsChild>
        <w:div w:id="1417703748">
          <w:marLeft w:val="0"/>
          <w:marRight w:val="0"/>
          <w:marTop w:val="288"/>
          <w:marBottom w:val="100"/>
          <w:divBdr>
            <w:top w:val="none" w:sz="0" w:space="0" w:color="auto"/>
            <w:left w:val="none" w:sz="0" w:space="0" w:color="auto"/>
            <w:bottom w:val="none" w:sz="0" w:space="0" w:color="auto"/>
            <w:right w:val="none" w:sz="0" w:space="0" w:color="auto"/>
          </w:divBdr>
          <w:divsChild>
            <w:div w:id="161362139">
              <w:marLeft w:val="0"/>
              <w:marRight w:val="0"/>
              <w:marTop w:val="0"/>
              <w:marBottom w:val="0"/>
              <w:divBdr>
                <w:top w:val="none" w:sz="0" w:space="0" w:color="auto"/>
                <w:left w:val="none" w:sz="0" w:space="0" w:color="auto"/>
                <w:bottom w:val="none" w:sz="0" w:space="0" w:color="auto"/>
                <w:right w:val="none" w:sz="0" w:space="0" w:color="auto"/>
              </w:divBdr>
            </w:div>
          </w:divsChild>
        </w:div>
        <w:div w:id="959065512">
          <w:marLeft w:val="0"/>
          <w:marRight w:val="0"/>
          <w:marTop w:val="288"/>
          <w:marBottom w:val="100"/>
          <w:divBdr>
            <w:top w:val="none" w:sz="0" w:space="0" w:color="auto"/>
            <w:left w:val="none" w:sz="0" w:space="0" w:color="auto"/>
            <w:bottom w:val="none" w:sz="0" w:space="0" w:color="auto"/>
            <w:right w:val="none" w:sz="0" w:space="0" w:color="auto"/>
          </w:divBdr>
          <w:divsChild>
            <w:div w:id="19216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578">
      <w:bodyDiv w:val="1"/>
      <w:marLeft w:val="0"/>
      <w:marRight w:val="0"/>
      <w:marTop w:val="0"/>
      <w:marBottom w:val="0"/>
      <w:divBdr>
        <w:top w:val="none" w:sz="0" w:space="0" w:color="auto"/>
        <w:left w:val="none" w:sz="0" w:space="0" w:color="auto"/>
        <w:bottom w:val="none" w:sz="0" w:space="0" w:color="auto"/>
        <w:right w:val="none" w:sz="0" w:space="0" w:color="auto"/>
      </w:divBdr>
      <w:divsChild>
        <w:div w:id="1720470448">
          <w:marLeft w:val="0"/>
          <w:marRight w:val="0"/>
          <w:marTop w:val="288"/>
          <w:marBottom w:val="100"/>
          <w:divBdr>
            <w:top w:val="none" w:sz="0" w:space="0" w:color="auto"/>
            <w:left w:val="none" w:sz="0" w:space="0" w:color="auto"/>
            <w:bottom w:val="none" w:sz="0" w:space="0" w:color="auto"/>
            <w:right w:val="none" w:sz="0" w:space="0" w:color="auto"/>
          </w:divBdr>
          <w:divsChild>
            <w:div w:id="1938096988">
              <w:marLeft w:val="0"/>
              <w:marRight w:val="0"/>
              <w:marTop w:val="0"/>
              <w:marBottom w:val="0"/>
              <w:divBdr>
                <w:top w:val="none" w:sz="0" w:space="0" w:color="auto"/>
                <w:left w:val="none" w:sz="0" w:space="0" w:color="auto"/>
                <w:bottom w:val="none" w:sz="0" w:space="0" w:color="auto"/>
                <w:right w:val="none" w:sz="0" w:space="0" w:color="auto"/>
              </w:divBdr>
            </w:div>
          </w:divsChild>
        </w:div>
        <w:div w:id="1025407822">
          <w:marLeft w:val="0"/>
          <w:marRight w:val="0"/>
          <w:marTop w:val="288"/>
          <w:marBottom w:val="100"/>
          <w:divBdr>
            <w:top w:val="none" w:sz="0" w:space="0" w:color="auto"/>
            <w:left w:val="none" w:sz="0" w:space="0" w:color="auto"/>
            <w:bottom w:val="none" w:sz="0" w:space="0" w:color="auto"/>
            <w:right w:val="none" w:sz="0" w:space="0" w:color="auto"/>
          </w:divBdr>
          <w:divsChild>
            <w:div w:id="12818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1656">
      <w:bodyDiv w:val="1"/>
      <w:marLeft w:val="0"/>
      <w:marRight w:val="0"/>
      <w:marTop w:val="0"/>
      <w:marBottom w:val="0"/>
      <w:divBdr>
        <w:top w:val="none" w:sz="0" w:space="0" w:color="auto"/>
        <w:left w:val="none" w:sz="0" w:space="0" w:color="auto"/>
        <w:bottom w:val="none" w:sz="0" w:space="0" w:color="auto"/>
        <w:right w:val="none" w:sz="0" w:space="0" w:color="auto"/>
      </w:divBdr>
      <w:divsChild>
        <w:div w:id="609967545">
          <w:marLeft w:val="0"/>
          <w:marRight w:val="0"/>
          <w:marTop w:val="288"/>
          <w:marBottom w:val="100"/>
          <w:divBdr>
            <w:top w:val="none" w:sz="0" w:space="0" w:color="auto"/>
            <w:left w:val="none" w:sz="0" w:space="0" w:color="auto"/>
            <w:bottom w:val="none" w:sz="0" w:space="0" w:color="auto"/>
            <w:right w:val="none" w:sz="0" w:space="0" w:color="auto"/>
          </w:divBdr>
          <w:divsChild>
            <w:div w:id="1516384007">
              <w:marLeft w:val="0"/>
              <w:marRight w:val="0"/>
              <w:marTop w:val="0"/>
              <w:marBottom w:val="0"/>
              <w:divBdr>
                <w:top w:val="none" w:sz="0" w:space="0" w:color="auto"/>
                <w:left w:val="none" w:sz="0" w:space="0" w:color="auto"/>
                <w:bottom w:val="none" w:sz="0" w:space="0" w:color="auto"/>
                <w:right w:val="none" w:sz="0" w:space="0" w:color="auto"/>
              </w:divBdr>
            </w:div>
          </w:divsChild>
        </w:div>
        <w:div w:id="668945330">
          <w:marLeft w:val="0"/>
          <w:marRight w:val="0"/>
          <w:marTop w:val="288"/>
          <w:marBottom w:val="100"/>
          <w:divBdr>
            <w:top w:val="none" w:sz="0" w:space="0" w:color="auto"/>
            <w:left w:val="none" w:sz="0" w:space="0" w:color="auto"/>
            <w:bottom w:val="none" w:sz="0" w:space="0" w:color="auto"/>
            <w:right w:val="none" w:sz="0" w:space="0" w:color="auto"/>
          </w:divBdr>
          <w:divsChild>
            <w:div w:id="7686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420">
      <w:bodyDiv w:val="1"/>
      <w:marLeft w:val="0"/>
      <w:marRight w:val="0"/>
      <w:marTop w:val="0"/>
      <w:marBottom w:val="0"/>
      <w:divBdr>
        <w:top w:val="none" w:sz="0" w:space="0" w:color="auto"/>
        <w:left w:val="none" w:sz="0" w:space="0" w:color="auto"/>
        <w:bottom w:val="none" w:sz="0" w:space="0" w:color="auto"/>
        <w:right w:val="none" w:sz="0" w:space="0" w:color="auto"/>
      </w:divBdr>
      <w:divsChild>
        <w:div w:id="1143934030">
          <w:marLeft w:val="0"/>
          <w:marRight w:val="0"/>
          <w:marTop w:val="288"/>
          <w:marBottom w:val="100"/>
          <w:divBdr>
            <w:top w:val="none" w:sz="0" w:space="0" w:color="auto"/>
            <w:left w:val="none" w:sz="0" w:space="0" w:color="auto"/>
            <w:bottom w:val="none" w:sz="0" w:space="0" w:color="auto"/>
            <w:right w:val="none" w:sz="0" w:space="0" w:color="auto"/>
          </w:divBdr>
          <w:divsChild>
            <w:div w:id="1065840459">
              <w:marLeft w:val="0"/>
              <w:marRight w:val="0"/>
              <w:marTop w:val="0"/>
              <w:marBottom w:val="0"/>
              <w:divBdr>
                <w:top w:val="none" w:sz="0" w:space="0" w:color="auto"/>
                <w:left w:val="none" w:sz="0" w:space="0" w:color="auto"/>
                <w:bottom w:val="none" w:sz="0" w:space="0" w:color="auto"/>
                <w:right w:val="none" w:sz="0" w:space="0" w:color="auto"/>
              </w:divBdr>
            </w:div>
          </w:divsChild>
        </w:div>
        <w:div w:id="445003533">
          <w:marLeft w:val="0"/>
          <w:marRight w:val="0"/>
          <w:marTop w:val="432"/>
          <w:marBottom w:val="100"/>
          <w:divBdr>
            <w:top w:val="none" w:sz="0" w:space="0" w:color="auto"/>
            <w:left w:val="none" w:sz="0" w:space="0" w:color="auto"/>
            <w:bottom w:val="none" w:sz="0" w:space="0" w:color="auto"/>
            <w:right w:val="none" w:sz="0" w:space="0" w:color="auto"/>
          </w:divBdr>
        </w:div>
        <w:div w:id="156575210">
          <w:marLeft w:val="0"/>
          <w:marRight w:val="0"/>
          <w:marTop w:val="288"/>
          <w:marBottom w:val="100"/>
          <w:divBdr>
            <w:top w:val="none" w:sz="0" w:space="0" w:color="auto"/>
            <w:left w:val="none" w:sz="0" w:space="0" w:color="auto"/>
            <w:bottom w:val="none" w:sz="0" w:space="0" w:color="auto"/>
            <w:right w:val="none" w:sz="0" w:space="0" w:color="auto"/>
          </w:divBdr>
          <w:divsChild>
            <w:div w:id="1960794880">
              <w:marLeft w:val="0"/>
              <w:marRight w:val="0"/>
              <w:marTop w:val="0"/>
              <w:marBottom w:val="0"/>
              <w:divBdr>
                <w:top w:val="none" w:sz="0" w:space="0" w:color="auto"/>
                <w:left w:val="none" w:sz="0" w:space="0" w:color="auto"/>
                <w:bottom w:val="none" w:sz="0" w:space="0" w:color="auto"/>
                <w:right w:val="none" w:sz="0" w:space="0" w:color="auto"/>
              </w:divBdr>
            </w:div>
            <w:div w:id="13111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385">
      <w:bodyDiv w:val="1"/>
      <w:marLeft w:val="0"/>
      <w:marRight w:val="0"/>
      <w:marTop w:val="0"/>
      <w:marBottom w:val="0"/>
      <w:divBdr>
        <w:top w:val="none" w:sz="0" w:space="0" w:color="auto"/>
        <w:left w:val="none" w:sz="0" w:space="0" w:color="auto"/>
        <w:bottom w:val="none" w:sz="0" w:space="0" w:color="auto"/>
        <w:right w:val="none" w:sz="0" w:space="0" w:color="auto"/>
      </w:divBdr>
      <w:divsChild>
        <w:div w:id="1058045798">
          <w:marLeft w:val="0"/>
          <w:marRight w:val="0"/>
          <w:marTop w:val="0"/>
          <w:marBottom w:val="166"/>
          <w:divBdr>
            <w:top w:val="none" w:sz="0" w:space="0" w:color="auto"/>
            <w:left w:val="none" w:sz="0" w:space="0" w:color="auto"/>
            <w:bottom w:val="none" w:sz="0" w:space="0" w:color="auto"/>
            <w:right w:val="none" w:sz="0" w:space="0" w:color="auto"/>
          </w:divBdr>
          <w:divsChild>
            <w:div w:id="581374615">
              <w:marLeft w:val="0"/>
              <w:marRight w:val="0"/>
              <w:marTop w:val="0"/>
              <w:marBottom w:val="166"/>
              <w:divBdr>
                <w:top w:val="none" w:sz="0" w:space="0" w:color="auto"/>
                <w:left w:val="none" w:sz="0" w:space="0" w:color="auto"/>
                <w:bottom w:val="none" w:sz="0" w:space="0" w:color="auto"/>
                <w:right w:val="none" w:sz="0" w:space="0" w:color="auto"/>
              </w:divBdr>
              <w:divsChild>
                <w:div w:id="43793028">
                  <w:marLeft w:val="0"/>
                  <w:marRight w:val="0"/>
                  <w:marTop w:val="0"/>
                  <w:marBottom w:val="0"/>
                  <w:divBdr>
                    <w:top w:val="none" w:sz="0" w:space="0" w:color="auto"/>
                    <w:left w:val="none" w:sz="0" w:space="0" w:color="auto"/>
                    <w:bottom w:val="none" w:sz="0" w:space="0" w:color="auto"/>
                    <w:right w:val="none" w:sz="0" w:space="0" w:color="auto"/>
                  </w:divBdr>
                  <w:divsChild>
                    <w:div w:id="1575582779">
                      <w:marLeft w:val="0"/>
                      <w:marRight w:val="0"/>
                      <w:marTop w:val="0"/>
                      <w:marBottom w:val="0"/>
                      <w:divBdr>
                        <w:top w:val="none" w:sz="0" w:space="0" w:color="auto"/>
                        <w:left w:val="none" w:sz="0" w:space="0" w:color="auto"/>
                        <w:bottom w:val="none" w:sz="0" w:space="0" w:color="auto"/>
                        <w:right w:val="none" w:sz="0" w:space="0" w:color="auto"/>
                      </w:divBdr>
                      <w:divsChild>
                        <w:div w:id="1078596489">
                          <w:marLeft w:val="0"/>
                          <w:marRight w:val="0"/>
                          <w:marTop w:val="0"/>
                          <w:marBottom w:val="0"/>
                          <w:divBdr>
                            <w:top w:val="none" w:sz="0" w:space="0" w:color="auto"/>
                            <w:left w:val="none" w:sz="0" w:space="0" w:color="auto"/>
                            <w:bottom w:val="none" w:sz="0" w:space="0" w:color="auto"/>
                            <w:right w:val="none" w:sz="0" w:space="0" w:color="auto"/>
                          </w:divBdr>
                        </w:div>
                        <w:div w:id="2071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0095">
                  <w:marLeft w:val="0"/>
                  <w:marRight w:val="0"/>
                  <w:marTop w:val="0"/>
                  <w:marBottom w:val="0"/>
                  <w:divBdr>
                    <w:top w:val="none" w:sz="0" w:space="0" w:color="auto"/>
                    <w:left w:val="none" w:sz="0" w:space="0" w:color="auto"/>
                    <w:bottom w:val="none" w:sz="0" w:space="0" w:color="auto"/>
                    <w:right w:val="none" w:sz="0" w:space="0" w:color="auto"/>
                  </w:divBdr>
                  <w:divsChild>
                    <w:div w:id="1638947809">
                      <w:marLeft w:val="0"/>
                      <w:marRight w:val="0"/>
                      <w:marTop w:val="0"/>
                      <w:marBottom w:val="0"/>
                      <w:divBdr>
                        <w:top w:val="none" w:sz="0" w:space="0" w:color="auto"/>
                        <w:left w:val="none" w:sz="0" w:space="0" w:color="auto"/>
                        <w:bottom w:val="none" w:sz="0" w:space="0" w:color="auto"/>
                        <w:right w:val="none" w:sz="0" w:space="0" w:color="auto"/>
                      </w:divBdr>
                    </w:div>
                    <w:div w:id="16469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8047">
              <w:marLeft w:val="0"/>
              <w:marRight w:val="0"/>
              <w:marTop w:val="166"/>
              <w:marBottom w:val="166"/>
              <w:divBdr>
                <w:top w:val="none" w:sz="0" w:space="0" w:color="auto"/>
                <w:left w:val="none" w:sz="0" w:space="0" w:color="auto"/>
                <w:bottom w:val="none" w:sz="0" w:space="0" w:color="auto"/>
                <w:right w:val="none" w:sz="0" w:space="0" w:color="auto"/>
              </w:divBdr>
              <w:divsChild>
                <w:div w:id="983007118">
                  <w:marLeft w:val="0"/>
                  <w:marRight w:val="0"/>
                  <w:marTop w:val="0"/>
                  <w:marBottom w:val="0"/>
                  <w:divBdr>
                    <w:top w:val="none" w:sz="0" w:space="0" w:color="auto"/>
                    <w:left w:val="none" w:sz="0" w:space="0" w:color="auto"/>
                    <w:bottom w:val="none" w:sz="0" w:space="0" w:color="auto"/>
                    <w:right w:val="none" w:sz="0" w:space="0" w:color="auto"/>
                  </w:divBdr>
                </w:div>
              </w:divsChild>
            </w:div>
            <w:div w:id="1583028774">
              <w:marLeft w:val="0"/>
              <w:marRight w:val="0"/>
              <w:marTop w:val="166"/>
              <w:marBottom w:val="166"/>
              <w:divBdr>
                <w:top w:val="none" w:sz="0" w:space="0" w:color="auto"/>
                <w:left w:val="none" w:sz="0" w:space="0" w:color="auto"/>
                <w:bottom w:val="none" w:sz="0" w:space="0" w:color="auto"/>
                <w:right w:val="none" w:sz="0" w:space="0" w:color="auto"/>
              </w:divBdr>
              <w:divsChild>
                <w:div w:id="1320426574">
                  <w:marLeft w:val="0"/>
                  <w:marRight w:val="0"/>
                  <w:marTop w:val="0"/>
                  <w:marBottom w:val="0"/>
                  <w:divBdr>
                    <w:top w:val="none" w:sz="0" w:space="0" w:color="auto"/>
                    <w:left w:val="none" w:sz="0" w:space="0" w:color="auto"/>
                    <w:bottom w:val="none" w:sz="0" w:space="0" w:color="auto"/>
                    <w:right w:val="none" w:sz="0" w:space="0" w:color="auto"/>
                  </w:divBdr>
                </w:div>
              </w:divsChild>
            </w:div>
            <w:div w:id="571700394">
              <w:marLeft w:val="0"/>
              <w:marRight w:val="0"/>
              <w:marTop w:val="332"/>
              <w:marBottom w:val="332"/>
              <w:divBdr>
                <w:top w:val="single" w:sz="6" w:space="5" w:color="EAC3AF"/>
                <w:left w:val="single" w:sz="6" w:space="8" w:color="EAC3AF"/>
                <w:bottom w:val="single" w:sz="6" w:space="5" w:color="EAC3AF"/>
                <w:right w:val="single" w:sz="6" w:space="8" w:color="EAC3AF"/>
              </w:divBdr>
              <w:divsChild>
                <w:div w:id="624387126">
                  <w:marLeft w:val="0"/>
                  <w:marRight w:val="0"/>
                  <w:marTop w:val="0"/>
                  <w:marBottom w:val="0"/>
                  <w:divBdr>
                    <w:top w:val="none" w:sz="0" w:space="0" w:color="auto"/>
                    <w:left w:val="none" w:sz="0" w:space="0" w:color="auto"/>
                    <w:bottom w:val="none" w:sz="0" w:space="0" w:color="auto"/>
                    <w:right w:val="none" w:sz="0" w:space="0" w:color="auto"/>
                  </w:divBdr>
                  <w:divsChild>
                    <w:div w:id="10445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47185">
          <w:marLeft w:val="0"/>
          <w:marRight w:val="0"/>
          <w:marTop w:val="332"/>
          <w:marBottom w:val="332"/>
          <w:divBdr>
            <w:top w:val="single" w:sz="18" w:space="0" w:color="639ACE"/>
            <w:left w:val="none" w:sz="0" w:space="0" w:color="auto"/>
            <w:bottom w:val="single" w:sz="18" w:space="17" w:color="639ACE"/>
            <w:right w:val="none" w:sz="0" w:space="0" w:color="auto"/>
          </w:divBdr>
        </w:div>
        <w:div w:id="712777122">
          <w:marLeft w:val="0"/>
          <w:marRight w:val="0"/>
          <w:marTop w:val="0"/>
          <w:marBottom w:val="0"/>
          <w:divBdr>
            <w:top w:val="none" w:sz="0" w:space="0" w:color="auto"/>
            <w:left w:val="none" w:sz="0" w:space="0" w:color="auto"/>
            <w:bottom w:val="none" w:sz="0" w:space="0" w:color="auto"/>
            <w:right w:val="none" w:sz="0" w:space="0" w:color="auto"/>
          </w:divBdr>
          <w:divsChild>
            <w:div w:id="2118478154">
              <w:marLeft w:val="0"/>
              <w:marRight w:val="0"/>
              <w:marTop w:val="0"/>
              <w:marBottom w:val="0"/>
              <w:divBdr>
                <w:top w:val="none" w:sz="0" w:space="0" w:color="auto"/>
                <w:left w:val="none" w:sz="0" w:space="0" w:color="auto"/>
                <w:bottom w:val="none" w:sz="0" w:space="0" w:color="auto"/>
                <w:right w:val="none" w:sz="0" w:space="0" w:color="auto"/>
              </w:divBdr>
            </w:div>
            <w:div w:id="1852062851">
              <w:marLeft w:val="0"/>
              <w:marRight w:val="0"/>
              <w:marTop w:val="0"/>
              <w:marBottom w:val="0"/>
              <w:divBdr>
                <w:top w:val="none" w:sz="0" w:space="0" w:color="auto"/>
                <w:left w:val="none" w:sz="0" w:space="0" w:color="auto"/>
                <w:bottom w:val="none" w:sz="0" w:space="0" w:color="auto"/>
                <w:right w:val="none" w:sz="0" w:space="0" w:color="auto"/>
              </w:divBdr>
            </w:div>
            <w:div w:id="74476935">
              <w:marLeft w:val="0"/>
              <w:marRight w:val="0"/>
              <w:marTop w:val="0"/>
              <w:marBottom w:val="0"/>
              <w:divBdr>
                <w:top w:val="none" w:sz="0" w:space="0" w:color="auto"/>
                <w:left w:val="none" w:sz="0" w:space="0" w:color="auto"/>
                <w:bottom w:val="none" w:sz="0" w:space="0" w:color="auto"/>
                <w:right w:val="none" w:sz="0" w:space="0" w:color="auto"/>
              </w:divBdr>
            </w:div>
            <w:div w:id="2059088085">
              <w:marLeft w:val="0"/>
              <w:marRight w:val="0"/>
              <w:marTop w:val="0"/>
              <w:marBottom w:val="0"/>
              <w:divBdr>
                <w:top w:val="none" w:sz="0" w:space="0" w:color="auto"/>
                <w:left w:val="none" w:sz="0" w:space="0" w:color="auto"/>
                <w:bottom w:val="none" w:sz="0" w:space="0" w:color="auto"/>
                <w:right w:val="none" w:sz="0" w:space="0" w:color="auto"/>
              </w:divBdr>
            </w:div>
            <w:div w:id="58595159">
              <w:marLeft w:val="0"/>
              <w:marRight w:val="0"/>
              <w:marTop w:val="0"/>
              <w:marBottom w:val="0"/>
              <w:divBdr>
                <w:top w:val="none" w:sz="0" w:space="0" w:color="auto"/>
                <w:left w:val="none" w:sz="0" w:space="0" w:color="auto"/>
                <w:bottom w:val="none" w:sz="0" w:space="0" w:color="auto"/>
                <w:right w:val="none" w:sz="0" w:space="0" w:color="auto"/>
              </w:divBdr>
            </w:div>
            <w:div w:id="2126457830">
              <w:marLeft w:val="0"/>
              <w:marRight w:val="0"/>
              <w:marTop w:val="0"/>
              <w:marBottom w:val="0"/>
              <w:divBdr>
                <w:top w:val="none" w:sz="0" w:space="0" w:color="auto"/>
                <w:left w:val="none" w:sz="0" w:space="0" w:color="auto"/>
                <w:bottom w:val="none" w:sz="0" w:space="0" w:color="auto"/>
                <w:right w:val="none" w:sz="0" w:space="0" w:color="auto"/>
              </w:divBdr>
            </w:div>
          </w:divsChild>
        </w:div>
        <w:div w:id="1564174087">
          <w:marLeft w:val="0"/>
          <w:marRight w:val="0"/>
          <w:marTop w:val="0"/>
          <w:marBottom w:val="0"/>
          <w:divBdr>
            <w:top w:val="none" w:sz="0" w:space="0" w:color="auto"/>
            <w:left w:val="none" w:sz="0" w:space="0" w:color="auto"/>
            <w:bottom w:val="none" w:sz="0" w:space="0" w:color="auto"/>
            <w:right w:val="none" w:sz="0" w:space="0" w:color="auto"/>
          </w:divBdr>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5613">
      <w:bodyDiv w:val="1"/>
      <w:marLeft w:val="0"/>
      <w:marRight w:val="0"/>
      <w:marTop w:val="0"/>
      <w:marBottom w:val="0"/>
      <w:divBdr>
        <w:top w:val="none" w:sz="0" w:space="0" w:color="auto"/>
        <w:left w:val="none" w:sz="0" w:space="0" w:color="auto"/>
        <w:bottom w:val="none" w:sz="0" w:space="0" w:color="auto"/>
        <w:right w:val="none" w:sz="0" w:space="0" w:color="auto"/>
      </w:divBdr>
      <w:divsChild>
        <w:div w:id="489520638">
          <w:marLeft w:val="0"/>
          <w:marRight w:val="0"/>
          <w:marTop w:val="288"/>
          <w:marBottom w:val="100"/>
          <w:divBdr>
            <w:top w:val="none" w:sz="0" w:space="0" w:color="auto"/>
            <w:left w:val="none" w:sz="0" w:space="0" w:color="auto"/>
            <w:bottom w:val="none" w:sz="0" w:space="0" w:color="auto"/>
            <w:right w:val="none" w:sz="0" w:space="0" w:color="auto"/>
          </w:divBdr>
          <w:divsChild>
            <w:div w:id="784620725">
              <w:marLeft w:val="0"/>
              <w:marRight w:val="0"/>
              <w:marTop w:val="0"/>
              <w:marBottom w:val="0"/>
              <w:divBdr>
                <w:top w:val="none" w:sz="0" w:space="0" w:color="auto"/>
                <w:left w:val="none" w:sz="0" w:space="0" w:color="auto"/>
                <w:bottom w:val="none" w:sz="0" w:space="0" w:color="auto"/>
                <w:right w:val="none" w:sz="0" w:space="0" w:color="auto"/>
              </w:divBdr>
            </w:div>
          </w:divsChild>
        </w:div>
        <w:div w:id="389185492">
          <w:marLeft w:val="0"/>
          <w:marRight w:val="0"/>
          <w:marTop w:val="432"/>
          <w:marBottom w:val="100"/>
          <w:divBdr>
            <w:top w:val="none" w:sz="0" w:space="0" w:color="auto"/>
            <w:left w:val="none" w:sz="0" w:space="0" w:color="auto"/>
            <w:bottom w:val="none" w:sz="0" w:space="0" w:color="auto"/>
            <w:right w:val="none" w:sz="0" w:space="0" w:color="auto"/>
          </w:divBdr>
        </w:div>
        <w:div w:id="892496600">
          <w:marLeft w:val="0"/>
          <w:marRight w:val="0"/>
          <w:marTop w:val="288"/>
          <w:marBottom w:val="100"/>
          <w:divBdr>
            <w:top w:val="none" w:sz="0" w:space="0" w:color="auto"/>
            <w:left w:val="none" w:sz="0" w:space="0" w:color="auto"/>
            <w:bottom w:val="none" w:sz="0" w:space="0" w:color="auto"/>
            <w:right w:val="none" w:sz="0" w:space="0" w:color="auto"/>
          </w:divBdr>
          <w:divsChild>
            <w:div w:id="2823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7994">
      <w:bodyDiv w:val="1"/>
      <w:marLeft w:val="0"/>
      <w:marRight w:val="0"/>
      <w:marTop w:val="0"/>
      <w:marBottom w:val="0"/>
      <w:divBdr>
        <w:top w:val="none" w:sz="0" w:space="0" w:color="auto"/>
        <w:left w:val="none" w:sz="0" w:space="0" w:color="auto"/>
        <w:bottom w:val="none" w:sz="0" w:space="0" w:color="auto"/>
        <w:right w:val="none" w:sz="0" w:space="0" w:color="auto"/>
      </w:divBdr>
      <w:divsChild>
        <w:div w:id="657004299">
          <w:marLeft w:val="0"/>
          <w:marRight w:val="0"/>
          <w:marTop w:val="288"/>
          <w:marBottom w:val="100"/>
          <w:divBdr>
            <w:top w:val="none" w:sz="0" w:space="0" w:color="auto"/>
            <w:left w:val="none" w:sz="0" w:space="0" w:color="auto"/>
            <w:bottom w:val="none" w:sz="0" w:space="0" w:color="auto"/>
            <w:right w:val="none" w:sz="0" w:space="0" w:color="auto"/>
          </w:divBdr>
          <w:divsChild>
            <w:div w:id="1581329772">
              <w:marLeft w:val="0"/>
              <w:marRight w:val="0"/>
              <w:marTop w:val="0"/>
              <w:marBottom w:val="0"/>
              <w:divBdr>
                <w:top w:val="none" w:sz="0" w:space="0" w:color="auto"/>
                <w:left w:val="none" w:sz="0" w:space="0" w:color="auto"/>
                <w:bottom w:val="none" w:sz="0" w:space="0" w:color="auto"/>
                <w:right w:val="none" w:sz="0" w:space="0" w:color="auto"/>
              </w:divBdr>
            </w:div>
          </w:divsChild>
        </w:div>
        <w:div w:id="111170579">
          <w:marLeft w:val="0"/>
          <w:marRight w:val="0"/>
          <w:marTop w:val="432"/>
          <w:marBottom w:val="100"/>
          <w:divBdr>
            <w:top w:val="none" w:sz="0" w:space="0" w:color="auto"/>
            <w:left w:val="none" w:sz="0" w:space="0" w:color="auto"/>
            <w:bottom w:val="none" w:sz="0" w:space="0" w:color="auto"/>
            <w:right w:val="none" w:sz="0" w:space="0" w:color="auto"/>
          </w:divBdr>
        </w:div>
        <w:div w:id="322898208">
          <w:marLeft w:val="0"/>
          <w:marRight w:val="0"/>
          <w:marTop w:val="288"/>
          <w:marBottom w:val="100"/>
          <w:divBdr>
            <w:top w:val="none" w:sz="0" w:space="0" w:color="auto"/>
            <w:left w:val="none" w:sz="0" w:space="0" w:color="auto"/>
            <w:bottom w:val="none" w:sz="0" w:space="0" w:color="auto"/>
            <w:right w:val="none" w:sz="0" w:space="0" w:color="auto"/>
          </w:divBdr>
          <w:divsChild>
            <w:div w:id="1987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715">
      <w:bodyDiv w:val="1"/>
      <w:marLeft w:val="0"/>
      <w:marRight w:val="0"/>
      <w:marTop w:val="0"/>
      <w:marBottom w:val="0"/>
      <w:divBdr>
        <w:top w:val="none" w:sz="0" w:space="0" w:color="auto"/>
        <w:left w:val="none" w:sz="0" w:space="0" w:color="auto"/>
        <w:bottom w:val="none" w:sz="0" w:space="0" w:color="auto"/>
        <w:right w:val="none" w:sz="0" w:space="0" w:color="auto"/>
      </w:divBdr>
      <w:divsChild>
        <w:div w:id="2058889834">
          <w:marLeft w:val="0"/>
          <w:marRight w:val="0"/>
          <w:marTop w:val="0"/>
          <w:marBottom w:val="166"/>
          <w:divBdr>
            <w:top w:val="none" w:sz="0" w:space="0" w:color="auto"/>
            <w:left w:val="none" w:sz="0" w:space="0" w:color="auto"/>
            <w:bottom w:val="none" w:sz="0" w:space="0" w:color="auto"/>
            <w:right w:val="none" w:sz="0" w:space="0" w:color="auto"/>
          </w:divBdr>
          <w:divsChild>
            <w:div w:id="775952507">
              <w:marLeft w:val="0"/>
              <w:marRight w:val="0"/>
              <w:marTop w:val="0"/>
              <w:marBottom w:val="166"/>
              <w:divBdr>
                <w:top w:val="none" w:sz="0" w:space="0" w:color="auto"/>
                <w:left w:val="none" w:sz="0" w:space="0" w:color="auto"/>
                <w:bottom w:val="none" w:sz="0" w:space="0" w:color="auto"/>
                <w:right w:val="none" w:sz="0" w:space="0" w:color="auto"/>
              </w:divBdr>
              <w:divsChild>
                <w:div w:id="1362591576">
                  <w:marLeft w:val="0"/>
                  <w:marRight w:val="0"/>
                  <w:marTop w:val="0"/>
                  <w:marBottom w:val="0"/>
                  <w:divBdr>
                    <w:top w:val="none" w:sz="0" w:space="0" w:color="auto"/>
                    <w:left w:val="none" w:sz="0" w:space="0" w:color="auto"/>
                    <w:bottom w:val="none" w:sz="0" w:space="0" w:color="auto"/>
                    <w:right w:val="none" w:sz="0" w:space="0" w:color="auto"/>
                  </w:divBdr>
                  <w:divsChild>
                    <w:div w:id="1610432392">
                      <w:marLeft w:val="0"/>
                      <w:marRight w:val="0"/>
                      <w:marTop w:val="0"/>
                      <w:marBottom w:val="0"/>
                      <w:divBdr>
                        <w:top w:val="none" w:sz="0" w:space="0" w:color="auto"/>
                        <w:left w:val="none" w:sz="0" w:space="0" w:color="auto"/>
                        <w:bottom w:val="none" w:sz="0" w:space="0" w:color="auto"/>
                        <w:right w:val="none" w:sz="0" w:space="0" w:color="auto"/>
                      </w:divBdr>
                      <w:divsChild>
                        <w:div w:id="7694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3665">
                  <w:marLeft w:val="0"/>
                  <w:marRight w:val="0"/>
                  <w:marTop w:val="0"/>
                  <w:marBottom w:val="0"/>
                  <w:divBdr>
                    <w:top w:val="none" w:sz="0" w:space="0" w:color="auto"/>
                    <w:left w:val="none" w:sz="0" w:space="0" w:color="auto"/>
                    <w:bottom w:val="none" w:sz="0" w:space="0" w:color="auto"/>
                    <w:right w:val="none" w:sz="0" w:space="0" w:color="auto"/>
                  </w:divBdr>
                  <w:divsChild>
                    <w:div w:id="269969413">
                      <w:marLeft w:val="0"/>
                      <w:marRight w:val="0"/>
                      <w:marTop w:val="0"/>
                      <w:marBottom w:val="0"/>
                      <w:divBdr>
                        <w:top w:val="none" w:sz="0" w:space="0" w:color="auto"/>
                        <w:left w:val="none" w:sz="0" w:space="0" w:color="auto"/>
                        <w:bottom w:val="none" w:sz="0" w:space="0" w:color="auto"/>
                        <w:right w:val="none" w:sz="0" w:space="0" w:color="auto"/>
                      </w:divBdr>
                    </w:div>
                    <w:div w:id="9902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7609">
              <w:marLeft w:val="0"/>
              <w:marRight w:val="0"/>
              <w:marTop w:val="166"/>
              <w:marBottom w:val="166"/>
              <w:divBdr>
                <w:top w:val="none" w:sz="0" w:space="0" w:color="auto"/>
                <w:left w:val="none" w:sz="0" w:space="0" w:color="auto"/>
                <w:bottom w:val="none" w:sz="0" w:space="0" w:color="auto"/>
                <w:right w:val="none" w:sz="0" w:space="0" w:color="auto"/>
              </w:divBdr>
              <w:divsChild>
                <w:div w:id="1031765049">
                  <w:marLeft w:val="0"/>
                  <w:marRight w:val="0"/>
                  <w:marTop w:val="0"/>
                  <w:marBottom w:val="0"/>
                  <w:divBdr>
                    <w:top w:val="none" w:sz="0" w:space="0" w:color="auto"/>
                    <w:left w:val="none" w:sz="0" w:space="0" w:color="auto"/>
                    <w:bottom w:val="none" w:sz="0" w:space="0" w:color="auto"/>
                    <w:right w:val="none" w:sz="0" w:space="0" w:color="auto"/>
                  </w:divBdr>
                </w:div>
              </w:divsChild>
            </w:div>
            <w:div w:id="282271702">
              <w:marLeft w:val="0"/>
              <w:marRight w:val="0"/>
              <w:marTop w:val="166"/>
              <w:marBottom w:val="166"/>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 w:id="1836266072">
              <w:marLeft w:val="0"/>
              <w:marRight w:val="0"/>
              <w:marTop w:val="332"/>
              <w:marBottom w:val="332"/>
              <w:divBdr>
                <w:top w:val="single" w:sz="6" w:space="5" w:color="EAC3AF"/>
                <w:left w:val="single" w:sz="6" w:space="8" w:color="EAC3AF"/>
                <w:bottom w:val="single" w:sz="6" w:space="5" w:color="EAC3AF"/>
                <w:right w:val="single" w:sz="6" w:space="8" w:color="EAC3AF"/>
              </w:divBdr>
              <w:divsChild>
                <w:div w:id="296255306">
                  <w:marLeft w:val="0"/>
                  <w:marRight w:val="0"/>
                  <w:marTop w:val="0"/>
                  <w:marBottom w:val="0"/>
                  <w:divBdr>
                    <w:top w:val="none" w:sz="0" w:space="0" w:color="auto"/>
                    <w:left w:val="none" w:sz="0" w:space="0" w:color="auto"/>
                    <w:bottom w:val="none" w:sz="0" w:space="0" w:color="auto"/>
                    <w:right w:val="none" w:sz="0" w:space="0" w:color="auto"/>
                  </w:divBdr>
                  <w:divsChild>
                    <w:div w:id="17072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7871">
          <w:marLeft w:val="0"/>
          <w:marRight w:val="0"/>
          <w:marTop w:val="0"/>
          <w:marBottom w:val="0"/>
          <w:divBdr>
            <w:top w:val="none" w:sz="0" w:space="0" w:color="auto"/>
            <w:left w:val="none" w:sz="0" w:space="0" w:color="auto"/>
            <w:bottom w:val="none" w:sz="0" w:space="0" w:color="auto"/>
            <w:right w:val="none" w:sz="0" w:space="0" w:color="auto"/>
          </w:divBdr>
          <w:divsChild>
            <w:div w:id="1048727338">
              <w:marLeft w:val="0"/>
              <w:marRight w:val="0"/>
              <w:marTop w:val="0"/>
              <w:marBottom w:val="0"/>
              <w:divBdr>
                <w:top w:val="none" w:sz="0" w:space="0" w:color="auto"/>
                <w:left w:val="none" w:sz="0" w:space="0" w:color="auto"/>
                <w:bottom w:val="none" w:sz="0" w:space="0" w:color="auto"/>
                <w:right w:val="none" w:sz="0" w:space="0" w:color="auto"/>
              </w:divBdr>
            </w:div>
            <w:div w:id="821117160">
              <w:marLeft w:val="0"/>
              <w:marRight w:val="0"/>
              <w:marTop w:val="0"/>
              <w:marBottom w:val="0"/>
              <w:divBdr>
                <w:top w:val="none" w:sz="0" w:space="0" w:color="auto"/>
                <w:left w:val="none" w:sz="0" w:space="0" w:color="auto"/>
                <w:bottom w:val="none" w:sz="0" w:space="0" w:color="auto"/>
                <w:right w:val="none" w:sz="0" w:space="0" w:color="auto"/>
              </w:divBdr>
            </w:div>
            <w:div w:id="524175652">
              <w:marLeft w:val="0"/>
              <w:marRight w:val="0"/>
              <w:marTop w:val="0"/>
              <w:marBottom w:val="0"/>
              <w:divBdr>
                <w:top w:val="none" w:sz="0" w:space="0" w:color="auto"/>
                <w:left w:val="none" w:sz="0" w:space="0" w:color="auto"/>
                <w:bottom w:val="none" w:sz="0" w:space="0" w:color="auto"/>
                <w:right w:val="none" w:sz="0" w:space="0" w:color="auto"/>
              </w:divBdr>
            </w:div>
            <w:div w:id="308439179">
              <w:marLeft w:val="0"/>
              <w:marRight w:val="0"/>
              <w:marTop w:val="0"/>
              <w:marBottom w:val="0"/>
              <w:divBdr>
                <w:top w:val="none" w:sz="0" w:space="0" w:color="auto"/>
                <w:left w:val="none" w:sz="0" w:space="0" w:color="auto"/>
                <w:bottom w:val="none" w:sz="0" w:space="0" w:color="auto"/>
                <w:right w:val="none" w:sz="0" w:space="0" w:color="auto"/>
              </w:divBdr>
            </w:div>
          </w:divsChild>
        </w:div>
        <w:div w:id="328560298">
          <w:marLeft w:val="0"/>
          <w:marRight w:val="0"/>
          <w:marTop w:val="0"/>
          <w:marBottom w:val="0"/>
          <w:divBdr>
            <w:top w:val="none" w:sz="0" w:space="0" w:color="auto"/>
            <w:left w:val="none" w:sz="0" w:space="0" w:color="auto"/>
            <w:bottom w:val="none" w:sz="0" w:space="0" w:color="auto"/>
            <w:right w:val="none" w:sz="0" w:space="0" w:color="auto"/>
          </w:divBdr>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313">
      <w:bodyDiv w:val="1"/>
      <w:marLeft w:val="0"/>
      <w:marRight w:val="0"/>
      <w:marTop w:val="0"/>
      <w:marBottom w:val="0"/>
      <w:divBdr>
        <w:top w:val="none" w:sz="0" w:space="0" w:color="auto"/>
        <w:left w:val="none" w:sz="0" w:space="0" w:color="auto"/>
        <w:bottom w:val="none" w:sz="0" w:space="0" w:color="auto"/>
        <w:right w:val="none" w:sz="0" w:space="0" w:color="auto"/>
      </w:divBdr>
      <w:divsChild>
        <w:div w:id="1463843026">
          <w:marLeft w:val="0"/>
          <w:marRight w:val="0"/>
          <w:marTop w:val="264"/>
          <w:marBottom w:val="0"/>
          <w:divBdr>
            <w:top w:val="none" w:sz="0" w:space="0" w:color="auto"/>
            <w:left w:val="none" w:sz="0" w:space="0" w:color="auto"/>
            <w:bottom w:val="none" w:sz="0" w:space="0" w:color="auto"/>
            <w:right w:val="none" w:sz="0" w:space="0" w:color="auto"/>
          </w:divBdr>
        </w:div>
        <w:div w:id="355618960">
          <w:marLeft w:val="0"/>
          <w:marRight w:val="0"/>
          <w:marTop w:val="288"/>
          <w:marBottom w:val="100"/>
          <w:divBdr>
            <w:top w:val="none" w:sz="0" w:space="0" w:color="auto"/>
            <w:left w:val="none" w:sz="0" w:space="0" w:color="auto"/>
            <w:bottom w:val="none" w:sz="0" w:space="0" w:color="auto"/>
            <w:right w:val="none" w:sz="0" w:space="0" w:color="auto"/>
          </w:divBdr>
          <w:divsChild>
            <w:div w:id="814879973">
              <w:marLeft w:val="0"/>
              <w:marRight w:val="0"/>
              <w:marTop w:val="0"/>
              <w:marBottom w:val="0"/>
              <w:divBdr>
                <w:top w:val="none" w:sz="0" w:space="0" w:color="auto"/>
                <w:left w:val="none" w:sz="0" w:space="0" w:color="auto"/>
                <w:bottom w:val="none" w:sz="0" w:space="0" w:color="auto"/>
                <w:right w:val="none" w:sz="0" w:space="0" w:color="auto"/>
              </w:divBdr>
            </w:div>
          </w:divsChild>
        </w:div>
        <w:div w:id="1487285271">
          <w:marLeft w:val="0"/>
          <w:marRight w:val="0"/>
          <w:marTop w:val="288"/>
          <w:marBottom w:val="100"/>
          <w:divBdr>
            <w:top w:val="none" w:sz="0" w:space="0" w:color="auto"/>
            <w:left w:val="none" w:sz="0" w:space="0" w:color="auto"/>
            <w:bottom w:val="none" w:sz="0" w:space="0" w:color="auto"/>
            <w:right w:val="none" w:sz="0" w:space="0" w:color="auto"/>
          </w:divBdr>
          <w:divsChild>
            <w:div w:id="14001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6037">
      <w:bodyDiv w:val="1"/>
      <w:marLeft w:val="0"/>
      <w:marRight w:val="0"/>
      <w:marTop w:val="0"/>
      <w:marBottom w:val="0"/>
      <w:divBdr>
        <w:top w:val="none" w:sz="0" w:space="0" w:color="auto"/>
        <w:left w:val="none" w:sz="0" w:space="0" w:color="auto"/>
        <w:bottom w:val="none" w:sz="0" w:space="0" w:color="auto"/>
        <w:right w:val="none" w:sz="0" w:space="0" w:color="auto"/>
      </w:divBdr>
      <w:divsChild>
        <w:div w:id="1246495815">
          <w:marLeft w:val="0"/>
          <w:marRight w:val="0"/>
          <w:marTop w:val="288"/>
          <w:marBottom w:val="100"/>
          <w:divBdr>
            <w:top w:val="none" w:sz="0" w:space="0" w:color="auto"/>
            <w:left w:val="none" w:sz="0" w:space="0" w:color="auto"/>
            <w:bottom w:val="none" w:sz="0" w:space="0" w:color="auto"/>
            <w:right w:val="none" w:sz="0" w:space="0" w:color="auto"/>
          </w:divBdr>
          <w:divsChild>
            <w:div w:id="657342871">
              <w:marLeft w:val="0"/>
              <w:marRight w:val="0"/>
              <w:marTop w:val="0"/>
              <w:marBottom w:val="0"/>
              <w:divBdr>
                <w:top w:val="none" w:sz="0" w:space="0" w:color="auto"/>
                <w:left w:val="none" w:sz="0" w:space="0" w:color="auto"/>
                <w:bottom w:val="none" w:sz="0" w:space="0" w:color="auto"/>
                <w:right w:val="none" w:sz="0" w:space="0" w:color="auto"/>
              </w:divBdr>
            </w:div>
          </w:divsChild>
        </w:div>
        <w:div w:id="681125538">
          <w:marLeft w:val="0"/>
          <w:marRight w:val="0"/>
          <w:marTop w:val="432"/>
          <w:marBottom w:val="100"/>
          <w:divBdr>
            <w:top w:val="none" w:sz="0" w:space="0" w:color="auto"/>
            <w:left w:val="none" w:sz="0" w:space="0" w:color="auto"/>
            <w:bottom w:val="none" w:sz="0" w:space="0" w:color="auto"/>
            <w:right w:val="none" w:sz="0" w:space="0" w:color="auto"/>
          </w:divBdr>
        </w:div>
        <w:div w:id="280649969">
          <w:marLeft w:val="0"/>
          <w:marRight w:val="0"/>
          <w:marTop w:val="288"/>
          <w:marBottom w:val="100"/>
          <w:divBdr>
            <w:top w:val="none" w:sz="0" w:space="0" w:color="auto"/>
            <w:left w:val="none" w:sz="0" w:space="0" w:color="auto"/>
            <w:bottom w:val="none" w:sz="0" w:space="0" w:color="auto"/>
            <w:right w:val="none" w:sz="0" w:space="0" w:color="auto"/>
          </w:divBdr>
          <w:divsChild>
            <w:div w:id="9058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6218">
      <w:bodyDiv w:val="1"/>
      <w:marLeft w:val="0"/>
      <w:marRight w:val="0"/>
      <w:marTop w:val="0"/>
      <w:marBottom w:val="0"/>
      <w:divBdr>
        <w:top w:val="none" w:sz="0" w:space="0" w:color="auto"/>
        <w:left w:val="none" w:sz="0" w:space="0" w:color="auto"/>
        <w:bottom w:val="none" w:sz="0" w:space="0" w:color="auto"/>
        <w:right w:val="none" w:sz="0" w:space="0" w:color="auto"/>
      </w:divBdr>
      <w:divsChild>
        <w:div w:id="1413088739">
          <w:marLeft w:val="0"/>
          <w:marRight w:val="0"/>
          <w:marTop w:val="288"/>
          <w:marBottom w:val="100"/>
          <w:divBdr>
            <w:top w:val="none" w:sz="0" w:space="0" w:color="auto"/>
            <w:left w:val="none" w:sz="0" w:space="0" w:color="auto"/>
            <w:bottom w:val="none" w:sz="0" w:space="0" w:color="auto"/>
            <w:right w:val="none" w:sz="0" w:space="0" w:color="auto"/>
          </w:divBdr>
          <w:divsChild>
            <w:div w:id="1957323241">
              <w:marLeft w:val="0"/>
              <w:marRight w:val="0"/>
              <w:marTop w:val="0"/>
              <w:marBottom w:val="0"/>
              <w:divBdr>
                <w:top w:val="none" w:sz="0" w:space="0" w:color="auto"/>
                <w:left w:val="none" w:sz="0" w:space="0" w:color="auto"/>
                <w:bottom w:val="none" w:sz="0" w:space="0" w:color="auto"/>
                <w:right w:val="none" w:sz="0" w:space="0" w:color="auto"/>
              </w:divBdr>
            </w:div>
          </w:divsChild>
        </w:div>
        <w:div w:id="1840584575">
          <w:marLeft w:val="0"/>
          <w:marRight w:val="0"/>
          <w:marTop w:val="432"/>
          <w:marBottom w:val="100"/>
          <w:divBdr>
            <w:top w:val="none" w:sz="0" w:space="0" w:color="auto"/>
            <w:left w:val="none" w:sz="0" w:space="0" w:color="auto"/>
            <w:bottom w:val="none" w:sz="0" w:space="0" w:color="auto"/>
            <w:right w:val="none" w:sz="0" w:space="0" w:color="auto"/>
          </w:divBdr>
        </w:div>
        <w:div w:id="518201914">
          <w:marLeft w:val="0"/>
          <w:marRight w:val="0"/>
          <w:marTop w:val="288"/>
          <w:marBottom w:val="100"/>
          <w:divBdr>
            <w:top w:val="none" w:sz="0" w:space="0" w:color="auto"/>
            <w:left w:val="none" w:sz="0" w:space="0" w:color="auto"/>
            <w:bottom w:val="none" w:sz="0" w:space="0" w:color="auto"/>
            <w:right w:val="none" w:sz="0" w:space="0" w:color="auto"/>
          </w:divBdr>
          <w:divsChild>
            <w:div w:id="16717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6589">
      <w:bodyDiv w:val="1"/>
      <w:marLeft w:val="0"/>
      <w:marRight w:val="0"/>
      <w:marTop w:val="0"/>
      <w:marBottom w:val="0"/>
      <w:divBdr>
        <w:top w:val="none" w:sz="0" w:space="0" w:color="auto"/>
        <w:left w:val="none" w:sz="0" w:space="0" w:color="auto"/>
        <w:bottom w:val="none" w:sz="0" w:space="0" w:color="auto"/>
        <w:right w:val="none" w:sz="0" w:space="0" w:color="auto"/>
      </w:divBdr>
      <w:divsChild>
        <w:div w:id="2133554249">
          <w:marLeft w:val="0"/>
          <w:marRight w:val="0"/>
          <w:marTop w:val="288"/>
          <w:marBottom w:val="100"/>
          <w:divBdr>
            <w:top w:val="none" w:sz="0" w:space="0" w:color="auto"/>
            <w:left w:val="none" w:sz="0" w:space="0" w:color="auto"/>
            <w:bottom w:val="none" w:sz="0" w:space="0" w:color="auto"/>
            <w:right w:val="none" w:sz="0" w:space="0" w:color="auto"/>
          </w:divBdr>
          <w:divsChild>
            <w:div w:id="189995623">
              <w:marLeft w:val="0"/>
              <w:marRight w:val="0"/>
              <w:marTop w:val="0"/>
              <w:marBottom w:val="0"/>
              <w:divBdr>
                <w:top w:val="none" w:sz="0" w:space="0" w:color="auto"/>
                <w:left w:val="none" w:sz="0" w:space="0" w:color="auto"/>
                <w:bottom w:val="none" w:sz="0" w:space="0" w:color="auto"/>
                <w:right w:val="none" w:sz="0" w:space="0" w:color="auto"/>
              </w:divBdr>
            </w:div>
          </w:divsChild>
        </w:div>
        <w:div w:id="1112171044">
          <w:marLeft w:val="0"/>
          <w:marRight w:val="0"/>
          <w:marTop w:val="432"/>
          <w:marBottom w:val="100"/>
          <w:divBdr>
            <w:top w:val="none" w:sz="0" w:space="0" w:color="auto"/>
            <w:left w:val="none" w:sz="0" w:space="0" w:color="auto"/>
            <w:bottom w:val="none" w:sz="0" w:space="0" w:color="auto"/>
            <w:right w:val="none" w:sz="0" w:space="0" w:color="auto"/>
          </w:divBdr>
        </w:div>
        <w:div w:id="1308122509">
          <w:marLeft w:val="0"/>
          <w:marRight w:val="0"/>
          <w:marTop w:val="288"/>
          <w:marBottom w:val="100"/>
          <w:divBdr>
            <w:top w:val="none" w:sz="0" w:space="0" w:color="auto"/>
            <w:left w:val="none" w:sz="0" w:space="0" w:color="auto"/>
            <w:bottom w:val="none" w:sz="0" w:space="0" w:color="auto"/>
            <w:right w:val="none" w:sz="0" w:space="0" w:color="auto"/>
          </w:divBdr>
          <w:divsChild>
            <w:div w:id="731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0144">
      <w:bodyDiv w:val="1"/>
      <w:marLeft w:val="0"/>
      <w:marRight w:val="0"/>
      <w:marTop w:val="0"/>
      <w:marBottom w:val="0"/>
      <w:divBdr>
        <w:top w:val="none" w:sz="0" w:space="0" w:color="auto"/>
        <w:left w:val="none" w:sz="0" w:space="0" w:color="auto"/>
        <w:bottom w:val="none" w:sz="0" w:space="0" w:color="auto"/>
        <w:right w:val="none" w:sz="0" w:space="0" w:color="auto"/>
      </w:divBdr>
      <w:divsChild>
        <w:div w:id="23869255">
          <w:marLeft w:val="0"/>
          <w:marRight w:val="0"/>
          <w:marTop w:val="288"/>
          <w:marBottom w:val="100"/>
          <w:divBdr>
            <w:top w:val="none" w:sz="0" w:space="0" w:color="auto"/>
            <w:left w:val="none" w:sz="0" w:space="0" w:color="auto"/>
            <w:bottom w:val="none" w:sz="0" w:space="0" w:color="auto"/>
            <w:right w:val="none" w:sz="0" w:space="0" w:color="auto"/>
          </w:divBdr>
          <w:divsChild>
            <w:div w:id="861877">
              <w:marLeft w:val="0"/>
              <w:marRight w:val="0"/>
              <w:marTop w:val="0"/>
              <w:marBottom w:val="0"/>
              <w:divBdr>
                <w:top w:val="none" w:sz="0" w:space="0" w:color="auto"/>
                <w:left w:val="none" w:sz="0" w:space="0" w:color="auto"/>
                <w:bottom w:val="none" w:sz="0" w:space="0" w:color="auto"/>
                <w:right w:val="none" w:sz="0" w:space="0" w:color="auto"/>
              </w:divBdr>
            </w:div>
          </w:divsChild>
        </w:div>
        <w:div w:id="745420100">
          <w:marLeft w:val="0"/>
          <w:marRight w:val="0"/>
          <w:marTop w:val="288"/>
          <w:marBottom w:val="100"/>
          <w:divBdr>
            <w:top w:val="none" w:sz="0" w:space="0" w:color="auto"/>
            <w:left w:val="none" w:sz="0" w:space="0" w:color="auto"/>
            <w:bottom w:val="none" w:sz="0" w:space="0" w:color="auto"/>
            <w:right w:val="none" w:sz="0" w:space="0" w:color="auto"/>
          </w:divBdr>
          <w:divsChild>
            <w:div w:id="1100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029">
      <w:bodyDiv w:val="1"/>
      <w:marLeft w:val="0"/>
      <w:marRight w:val="0"/>
      <w:marTop w:val="0"/>
      <w:marBottom w:val="0"/>
      <w:divBdr>
        <w:top w:val="none" w:sz="0" w:space="0" w:color="auto"/>
        <w:left w:val="none" w:sz="0" w:space="0" w:color="auto"/>
        <w:bottom w:val="none" w:sz="0" w:space="0" w:color="auto"/>
        <w:right w:val="none" w:sz="0" w:space="0" w:color="auto"/>
      </w:divBdr>
      <w:divsChild>
        <w:div w:id="170683552">
          <w:marLeft w:val="0"/>
          <w:marRight w:val="0"/>
          <w:marTop w:val="288"/>
          <w:marBottom w:val="100"/>
          <w:divBdr>
            <w:top w:val="none" w:sz="0" w:space="0" w:color="auto"/>
            <w:left w:val="none" w:sz="0" w:space="0" w:color="auto"/>
            <w:bottom w:val="none" w:sz="0" w:space="0" w:color="auto"/>
            <w:right w:val="none" w:sz="0" w:space="0" w:color="auto"/>
          </w:divBdr>
          <w:divsChild>
            <w:div w:id="1189636330">
              <w:marLeft w:val="0"/>
              <w:marRight w:val="0"/>
              <w:marTop w:val="0"/>
              <w:marBottom w:val="0"/>
              <w:divBdr>
                <w:top w:val="none" w:sz="0" w:space="0" w:color="auto"/>
                <w:left w:val="none" w:sz="0" w:space="0" w:color="auto"/>
                <w:bottom w:val="none" w:sz="0" w:space="0" w:color="auto"/>
                <w:right w:val="none" w:sz="0" w:space="0" w:color="auto"/>
              </w:divBdr>
            </w:div>
          </w:divsChild>
        </w:div>
        <w:div w:id="1726757509">
          <w:marLeft w:val="0"/>
          <w:marRight w:val="0"/>
          <w:marTop w:val="432"/>
          <w:marBottom w:val="100"/>
          <w:divBdr>
            <w:top w:val="none" w:sz="0" w:space="0" w:color="auto"/>
            <w:left w:val="none" w:sz="0" w:space="0" w:color="auto"/>
            <w:bottom w:val="none" w:sz="0" w:space="0" w:color="auto"/>
            <w:right w:val="none" w:sz="0" w:space="0" w:color="auto"/>
          </w:divBdr>
        </w:div>
        <w:div w:id="1120949438">
          <w:marLeft w:val="0"/>
          <w:marRight w:val="0"/>
          <w:marTop w:val="288"/>
          <w:marBottom w:val="100"/>
          <w:divBdr>
            <w:top w:val="none" w:sz="0" w:space="0" w:color="auto"/>
            <w:left w:val="none" w:sz="0" w:space="0" w:color="auto"/>
            <w:bottom w:val="none" w:sz="0" w:space="0" w:color="auto"/>
            <w:right w:val="none" w:sz="0" w:space="0" w:color="auto"/>
          </w:divBdr>
          <w:divsChild>
            <w:div w:id="6489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0843">
      <w:bodyDiv w:val="1"/>
      <w:marLeft w:val="0"/>
      <w:marRight w:val="0"/>
      <w:marTop w:val="0"/>
      <w:marBottom w:val="0"/>
      <w:divBdr>
        <w:top w:val="none" w:sz="0" w:space="0" w:color="auto"/>
        <w:left w:val="none" w:sz="0" w:space="0" w:color="auto"/>
        <w:bottom w:val="none" w:sz="0" w:space="0" w:color="auto"/>
        <w:right w:val="none" w:sz="0" w:space="0" w:color="auto"/>
      </w:divBdr>
      <w:divsChild>
        <w:div w:id="551619682">
          <w:marLeft w:val="0"/>
          <w:marRight w:val="0"/>
          <w:marTop w:val="288"/>
          <w:marBottom w:val="100"/>
          <w:divBdr>
            <w:top w:val="none" w:sz="0" w:space="0" w:color="auto"/>
            <w:left w:val="none" w:sz="0" w:space="0" w:color="auto"/>
            <w:bottom w:val="none" w:sz="0" w:space="0" w:color="auto"/>
            <w:right w:val="none" w:sz="0" w:space="0" w:color="auto"/>
          </w:divBdr>
          <w:divsChild>
            <w:div w:id="1421294383">
              <w:marLeft w:val="0"/>
              <w:marRight w:val="0"/>
              <w:marTop w:val="0"/>
              <w:marBottom w:val="0"/>
              <w:divBdr>
                <w:top w:val="none" w:sz="0" w:space="0" w:color="auto"/>
                <w:left w:val="none" w:sz="0" w:space="0" w:color="auto"/>
                <w:bottom w:val="none" w:sz="0" w:space="0" w:color="auto"/>
                <w:right w:val="none" w:sz="0" w:space="0" w:color="auto"/>
              </w:divBdr>
            </w:div>
          </w:divsChild>
        </w:div>
        <w:div w:id="665937474">
          <w:marLeft w:val="0"/>
          <w:marRight w:val="0"/>
          <w:marTop w:val="264"/>
          <w:marBottom w:val="0"/>
          <w:divBdr>
            <w:top w:val="none" w:sz="0" w:space="0" w:color="auto"/>
            <w:left w:val="none" w:sz="0" w:space="0" w:color="auto"/>
            <w:bottom w:val="none" w:sz="0" w:space="0" w:color="auto"/>
            <w:right w:val="none" w:sz="0" w:space="0" w:color="auto"/>
          </w:divBdr>
        </w:div>
        <w:div w:id="1076197835">
          <w:marLeft w:val="0"/>
          <w:marRight w:val="0"/>
          <w:marTop w:val="288"/>
          <w:marBottom w:val="100"/>
          <w:divBdr>
            <w:top w:val="none" w:sz="0" w:space="0" w:color="auto"/>
            <w:left w:val="none" w:sz="0" w:space="0" w:color="auto"/>
            <w:bottom w:val="none" w:sz="0" w:space="0" w:color="auto"/>
            <w:right w:val="none" w:sz="0" w:space="0" w:color="auto"/>
          </w:divBdr>
          <w:divsChild>
            <w:div w:id="3430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9891">
      <w:bodyDiv w:val="1"/>
      <w:marLeft w:val="0"/>
      <w:marRight w:val="0"/>
      <w:marTop w:val="0"/>
      <w:marBottom w:val="0"/>
      <w:divBdr>
        <w:top w:val="none" w:sz="0" w:space="0" w:color="auto"/>
        <w:left w:val="none" w:sz="0" w:space="0" w:color="auto"/>
        <w:bottom w:val="none" w:sz="0" w:space="0" w:color="auto"/>
        <w:right w:val="none" w:sz="0" w:space="0" w:color="auto"/>
      </w:divBdr>
      <w:divsChild>
        <w:div w:id="727529695">
          <w:marLeft w:val="0"/>
          <w:marRight w:val="0"/>
          <w:marTop w:val="288"/>
          <w:marBottom w:val="100"/>
          <w:divBdr>
            <w:top w:val="none" w:sz="0" w:space="0" w:color="auto"/>
            <w:left w:val="none" w:sz="0" w:space="0" w:color="auto"/>
            <w:bottom w:val="none" w:sz="0" w:space="0" w:color="auto"/>
            <w:right w:val="none" w:sz="0" w:space="0" w:color="auto"/>
          </w:divBdr>
          <w:divsChild>
            <w:div w:id="538863224">
              <w:marLeft w:val="0"/>
              <w:marRight w:val="0"/>
              <w:marTop w:val="0"/>
              <w:marBottom w:val="0"/>
              <w:divBdr>
                <w:top w:val="none" w:sz="0" w:space="0" w:color="auto"/>
                <w:left w:val="none" w:sz="0" w:space="0" w:color="auto"/>
                <w:bottom w:val="none" w:sz="0" w:space="0" w:color="auto"/>
                <w:right w:val="none" w:sz="0" w:space="0" w:color="auto"/>
              </w:divBdr>
            </w:div>
          </w:divsChild>
        </w:div>
        <w:div w:id="1642074895">
          <w:marLeft w:val="0"/>
          <w:marRight w:val="0"/>
          <w:marTop w:val="432"/>
          <w:marBottom w:val="100"/>
          <w:divBdr>
            <w:top w:val="none" w:sz="0" w:space="0" w:color="auto"/>
            <w:left w:val="none" w:sz="0" w:space="0" w:color="auto"/>
            <w:bottom w:val="none" w:sz="0" w:space="0" w:color="auto"/>
            <w:right w:val="none" w:sz="0" w:space="0" w:color="auto"/>
          </w:divBdr>
        </w:div>
        <w:div w:id="1919708281">
          <w:marLeft w:val="0"/>
          <w:marRight w:val="0"/>
          <w:marTop w:val="288"/>
          <w:marBottom w:val="100"/>
          <w:divBdr>
            <w:top w:val="none" w:sz="0" w:space="0" w:color="auto"/>
            <w:left w:val="none" w:sz="0" w:space="0" w:color="auto"/>
            <w:bottom w:val="none" w:sz="0" w:space="0" w:color="auto"/>
            <w:right w:val="none" w:sz="0" w:space="0" w:color="auto"/>
          </w:divBdr>
          <w:divsChild>
            <w:div w:id="9658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0291">
      <w:bodyDiv w:val="1"/>
      <w:marLeft w:val="0"/>
      <w:marRight w:val="0"/>
      <w:marTop w:val="0"/>
      <w:marBottom w:val="0"/>
      <w:divBdr>
        <w:top w:val="none" w:sz="0" w:space="0" w:color="auto"/>
        <w:left w:val="none" w:sz="0" w:space="0" w:color="auto"/>
        <w:bottom w:val="none" w:sz="0" w:space="0" w:color="auto"/>
        <w:right w:val="none" w:sz="0" w:space="0" w:color="auto"/>
      </w:divBdr>
      <w:divsChild>
        <w:div w:id="1775860609">
          <w:marLeft w:val="0"/>
          <w:marRight w:val="0"/>
          <w:marTop w:val="288"/>
          <w:marBottom w:val="100"/>
          <w:divBdr>
            <w:top w:val="none" w:sz="0" w:space="0" w:color="auto"/>
            <w:left w:val="none" w:sz="0" w:space="0" w:color="auto"/>
            <w:bottom w:val="none" w:sz="0" w:space="0" w:color="auto"/>
            <w:right w:val="none" w:sz="0" w:space="0" w:color="auto"/>
          </w:divBdr>
          <w:divsChild>
            <w:div w:id="627395519">
              <w:marLeft w:val="0"/>
              <w:marRight w:val="0"/>
              <w:marTop w:val="0"/>
              <w:marBottom w:val="0"/>
              <w:divBdr>
                <w:top w:val="none" w:sz="0" w:space="0" w:color="auto"/>
                <w:left w:val="none" w:sz="0" w:space="0" w:color="auto"/>
                <w:bottom w:val="none" w:sz="0" w:space="0" w:color="auto"/>
                <w:right w:val="none" w:sz="0" w:space="0" w:color="auto"/>
              </w:divBdr>
            </w:div>
          </w:divsChild>
        </w:div>
        <w:div w:id="745612360">
          <w:marLeft w:val="0"/>
          <w:marRight w:val="0"/>
          <w:marTop w:val="432"/>
          <w:marBottom w:val="100"/>
          <w:divBdr>
            <w:top w:val="none" w:sz="0" w:space="0" w:color="auto"/>
            <w:left w:val="none" w:sz="0" w:space="0" w:color="auto"/>
            <w:bottom w:val="none" w:sz="0" w:space="0" w:color="auto"/>
            <w:right w:val="none" w:sz="0" w:space="0" w:color="auto"/>
          </w:divBdr>
        </w:div>
        <w:div w:id="212893072">
          <w:marLeft w:val="0"/>
          <w:marRight w:val="0"/>
          <w:marTop w:val="288"/>
          <w:marBottom w:val="100"/>
          <w:divBdr>
            <w:top w:val="none" w:sz="0" w:space="0" w:color="auto"/>
            <w:left w:val="none" w:sz="0" w:space="0" w:color="auto"/>
            <w:bottom w:val="none" w:sz="0" w:space="0" w:color="auto"/>
            <w:right w:val="none" w:sz="0" w:space="0" w:color="auto"/>
          </w:divBdr>
          <w:divsChild>
            <w:div w:id="17976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6258">
      <w:bodyDiv w:val="1"/>
      <w:marLeft w:val="0"/>
      <w:marRight w:val="0"/>
      <w:marTop w:val="0"/>
      <w:marBottom w:val="0"/>
      <w:divBdr>
        <w:top w:val="none" w:sz="0" w:space="0" w:color="auto"/>
        <w:left w:val="none" w:sz="0" w:space="0" w:color="auto"/>
        <w:bottom w:val="none" w:sz="0" w:space="0" w:color="auto"/>
        <w:right w:val="none" w:sz="0" w:space="0" w:color="auto"/>
      </w:divBdr>
      <w:divsChild>
        <w:div w:id="1129591217">
          <w:marLeft w:val="0"/>
          <w:marRight w:val="0"/>
          <w:marTop w:val="288"/>
          <w:marBottom w:val="100"/>
          <w:divBdr>
            <w:top w:val="none" w:sz="0" w:space="0" w:color="auto"/>
            <w:left w:val="none" w:sz="0" w:space="0" w:color="auto"/>
            <w:bottom w:val="none" w:sz="0" w:space="0" w:color="auto"/>
            <w:right w:val="none" w:sz="0" w:space="0" w:color="auto"/>
          </w:divBdr>
          <w:divsChild>
            <w:div w:id="1381633033">
              <w:marLeft w:val="0"/>
              <w:marRight w:val="0"/>
              <w:marTop w:val="0"/>
              <w:marBottom w:val="0"/>
              <w:divBdr>
                <w:top w:val="none" w:sz="0" w:space="0" w:color="auto"/>
                <w:left w:val="none" w:sz="0" w:space="0" w:color="auto"/>
                <w:bottom w:val="none" w:sz="0" w:space="0" w:color="auto"/>
                <w:right w:val="none" w:sz="0" w:space="0" w:color="auto"/>
              </w:divBdr>
            </w:div>
          </w:divsChild>
        </w:div>
        <w:div w:id="1560480633">
          <w:marLeft w:val="0"/>
          <w:marRight w:val="0"/>
          <w:marTop w:val="432"/>
          <w:marBottom w:val="100"/>
          <w:divBdr>
            <w:top w:val="none" w:sz="0" w:space="0" w:color="auto"/>
            <w:left w:val="none" w:sz="0" w:space="0" w:color="auto"/>
            <w:bottom w:val="none" w:sz="0" w:space="0" w:color="auto"/>
            <w:right w:val="none" w:sz="0" w:space="0" w:color="auto"/>
          </w:divBdr>
        </w:div>
        <w:div w:id="1607157028">
          <w:marLeft w:val="0"/>
          <w:marRight w:val="0"/>
          <w:marTop w:val="288"/>
          <w:marBottom w:val="100"/>
          <w:divBdr>
            <w:top w:val="none" w:sz="0" w:space="0" w:color="auto"/>
            <w:left w:val="none" w:sz="0" w:space="0" w:color="auto"/>
            <w:bottom w:val="none" w:sz="0" w:space="0" w:color="auto"/>
            <w:right w:val="none" w:sz="0" w:space="0" w:color="auto"/>
          </w:divBdr>
          <w:divsChild>
            <w:div w:id="8951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8493">
      <w:bodyDiv w:val="1"/>
      <w:marLeft w:val="0"/>
      <w:marRight w:val="0"/>
      <w:marTop w:val="0"/>
      <w:marBottom w:val="0"/>
      <w:divBdr>
        <w:top w:val="none" w:sz="0" w:space="0" w:color="auto"/>
        <w:left w:val="none" w:sz="0" w:space="0" w:color="auto"/>
        <w:bottom w:val="none" w:sz="0" w:space="0" w:color="auto"/>
        <w:right w:val="none" w:sz="0" w:space="0" w:color="auto"/>
      </w:divBdr>
      <w:divsChild>
        <w:div w:id="1898202356">
          <w:marLeft w:val="0"/>
          <w:marRight w:val="0"/>
          <w:marTop w:val="288"/>
          <w:marBottom w:val="100"/>
          <w:divBdr>
            <w:top w:val="none" w:sz="0" w:space="0" w:color="auto"/>
            <w:left w:val="none" w:sz="0" w:space="0" w:color="auto"/>
            <w:bottom w:val="none" w:sz="0" w:space="0" w:color="auto"/>
            <w:right w:val="none" w:sz="0" w:space="0" w:color="auto"/>
          </w:divBdr>
          <w:divsChild>
            <w:div w:id="1377895347">
              <w:marLeft w:val="0"/>
              <w:marRight w:val="0"/>
              <w:marTop w:val="0"/>
              <w:marBottom w:val="0"/>
              <w:divBdr>
                <w:top w:val="none" w:sz="0" w:space="0" w:color="auto"/>
                <w:left w:val="none" w:sz="0" w:space="0" w:color="auto"/>
                <w:bottom w:val="none" w:sz="0" w:space="0" w:color="auto"/>
                <w:right w:val="none" w:sz="0" w:space="0" w:color="auto"/>
              </w:divBdr>
            </w:div>
          </w:divsChild>
        </w:div>
        <w:div w:id="1899052608">
          <w:marLeft w:val="0"/>
          <w:marRight w:val="0"/>
          <w:marTop w:val="432"/>
          <w:marBottom w:val="100"/>
          <w:divBdr>
            <w:top w:val="none" w:sz="0" w:space="0" w:color="auto"/>
            <w:left w:val="none" w:sz="0" w:space="0" w:color="auto"/>
            <w:bottom w:val="none" w:sz="0" w:space="0" w:color="auto"/>
            <w:right w:val="none" w:sz="0" w:space="0" w:color="auto"/>
          </w:divBdr>
        </w:div>
        <w:div w:id="999582501">
          <w:marLeft w:val="0"/>
          <w:marRight w:val="0"/>
          <w:marTop w:val="288"/>
          <w:marBottom w:val="100"/>
          <w:divBdr>
            <w:top w:val="none" w:sz="0" w:space="0" w:color="auto"/>
            <w:left w:val="none" w:sz="0" w:space="0" w:color="auto"/>
            <w:bottom w:val="none" w:sz="0" w:space="0" w:color="auto"/>
            <w:right w:val="none" w:sz="0" w:space="0" w:color="auto"/>
          </w:divBdr>
          <w:divsChild>
            <w:div w:id="845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2897">
      <w:bodyDiv w:val="1"/>
      <w:marLeft w:val="0"/>
      <w:marRight w:val="0"/>
      <w:marTop w:val="0"/>
      <w:marBottom w:val="0"/>
      <w:divBdr>
        <w:top w:val="none" w:sz="0" w:space="0" w:color="auto"/>
        <w:left w:val="none" w:sz="0" w:space="0" w:color="auto"/>
        <w:bottom w:val="none" w:sz="0" w:space="0" w:color="auto"/>
        <w:right w:val="none" w:sz="0" w:space="0" w:color="auto"/>
      </w:divBdr>
      <w:divsChild>
        <w:div w:id="1006902750">
          <w:marLeft w:val="0"/>
          <w:marRight w:val="0"/>
          <w:marTop w:val="288"/>
          <w:marBottom w:val="100"/>
          <w:divBdr>
            <w:top w:val="none" w:sz="0" w:space="0" w:color="auto"/>
            <w:left w:val="none" w:sz="0" w:space="0" w:color="auto"/>
            <w:bottom w:val="none" w:sz="0" w:space="0" w:color="auto"/>
            <w:right w:val="none" w:sz="0" w:space="0" w:color="auto"/>
          </w:divBdr>
          <w:divsChild>
            <w:div w:id="1143351637">
              <w:marLeft w:val="0"/>
              <w:marRight w:val="0"/>
              <w:marTop w:val="0"/>
              <w:marBottom w:val="0"/>
              <w:divBdr>
                <w:top w:val="none" w:sz="0" w:space="0" w:color="auto"/>
                <w:left w:val="none" w:sz="0" w:space="0" w:color="auto"/>
                <w:bottom w:val="none" w:sz="0" w:space="0" w:color="auto"/>
                <w:right w:val="none" w:sz="0" w:space="0" w:color="auto"/>
              </w:divBdr>
            </w:div>
          </w:divsChild>
        </w:div>
        <w:div w:id="1868910402">
          <w:marLeft w:val="0"/>
          <w:marRight w:val="0"/>
          <w:marTop w:val="432"/>
          <w:marBottom w:val="100"/>
          <w:divBdr>
            <w:top w:val="none" w:sz="0" w:space="0" w:color="auto"/>
            <w:left w:val="none" w:sz="0" w:space="0" w:color="auto"/>
            <w:bottom w:val="none" w:sz="0" w:space="0" w:color="auto"/>
            <w:right w:val="none" w:sz="0" w:space="0" w:color="auto"/>
          </w:divBdr>
        </w:div>
        <w:div w:id="573048623">
          <w:marLeft w:val="0"/>
          <w:marRight w:val="0"/>
          <w:marTop w:val="288"/>
          <w:marBottom w:val="100"/>
          <w:divBdr>
            <w:top w:val="none" w:sz="0" w:space="0" w:color="auto"/>
            <w:left w:val="none" w:sz="0" w:space="0" w:color="auto"/>
            <w:bottom w:val="none" w:sz="0" w:space="0" w:color="auto"/>
            <w:right w:val="none" w:sz="0" w:space="0" w:color="auto"/>
          </w:divBdr>
          <w:divsChild>
            <w:div w:id="9643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8182">
      <w:bodyDiv w:val="1"/>
      <w:marLeft w:val="0"/>
      <w:marRight w:val="0"/>
      <w:marTop w:val="0"/>
      <w:marBottom w:val="0"/>
      <w:divBdr>
        <w:top w:val="none" w:sz="0" w:space="0" w:color="auto"/>
        <w:left w:val="none" w:sz="0" w:space="0" w:color="auto"/>
        <w:bottom w:val="none" w:sz="0" w:space="0" w:color="auto"/>
        <w:right w:val="none" w:sz="0" w:space="0" w:color="auto"/>
      </w:divBdr>
      <w:divsChild>
        <w:div w:id="970863525">
          <w:marLeft w:val="0"/>
          <w:marRight w:val="0"/>
          <w:marTop w:val="288"/>
          <w:marBottom w:val="100"/>
          <w:divBdr>
            <w:top w:val="none" w:sz="0" w:space="0" w:color="auto"/>
            <w:left w:val="none" w:sz="0" w:space="0" w:color="auto"/>
            <w:bottom w:val="none" w:sz="0" w:space="0" w:color="auto"/>
            <w:right w:val="none" w:sz="0" w:space="0" w:color="auto"/>
          </w:divBdr>
          <w:divsChild>
            <w:div w:id="818154565">
              <w:marLeft w:val="0"/>
              <w:marRight w:val="0"/>
              <w:marTop w:val="0"/>
              <w:marBottom w:val="0"/>
              <w:divBdr>
                <w:top w:val="none" w:sz="0" w:space="0" w:color="auto"/>
                <w:left w:val="none" w:sz="0" w:space="0" w:color="auto"/>
                <w:bottom w:val="none" w:sz="0" w:space="0" w:color="auto"/>
                <w:right w:val="none" w:sz="0" w:space="0" w:color="auto"/>
              </w:divBdr>
            </w:div>
          </w:divsChild>
        </w:div>
        <w:div w:id="1321539610">
          <w:marLeft w:val="0"/>
          <w:marRight w:val="0"/>
          <w:marTop w:val="432"/>
          <w:marBottom w:val="100"/>
          <w:divBdr>
            <w:top w:val="none" w:sz="0" w:space="0" w:color="auto"/>
            <w:left w:val="none" w:sz="0" w:space="0" w:color="auto"/>
            <w:bottom w:val="none" w:sz="0" w:space="0" w:color="auto"/>
            <w:right w:val="none" w:sz="0" w:space="0" w:color="auto"/>
          </w:divBdr>
        </w:div>
        <w:div w:id="328826819">
          <w:marLeft w:val="0"/>
          <w:marRight w:val="0"/>
          <w:marTop w:val="288"/>
          <w:marBottom w:val="100"/>
          <w:divBdr>
            <w:top w:val="none" w:sz="0" w:space="0" w:color="auto"/>
            <w:left w:val="none" w:sz="0" w:space="0" w:color="auto"/>
            <w:bottom w:val="none" w:sz="0" w:space="0" w:color="auto"/>
            <w:right w:val="none" w:sz="0" w:space="0" w:color="auto"/>
          </w:divBdr>
          <w:divsChild>
            <w:div w:id="4494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3519">
      <w:bodyDiv w:val="1"/>
      <w:marLeft w:val="0"/>
      <w:marRight w:val="0"/>
      <w:marTop w:val="0"/>
      <w:marBottom w:val="0"/>
      <w:divBdr>
        <w:top w:val="none" w:sz="0" w:space="0" w:color="auto"/>
        <w:left w:val="none" w:sz="0" w:space="0" w:color="auto"/>
        <w:bottom w:val="none" w:sz="0" w:space="0" w:color="auto"/>
        <w:right w:val="none" w:sz="0" w:space="0" w:color="auto"/>
      </w:divBdr>
      <w:divsChild>
        <w:div w:id="1080634386">
          <w:marLeft w:val="0"/>
          <w:marRight w:val="0"/>
          <w:marTop w:val="288"/>
          <w:marBottom w:val="100"/>
          <w:divBdr>
            <w:top w:val="none" w:sz="0" w:space="0" w:color="auto"/>
            <w:left w:val="none" w:sz="0" w:space="0" w:color="auto"/>
            <w:bottom w:val="none" w:sz="0" w:space="0" w:color="auto"/>
            <w:right w:val="none" w:sz="0" w:space="0" w:color="auto"/>
          </w:divBdr>
          <w:divsChild>
            <w:div w:id="1932884996">
              <w:marLeft w:val="0"/>
              <w:marRight w:val="0"/>
              <w:marTop w:val="0"/>
              <w:marBottom w:val="0"/>
              <w:divBdr>
                <w:top w:val="none" w:sz="0" w:space="0" w:color="auto"/>
                <w:left w:val="none" w:sz="0" w:space="0" w:color="auto"/>
                <w:bottom w:val="none" w:sz="0" w:space="0" w:color="auto"/>
                <w:right w:val="none" w:sz="0" w:space="0" w:color="auto"/>
              </w:divBdr>
            </w:div>
          </w:divsChild>
        </w:div>
        <w:div w:id="1136684481">
          <w:marLeft w:val="0"/>
          <w:marRight w:val="0"/>
          <w:marTop w:val="432"/>
          <w:marBottom w:val="100"/>
          <w:divBdr>
            <w:top w:val="none" w:sz="0" w:space="0" w:color="auto"/>
            <w:left w:val="none" w:sz="0" w:space="0" w:color="auto"/>
            <w:bottom w:val="none" w:sz="0" w:space="0" w:color="auto"/>
            <w:right w:val="none" w:sz="0" w:space="0" w:color="auto"/>
          </w:divBdr>
        </w:div>
        <w:div w:id="32732142">
          <w:marLeft w:val="0"/>
          <w:marRight w:val="0"/>
          <w:marTop w:val="288"/>
          <w:marBottom w:val="100"/>
          <w:divBdr>
            <w:top w:val="none" w:sz="0" w:space="0" w:color="auto"/>
            <w:left w:val="none" w:sz="0" w:space="0" w:color="auto"/>
            <w:bottom w:val="none" w:sz="0" w:space="0" w:color="auto"/>
            <w:right w:val="none" w:sz="0" w:space="0" w:color="auto"/>
          </w:divBdr>
          <w:divsChild>
            <w:div w:id="812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863">
      <w:bodyDiv w:val="1"/>
      <w:marLeft w:val="0"/>
      <w:marRight w:val="0"/>
      <w:marTop w:val="0"/>
      <w:marBottom w:val="0"/>
      <w:divBdr>
        <w:top w:val="none" w:sz="0" w:space="0" w:color="auto"/>
        <w:left w:val="none" w:sz="0" w:space="0" w:color="auto"/>
        <w:bottom w:val="none" w:sz="0" w:space="0" w:color="auto"/>
        <w:right w:val="none" w:sz="0" w:space="0" w:color="auto"/>
      </w:divBdr>
      <w:divsChild>
        <w:div w:id="1291548708">
          <w:marLeft w:val="0"/>
          <w:marRight w:val="0"/>
          <w:marTop w:val="0"/>
          <w:marBottom w:val="166"/>
          <w:divBdr>
            <w:top w:val="none" w:sz="0" w:space="0" w:color="auto"/>
            <w:left w:val="none" w:sz="0" w:space="0" w:color="auto"/>
            <w:bottom w:val="none" w:sz="0" w:space="0" w:color="auto"/>
            <w:right w:val="none" w:sz="0" w:space="0" w:color="auto"/>
          </w:divBdr>
          <w:divsChild>
            <w:div w:id="208154836">
              <w:marLeft w:val="0"/>
              <w:marRight w:val="0"/>
              <w:marTop w:val="0"/>
              <w:marBottom w:val="166"/>
              <w:divBdr>
                <w:top w:val="none" w:sz="0" w:space="0" w:color="auto"/>
                <w:left w:val="none" w:sz="0" w:space="0" w:color="auto"/>
                <w:bottom w:val="none" w:sz="0" w:space="0" w:color="auto"/>
                <w:right w:val="none" w:sz="0" w:space="0" w:color="auto"/>
              </w:divBdr>
              <w:divsChild>
                <w:div w:id="30423857">
                  <w:marLeft w:val="0"/>
                  <w:marRight w:val="0"/>
                  <w:marTop w:val="0"/>
                  <w:marBottom w:val="0"/>
                  <w:divBdr>
                    <w:top w:val="none" w:sz="0" w:space="0" w:color="auto"/>
                    <w:left w:val="none" w:sz="0" w:space="0" w:color="auto"/>
                    <w:bottom w:val="none" w:sz="0" w:space="0" w:color="auto"/>
                    <w:right w:val="none" w:sz="0" w:space="0" w:color="auto"/>
                  </w:divBdr>
                  <w:divsChild>
                    <w:div w:id="1197816042">
                      <w:marLeft w:val="0"/>
                      <w:marRight w:val="0"/>
                      <w:marTop w:val="0"/>
                      <w:marBottom w:val="0"/>
                      <w:divBdr>
                        <w:top w:val="none" w:sz="0" w:space="0" w:color="auto"/>
                        <w:left w:val="none" w:sz="0" w:space="0" w:color="auto"/>
                        <w:bottom w:val="none" w:sz="0" w:space="0" w:color="auto"/>
                        <w:right w:val="none" w:sz="0" w:space="0" w:color="auto"/>
                      </w:divBdr>
                      <w:divsChild>
                        <w:div w:id="10145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3505">
                  <w:marLeft w:val="0"/>
                  <w:marRight w:val="0"/>
                  <w:marTop w:val="0"/>
                  <w:marBottom w:val="0"/>
                  <w:divBdr>
                    <w:top w:val="none" w:sz="0" w:space="0" w:color="auto"/>
                    <w:left w:val="none" w:sz="0" w:space="0" w:color="auto"/>
                    <w:bottom w:val="none" w:sz="0" w:space="0" w:color="auto"/>
                    <w:right w:val="none" w:sz="0" w:space="0" w:color="auto"/>
                  </w:divBdr>
                  <w:divsChild>
                    <w:div w:id="1641226778">
                      <w:marLeft w:val="0"/>
                      <w:marRight w:val="0"/>
                      <w:marTop w:val="0"/>
                      <w:marBottom w:val="0"/>
                      <w:divBdr>
                        <w:top w:val="none" w:sz="0" w:space="0" w:color="auto"/>
                        <w:left w:val="none" w:sz="0" w:space="0" w:color="auto"/>
                        <w:bottom w:val="none" w:sz="0" w:space="0" w:color="auto"/>
                        <w:right w:val="none" w:sz="0" w:space="0" w:color="auto"/>
                      </w:divBdr>
                    </w:div>
                    <w:div w:id="1249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938">
              <w:marLeft w:val="0"/>
              <w:marRight w:val="0"/>
              <w:marTop w:val="166"/>
              <w:marBottom w:val="166"/>
              <w:divBdr>
                <w:top w:val="none" w:sz="0" w:space="0" w:color="auto"/>
                <w:left w:val="none" w:sz="0" w:space="0" w:color="auto"/>
                <w:bottom w:val="none" w:sz="0" w:space="0" w:color="auto"/>
                <w:right w:val="none" w:sz="0" w:space="0" w:color="auto"/>
              </w:divBdr>
              <w:divsChild>
                <w:div w:id="993876347">
                  <w:marLeft w:val="0"/>
                  <w:marRight w:val="0"/>
                  <w:marTop w:val="0"/>
                  <w:marBottom w:val="0"/>
                  <w:divBdr>
                    <w:top w:val="none" w:sz="0" w:space="0" w:color="auto"/>
                    <w:left w:val="none" w:sz="0" w:space="0" w:color="auto"/>
                    <w:bottom w:val="none" w:sz="0" w:space="0" w:color="auto"/>
                    <w:right w:val="none" w:sz="0" w:space="0" w:color="auto"/>
                  </w:divBdr>
                </w:div>
              </w:divsChild>
            </w:div>
            <w:div w:id="2043705334">
              <w:marLeft w:val="0"/>
              <w:marRight w:val="0"/>
              <w:marTop w:val="166"/>
              <w:marBottom w:val="166"/>
              <w:divBdr>
                <w:top w:val="none" w:sz="0" w:space="0" w:color="auto"/>
                <w:left w:val="none" w:sz="0" w:space="0" w:color="auto"/>
                <w:bottom w:val="none" w:sz="0" w:space="0" w:color="auto"/>
                <w:right w:val="none" w:sz="0" w:space="0" w:color="auto"/>
              </w:divBdr>
              <w:divsChild>
                <w:div w:id="2295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8025">
          <w:marLeft w:val="0"/>
          <w:marRight w:val="0"/>
          <w:marTop w:val="0"/>
          <w:marBottom w:val="0"/>
          <w:divBdr>
            <w:top w:val="none" w:sz="0" w:space="0" w:color="auto"/>
            <w:left w:val="none" w:sz="0" w:space="0" w:color="auto"/>
            <w:bottom w:val="none" w:sz="0" w:space="0" w:color="auto"/>
            <w:right w:val="none" w:sz="0" w:space="0" w:color="auto"/>
          </w:divBdr>
        </w:div>
        <w:div w:id="96948888">
          <w:marLeft w:val="0"/>
          <w:marRight w:val="0"/>
          <w:marTop w:val="0"/>
          <w:marBottom w:val="0"/>
          <w:divBdr>
            <w:top w:val="none" w:sz="0" w:space="0" w:color="auto"/>
            <w:left w:val="none" w:sz="0" w:space="0" w:color="auto"/>
            <w:bottom w:val="none" w:sz="0" w:space="0" w:color="auto"/>
            <w:right w:val="none" w:sz="0" w:space="0" w:color="auto"/>
          </w:divBdr>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3901">
      <w:bodyDiv w:val="1"/>
      <w:marLeft w:val="0"/>
      <w:marRight w:val="0"/>
      <w:marTop w:val="0"/>
      <w:marBottom w:val="0"/>
      <w:divBdr>
        <w:top w:val="none" w:sz="0" w:space="0" w:color="auto"/>
        <w:left w:val="none" w:sz="0" w:space="0" w:color="auto"/>
        <w:bottom w:val="none" w:sz="0" w:space="0" w:color="auto"/>
        <w:right w:val="none" w:sz="0" w:space="0" w:color="auto"/>
      </w:divBdr>
      <w:divsChild>
        <w:div w:id="692074982">
          <w:marLeft w:val="0"/>
          <w:marRight w:val="0"/>
          <w:marTop w:val="288"/>
          <w:marBottom w:val="100"/>
          <w:divBdr>
            <w:top w:val="none" w:sz="0" w:space="0" w:color="auto"/>
            <w:left w:val="none" w:sz="0" w:space="0" w:color="auto"/>
            <w:bottom w:val="none" w:sz="0" w:space="0" w:color="auto"/>
            <w:right w:val="none" w:sz="0" w:space="0" w:color="auto"/>
          </w:divBdr>
          <w:divsChild>
            <w:div w:id="1292783109">
              <w:marLeft w:val="0"/>
              <w:marRight w:val="0"/>
              <w:marTop w:val="0"/>
              <w:marBottom w:val="0"/>
              <w:divBdr>
                <w:top w:val="none" w:sz="0" w:space="0" w:color="auto"/>
                <w:left w:val="none" w:sz="0" w:space="0" w:color="auto"/>
                <w:bottom w:val="none" w:sz="0" w:space="0" w:color="auto"/>
                <w:right w:val="none" w:sz="0" w:space="0" w:color="auto"/>
              </w:divBdr>
            </w:div>
          </w:divsChild>
        </w:div>
        <w:div w:id="1360353944">
          <w:marLeft w:val="0"/>
          <w:marRight w:val="0"/>
          <w:marTop w:val="432"/>
          <w:marBottom w:val="100"/>
          <w:divBdr>
            <w:top w:val="none" w:sz="0" w:space="0" w:color="auto"/>
            <w:left w:val="none" w:sz="0" w:space="0" w:color="auto"/>
            <w:bottom w:val="none" w:sz="0" w:space="0" w:color="auto"/>
            <w:right w:val="none" w:sz="0" w:space="0" w:color="auto"/>
          </w:divBdr>
        </w:div>
        <w:div w:id="573047842">
          <w:marLeft w:val="0"/>
          <w:marRight w:val="0"/>
          <w:marTop w:val="288"/>
          <w:marBottom w:val="100"/>
          <w:divBdr>
            <w:top w:val="none" w:sz="0" w:space="0" w:color="auto"/>
            <w:left w:val="none" w:sz="0" w:space="0" w:color="auto"/>
            <w:bottom w:val="none" w:sz="0" w:space="0" w:color="auto"/>
            <w:right w:val="none" w:sz="0" w:space="0" w:color="auto"/>
          </w:divBdr>
          <w:divsChild>
            <w:div w:id="71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678">
      <w:bodyDiv w:val="1"/>
      <w:marLeft w:val="0"/>
      <w:marRight w:val="0"/>
      <w:marTop w:val="0"/>
      <w:marBottom w:val="0"/>
      <w:divBdr>
        <w:top w:val="none" w:sz="0" w:space="0" w:color="auto"/>
        <w:left w:val="none" w:sz="0" w:space="0" w:color="auto"/>
        <w:bottom w:val="none" w:sz="0" w:space="0" w:color="auto"/>
        <w:right w:val="none" w:sz="0" w:space="0" w:color="auto"/>
      </w:divBdr>
      <w:divsChild>
        <w:div w:id="696084547">
          <w:marLeft w:val="0"/>
          <w:marRight w:val="0"/>
          <w:marTop w:val="288"/>
          <w:marBottom w:val="100"/>
          <w:divBdr>
            <w:top w:val="none" w:sz="0" w:space="0" w:color="auto"/>
            <w:left w:val="none" w:sz="0" w:space="0" w:color="auto"/>
            <w:bottom w:val="none" w:sz="0" w:space="0" w:color="auto"/>
            <w:right w:val="none" w:sz="0" w:space="0" w:color="auto"/>
          </w:divBdr>
          <w:divsChild>
            <w:div w:id="882711435">
              <w:marLeft w:val="0"/>
              <w:marRight w:val="0"/>
              <w:marTop w:val="0"/>
              <w:marBottom w:val="0"/>
              <w:divBdr>
                <w:top w:val="none" w:sz="0" w:space="0" w:color="auto"/>
                <w:left w:val="none" w:sz="0" w:space="0" w:color="auto"/>
                <w:bottom w:val="none" w:sz="0" w:space="0" w:color="auto"/>
                <w:right w:val="none" w:sz="0" w:space="0" w:color="auto"/>
              </w:divBdr>
            </w:div>
          </w:divsChild>
        </w:div>
        <w:div w:id="50080231">
          <w:marLeft w:val="0"/>
          <w:marRight w:val="0"/>
          <w:marTop w:val="432"/>
          <w:marBottom w:val="100"/>
          <w:divBdr>
            <w:top w:val="none" w:sz="0" w:space="0" w:color="auto"/>
            <w:left w:val="none" w:sz="0" w:space="0" w:color="auto"/>
            <w:bottom w:val="none" w:sz="0" w:space="0" w:color="auto"/>
            <w:right w:val="none" w:sz="0" w:space="0" w:color="auto"/>
          </w:divBdr>
        </w:div>
        <w:div w:id="22676755">
          <w:marLeft w:val="0"/>
          <w:marRight w:val="0"/>
          <w:marTop w:val="288"/>
          <w:marBottom w:val="100"/>
          <w:divBdr>
            <w:top w:val="none" w:sz="0" w:space="0" w:color="auto"/>
            <w:left w:val="none" w:sz="0" w:space="0" w:color="auto"/>
            <w:bottom w:val="none" w:sz="0" w:space="0" w:color="auto"/>
            <w:right w:val="none" w:sz="0" w:space="0" w:color="auto"/>
          </w:divBdr>
          <w:divsChild>
            <w:div w:id="1213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207">
      <w:bodyDiv w:val="1"/>
      <w:marLeft w:val="0"/>
      <w:marRight w:val="0"/>
      <w:marTop w:val="0"/>
      <w:marBottom w:val="0"/>
      <w:divBdr>
        <w:top w:val="none" w:sz="0" w:space="0" w:color="auto"/>
        <w:left w:val="none" w:sz="0" w:space="0" w:color="auto"/>
        <w:bottom w:val="none" w:sz="0" w:space="0" w:color="auto"/>
        <w:right w:val="none" w:sz="0" w:space="0" w:color="auto"/>
      </w:divBdr>
      <w:divsChild>
        <w:div w:id="1115752638">
          <w:marLeft w:val="0"/>
          <w:marRight w:val="0"/>
          <w:marTop w:val="288"/>
          <w:marBottom w:val="100"/>
          <w:divBdr>
            <w:top w:val="none" w:sz="0" w:space="0" w:color="auto"/>
            <w:left w:val="none" w:sz="0" w:space="0" w:color="auto"/>
            <w:bottom w:val="none" w:sz="0" w:space="0" w:color="auto"/>
            <w:right w:val="none" w:sz="0" w:space="0" w:color="auto"/>
          </w:divBdr>
          <w:divsChild>
            <w:div w:id="75902444">
              <w:marLeft w:val="0"/>
              <w:marRight w:val="0"/>
              <w:marTop w:val="0"/>
              <w:marBottom w:val="0"/>
              <w:divBdr>
                <w:top w:val="none" w:sz="0" w:space="0" w:color="auto"/>
                <w:left w:val="none" w:sz="0" w:space="0" w:color="auto"/>
                <w:bottom w:val="none" w:sz="0" w:space="0" w:color="auto"/>
                <w:right w:val="none" w:sz="0" w:space="0" w:color="auto"/>
              </w:divBdr>
            </w:div>
          </w:divsChild>
        </w:div>
        <w:div w:id="1482844797">
          <w:marLeft w:val="0"/>
          <w:marRight w:val="0"/>
          <w:marTop w:val="432"/>
          <w:marBottom w:val="100"/>
          <w:divBdr>
            <w:top w:val="none" w:sz="0" w:space="0" w:color="auto"/>
            <w:left w:val="none" w:sz="0" w:space="0" w:color="auto"/>
            <w:bottom w:val="none" w:sz="0" w:space="0" w:color="auto"/>
            <w:right w:val="none" w:sz="0" w:space="0" w:color="auto"/>
          </w:divBdr>
        </w:div>
        <w:div w:id="1954704065">
          <w:marLeft w:val="0"/>
          <w:marRight w:val="0"/>
          <w:marTop w:val="288"/>
          <w:marBottom w:val="100"/>
          <w:divBdr>
            <w:top w:val="none" w:sz="0" w:space="0" w:color="auto"/>
            <w:left w:val="none" w:sz="0" w:space="0" w:color="auto"/>
            <w:bottom w:val="none" w:sz="0" w:space="0" w:color="auto"/>
            <w:right w:val="none" w:sz="0" w:space="0" w:color="auto"/>
          </w:divBdr>
          <w:divsChild>
            <w:div w:id="19601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2399">
      <w:bodyDiv w:val="1"/>
      <w:marLeft w:val="0"/>
      <w:marRight w:val="0"/>
      <w:marTop w:val="0"/>
      <w:marBottom w:val="0"/>
      <w:divBdr>
        <w:top w:val="none" w:sz="0" w:space="0" w:color="auto"/>
        <w:left w:val="none" w:sz="0" w:space="0" w:color="auto"/>
        <w:bottom w:val="none" w:sz="0" w:space="0" w:color="auto"/>
        <w:right w:val="none" w:sz="0" w:space="0" w:color="auto"/>
      </w:divBdr>
      <w:divsChild>
        <w:div w:id="1312712437">
          <w:marLeft w:val="0"/>
          <w:marRight w:val="0"/>
          <w:marTop w:val="288"/>
          <w:marBottom w:val="100"/>
          <w:divBdr>
            <w:top w:val="none" w:sz="0" w:space="0" w:color="auto"/>
            <w:left w:val="none" w:sz="0" w:space="0" w:color="auto"/>
            <w:bottom w:val="none" w:sz="0" w:space="0" w:color="auto"/>
            <w:right w:val="none" w:sz="0" w:space="0" w:color="auto"/>
          </w:divBdr>
          <w:divsChild>
            <w:div w:id="1569802377">
              <w:marLeft w:val="0"/>
              <w:marRight w:val="0"/>
              <w:marTop w:val="0"/>
              <w:marBottom w:val="0"/>
              <w:divBdr>
                <w:top w:val="none" w:sz="0" w:space="0" w:color="auto"/>
                <w:left w:val="none" w:sz="0" w:space="0" w:color="auto"/>
                <w:bottom w:val="none" w:sz="0" w:space="0" w:color="auto"/>
                <w:right w:val="none" w:sz="0" w:space="0" w:color="auto"/>
              </w:divBdr>
            </w:div>
          </w:divsChild>
        </w:div>
        <w:div w:id="680014706">
          <w:marLeft w:val="0"/>
          <w:marRight w:val="0"/>
          <w:marTop w:val="288"/>
          <w:marBottom w:val="100"/>
          <w:divBdr>
            <w:top w:val="none" w:sz="0" w:space="0" w:color="auto"/>
            <w:left w:val="none" w:sz="0" w:space="0" w:color="auto"/>
            <w:bottom w:val="none" w:sz="0" w:space="0" w:color="auto"/>
            <w:right w:val="none" w:sz="0" w:space="0" w:color="auto"/>
          </w:divBdr>
          <w:divsChild>
            <w:div w:id="1813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7856">
      <w:bodyDiv w:val="1"/>
      <w:marLeft w:val="0"/>
      <w:marRight w:val="0"/>
      <w:marTop w:val="0"/>
      <w:marBottom w:val="0"/>
      <w:divBdr>
        <w:top w:val="none" w:sz="0" w:space="0" w:color="auto"/>
        <w:left w:val="none" w:sz="0" w:space="0" w:color="auto"/>
        <w:bottom w:val="none" w:sz="0" w:space="0" w:color="auto"/>
        <w:right w:val="none" w:sz="0" w:space="0" w:color="auto"/>
      </w:divBdr>
      <w:divsChild>
        <w:div w:id="298997809">
          <w:marLeft w:val="0"/>
          <w:marRight w:val="0"/>
          <w:marTop w:val="288"/>
          <w:marBottom w:val="100"/>
          <w:divBdr>
            <w:top w:val="none" w:sz="0" w:space="0" w:color="auto"/>
            <w:left w:val="none" w:sz="0" w:space="0" w:color="auto"/>
            <w:bottom w:val="none" w:sz="0" w:space="0" w:color="auto"/>
            <w:right w:val="none" w:sz="0" w:space="0" w:color="auto"/>
          </w:divBdr>
          <w:divsChild>
            <w:div w:id="1784224336">
              <w:marLeft w:val="0"/>
              <w:marRight w:val="0"/>
              <w:marTop w:val="0"/>
              <w:marBottom w:val="0"/>
              <w:divBdr>
                <w:top w:val="none" w:sz="0" w:space="0" w:color="auto"/>
                <w:left w:val="none" w:sz="0" w:space="0" w:color="auto"/>
                <w:bottom w:val="none" w:sz="0" w:space="0" w:color="auto"/>
                <w:right w:val="none" w:sz="0" w:space="0" w:color="auto"/>
              </w:divBdr>
            </w:div>
          </w:divsChild>
        </w:div>
        <w:div w:id="2120562516">
          <w:marLeft w:val="0"/>
          <w:marRight w:val="0"/>
          <w:marTop w:val="288"/>
          <w:marBottom w:val="100"/>
          <w:divBdr>
            <w:top w:val="none" w:sz="0" w:space="0" w:color="auto"/>
            <w:left w:val="none" w:sz="0" w:space="0" w:color="auto"/>
            <w:bottom w:val="none" w:sz="0" w:space="0" w:color="auto"/>
            <w:right w:val="none" w:sz="0" w:space="0" w:color="auto"/>
          </w:divBdr>
          <w:divsChild>
            <w:div w:id="1728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338">
      <w:bodyDiv w:val="1"/>
      <w:marLeft w:val="0"/>
      <w:marRight w:val="0"/>
      <w:marTop w:val="0"/>
      <w:marBottom w:val="0"/>
      <w:divBdr>
        <w:top w:val="none" w:sz="0" w:space="0" w:color="auto"/>
        <w:left w:val="none" w:sz="0" w:space="0" w:color="auto"/>
        <w:bottom w:val="none" w:sz="0" w:space="0" w:color="auto"/>
        <w:right w:val="none" w:sz="0" w:space="0" w:color="auto"/>
      </w:divBdr>
      <w:divsChild>
        <w:div w:id="163398956">
          <w:marLeft w:val="0"/>
          <w:marRight w:val="0"/>
          <w:marTop w:val="288"/>
          <w:marBottom w:val="100"/>
          <w:divBdr>
            <w:top w:val="none" w:sz="0" w:space="0" w:color="auto"/>
            <w:left w:val="none" w:sz="0" w:space="0" w:color="auto"/>
            <w:bottom w:val="none" w:sz="0" w:space="0" w:color="auto"/>
            <w:right w:val="none" w:sz="0" w:space="0" w:color="auto"/>
          </w:divBdr>
          <w:divsChild>
            <w:div w:id="567614890">
              <w:marLeft w:val="0"/>
              <w:marRight w:val="0"/>
              <w:marTop w:val="0"/>
              <w:marBottom w:val="0"/>
              <w:divBdr>
                <w:top w:val="none" w:sz="0" w:space="0" w:color="auto"/>
                <w:left w:val="none" w:sz="0" w:space="0" w:color="auto"/>
                <w:bottom w:val="none" w:sz="0" w:space="0" w:color="auto"/>
                <w:right w:val="none" w:sz="0" w:space="0" w:color="auto"/>
              </w:divBdr>
            </w:div>
          </w:divsChild>
        </w:div>
        <w:div w:id="1348100472">
          <w:marLeft w:val="0"/>
          <w:marRight w:val="0"/>
          <w:marTop w:val="432"/>
          <w:marBottom w:val="100"/>
          <w:divBdr>
            <w:top w:val="none" w:sz="0" w:space="0" w:color="auto"/>
            <w:left w:val="none" w:sz="0" w:space="0" w:color="auto"/>
            <w:bottom w:val="none" w:sz="0" w:space="0" w:color="auto"/>
            <w:right w:val="none" w:sz="0" w:space="0" w:color="auto"/>
          </w:divBdr>
        </w:div>
        <w:div w:id="822040503">
          <w:marLeft w:val="0"/>
          <w:marRight w:val="0"/>
          <w:marTop w:val="288"/>
          <w:marBottom w:val="100"/>
          <w:divBdr>
            <w:top w:val="none" w:sz="0" w:space="0" w:color="auto"/>
            <w:left w:val="none" w:sz="0" w:space="0" w:color="auto"/>
            <w:bottom w:val="none" w:sz="0" w:space="0" w:color="auto"/>
            <w:right w:val="none" w:sz="0" w:space="0" w:color="auto"/>
          </w:divBdr>
          <w:divsChild>
            <w:div w:id="14532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3861">
      <w:bodyDiv w:val="1"/>
      <w:marLeft w:val="0"/>
      <w:marRight w:val="0"/>
      <w:marTop w:val="0"/>
      <w:marBottom w:val="0"/>
      <w:divBdr>
        <w:top w:val="none" w:sz="0" w:space="0" w:color="auto"/>
        <w:left w:val="none" w:sz="0" w:space="0" w:color="auto"/>
        <w:bottom w:val="none" w:sz="0" w:space="0" w:color="auto"/>
        <w:right w:val="none" w:sz="0" w:space="0" w:color="auto"/>
      </w:divBdr>
      <w:divsChild>
        <w:div w:id="1752041939">
          <w:marLeft w:val="0"/>
          <w:marRight w:val="0"/>
          <w:marTop w:val="288"/>
          <w:marBottom w:val="100"/>
          <w:divBdr>
            <w:top w:val="none" w:sz="0" w:space="0" w:color="auto"/>
            <w:left w:val="none" w:sz="0" w:space="0" w:color="auto"/>
            <w:bottom w:val="none" w:sz="0" w:space="0" w:color="auto"/>
            <w:right w:val="none" w:sz="0" w:space="0" w:color="auto"/>
          </w:divBdr>
          <w:divsChild>
            <w:div w:id="1973749099">
              <w:marLeft w:val="0"/>
              <w:marRight w:val="0"/>
              <w:marTop w:val="0"/>
              <w:marBottom w:val="0"/>
              <w:divBdr>
                <w:top w:val="none" w:sz="0" w:space="0" w:color="auto"/>
                <w:left w:val="none" w:sz="0" w:space="0" w:color="auto"/>
                <w:bottom w:val="none" w:sz="0" w:space="0" w:color="auto"/>
                <w:right w:val="none" w:sz="0" w:space="0" w:color="auto"/>
              </w:divBdr>
            </w:div>
          </w:divsChild>
        </w:div>
        <w:div w:id="178130849">
          <w:marLeft w:val="0"/>
          <w:marRight w:val="0"/>
          <w:marTop w:val="288"/>
          <w:marBottom w:val="100"/>
          <w:divBdr>
            <w:top w:val="none" w:sz="0" w:space="0" w:color="auto"/>
            <w:left w:val="none" w:sz="0" w:space="0" w:color="auto"/>
            <w:bottom w:val="none" w:sz="0" w:space="0" w:color="auto"/>
            <w:right w:val="none" w:sz="0" w:space="0" w:color="auto"/>
          </w:divBdr>
          <w:divsChild>
            <w:div w:id="15913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5587">
      <w:bodyDiv w:val="1"/>
      <w:marLeft w:val="0"/>
      <w:marRight w:val="0"/>
      <w:marTop w:val="0"/>
      <w:marBottom w:val="0"/>
      <w:divBdr>
        <w:top w:val="none" w:sz="0" w:space="0" w:color="auto"/>
        <w:left w:val="none" w:sz="0" w:space="0" w:color="auto"/>
        <w:bottom w:val="none" w:sz="0" w:space="0" w:color="auto"/>
        <w:right w:val="none" w:sz="0" w:space="0" w:color="auto"/>
      </w:divBdr>
      <w:divsChild>
        <w:div w:id="1386493156">
          <w:marLeft w:val="0"/>
          <w:marRight w:val="0"/>
          <w:marTop w:val="288"/>
          <w:marBottom w:val="100"/>
          <w:divBdr>
            <w:top w:val="none" w:sz="0" w:space="0" w:color="auto"/>
            <w:left w:val="none" w:sz="0" w:space="0" w:color="auto"/>
            <w:bottom w:val="none" w:sz="0" w:space="0" w:color="auto"/>
            <w:right w:val="none" w:sz="0" w:space="0" w:color="auto"/>
          </w:divBdr>
          <w:divsChild>
            <w:div w:id="1665548224">
              <w:marLeft w:val="0"/>
              <w:marRight w:val="0"/>
              <w:marTop w:val="0"/>
              <w:marBottom w:val="0"/>
              <w:divBdr>
                <w:top w:val="none" w:sz="0" w:space="0" w:color="auto"/>
                <w:left w:val="none" w:sz="0" w:space="0" w:color="auto"/>
                <w:bottom w:val="none" w:sz="0" w:space="0" w:color="auto"/>
                <w:right w:val="none" w:sz="0" w:space="0" w:color="auto"/>
              </w:divBdr>
            </w:div>
          </w:divsChild>
        </w:div>
        <w:div w:id="844439738">
          <w:marLeft w:val="0"/>
          <w:marRight w:val="0"/>
          <w:marTop w:val="432"/>
          <w:marBottom w:val="100"/>
          <w:divBdr>
            <w:top w:val="none" w:sz="0" w:space="0" w:color="auto"/>
            <w:left w:val="none" w:sz="0" w:space="0" w:color="auto"/>
            <w:bottom w:val="none" w:sz="0" w:space="0" w:color="auto"/>
            <w:right w:val="none" w:sz="0" w:space="0" w:color="auto"/>
          </w:divBdr>
        </w:div>
        <w:div w:id="2098672034">
          <w:marLeft w:val="0"/>
          <w:marRight w:val="0"/>
          <w:marTop w:val="288"/>
          <w:marBottom w:val="100"/>
          <w:divBdr>
            <w:top w:val="none" w:sz="0" w:space="0" w:color="auto"/>
            <w:left w:val="none" w:sz="0" w:space="0" w:color="auto"/>
            <w:bottom w:val="none" w:sz="0" w:space="0" w:color="auto"/>
            <w:right w:val="none" w:sz="0" w:space="0" w:color="auto"/>
          </w:divBdr>
          <w:divsChild>
            <w:div w:id="21425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958">
      <w:bodyDiv w:val="1"/>
      <w:marLeft w:val="0"/>
      <w:marRight w:val="0"/>
      <w:marTop w:val="0"/>
      <w:marBottom w:val="0"/>
      <w:divBdr>
        <w:top w:val="none" w:sz="0" w:space="0" w:color="auto"/>
        <w:left w:val="none" w:sz="0" w:space="0" w:color="auto"/>
        <w:bottom w:val="none" w:sz="0" w:space="0" w:color="auto"/>
        <w:right w:val="none" w:sz="0" w:space="0" w:color="auto"/>
      </w:divBdr>
      <w:divsChild>
        <w:div w:id="1078677076">
          <w:marLeft w:val="0"/>
          <w:marRight w:val="0"/>
          <w:marTop w:val="288"/>
          <w:marBottom w:val="100"/>
          <w:divBdr>
            <w:top w:val="none" w:sz="0" w:space="0" w:color="auto"/>
            <w:left w:val="none" w:sz="0" w:space="0" w:color="auto"/>
            <w:bottom w:val="none" w:sz="0" w:space="0" w:color="auto"/>
            <w:right w:val="none" w:sz="0" w:space="0" w:color="auto"/>
          </w:divBdr>
          <w:divsChild>
            <w:div w:id="991718429">
              <w:marLeft w:val="0"/>
              <w:marRight w:val="0"/>
              <w:marTop w:val="0"/>
              <w:marBottom w:val="0"/>
              <w:divBdr>
                <w:top w:val="none" w:sz="0" w:space="0" w:color="auto"/>
                <w:left w:val="none" w:sz="0" w:space="0" w:color="auto"/>
                <w:bottom w:val="none" w:sz="0" w:space="0" w:color="auto"/>
                <w:right w:val="none" w:sz="0" w:space="0" w:color="auto"/>
              </w:divBdr>
            </w:div>
          </w:divsChild>
        </w:div>
        <w:div w:id="110829001">
          <w:marLeft w:val="0"/>
          <w:marRight w:val="0"/>
          <w:marTop w:val="432"/>
          <w:marBottom w:val="100"/>
          <w:divBdr>
            <w:top w:val="none" w:sz="0" w:space="0" w:color="auto"/>
            <w:left w:val="none" w:sz="0" w:space="0" w:color="auto"/>
            <w:bottom w:val="none" w:sz="0" w:space="0" w:color="auto"/>
            <w:right w:val="none" w:sz="0" w:space="0" w:color="auto"/>
          </w:divBdr>
        </w:div>
        <w:div w:id="1809087184">
          <w:marLeft w:val="0"/>
          <w:marRight w:val="0"/>
          <w:marTop w:val="288"/>
          <w:marBottom w:val="100"/>
          <w:divBdr>
            <w:top w:val="none" w:sz="0" w:space="0" w:color="auto"/>
            <w:left w:val="none" w:sz="0" w:space="0" w:color="auto"/>
            <w:bottom w:val="none" w:sz="0" w:space="0" w:color="auto"/>
            <w:right w:val="none" w:sz="0" w:space="0" w:color="auto"/>
          </w:divBdr>
          <w:divsChild>
            <w:div w:id="896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8711">
      <w:bodyDiv w:val="1"/>
      <w:marLeft w:val="0"/>
      <w:marRight w:val="0"/>
      <w:marTop w:val="0"/>
      <w:marBottom w:val="0"/>
      <w:divBdr>
        <w:top w:val="none" w:sz="0" w:space="0" w:color="auto"/>
        <w:left w:val="none" w:sz="0" w:space="0" w:color="auto"/>
        <w:bottom w:val="none" w:sz="0" w:space="0" w:color="auto"/>
        <w:right w:val="none" w:sz="0" w:space="0" w:color="auto"/>
      </w:divBdr>
      <w:divsChild>
        <w:div w:id="1387147528">
          <w:marLeft w:val="0"/>
          <w:marRight w:val="0"/>
          <w:marTop w:val="0"/>
          <w:marBottom w:val="166"/>
          <w:divBdr>
            <w:top w:val="none" w:sz="0" w:space="0" w:color="auto"/>
            <w:left w:val="none" w:sz="0" w:space="0" w:color="auto"/>
            <w:bottom w:val="none" w:sz="0" w:space="0" w:color="auto"/>
            <w:right w:val="none" w:sz="0" w:space="0" w:color="auto"/>
          </w:divBdr>
          <w:divsChild>
            <w:div w:id="944575052">
              <w:marLeft w:val="0"/>
              <w:marRight w:val="0"/>
              <w:marTop w:val="0"/>
              <w:marBottom w:val="166"/>
              <w:divBdr>
                <w:top w:val="none" w:sz="0" w:space="0" w:color="auto"/>
                <w:left w:val="none" w:sz="0" w:space="0" w:color="auto"/>
                <w:bottom w:val="none" w:sz="0" w:space="0" w:color="auto"/>
                <w:right w:val="none" w:sz="0" w:space="0" w:color="auto"/>
              </w:divBdr>
              <w:divsChild>
                <w:div w:id="275332843">
                  <w:marLeft w:val="0"/>
                  <w:marRight w:val="0"/>
                  <w:marTop w:val="0"/>
                  <w:marBottom w:val="0"/>
                  <w:divBdr>
                    <w:top w:val="none" w:sz="0" w:space="0" w:color="auto"/>
                    <w:left w:val="none" w:sz="0" w:space="0" w:color="auto"/>
                    <w:bottom w:val="none" w:sz="0" w:space="0" w:color="auto"/>
                    <w:right w:val="none" w:sz="0" w:space="0" w:color="auto"/>
                  </w:divBdr>
                  <w:divsChild>
                    <w:div w:id="164395787">
                      <w:marLeft w:val="0"/>
                      <w:marRight w:val="0"/>
                      <w:marTop w:val="0"/>
                      <w:marBottom w:val="0"/>
                      <w:divBdr>
                        <w:top w:val="none" w:sz="0" w:space="0" w:color="auto"/>
                        <w:left w:val="none" w:sz="0" w:space="0" w:color="auto"/>
                        <w:bottom w:val="none" w:sz="0" w:space="0" w:color="auto"/>
                        <w:right w:val="none" w:sz="0" w:space="0" w:color="auto"/>
                      </w:divBdr>
                      <w:divsChild>
                        <w:div w:id="689913498">
                          <w:marLeft w:val="0"/>
                          <w:marRight w:val="0"/>
                          <w:marTop w:val="0"/>
                          <w:marBottom w:val="0"/>
                          <w:divBdr>
                            <w:top w:val="none" w:sz="0" w:space="0" w:color="auto"/>
                            <w:left w:val="none" w:sz="0" w:space="0" w:color="auto"/>
                            <w:bottom w:val="none" w:sz="0" w:space="0" w:color="auto"/>
                            <w:right w:val="none" w:sz="0" w:space="0" w:color="auto"/>
                          </w:divBdr>
                        </w:div>
                        <w:div w:id="7724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472">
                  <w:marLeft w:val="0"/>
                  <w:marRight w:val="0"/>
                  <w:marTop w:val="0"/>
                  <w:marBottom w:val="0"/>
                  <w:divBdr>
                    <w:top w:val="none" w:sz="0" w:space="0" w:color="auto"/>
                    <w:left w:val="none" w:sz="0" w:space="0" w:color="auto"/>
                    <w:bottom w:val="none" w:sz="0" w:space="0" w:color="auto"/>
                    <w:right w:val="none" w:sz="0" w:space="0" w:color="auto"/>
                  </w:divBdr>
                  <w:divsChild>
                    <w:div w:id="1595822189">
                      <w:marLeft w:val="0"/>
                      <w:marRight w:val="0"/>
                      <w:marTop w:val="0"/>
                      <w:marBottom w:val="0"/>
                      <w:divBdr>
                        <w:top w:val="none" w:sz="0" w:space="0" w:color="auto"/>
                        <w:left w:val="none" w:sz="0" w:space="0" w:color="auto"/>
                        <w:bottom w:val="none" w:sz="0" w:space="0" w:color="auto"/>
                        <w:right w:val="none" w:sz="0" w:space="0" w:color="auto"/>
                      </w:divBdr>
                    </w:div>
                    <w:div w:id="3750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8890">
              <w:marLeft w:val="0"/>
              <w:marRight w:val="0"/>
              <w:marTop w:val="166"/>
              <w:marBottom w:val="166"/>
              <w:divBdr>
                <w:top w:val="none" w:sz="0" w:space="0" w:color="auto"/>
                <w:left w:val="none" w:sz="0" w:space="0" w:color="auto"/>
                <w:bottom w:val="none" w:sz="0" w:space="0" w:color="auto"/>
                <w:right w:val="none" w:sz="0" w:space="0" w:color="auto"/>
              </w:divBdr>
              <w:divsChild>
                <w:div w:id="198978756">
                  <w:marLeft w:val="0"/>
                  <w:marRight w:val="0"/>
                  <w:marTop w:val="0"/>
                  <w:marBottom w:val="0"/>
                  <w:divBdr>
                    <w:top w:val="none" w:sz="0" w:space="0" w:color="auto"/>
                    <w:left w:val="none" w:sz="0" w:space="0" w:color="auto"/>
                    <w:bottom w:val="none" w:sz="0" w:space="0" w:color="auto"/>
                    <w:right w:val="none" w:sz="0" w:space="0" w:color="auto"/>
                  </w:divBdr>
                </w:div>
              </w:divsChild>
            </w:div>
            <w:div w:id="1328096228">
              <w:marLeft w:val="0"/>
              <w:marRight w:val="0"/>
              <w:marTop w:val="166"/>
              <w:marBottom w:val="166"/>
              <w:divBdr>
                <w:top w:val="none" w:sz="0" w:space="0" w:color="auto"/>
                <w:left w:val="none" w:sz="0" w:space="0" w:color="auto"/>
                <w:bottom w:val="none" w:sz="0" w:space="0" w:color="auto"/>
                <w:right w:val="none" w:sz="0" w:space="0" w:color="auto"/>
              </w:divBdr>
              <w:divsChild>
                <w:div w:id="288827430">
                  <w:marLeft w:val="0"/>
                  <w:marRight w:val="0"/>
                  <w:marTop w:val="0"/>
                  <w:marBottom w:val="0"/>
                  <w:divBdr>
                    <w:top w:val="none" w:sz="0" w:space="0" w:color="auto"/>
                    <w:left w:val="none" w:sz="0" w:space="0" w:color="auto"/>
                    <w:bottom w:val="none" w:sz="0" w:space="0" w:color="auto"/>
                    <w:right w:val="none" w:sz="0" w:space="0" w:color="auto"/>
                  </w:divBdr>
                </w:div>
              </w:divsChild>
            </w:div>
            <w:div w:id="1894851839">
              <w:marLeft w:val="0"/>
              <w:marRight w:val="0"/>
              <w:marTop w:val="332"/>
              <w:marBottom w:val="332"/>
              <w:divBdr>
                <w:top w:val="single" w:sz="6" w:space="5" w:color="EAC3AF"/>
                <w:left w:val="single" w:sz="6" w:space="8" w:color="EAC3AF"/>
                <w:bottom w:val="single" w:sz="6" w:space="5" w:color="EAC3AF"/>
                <w:right w:val="single" w:sz="6" w:space="8" w:color="EAC3AF"/>
              </w:divBdr>
              <w:divsChild>
                <w:div w:id="409470035">
                  <w:marLeft w:val="0"/>
                  <w:marRight w:val="0"/>
                  <w:marTop w:val="0"/>
                  <w:marBottom w:val="0"/>
                  <w:divBdr>
                    <w:top w:val="none" w:sz="0" w:space="0" w:color="auto"/>
                    <w:left w:val="none" w:sz="0" w:space="0" w:color="auto"/>
                    <w:bottom w:val="none" w:sz="0" w:space="0" w:color="auto"/>
                    <w:right w:val="none" w:sz="0" w:space="0" w:color="auto"/>
                  </w:divBdr>
                  <w:divsChild>
                    <w:div w:id="19579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2801">
          <w:marLeft w:val="0"/>
          <w:marRight w:val="0"/>
          <w:marTop w:val="332"/>
          <w:marBottom w:val="332"/>
          <w:divBdr>
            <w:top w:val="single" w:sz="18" w:space="0" w:color="639ACE"/>
            <w:left w:val="none" w:sz="0" w:space="0" w:color="auto"/>
            <w:bottom w:val="single" w:sz="18" w:space="17" w:color="639ACE"/>
            <w:right w:val="none" w:sz="0" w:space="0" w:color="auto"/>
          </w:divBdr>
          <w:divsChild>
            <w:div w:id="1578129154">
              <w:marLeft w:val="0"/>
              <w:marRight w:val="0"/>
              <w:marTop w:val="166"/>
              <w:marBottom w:val="166"/>
              <w:divBdr>
                <w:top w:val="none" w:sz="0" w:space="0" w:color="auto"/>
                <w:left w:val="none" w:sz="0" w:space="0" w:color="auto"/>
                <w:bottom w:val="none" w:sz="0" w:space="0" w:color="auto"/>
                <w:right w:val="none" w:sz="0" w:space="0" w:color="auto"/>
              </w:divBdr>
              <w:divsChild>
                <w:div w:id="614404777">
                  <w:marLeft w:val="0"/>
                  <w:marRight w:val="0"/>
                  <w:marTop w:val="166"/>
                  <w:marBottom w:val="0"/>
                  <w:divBdr>
                    <w:top w:val="none" w:sz="0" w:space="0" w:color="auto"/>
                    <w:left w:val="none" w:sz="0" w:space="0" w:color="auto"/>
                    <w:bottom w:val="none" w:sz="0" w:space="0" w:color="auto"/>
                    <w:right w:val="none" w:sz="0" w:space="0" w:color="auto"/>
                  </w:divBdr>
                </w:div>
                <w:div w:id="2044817526">
                  <w:marLeft w:val="0"/>
                  <w:marRight w:val="0"/>
                  <w:marTop w:val="0"/>
                  <w:marBottom w:val="0"/>
                  <w:divBdr>
                    <w:top w:val="none" w:sz="0" w:space="0" w:color="auto"/>
                    <w:left w:val="none" w:sz="0" w:space="0" w:color="auto"/>
                    <w:bottom w:val="none" w:sz="0" w:space="0" w:color="auto"/>
                    <w:right w:val="none" w:sz="0" w:space="0" w:color="auto"/>
                  </w:divBdr>
                </w:div>
                <w:div w:id="1184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132">
          <w:marLeft w:val="0"/>
          <w:marRight w:val="0"/>
          <w:marTop w:val="0"/>
          <w:marBottom w:val="0"/>
          <w:divBdr>
            <w:top w:val="none" w:sz="0" w:space="0" w:color="auto"/>
            <w:left w:val="none" w:sz="0" w:space="0" w:color="auto"/>
            <w:bottom w:val="none" w:sz="0" w:space="0" w:color="auto"/>
            <w:right w:val="none" w:sz="0" w:space="0" w:color="auto"/>
          </w:divBdr>
          <w:divsChild>
            <w:div w:id="1112439310">
              <w:marLeft w:val="0"/>
              <w:marRight w:val="0"/>
              <w:marTop w:val="0"/>
              <w:marBottom w:val="0"/>
              <w:divBdr>
                <w:top w:val="none" w:sz="0" w:space="0" w:color="auto"/>
                <w:left w:val="none" w:sz="0" w:space="0" w:color="auto"/>
                <w:bottom w:val="none" w:sz="0" w:space="0" w:color="auto"/>
                <w:right w:val="none" w:sz="0" w:space="0" w:color="auto"/>
              </w:divBdr>
            </w:div>
          </w:divsChild>
        </w:div>
        <w:div w:id="73477401">
          <w:marLeft w:val="0"/>
          <w:marRight w:val="0"/>
          <w:marTop w:val="0"/>
          <w:marBottom w:val="0"/>
          <w:divBdr>
            <w:top w:val="none" w:sz="0" w:space="0" w:color="auto"/>
            <w:left w:val="none" w:sz="0" w:space="0" w:color="auto"/>
            <w:bottom w:val="none" w:sz="0" w:space="0" w:color="auto"/>
            <w:right w:val="none" w:sz="0" w:space="0" w:color="auto"/>
          </w:divBdr>
        </w:div>
      </w:divsChild>
    </w:div>
    <w:div w:id="753403523">
      <w:bodyDiv w:val="1"/>
      <w:marLeft w:val="0"/>
      <w:marRight w:val="0"/>
      <w:marTop w:val="0"/>
      <w:marBottom w:val="0"/>
      <w:divBdr>
        <w:top w:val="none" w:sz="0" w:space="0" w:color="auto"/>
        <w:left w:val="none" w:sz="0" w:space="0" w:color="auto"/>
        <w:bottom w:val="none" w:sz="0" w:space="0" w:color="auto"/>
        <w:right w:val="none" w:sz="0" w:space="0" w:color="auto"/>
      </w:divBdr>
      <w:divsChild>
        <w:div w:id="1270040081">
          <w:marLeft w:val="0"/>
          <w:marRight w:val="0"/>
          <w:marTop w:val="288"/>
          <w:marBottom w:val="100"/>
          <w:divBdr>
            <w:top w:val="none" w:sz="0" w:space="0" w:color="auto"/>
            <w:left w:val="none" w:sz="0" w:space="0" w:color="auto"/>
            <w:bottom w:val="none" w:sz="0" w:space="0" w:color="auto"/>
            <w:right w:val="none" w:sz="0" w:space="0" w:color="auto"/>
          </w:divBdr>
          <w:divsChild>
            <w:div w:id="1697848637">
              <w:marLeft w:val="0"/>
              <w:marRight w:val="0"/>
              <w:marTop w:val="0"/>
              <w:marBottom w:val="0"/>
              <w:divBdr>
                <w:top w:val="none" w:sz="0" w:space="0" w:color="auto"/>
                <w:left w:val="none" w:sz="0" w:space="0" w:color="auto"/>
                <w:bottom w:val="none" w:sz="0" w:space="0" w:color="auto"/>
                <w:right w:val="none" w:sz="0" w:space="0" w:color="auto"/>
              </w:divBdr>
            </w:div>
          </w:divsChild>
        </w:div>
        <w:div w:id="549003394">
          <w:marLeft w:val="0"/>
          <w:marRight w:val="0"/>
          <w:marTop w:val="432"/>
          <w:marBottom w:val="100"/>
          <w:divBdr>
            <w:top w:val="none" w:sz="0" w:space="0" w:color="auto"/>
            <w:left w:val="none" w:sz="0" w:space="0" w:color="auto"/>
            <w:bottom w:val="none" w:sz="0" w:space="0" w:color="auto"/>
            <w:right w:val="none" w:sz="0" w:space="0" w:color="auto"/>
          </w:divBdr>
        </w:div>
        <w:div w:id="678699241">
          <w:marLeft w:val="0"/>
          <w:marRight w:val="0"/>
          <w:marTop w:val="288"/>
          <w:marBottom w:val="100"/>
          <w:divBdr>
            <w:top w:val="none" w:sz="0" w:space="0" w:color="auto"/>
            <w:left w:val="none" w:sz="0" w:space="0" w:color="auto"/>
            <w:bottom w:val="none" w:sz="0" w:space="0" w:color="auto"/>
            <w:right w:val="none" w:sz="0" w:space="0" w:color="auto"/>
          </w:divBdr>
          <w:divsChild>
            <w:div w:id="8416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1442">
      <w:bodyDiv w:val="1"/>
      <w:marLeft w:val="0"/>
      <w:marRight w:val="0"/>
      <w:marTop w:val="0"/>
      <w:marBottom w:val="0"/>
      <w:divBdr>
        <w:top w:val="none" w:sz="0" w:space="0" w:color="auto"/>
        <w:left w:val="none" w:sz="0" w:space="0" w:color="auto"/>
        <w:bottom w:val="none" w:sz="0" w:space="0" w:color="auto"/>
        <w:right w:val="none" w:sz="0" w:space="0" w:color="auto"/>
      </w:divBdr>
      <w:divsChild>
        <w:div w:id="777991516">
          <w:marLeft w:val="0"/>
          <w:marRight w:val="0"/>
          <w:marTop w:val="288"/>
          <w:marBottom w:val="100"/>
          <w:divBdr>
            <w:top w:val="none" w:sz="0" w:space="0" w:color="auto"/>
            <w:left w:val="none" w:sz="0" w:space="0" w:color="auto"/>
            <w:bottom w:val="none" w:sz="0" w:space="0" w:color="auto"/>
            <w:right w:val="none" w:sz="0" w:space="0" w:color="auto"/>
          </w:divBdr>
          <w:divsChild>
            <w:div w:id="1707172008">
              <w:marLeft w:val="0"/>
              <w:marRight w:val="0"/>
              <w:marTop w:val="0"/>
              <w:marBottom w:val="0"/>
              <w:divBdr>
                <w:top w:val="none" w:sz="0" w:space="0" w:color="auto"/>
                <w:left w:val="none" w:sz="0" w:space="0" w:color="auto"/>
                <w:bottom w:val="none" w:sz="0" w:space="0" w:color="auto"/>
                <w:right w:val="none" w:sz="0" w:space="0" w:color="auto"/>
              </w:divBdr>
            </w:div>
          </w:divsChild>
        </w:div>
        <w:div w:id="287585606">
          <w:marLeft w:val="0"/>
          <w:marRight w:val="0"/>
          <w:marTop w:val="432"/>
          <w:marBottom w:val="100"/>
          <w:divBdr>
            <w:top w:val="none" w:sz="0" w:space="0" w:color="auto"/>
            <w:left w:val="none" w:sz="0" w:space="0" w:color="auto"/>
            <w:bottom w:val="none" w:sz="0" w:space="0" w:color="auto"/>
            <w:right w:val="none" w:sz="0" w:space="0" w:color="auto"/>
          </w:divBdr>
        </w:div>
        <w:div w:id="1153376249">
          <w:marLeft w:val="0"/>
          <w:marRight w:val="0"/>
          <w:marTop w:val="288"/>
          <w:marBottom w:val="100"/>
          <w:divBdr>
            <w:top w:val="none" w:sz="0" w:space="0" w:color="auto"/>
            <w:left w:val="none" w:sz="0" w:space="0" w:color="auto"/>
            <w:bottom w:val="none" w:sz="0" w:space="0" w:color="auto"/>
            <w:right w:val="none" w:sz="0" w:space="0" w:color="auto"/>
          </w:divBdr>
          <w:divsChild>
            <w:div w:id="16955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0487">
      <w:bodyDiv w:val="1"/>
      <w:marLeft w:val="0"/>
      <w:marRight w:val="0"/>
      <w:marTop w:val="0"/>
      <w:marBottom w:val="0"/>
      <w:divBdr>
        <w:top w:val="none" w:sz="0" w:space="0" w:color="auto"/>
        <w:left w:val="none" w:sz="0" w:space="0" w:color="auto"/>
        <w:bottom w:val="none" w:sz="0" w:space="0" w:color="auto"/>
        <w:right w:val="none" w:sz="0" w:space="0" w:color="auto"/>
      </w:divBdr>
      <w:divsChild>
        <w:div w:id="1802268271">
          <w:marLeft w:val="0"/>
          <w:marRight w:val="0"/>
          <w:marTop w:val="0"/>
          <w:marBottom w:val="0"/>
          <w:divBdr>
            <w:top w:val="none" w:sz="0" w:space="0" w:color="auto"/>
            <w:left w:val="none" w:sz="0" w:space="0" w:color="auto"/>
            <w:bottom w:val="none" w:sz="0" w:space="0" w:color="auto"/>
            <w:right w:val="none" w:sz="0" w:space="0" w:color="auto"/>
          </w:divBdr>
          <w:divsChild>
            <w:div w:id="1305310523">
              <w:marLeft w:val="0"/>
              <w:marRight w:val="0"/>
              <w:marTop w:val="0"/>
              <w:marBottom w:val="0"/>
              <w:divBdr>
                <w:top w:val="none" w:sz="0" w:space="0" w:color="auto"/>
                <w:left w:val="none" w:sz="0" w:space="0" w:color="auto"/>
                <w:bottom w:val="none" w:sz="0" w:space="0" w:color="auto"/>
                <w:right w:val="none" w:sz="0" w:space="0" w:color="auto"/>
              </w:divBdr>
              <w:divsChild>
                <w:div w:id="303124234">
                  <w:marLeft w:val="0"/>
                  <w:marRight w:val="0"/>
                  <w:marTop w:val="0"/>
                  <w:marBottom w:val="0"/>
                  <w:divBdr>
                    <w:top w:val="none" w:sz="0" w:space="0" w:color="auto"/>
                    <w:left w:val="none" w:sz="0" w:space="0" w:color="auto"/>
                    <w:bottom w:val="none" w:sz="0" w:space="0" w:color="auto"/>
                    <w:right w:val="none" w:sz="0" w:space="0" w:color="auto"/>
                  </w:divBdr>
                  <w:divsChild>
                    <w:div w:id="701249810">
                      <w:marLeft w:val="0"/>
                      <w:marRight w:val="0"/>
                      <w:marTop w:val="0"/>
                      <w:marBottom w:val="0"/>
                      <w:divBdr>
                        <w:top w:val="none" w:sz="0" w:space="0" w:color="auto"/>
                        <w:left w:val="none" w:sz="0" w:space="0" w:color="auto"/>
                        <w:bottom w:val="none" w:sz="0" w:space="0" w:color="auto"/>
                        <w:right w:val="none" w:sz="0" w:space="0" w:color="auto"/>
                      </w:divBdr>
                      <w:divsChild>
                        <w:div w:id="17384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7175">
              <w:marLeft w:val="0"/>
              <w:marRight w:val="0"/>
              <w:marTop w:val="0"/>
              <w:marBottom w:val="0"/>
              <w:divBdr>
                <w:top w:val="none" w:sz="0" w:space="0" w:color="auto"/>
                <w:left w:val="none" w:sz="0" w:space="0" w:color="auto"/>
                <w:bottom w:val="none" w:sz="0" w:space="0" w:color="auto"/>
                <w:right w:val="none" w:sz="0" w:space="0" w:color="auto"/>
              </w:divBdr>
              <w:divsChild>
                <w:div w:id="506142551">
                  <w:marLeft w:val="0"/>
                  <w:marRight w:val="0"/>
                  <w:marTop w:val="0"/>
                  <w:marBottom w:val="0"/>
                  <w:divBdr>
                    <w:top w:val="none" w:sz="0" w:space="0" w:color="auto"/>
                    <w:left w:val="none" w:sz="0" w:space="0" w:color="auto"/>
                    <w:bottom w:val="none" w:sz="0" w:space="0" w:color="auto"/>
                    <w:right w:val="none" w:sz="0" w:space="0" w:color="auto"/>
                  </w:divBdr>
                  <w:divsChild>
                    <w:div w:id="3541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2902">
              <w:marLeft w:val="0"/>
              <w:marRight w:val="0"/>
              <w:marTop w:val="0"/>
              <w:marBottom w:val="0"/>
              <w:divBdr>
                <w:top w:val="none" w:sz="0" w:space="0" w:color="auto"/>
                <w:left w:val="none" w:sz="0" w:space="0" w:color="auto"/>
                <w:bottom w:val="none" w:sz="0" w:space="0" w:color="auto"/>
                <w:right w:val="none" w:sz="0" w:space="0" w:color="auto"/>
              </w:divBdr>
            </w:div>
          </w:divsChild>
        </w:div>
        <w:div w:id="508719133">
          <w:marLeft w:val="0"/>
          <w:marRight w:val="0"/>
          <w:marTop w:val="0"/>
          <w:marBottom w:val="0"/>
          <w:divBdr>
            <w:top w:val="none" w:sz="0" w:space="0" w:color="auto"/>
            <w:left w:val="none" w:sz="0" w:space="0" w:color="auto"/>
            <w:bottom w:val="none" w:sz="0" w:space="0" w:color="auto"/>
            <w:right w:val="none" w:sz="0" w:space="0" w:color="auto"/>
          </w:divBdr>
          <w:divsChild>
            <w:div w:id="10013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4154">
      <w:bodyDiv w:val="1"/>
      <w:marLeft w:val="0"/>
      <w:marRight w:val="0"/>
      <w:marTop w:val="0"/>
      <w:marBottom w:val="0"/>
      <w:divBdr>
        <w:top w:val="none" w:sz="0" w:space="0" w:color="auto"/>
        <w:left w:val="none" w:sz="0" w:space="0" w:color="auto"/>
        <w:bottom w:val="none" w:sz="0" w:space="0" w:color="auto"/>
        <w:right w:val="none" w:sz="0" w:space="0" w:color="auto"/>
      </w:divBdr>
      <w:divsChild>
        <w:div w:id="1075518005">
          <w:marLeft w:val="0"/>
          <w:marRight w:val="0"/>
          <w:marTop w:val="0"/>
          <w:marBottom w:val="166"/>
          <w:divBdr>
            <w:top w:val="none" w:sz="0" w:space="0" w:color="auto"/>
            <w:left w:val="none" w:sz="0" w:space="0" w:color="auto"/>
            <w:bottom w:val="none" w:sz="0" w:space="0" w:color="auto"/>
            <w:right w:val="none" w:sz="0" w:space="0" w:color="auto"/>
          </w:divBdr>
          <w:divsChild>
            <w:div w:id="547229294">
              <w:marLeft w:val="0"/>
              <w:marRight w:val="0"/>
              <w:marTop w:val="0"/>
              <w:marBottom w:val="166"/>
              <w:divBdr>
                <w:top w:val="none" w:sz="0" w:space="0" w:color="auto"/>
                <w:left w:val="none" w:sz="0" w:space="0" w:color="auto"/>
                <w:bottom w:val="none" w:sz="0" w:space="0" w:color="auto"/>
                <w:right w:val="none" w:sz="0" w:space="0" w:color="auto"/>
              </w:divBdr>
              <w:divsChild>
                <w:div w:id="867643142">
                  <w:marLeft w:val="0"/>
                  <w:marRight w:val="0"/>
                  <w:marTop w:val="0"/>
                  <w:marBottom w:val="0"/>
                  <w:divBdr>
                    <w:top w:val="none" w:sz="0" w:space="0" w:color="auto"/>
                    <w:left w:val="none" w:sz="0" w:space="0" w:color="auto"/>
                    <w:bottom w:val="none" w:sz="0" w:space="0" w:color="auto"/>
                    <w:right w:val="none" w:sz="0" w:space="0" w:color="auto"/>
                  </w:divBdr>
                  <w:divsChild>
                    <w:div w:id="1685355950">
                      <w:marLeft w:val="0"/>
                      <w:marRight w:val="0"/>
                      <w:marTop w:val="0"/>
                      <w:marBottom w:val="0"/>
                      <w:divBdr>
                        <w:top w:val="none" w:sz="0" w:space="0" w:color="auto"/>
                        <w:left w:val="none" w:sz="0" w:space="0" w:color="auto"/>
                        <w:bottom w:val="none" w:sz="0" w:space="0" w:color="auto"/>
                        <w:right w:val="none" w:sz="0" w:space="0" w:color="auto"/>
                      </w:divBdr>
                      <w:divsChild>
                        <w:div w:id="227542035">
                          <w:marLeft w:val="0"/>
                          <w:marRight w:val="0"/>
                          <w:marTop w:val="0"/>
                          <w:marBottom w:val="0"/>
                          <w:divBdr>
                            <w:top w:val="none" w:sz="0" w:space="0" w:color="auto"/>
                            <w:left w:val="none" w:sz="0" w:space="0" w:color="auto"/>
                            <w:bottom w:val="none" w:sz="0" w:space="0" w:color="auto"/>
                            <w:right w:val="none" w:sz="0" w:space="0" w:color="auto"/>
                          </w:divBdr>
                        </w:div>
                        <w:div w:id="1240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803">
                  <w:marLeft w:val="0"/>
                  <w:marRight w:val="0"/>
                  <w:marTop w:val="0"/>
                  <w:marBottom w:val="0"/>
                  <w:divBdr>
                    <w:top w:val="none" w:sz="0" w:space="0" w:color="auto"/>
                    <w:left w:val="none" w:sz="0" w:space="0" w:color="auto"/>
                    <w:bottom w:val="none" w:sz="0" w:space="0" w:color="auto"/>
                    <w:right w:val="none" w:sz="0" w:space="0" w:color="auto"/>
                  </w:divBdr>
                  <w:divsChild>
                    <w:div w:id="340351581">
                      <w:marLeft w:val="0"/>
                      <w:marRight w:val="0"/>
                      <w:marTop w:val="0"/>
                      <w:marBottom w:val="0"/>
                      <w:divBdr>
                        <w:top w:val="none" w:sz="0" w:space="0" w:color="auto"/>
                        <w:left w:val="none" w:sz="0" w:space="0" w:color="auto"/>
                        <w:bottom w:val="none" w:sz="0" w:space="0" w:color="auto"/>
                        <w:right w:val="none" w:sz="0" w:space="0" w:color="auto"/>
                      </w:divBdr>
                    </w:div>
                    <w:div w:id="10774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3398">
              <w:marLeft w:val="0"/>
              <w:marRight w:val="0"/>
              <w:marTop w:val="166"/>
              <w:marBottom w:val="166"/>
              <w:divBdr>
                <w:top w:val="none" w:sz="0" w:space="0" w:color="auto"/>
                <w:left w:val="none" w:sz="0" w:space="0" w:color="auto"/>
                <w:bottom w:val="none" w:sz="0" w:space="0" w:color="auto"/>
                <w:right w:val="none" w:sz="0" w:space="0" w:color="auto"/>
              </w:divBdr>
              <w:divsChild>
                <w:div w:id="515775665">
                  <w:marLeft w:val="0"/>
                  <w:marRight w:val="0"/>
                  <w:marTop w:val="0"/>
                  <w:marBottom w:val="0"/>
                  <w:divBdr>
                    <w:top w:val="none" w:sz="0" w:space="0" w:color="auto"/>
                    <w:left w:val="none" w:sz="0" w:space="0" w:color="auto"/>
                    <w:bottom w:val="none" w:sz="0" w:space="0" w:color="auto"/>
                    <w:right w:val="none" w:sz="0" w:space="0" w:color="auto"/>
                  </w:divBdr>
                </w:div>
              </w:divsChild>
            </w:div>
            <w:div w:id="2128498855">
              <w:marLeft w:val="0"/>
              <w:marRight w:val="0"/>
              <w:marTop w:val="166"/>
              <w:marBottom w:val="166"/>
              <w:divBdr>
                <w:top w:val="none" w:sz="0" w:space="0" w:color="auto"/>
                <w:left w:val="none" w:sz="0" w:space="0" w:color="auto"/>
                <w:bottom w:val="none" w:sz="0" w:space="0" w:color="auto"/>
                <w:right w:val="none" w:sz="0" w:space="0" w:color="auto"/>
              </w:divBdr>
              <w:divsChild>
                <w:div w:id="426848780">
                  <w:marLeft w:val="0"/>
                  <w:marRight w:val="0"/>
                  <w:marTop w:val="0"/>
                  <w:marBottom w:val="0"/>
                  <w:divBdr>
                    <w:top w:val="none" w:sz="0" w:space="0" w:color="auto"/>
                    <w:left w:val="none" w:sz="0" w:space="0" w:color="auto"/>
                    <w:bottom w:val="none" w:sz="0" w:space="0" w:color="auto"/>
                    <w:right w:val="none" w:sz="0" w:space="0" w:color="auto"/>
                  </w:divBdr>
                </w:div>
              </w:divsChild>
            </w:div>
            <w:div w:id="366180105">
              <w:marLeft w:val="0"/>
              <w:marRight w:val="0"/>
              <w:marTop w:val="332"/>
              <w:marBottom w:val="332"/>
              <w:divBdr>
                <w:top w:val="single" w:sz="6" w:space="5" w:color="EAC3AF"/>
                <w:left w:val="single" w:sz="6" w:space="8" w:color="EAC3AF"/>
                <w:bottom w:val="single" w:sz="6" w:space="5" w:color="EAC3AF"/>
                <w:right w:val="single" w:sz="6" w:space="8" w:color="EAC3AF"/>
              </w:divBdr>
              <w:divsChild>
                <w:div w:id="534974592">
                  <w:marLeft w:val="0"/>
                  <w:marRight w:val="0"/>
                  <w:marTop w:val="0"/>
                  <w:marBottom w:val="0"/>
                  <w:divBdr>
                    <w:top w:val="none" w:sz="0" w:space="0" w:color="auto"/>
                    <w:left w:val="none" w:sz="0" w:space="0" w:color="auto"/>
                    <w:bottom w:val="none" w:sz="0" w:space="0" w:color="auto"/>
                    <w:right w:val="none" w:sz="0" w:space="0" w:color="auto"/>
                  </w:divBdr>
                  <w:divsChild>
                    <w:div w:id="10626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40992">
          <w:marLeft w:val="0"/>
          <w:marRight w:val="0"/>
          <w:marTop w:val="0"/>
          <w:marBottom w:val="0"/>
          <w:divBdr>
            <w:top w:val="none" w:sz="0" w:space="0" w:color="auto"/>
            <w:left w:val="none" w:sz="0" w:space="0" w:color="auto"/>
            <w:bottom w:val="none" w:sz="0" w:space="0" w:color="auto"/>
            <w:right w:val="none" w:sz="0" w:space="0" w:color="auto"/>
          </w:divBdr>
          <w:divsChild>
            <w:div w:id="2087529516">
              <w:marLeft w:val="0"/>
              <w:marRight w:val="0"/>
              <w:marTop w:val="0"/>
              <w:marBottom w:val="0"/>
              <w:divBdr>
                <w:top w:val="none" w:sz="0" w:space="0" w:color="auto"/>
                <w:left w:val="none" w:sz="0" w:space="0" w:color="auto"/>
                <w:bottom w:val="none" w:sz="0" w:space="0" w:color="auto"/>
                <w:right w:val="none" w:sz="0" w:space="0" w:color="auto"/>
              </w:divBdr>
            </w:div>
            <w:div w:id="823544216">
              <w:marLeft w:val="0"/>
              <w:marRight w:val="0"/>
              <w:marTop w:val="0"/>
              <w:marBottom w:val="0"/>
              <w:divBdr>
                <w:top w:val="none" w:sz="0" w:space="0" w:color="auto"/>
                <w:left w:val="none" w:sz="0" w:space="0" w:color="auto"/>
                <w:bottom w:val="none" w:sz="0" w:space="0" w:color="auto"/>
                <w:right w:val="none" w:sz="0" w:space="0" w:color="auto"/>
              </w:divBdr>
            </w:div>
            <w:div w:id="2051563548">
              <w:marLeft w:val="0"/>
              <w:marRight w:val="0"/>
              <w:marTop w:val="0"/>
              <w:marBottom w:val="0"/>
              <w:divBdr>
                <w:top w:val="none" w:sz="0" w:space="0" w:color="auto"/>
                <w:left w:val="none" w:sz="0" w:space="0" w:color="auto"/>
                <w:bottom w:val="none" w:sz="0" w:space="0" w:color="auto"/>
                <w:right w:val="none" w:sz="0" w:space="0" w:color="auto"/>
              </w:divBdr>
            </w:div>
            <w:div w:id="825244798">
              <w:marLeft w:val="0"/>
              <w:marRight w:val="0"/>
              <w:marTop w:val="0"/>
              <w:marBottom w:val="0"/>
              <w:divBdr>
                <w:top w:val="none" w:sz="0" w:space="0" w:color="auto"/>
                <w:left w:val="none" w:sz="0" w:space="0" w:color="auto"/>
                <w:bottom w:val="none" w:sz="0" w:space="0" w:color="auto"/>
                <w:right w:val="none" w:sz="0" w:space="0" w:color="auto"/>
              </w:divBdr>
            </w:div>
          </w:divsChild>
        </w:div>
        <w:div w:id="1249384547">
          <w:marLeft w:val="0"/>
          <w:marRight w:val="0"/>
          <w:marTop w:val="0"/>
          <w:marBottom w:val="0"/>
          <w:divBdr>
            <w:top w:val="none" w:sz="0" w:space="0" w:color="auto"/>
            <w:left w:val="none" w:sz="0" w:space="0" w:color="auto"/>
            <w:bottom w:val="none" w:sz="0" w:space="0" w:color="auto"/>
            <w:right w:val="none" w:sz="0" w:space="0" w:color="auto"/>
          </w:divBdr>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7047">
      <w:bodyDiv w:val="1"/>
      <w:marLeft w:val="0"/>
      <w:marRight w:val="0"/>
      <w:marTop w:val="0"/>
      <w:marBottom w:val="0"/>
      <w:divBdr>
        <w:top w:val="none" w:sz="0" w:space="0" w:color="auto"/>
        <w:left w:val="none" w:sz="0" w:space="0" w:color="auto"/>
        <w:bottom w:val="none" w:sz="0" w:space="0" w:color="auto"/>
        <w:right w:val="none" w:sz="0" w:space="0" w:color="auto"/>
      </w:divBdr>
      <w:divsChild>
        <w:div w:id="409929720">
          <w:marLeft w:val="0"/>
          <w:marRight w:val="0"/>
          <w:marTop w:val="288"/>
          <w:marBottom w:val="100"/>
          <w:divBdr>
            <w:top w:val="none" w:sz="0" w:space="0" w:color="auto"/>
            <w:left w:val="none" w:sz="0" w:space="0" w:color="auto"/>
            <w:bottom w:val="none" w:sz="0" w:space="0" w:color="auto"/>
            <w:right w:val="none" w:sz="0" w:space="0" w:color="auto"/>
          </w:divBdr>
          <w:divsChild>
            <w:div w:id="6402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08374">
      <w:bodyDiv w:val="1"/>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166"/>
          <w:divBdr>
            <w:top w:val="none" w:sz="0" w:space="0" w:color="auto"/>
            <w:left w:val="none" w:sz="0" w:space="0" w:color="auto"/>
            <w:bottom w:val="none" w:sz="0" w:space="0" w:color="auto"/>
            <w:right w:val="none" w:sz="0" w:space="0" w:color="auto"/>
          </w:divBdr>
          <w:divsChild>
            <w:div w:id="299500619">
              <w:marLeft w:val="0"/>
              <w:marRight w:val="0"/>
              <w:marTop w:val="0"/>
              <w:marBottom w:val="166"/>
              <w:divBdr>
                <w:top w:val="none" w:sz="0" w:space="0" w:color="auto"/>
                <w:left w:val="none" w:sz="0" w:space="0" w:color="auto"/>
                <w:bottom w:val="none" w:sz="0" w:space="0" w:color="auto"/>
                <w:right w:val="none" w:sz="0" w:space="0" w:color="auto"/>
              </w:divBdr>
              <w:divsChild>
                <w:div w:id="956446091">
                  <w:marLeft w:val="0"/>
                  <w:marRight w:val="0"/>
                  <w:marTop w:val="0"/>
                  <w:marBottom w:val="0"/>
                  <w:divBdr>
                    <w:top w:val="none" w:sz="0" w:space="0" w:color="auto"/>
                    <w:left w:val="none" w:sz="0" w:space="0" w:color="auto"/>
                    <w:bottom w:val="none" w:sz="0" w:space="0" w:color="auto"/>
                    <w:right w:val="none" w:sz="0" w:space="0" w:color="auto"/>
                  </w:divBdr>
                  <w:divsChild>
                    <w:div w:id="1992441602">
                      <w:marLeft w:val="0"/>
                      <w:marRight w:val="0"/>
                      <w:marTop w:val="0"/>
                      <w:marBottom w:val="0"/>
                      <w:divBdr>
                        <w:top w:val="none" w:sz="0" w:space="0" w:color="auto"/>
                        <w:left w:val="none" w:sz="0" w:space="0" w:color="auto"/>
                        <w:bottom w:val="none" w:sz="0" w:space="0" w:color="auto"/>
                        <w:right w:val="none" w:sz="0" w:space="0" w:color="auto"/>
                      </w:divBdr>
                      <w:divsChild>
                        <w:div w:id="1941334387">
                          <w:marLeft w:val="0"/>
                          <w:marRight w:val="0"/>
                          <w:marTop w:val="0"/>
                          <w:marBottom w:val="0"/>
                          <w:divBdr>
                            <w:top w:val="none" w:sz="0" w:space="0" w:color="auto"/>
                            <w:left w:val="none" w:sz="0" w:space="0" w:color="auto"/>
                            <w:bottom w:val="none" w:sz="0" w:space="0" w:color="auto"/>
                            <w:right w:val="none" w:sz="0" w:space="0" w:color="auto"/>
                          </w:divBdr>
                        </w:div>
                        <w:div w:id="21210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6618">
                  <w:marLeft w:val="0"/>
                  <w:marRight w:val="0"/>
                  <w:marTop w:val="0"/>
                  <w:marBottom w:val="0"/>
                  <w:divBdr>
                    <w:top w:val="none" w:sz="0" w:space="0" w:color="auto"/>
                    <w:left w:val="none" w:sz="0" w:space="0" w:color="auto"/>
                    <w:bottom w:val="none" w:sz="0" w:space="0" w:color="auto"/>
                    <w:right w:val="none" w:sz="0" w:space="0" w:color="auto"/>
                  </w:divBdr>
                  <w:divsChild>
                    <w:div w:id="847452674">
                      <w:marLeft w:val="0"/>
                      <w:marRight w:val="0"/>
                      <w:marTop w:val="0"/>
                      <w:marBottom w:val="0"/>
                      <w:divBdr>
                        <w:top w:val="none" w:sz="0" w:space="0" w:color="auto"/>
                        <w:left w:val="none" w:sz="0" w:space="0" w:color="auto"/>
                        <w:bottom w:val="none" w:sz="0" w:space="0" w:color="auto"/>
                        <w:right w:val="none" w:sz="0" w:space="0" w:color="auto"/>
                      </w:divBdr>
                    </w:div>
                    <w:div w:id="14264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6452">
              <w:marLeft w:val="0"/>
              <w:marRight w:val="0"/>
              <w:marTop w:val="166"/>
              <w:marBottom w:val="166"/>
              <w:divBdr>
                <w:top w:val="none" w:sz="0" w:space="0" w:color="auto"/>
                <w:left w:val="none" w:sz="0" w:space="0" w:color="auto"/>
                <w:bottom w:val="none" w:sz="0" w:space="0" w:color="auto"/>
                <w:right w:val="none" w:sz="0" w:space="0" w:color="auto"/>
              </w:divBdr>
              <w:divsChild>
                <w:div w:id="760443668">
                  <w:marLeft w:val="0"/>
                  <w:marRight w:val="0"/>
                  <w:marTop w:val="0"/>
                  <w:marBottom w:val="0"/>
                  <w:divBdr>
                    <w:top w:val="none" w:sz="0" w:space="0" w:color="auto"/>
                    <w:left w:val="none" w:sz="0" w:space="0" w:color="auto"/>
                    <w:bottom w:val="none" w:sz="0" w:space="0" w:color="auto"/>
                    <w:right w:val="none" w:sz="0" w:space="0" w:color="auto"/>
                  </w:divBdr>
                </w:div>
              </w:divsChild>
            </w:div>
            <w:div w:id="1768187344">
              <w:marLeft w:val="0"/>
              <w:marRight w:val="0"/>
              <w:marTop w:val="166"/>
              <w:marBottom w:val="166"/>
              <w:divBdr>
                <w:top w:val="none" w:sz="0" w:space="0" w:color="auto"/>
                <w:left w:val="none" w:sz="0" w:space="0" w:color="auto"/>
                <w:bottom w:val="none" w:sz="0" w:space="0" w:color="auto"/>
                <w:right w:val="none" w:sz="0" w:space="0" w:color="auto"/>
              </w:divBdr>
              <w:divsChild>
                <w:div w:id="432360379">
                  <w:marLeft w:val="0"/>
                  <w:marRight w:val="0"/>
                  <w:marTop w:val="0"/>
                  <w:marBottom w:val="0"/>
                  <w:divBdr>
                    <w:top w:val="none" w:sz="0" w:space="0" w:color="auto"/>
                    <w:left w:val="none" w:sz="0" w:space="0" w:color="auto"/>
                    <w:bottom w:val="none" w:sz="0" w:space="0" w:color="auto"/>
                    <w:right w:val="none" w:sz="0" w:space="0" w:color="auto"/>
                  </w:divBdr>
                </w:div>
              </w:divsChild>
            </w:div>
            <w:div w:id="1697004635">
              <w:marLeft w:val="0"/>
              <w:marRight w:val="0"/>
              <w:marTop w:val="332"/>
              <w:marBottom w:val="332"/>
              <w:divBdr>
                <w:top w:val="single" w:sz="6" w:space="5" w:color="EAC3AF"/>
                <w:left w:val="single" w:sz="6" w:space="8" w:color="EAC3AF"/>
                <w:bottom w:val="single" w:sz="6" w:space="5" w:color="EAC3AF"/>
                <w:right w:val="single" w:sz="6" w:space="8" w:color="EAC3AF"/>
              </w:divBdr>
              <w:divsChild>
                <w:div w:id="949557202">
                  <w:marLeft w:val="0"/>
                  <w:marRight w:val="0"/>
                  <w:marTop w:val="0"/>
                  <w:marBottom w:val="0"/>
                  <w:divBdr>
                    <w:top w:val="none" w:sz="0" w:space="0" w:color="auto"/>
                    <w:left w:val="none" w:sz="0" w:space="0" w:color="auto"/>
                    <w:bottom w:val="none" w:sz="0" w:space="0" w:color="auto"/>
                    <w:right w:val="none" w:sz="0" w:space="0" w:color="auto"/>
                  </w:divBdr>
                  <w:divsChild>
                    <w:div w:id="1959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92846">
          <w:marLeft w:val="0"/>
          <w:marRight w:val="0"/>
          <w:marTop w:val="0"/>
          <w:marBottom w:val="0"/>
          <w:divBdr>
            <w:top w:val="none" w:sz="0" w:space="0" w:color="auto"/>
            <w:left w:val="none" w:sz="0" w:space="0" w:color="auto"/>
            <w:bottom w:val="none" w:sz="0" w:space="0" w:color="auto"/>
            <w:right w:val="none" w:sz="0" w:space="0" w:color="auto"/>
          </w:divBdr>
        </w:div>
        <w:div w:id="516190467">
          <w:marLeft w:val="0"/>
          <w:marRight w:val="0"/>
          <w:marTop w:val="0"/>
          <w:marBottom w:val="0"/>
          <w:divBdr>
            <w:top w:val="none" w:sz="0" w:space="0" w:color="auto"/>
            <w:left w:val="none" w:sz="0" w:space="0" w:color="auto"/>
            <w:bottom w:val="none" w:sz="0" w:space="0" w:color="auto"/>
            <w:right w:val="none" w:sz="0" w:space="0" w:color="auto"/>
          </w:divBdr>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6150">
      <w:bodyDiv w:val="1"/>
      <w:marLeft w:val="0"/>
      <w:marRight w:val="0"/>
      <w:marTop w:val="0"/>
      <w:marBottom w:val="0"/>
      <w:divBdr>
        <w:top w:val="none" w:sz="0" w:space="0" w:color="auto"/>
        <w:left w:val="none" w:sz="0" w:space="0" w:color="auto"/>
        <w:bottom w:val="none" w:sz="0" w:space="0" w:color="auto"/>
        <w:right w:val="none" w:sz="0" w:space="0" w:color="auto"/>
      </w:divBdr>
      <w:divsChild>
        <w:div w:id="208954719">
          <w:marLeft w:val="0"/>
          <w:marRight w:val="0"/>
          <w:marTop w:val="288"/>
          <w:marBottom w:val="100"/>
          <w:divBdr>
            <w:top w:val="none" w:sz="0" w:space="0" w:color="auto"/>
            <w:left w:val="none" w:sz="0" w:space="0" w:color="auto"/>
            <w:bottom w:val="none" w:sz="0" w:space="0" w:color="auto"/>
            <w:right w:val="none" w:sz="0" w:space="0" w:color="auto"/>
          </w:divBdr>
          <w:divsChild>
            <w:div w:id="933443832">
              <w:marLeft w:val="0"/>
              <w:marRight w:val="0"/>
              <w:marTop w:val="0"/>
              <w:marBottom w:val="0"/>
              <w:divBdr>
                <w:top w:val="none" w:sz="0" w:space="0" w:color="auto"/>
                <w:left w:val="none" w:sz="0" w:space="0" w:color="auto"/>
                <w:bottom w:val="none" w:sz="0" w:space="0" w:color="auto"/>
                <w:right w:val="none" w:sz="0" w:space="0" w:color="auto"/>
              </w:divBdr>
            </w:div>
          </w:divsChild>
        </w:div>
        <w:div w:id="541283449">
          <w:marLeft w:val="0"/>
          <w:marRight w:val="0"/>
          <w:marTop w:val="432"/>
          <w:marBottom w:val="100"/>
          <w:divBdr>
            <w:top w:val="none" w:sz="0" w:space="0" w:color="auto"/>
            <w:left w:val="none" w:sz="0" w:space="0" w:color="auto"/>
            <w:bottom w:val="none" w:sz="0" w:space="0" w:color="auto"/>
            <w:right w:val="none" w:sz="0" w:space="0" w:color="auto"/>
          </w:divBdr>
        </w:div>
        <w:div w:id="1054693130">
          <w:marLeft w:val="0"/>
          <w:marRight w:val="0"/>
          <w:marTop w:val="264"/>
          <w:marBottom w:val="0"/>
          <w:divBdr>
            <w:top w:val="none" w:sz="0" w:space="0" w:color="auto"/>
            <w:left w:val="none" w:sz="0" w:space="0" w:color="auto"/>
            <w:bottom w:val="none" w:sz="0" w:space="0" w:color="auto"/>
            <w:right w:val="none" w:sz="0" w:space="0" w:color="auto"/>
          </w:divBdr>
        </w:div>
        <w:div w:id="773750634">
          <w:marLeft w:val="0"/>
          <w:marRight w:val="0"/>
          <w:marTop w:val="288"/>
          <w:marBottom w:val="100"/>
          <w:divBdr>
            <w:top w:val="none" w:sz="0" w:space="0" w:color="auto"/>
            <w:left w:val="none" w:sz="0" w:space="0" w:color="auto"/>
            <w:bottom w:val="none" w:sz="0" w:space="0" w:color="auto"/>
            <w:right w:val="none" w:sz="0" w:space="0" w:color="auto"/>
          </w:divBdr>
          <w:divsChild>
            <w:div w:id="12919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0110">
      <w:bodyDiv w:val="1"/>
      <w:marLeft w:val="0"/>
      <w:marRight w:val="0"/>
      <w:marTop w:val="0"/>
      <w:marBottom w:val="0"/>
      <w:divBdr>
        <w:top w:val="none" w:sz="0" w:space="0" w:color="auto"/>
        <w:left w:val="none" w:sz="0" w:space="0" w:color="auto"/>
        <w:bottom w:val="none" w:sz="0" w:space="0" w:color="auto"/>
        <w:right w:val="none" w:sz="0" w:space="0" w:color="auto"/>
      </w:divBdr>
      <w:divsChild>
        <w:div w:id="673341369">
          <w:marLeft w:val="0"/>
          <w:marRight w:val="0"/>
          <w:marTop w:val="288"/>
          <w:marBottom w:val="100"/>
          <w:divBdr>
            <w:top w:val="none" w:sz="0" w:space="0" w:color="auto"/>
            <w:left w:val="none" w:sz="0" w:space="0" w:color="auto"/>
            <w:bottom w:val="none" w:sz="0" w:space="0" w:color="auto"/>
            <w:right w:val="none" w:sz="0" w:space="0" w:color="auto"/>
          </w:divBdr>
          <w:divsChild>
            <w:div w:id="768935724">
              <w:marLeft w:val="0"/>
              <w:marRight w:val="0"/>
              <w:marTop w:val="0"/>
              <w:marBottom w:val="0"/>
              <w:divBdr>
                <w:top w:val="none" w:sz="0" w:space="0" w:color="auto"/>
                <w:left w:val="none" w:sz="0" w:space="0" w:color="auto"/>
                <w:bottom w:val="none" w:sz="0" w:space="0" w:color="auto"/>
                <w:right w:val="none" w:sz="0" w:space="0" w:color="auto"/>
              </w:divBdr>
            </w:div>
          </w:divsChild>
        </w:div>
        <w:div w:id="1711371913">
          <w:marLeft w:val="0"/>
          <w:marRight w:val="0"/>
          <w:marTop w:val="432"/>
          <w:marBottom w:val="100"/>
          <w:divBdr>
            <w:top w:val="none" w:sz="0" w:space="0" w:color="auto"/>
            <w:left w:val="none" w:sz="0" w:space="0" w:color="auto"/>
            <w:bottom w:val="none" w:sz="0" w:space="0" w:color="auto"/>
            <w:right w:val="none" w:sz="0" w:space="0" w:color="auto"/>
          </w:divBdr>
        </w:div>
        <w:div w:id="569770833">
          <w:marLeft w:val="0"/>
          <w:marRight w:val="0"/>
          <w:marTop w:val="288"/>
          <w:marBottom w:val="100"/>
          <w:divBdr>
            <w:top w:val="none" w:sz="0" w:space="0" w:color="auto"/>
            <w:left w:val="none" w:sz="0" w:space="0" w:color="auto"/>
            <w:bottom w:val="none" w:sz="0" w:space="0" w:color="auto"/>
            <w:right w:val="none" w:sz="0" w:space="0" w:color="auto"/>
          </w:divBdr>
          <w:divsChild>
            <w:div w:id="4773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6039">
      <w:bodyDiv w:val="1"/>
      <w:marLeft w:val="0"/>
      <w:marRight w:val="0"/>
      <w:marTop w:val="0"/>
      <w:marBottom w:val="0"/>
      <w:divBdr>
        <w:top w:val="none" w:sz="0" w:space="0" w:color="auto"/>
        <w:left w:val="none" w:sz="0" w:space="0" w:color="auto"/>
        <w:bottom w:val="none" w:sz="0" w:space="0" w:color="auto"/>
        <w:right w:val="none" w:sz="0" w:space="0" w:color="auto"/>
      </w:divBdr>
      <w:divsChild>
        <w:div w:id="276957175">
          <w:marLeft w:val="0"/>
          <w:marRight w:val="0"/>
          <w:marTop w:val="288"/>
          <w:marBottom w:val="100"/>
          <w:divBdr>
            <w:top w:val="none" w:sz="0" w:space="0" w:color="auto"/>
            <w:left w:val="none" w:sz="0" w:space="0" w:color="auto"/>
            <w:bottom w:val="none" w:sz="0" w:space="0" w:color="auto"/>
            <w:right w:val="none" w:sz="0" w:space="0" w:color="auto"/>
          </w:divBdr>
          <w:divsChild>
            <w:div w:id="1579053678">
              <w:marLeft w:val="0"/>
              <w:marRight w:val="0"/>
              <w:marTop w:val="0"/>
              <w:marBottom w:val="0"/>
              <w:divBdr>
                <w:top w:val="none" w:sz="0" w:space="0" w:color="auto"/>
                <w:left w:val="none" w:sz="0" w:space="0" w:color="auto"/>
                <w:bottom w:val="none" w:sz="0" w:space="0" w:color="auto"/>
                <w:right w:val="none" w:sz="0" w:space="0" w:color="auto"/>
              </w:divBdr>
            </w:div>
          </w:divsChild>
        </w:div>
        <w:div w:id="507523369">
          <w:marLeft w:val="0"/>
          <w:marRight w:val="0"/>
          <w:marTop w:val="432"/>
          <w:marBottom w:val="100"/>
          <w:divBdr>
            <w:top w:val="none" w:sz="0" w:space="0" w:color="auto"/>
            <w:left w:val="none" w:sz="0" w:space="0" w:color="auto"/>
            <w:bottom w:val="none" w:sz="0" w:space="0" w:color="auto"/>
            <w:right w:val="none" w:sz="0" w:space="0" w:color="auto"/>
          </w:divBdr>
        </w:div>
        <w:div w:id="1747415800">
          <w:marLeft w:val="0"/>
          <w:marRight w:val="0"/>
          <w:marTop w:val="288"/>
          <w:marBottom w:val="100"/>
          <w:divBdr>
            <w:top w:val="none" w:sz="0" w:space="0" w:color="auto"/>
            <w:left w:val="none" w:sz="0" w:space="0" w:color="auto"/>
            <w:bottom w:val="none" w:sz="0" w:space="0" w:color="auto"/>
            <w:right w:val="none" w:sz="0" w:space="0" w:color="auto"/>
          </w:divBdr>
          <w:divsChild>
            <w:div w:id="61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59648939">
      <w:bodyDiv w:val="1"/>
      <w:marLeft w:val="0"/>
      <w:marRight w:val="0"/>
      <w:marTop w:val="0"/>
      <w:marBottom w:val="0"/>
      <w:divBdr>
        <w:top w:val="none" w:sz="0" w:space="0" w:color="auto"/>
        <w:left w:val="none" w:sz="0" w:space="0" w:color="auto"/>
        <w:bottom w:val="none" w:sz="0" w:space="0" w:color="auto"/>
        <w:right w:val="none" w:sz="0" w:space="0" w:color="auto"/>
      </w:divBdr>
      <w:divsChild>
        <w:div w:id="2048942043">
          <w:marLeft w:val="0"/>
          <w:marRight w:val="0"/>
          <w:marTop w:val="288"/>
          <w:marBottom w:val="100"/>
          <w:divBdr>
            <w:top w:val="none" w:sz="0" w:space="0" w:color="auto"/>
            <w:left w:val="none" w:sz="0" w:space="0" w:color="auto"/>
            <w:bottom w:val="none" w:sz="0" w:space="0" w:color="auto"/>
            <w:right w:val="none" w:sz="0" w:space="0" w:color="auto"/>
          </w:divBdr>
          <w:divsChild>
            <w:div w:id="131949965">
              <w:marLeft w:val="0"/>
              <w:marRight w:val="0"/>
              <w:marTop w:val="0"/>
              <w:marBottom w:val="0"/>
              <w:divBdr>
                <w:top w:val="none" w:sz="0" w:space="0" w:color="auto"/>
                <w:left w:val="none" w:sz="0" w:space="0" w:color="auto"/>
                <w:bottom w:val="none" w:sz="0" w:space="0" w:color="auto"/>
                <w:right w:val="none" w:sz="0" w:space="0" w:color="auto"/>
              </w:divBdr>
            </w:div>
          </w:divsChild>
        </w:div>
        <w:div w:id="95371992">
          <w:marLeft w:val="0"/>
          <w:marRight w:val="0"/>
          <w:marTop w:val="432"/>
          <w:marBottom w:val="100"/>
          <w:divBdr>
            <w:top w:val="none" w:sz="0" w:space="0" w:color="auto"/>
            <w:left w:val="none" w:sz="0" w:space="0" w:color="auto"/>
            <w:bottom w:val="none" w:sz="0" w:space="0" w:color="auto"/>
            <w:right w:val="none" w:sz="0" w:space="0" w:color="auto"/>
          </w:divBdr>
        </w:div>
        <w:div w:id="444813696">
          <w:marLeft w:val="0"/>
          <w:marRight w:val="0"/>
          <w:marTop w:val="288"/>
          <w:marBottom w:val="100"/>
          <w:divBdr>
            <w:top w:val="none" w:sz="0" w:space="0" w:color="auto"/>
            <w:left w:val="none" w:sz="0" w:space="0" w:color="auto"/>
            <w:bottom w:val="none" w:sz="0" w:space="0" w:color="auto"/>
            <w:right w:val="none" w:sz="0" w:space="0" w:color="auto"/>
          </w:divBdr>
          <w:divsChild>
            <w:div w:id="17441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534">
      <w:bodyDiv w:val="1"/>
      <w:marLeft w:val="0"/>
      <w:marRight w:val="0"/>
      <w:marTop w:val="0"/>
      <w:marBottom w:val="0"/>
      <w:divBdr>
        <w:top w:val="none" w:sz="0" w:space="0" w:color="auto"/>
        <w:left w:val="none" w:sz="0" w:space="0" w:color="auto"/>
        <w:bottom w:val="none" w:sz="0" w:space="0" w:color="auto"/>
        <w:right w:val="none" w:sz="0" w:space="0" w:color="auto"/>
      </w:divBdr>
      <w:divsChild>
        <w:div w:id="1785036521">
          <w:marLeft w:val="0"/>
          <w:marRight w:val="0"/>
          <w:marTop w:val="0"/>
          <w:marBottom w:val="166"/>
          <w:divBdr>
            <w:top w:val="none" w:sz="0" w:space="0" w:color="auto"/>
            <w:left w:val="none" w:sz="0" w:space="0" w:color="auto"/>
            <w:bottom w:val="none" w:sz="0" w:space="0" w:color="auto"/>
            <w:right w:val="none" w:sz="0" w:space="0" w:color="auto"/>
          </w:divBdr>
          <w:divsChild>
            <w:div w:id="1742482457">
              <w:marLeft w:val="0"/>
              <w:marRight w:val="0"/>
              <w:marTop w:val="0"/>
              <w:marBottom w:val="166"/>
              <w:divBdr>
                <w:top w:val="none" w:sz="0" w:space="0" w:color="auto"/>
                <w:left w:val="none" w:sz="0" w:space="0" w:color="auto"/>
                <w:bottom w:val="none" w:sz="0" w:space="0" w:color="auto"/>
                <w:right w:val="none" w:sz="0" w:space="0" w:color="auto"/>
              </w:divBdr>
              <w:divsChild>
                <w:div w:id="1552810783">
                  <w:marLeft w:val="0"/>
                  <w:marRight w:val="0"/>
                  <w:marTop w:val="0"/>
                  <w:marBottom w:val="0"/>
                  <w:divBdr>
                    <w:top w:val="none" w:sz="0" w:space="0" w:color="auto"/>
                    <w:left w:val="none" w:sz="0" w:space="0" w:color="auto"/>
                    <w:bottom w:val="none" w:sz="0" w:space="0" w:color="auto"/>
                    <w:right w:val="none" w:sz="0" w:space="0" w:color="auto"/>
                  </w:divBdr>
                  <w:divsChild>
                    <w:div w:id="824931218">
                      <w:marLeft w:val="0"/>
                      <w:marRight w:val="0"/>
                      <w:marTop w:val="0"/>
                      <w:marBottom w:val="0"/>
                      <w:divBdr>
                        <w:top w:val="none" w:sz="0" w:space="0" w:color="auto"/>
                        <w:left w:val="none" w:sz="0" w:space="0" w:color="auto"/>
                        <w:bottom w:val="none" w:sz="0" w:space="0" w:color="auto"/>
                        <w:right w:val="none" w:sz="0" w:space="0" w:color="auto"/>
                      </w:divBdr>
                      <w:divsChild>
                        <w:div w:id="2036223942">
                          <w:marLeft w:val="0"/>
                          <w:marRight w:val="0"/>
                          <w:marTop w:val="0"/>
                          <w:marBottom w:val="0"/>
                          <w:divBdr>
                            <w:top w:val="none" w:sz="0" w:space="0" w:color="auto"/>
                            <w:left w:val="none" w:sz="0" w:space="0" w:color="auto"/>
                            <w:bottom w:val="none" w:sz="0" w:space="0" w:color="auto"/>
                            <w:right w:val="none" w:sz="0" w:space="0" w:color="auto"/>
                          </w:divBdr>
                        </w:div>
                        <w:div w:id="1855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8328">
                  <w:marLeft w:val="0"/>
                  <w:marRight w:val="0"/>
                  <w:marTop w:val="0"/>
                  <w:marBottom w:val="0"/>
                  <w:divBdr>
                    <w:top w:val="none" w:sz="0" w:space="0" w:color="auto"/>
                    <w:left w:val="none" w:sz="0" w:space="0" w:color="auto"/>
                    <w:bottom w:val="none" w:sz="0" w:space="0" w:color="auto"/>
                    <w:right w:val="none" w:sz="0" w:space="0" w:color="auto"/>
                  </w:divBdr>
                  <w:divsChild>
                    <w:div w:id="1054935122">
                      <w:marLeft w:val="0"/>
                      <w:marRight w:val="0"/>
                      <w:marTop w:val="0"/>
                      <w:marBottom w:val="0"/>
                      <w:divBdr>
                        <w:top w:val="none" w:sz="0" w:space="0" w:color="auto"/>
                        <w:left w:val="none" w:sz="0" w:space="0" w:color="auto"/>
                        <w:bottom w:val="none" w:sz="0" w:space="0" w:color="auto"/>
                        <w:right w:val="none" w:sz="0" w:space="0" w:color="auto"/>
                      </w:divBdr>
                    </w:div>
                    <w:div w:id="774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7447">
              <w:marLeft w:val="0"/>
              <w:marRight w:val="0"/>
              <w:marTop w:val="0"/>
              <w:marBottom w:val="0"/>
              <w:divBdr>
                <w:top w:val="none" w:sz="0" w:space="0" w:color="auto"/>
                <w:left w:val="none" w:sz="0" w:space="0" w:color="auto"/>
                <w:bottom w:val="none" w:sz="0" w:space="0" w:color="auto"/>
                <w:right w:val="none" w:sz="0" w:space="0" w:color="auto"/>
              </w:divBdr>
            </w:div>
            <w:div w:id="1515194262">
              <w:marLeft w:val="0"/>
              <w:marRight w:val="0"/>
              <w:marTop w:val="166"/>
              <w:marBottom w:val="166"/>
              <w:divBdr>
                <w:top w:val="none" w:sz="0" w:space="0" w:color="auto"/>
                <w:left w:val="none" w:sz="0" w:space="0" w:color="auto"/>
                <w:bottom w:val="none" w:sz="0" w:space="0" w:color="auto"/>
                <w:right w:val="none" w:sz="0" w:space="0" w:color="auto"/>
              </w:divBdr>
              <w:divsChild>
                <w:div w:id="1567644370">
                  <w:marLeft w:val="0"/>
                  <w:marRight w:val="0"/>
                  <w:marTop w:val="0"/>
                  <w:marBottom w:val="0"/>
                  <w:divBdr>
                    <w:top w:val="none" w:sz="0" w:space="0" w:color="auto"/>
                    <w:left w:val="none" w:sz="0" w:space="0" w:color="auto"/>
                    <w:bottom w:val="none" w:sz="0" w:space="0" w:color="auto"/>
                    <w:right w:val="none" w:sz="0" w:space="0" w:color="auto"/>
                  </w:divBdr>
                </w:div>
              </w:divsChild>
            </w:div>
            <w:div w:id="2116363019">
              <w:marLeft w:val="0"/>
              <w:marRight w:val="0"/>
              <w:marTop w:val="166"/>
              <w:marBottom w:val="166"/>
              <w:divBdr>
                <w:top w:val="none" w:sz="0" w:space="0" w:color="auto"/>
                <w:left w:val="none" w:sz="0" w:space="0" w:color="auto"/>
                <w:bottom w:val="none" w:sz="0" w:space="0" w:color="auto"/>
                <w:right w:val="none" w:sz="0" w:space="0" w:color="auto"/>
              </w:divBdr>
            </w:div>
            <w:div w:id="865871355">
              <w:marLeft w:val="0"/>
              <w:marRight w:val="0"/>
              <w:marTop w:val="166"/>
              <w:marBottom w:val="166"/>
              <w:divBdr>
                <w:top w:val="none" w:sz="0" w:space="0" w:color="auto"/>
                <w:left w:val="none" w:sz="0" w:space="0" w:color="auto"/>
                <w:bottom w:val="none" w:sz="0" w:space="0" w:color="auto"/>
                <w:right w:val="none" w:sz="0" w:space="0" w:color="auto"/>
              </w:divBdr>
              <w:divsChild>
                <w:div w:id="2109427785">
                  <w:marLeft w:val="0"/>
                  <w:marRight w:val="0"/>
                  <w:marTop w:val="0"/>
                  <w:marBottom w:val="0"/>
                  <w:divBdr>
                    <w:top w:val="none" w:sz="0" w:space="0" w:color="auto"/>
                    <w:left w:val="none" w:sz="0" w:space="0" w:color="auto"/>
                    <w:bottom w:val="none" w:sz="0" w:space="0" w:color="auto"/>
                    <w:right w:val="none" w:sz="0" w:space="0" w:color="auto"/>
                  </w:divBdr>
                </w:div>
              </w:divsChild>
            </w:div>
            <w:div w:id="1148012522">
              <w:marLeft w:val="0"/>
              <w:marRight w:val="0"/>
              <w:marTop w:val="332"/>
              <w:marBottom w:val="332"/>
              <w:divBdr>
                <w:top w:val="single" w:sz="6" w:space="5" w:color="EAC3AF"/>
                <w:left w:val="single" w:sz="6" w:space="8" w:color="EAC3AF"/>
                <w:bottom w:val="single" w:sz="6" w:space="5" w:color="EAC3AF"/>
                <w:right w:val="single" w:sz="6" w:space="8" w:color="EAC3AF"/>
              </w:divBdr>
              <w:divsChild>
                <w:div w:id="666639464">
                  <w:marLeft w:val="0"/>
                  <w:marRight w:val="0"/>
                  <w:marTop w:val="0"/>
                  <w:marBottom w:val="0"/>
                  <w:divBdr>
                    <w:top w:val="none" w:sz="0" w:space="0" w:color="auto"/>
                    <w:left w:val="none" w:sz="0" w:space="0" w:color="auto"/>
                    <w:bottom w:val="none" w:sz="0" w:space="0" w:color="auto"/>
                    <w:right w:val="none" w:sz="0" w:space="0" w:color="auto"/>
                  </w:divBdr>
                  <w:divsChild>
                    <w:div w:id="853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1477">
          <w:marLeft w:val="0"/>
          <w:marRight w:val="0"/>
          <w:marTop w:val="0"/>
          <w:marBottom w:val="0"/>
          <w:divBdr>
            <w:top w:val="none" w:sz="0" w:space="0" w:color="auto"/>
            <w:left w:val="none" w:sz="0" w:space="0" w:color="auto"/>
            <w:bottom w:val="none" w:sz="0" w:space="0" w:color="auto"/>
            <w:right w:val="none" w:sz="0" w:space="0" w:color="auto"/>
          </w:divBdr>
          <w:divsChild>
            <w:div w:id="1799301426">
              <w:marLeft w:val="0"/>
              <w:marRight w:val="0"/>
              <w:marTop w:val="0"/>
              <w:marBottom w:val="0"/>
              <w:divBdr>
                <w:top w:val="none" w:sz="0" w:space="0" w:color="auto"/>
                <w:left w:val="none" w:sz="0" w:space="0" w:color="auto"/>
                <w:bottom w:val="none" w:sz="0" w:space="0" w:color="auto"/>
                <w:right w:val="none" w:sz="0" w:space="0" w:color="auto"/>
              </w:divBdr>
            </w:div>
            <w:div w:id="17200186">
              <w:marLeft w:val="0"/>
              <w:marRight w:val="0"/>
              <w:marTop w:val="0"/>
              <w:marBottom w:val="0"/>
              <w:divBdr>
                <w:top w:val="none" w:sz="0" w:space="0" w:color="auto"/>
                <w:left w:val="none" w:sz="0" w:space="0" w:color="auto"/>
                <w:bottom w:val="none" w:sz="0" w:space="0" w:color="auto"/>
                <w:right w:val="none" w:sz="0" w:space="0" w:color="auto"/>
              </w:divBdr>
            </w:div>
            <w:div w:id="1966349767">
              <w:marLeft w:val="0"/>
              <w:marRight w:val="0"/>
              <w:marTop w:val="0"/>
              <w:marBottom w:val="0"/>
              <w:divBdr>
                <w:top w:val="none" w:sz="0" w:space="0" w:color="auto"/>
                <w:left w:val="none" w:sz="0" w:space="0" w:color="auto"/>
                <w:bottom w:val="none" w:sz="0" w:space="0" w:color="auto"/>
                <w:right w:val="none" w:sz="0" w:space="0" w:color="auto"/>
              </w:divBdr>
            </w:div>
            <w:div w:id="1934706617">
              <w:marLeft w:val="0"/>
              <w:marRight w:val="0"/>
              <w:marTop w:val="0"/>
              <w:marBottom w:val="0"/>
              <w:divBdr>
                <w:top w:val="none" w:sz="0" w:space="0" w:color="auto"/>
                <w:left w:val="none" w:sz="0" w:space="0" w:color="auto"/>
                <w:bottom w:val="none" w:sz="0" w:space="0" w:color="auto"/>
                <w:right w:val="none" w:sz="0" w:space="0" w:color="auto"/>
              </w:divBdr>
            </w:div>
          </w:divsChild>
        </w:div>
        <w:div w:id="1528131220">
          <w:marLeft w:val="0"/>
          <w:marRight w:val="0"/>
          <w:marTop w:val="0"/>
          <w:marBottom w:val="0"/>
          <w:divBdr>
            <w:top w:val="none" w:sz="0" w:space="0" w:color="auto"/>
            <w:left w:val="none" w:sz="0" w:space="0" w:color="auto"/>
            <w:bottom w:val="none" w:sz="0" w:space="0" w:color="auto"/>
            <w:right w:val="none" w:sz="0" w:space="0" w:color="auto"/>
          </w:divBdr>
        </w:div>
      </w:divsChild>
    </w:div>
    <w:div w:id="1039864265">
      <w:bodyDiv w:val="1"/>
      <w:marLeft w:val="0"/>
      <w:marRight w:val="0"/>
      <w:marTop w:val="0"/>
      <w:marBottom w:val="0"/>
      <w:divBdr>
        <w:top w:val="none" w:sz="0" w:space="0" w:color="auto"/>
        <w:left w:val="none" w:sz="0" w:space="0" w:color="auto"/>
        <w:bottom w:val="none" w:sz="0" w:space="0" w:color="auto"/>
        <w:right w:val="none" w:sz="0" w:space="0" w:color="auto"/>
      </w:divBdr>
      <w:divsChild>
        <w:div w:id="120193345">
          <w:marLeft w:val="0"/>
          <w:marRight w:val="0"/>
          <w:marTop w:val="288"/>
          <w:marBottom w:val="100"/>
          <w:divBdr>
            <w:top w:val="none" w:sz="0" w:space="0" w:color="auto"/>
            <w:left w:val="none" w:sz="0" w:space="0" w:color="auto"/>
            <w:bottom w:val="none" w:sz="0" w:space="0" w:color="auto"/>
            <w:right w:val="none" w:sz="0" w:space="0" w:color="auto"/>
          </w:divBdr>
          <w:divsChild>
            <w:div w:id="1730036220">
              <w:marLeft w:val="0"/>
              <w:marRight w:val="0"/>
              <w:marTop w:val="0"/>
              <w:marBottom w:val="0"/>
              <w:divBdr>
                <w:top w:val="none" w:sz="0" w:space="0" w:color="auto"/>
                <w:left w:val="none" w:sz="0" w:space="0" w:color="auto"/>
                <w:bottom w:val="none" w:sz="0" w:space="0" w:color="auto"/>
                <w:right w:val="none" w:sz="0" w:space="0" w:color="auto"/>
              </w:divBdr>
            </w:div>
          </w:divsChild>
        </w:div>
        <w:div w:id="1393623">
          <w:marLeft w:val="0"/>
          <w:marRight w:val="0"/>
          <w:marTop w:val="288"/>
          <w:marBottom w:val="100"/>
          <w:divBdr>
            <w:top w:val="none" w:sz="0" w:space="0" w:color="auto"/>
            <w:left w:val="none" w:sz="0" w:space="0" w:color="auto"/>
            <w:bottom w:val="none" w:sz="0" w:space="0" w:color="auto"/>
            <w:right w:val="none" w:sz="0" w:space="0" w:color="auto"/>
          </w:divBdr>
          <w:divsChild>
            <w:div w:id="8026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4567">
      <w:bodyDiv w:val="1"/>
      <w:marLeft w:val="0"/>
      <w:marRight w:val="0"/>
      <w:marTop w:val="0"/>
      <w:marBottom w:val="0"/>
      <w:divBdr>
        <w:top w:val="none" w:sz="0" w:space="0" w:color="auto"/>
        <w:left w:val="none" w:sz="0" w:space="0" w:color="auto"/>
        <w:bottom w:val="none" w:sz="0" w:space="0" w:color="auto"/>
        <w:right w:val="none" w:sz="0" w:space="0" w:color="auto"/>
      </w:divBdr>
      <w:divsChild>
        <w:div w:id="1322656096">
          <w:marLeft w:val="0"/>
          <w:marRight w:val="0"/>
          <w:marTop w:val="288"/>
          <w:marBottom w:val="100"/>
          <w:divBdr>
            <w:top w:val="none" w:sz="0" w:space="0" w:color="auto"/>
            <w:left w:val="none" w:sz="0" w:space="0" w:color="auto"/>
            <w:bottom w:val="none" w:sz="0" w:space="0" w:color="auto"/>
            <w:right w:val="none" w:sz="0" w:space="0" w:color="auto"/>
          </w:divBdr>
          <w:divsChild>
            <w:div w:id="697509172">
              <w:marLeft w:val="0"/>
              <w:marRight w:val="0"/>
              <w:marTop w:val="0"/>
              <w:marBottom w:val="0"/>
              <w:divBdr>
                <w:top w:val="none" w:sz="0" w:space="0" w:color="auto"/>
                <w:left w:val="none" w:sz="0" w:space="0" w:color="auto"/>
                <w:bottom w:val="none" w:sz="0" w:space="0" w:color="auto"/>
                <w:right w:val="none" w:sz="0" w:space="0" w:color="auto"/>
              </w:divBdr>
            </w:div>
          </w:divsChild>
        </w:div>
        <w:div w:id="1755660814">
          <w:marLeft w:val="0"/>
          <w:marRight w:val="0"/>
          <w:marTop w:val="288"/>
          <w:marBottom w:val="100"/>
          <w:divBdr>
            <w:top w:val="none" w:sz="0" w:space="0" w:color="auto"/>
            <w:left w:val="none" w:sz="0" w:space="0" w:color="auto"/>
            <w:bottom w:val="none" w:sz="0" w:space="0" w:color="auto"/>
            <w:right w:val="none" w:sz="0" w:space="0" w:color="auto"/>
          </w:divBdr>
          <w:divsChild>
            <w:div w:id="16132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4186">
      <w:bodyDiv w:val="1"/>
      <w:marLeft w:val="0"/>
      <w:marRight w:val="0"/>
      <w:marTop w:val="0"/>
      <w:marBottom w:val="0"/>
      <w:divBdr>
        <w:top w:val="none" w:sz="0" w:space="0" w:color="auto"/>
        <w:left w:val="none" w:sz="0" w:space="0" w:color="auto"/>
        <w:bottom w:val="none" w:sz="0" w:space="0" w:color="auto"/>
        <w:right w:val="none" w:sz="0" w:space="0" w:color="auto"/>
      </w:divBdr>
      <w:divsChild>
        <w:div w:id="753357056">
          <w:marLeft w:val="0"/>
          <w:marRight w:val="0"/>
          <w:marTop w:val="0"/>
          <w:marBottom w:val="166"/>
          <w:divBdr>
            <w:top w:val="none" w:sz="0" w:space="0" w:color="auto"/>
            <w:left w:val="none" w:sz="0" w:space="0" w:color="auto"/>
            <w:bottom w:val="none" w:sz="0" w:space="0" w:color="auto"/>
            <w:right w:val="none" w:sz="0" w:space="0" w:color="auto"/>
          </w:divBdr>
          <w:divsChild>
            <w:div w:id="1978759374">
              <w:marLeft w:val="0"/>
              <w:marRight w:val="0"/>
              <w:marTop w:val="0"/>
              <w:marBottom w:val="166"/>
              <w:divBdr>
                <w:top w:val="none" w:sz="0" w:space="0" w:color="auto"/>
                <w:left w:val="none" w:sz="0" w:space="0" w:color="auto"/>
                <w:bottom w:val="none" w:sz="0" w:space="0" w:color="auto"/>
                <w:right w:val="none" w:sz="0" w:space="0" w:color="auto"/>
              </w:divBdr>
              <w:divsChild>
                <w:div w:id="1739355015">
                  <w:marLeft w:val="0"/>
                  <w:marRight w:val="0"/>
                  <w:marTop w:val="0"/>
                  <w:marBottom w:val="0"/>
                  <w:divBdr>
                    <w:top w:val="none" w:sz="0" w:space="0" w:color="auto"/>
                    <w:left w:val="none" w:sz="0" w:space="0" w:color="auto"/>
                    <w:bottom w:val="none" w:sz="0" w:space="0" w:color="auto"/>
                    <w:right w:val="none" w:sz="0" w:space="0" w:color="auto"/>
                  </w:divBdr>
                  <w:divsChild>
                    <w:div w:id="994802192">
                      <w:marLeft w:val="0"/>
                      <w:marRight w:val="0"/>
                      <w:marTop w:val="0"/>
                      <w:marBottom w:val="0"/>
                      <w:divBdr>
                        <w:top w:val="none" w:sz="0" w:space="0" w:color="auto"/>
                        <w:left w:val="none" w:sz="0" w:space="0" w:color="auto"/>
                        <w:bottom w:val="none" w:sz="0" w:space="0" w:color="auto"/>
                        <w:right w:val="none" w:sz="0" w:space="0" w:color="auto"/>
                      </w:divBdr>
                      <w:divsChild>
                        <w:div w:id="317199259">
                          <w:marLeft w:val="0"/>
                          <w:marRight w:val="0"/>
                          <w:marTop w:val="0"/>
                          <w:marBottom w:val="0"/>
                          <w:divBdr>
                            <w:top w:val="none" w:sz="0" w:space="0" w:color="auto"/>
                            <w:left w:val="none" w:sz="0" w:space="0" w:color="auto"/>
                            <w:bottom w:val="none" w:sz="0" w:space="0" w:color="auto"/>
                            <w:right w:val="none" w:sz="0" w:space="0" w:color="auto"/>
                          </w:divBdr>
                        </w:div>
                        <w:div w:id="8473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919">
                  <w:marLeft w:val="0"/>
                  <w:marRight w:val="0"/>
                  <w:marTop w:val="0"/>
                  <w:marBottom w:val="0"/>
                  <w:divBdr>
                    <w:top w:val="none" w:sz="0" w:space="0" w:color="auto"/>
                    <w:left w:val="none" w:sz="0" w:space="0" w:color="auto"/>
                    <w:bottom w:val="none" w:sz="0" w:space="0" w:color="auto"/>
                    <w:right w:val="none" w:sz="0" w:space="0" w:color="auto"/>
                  </w:divBdr>
                  <w:divsChild>
                    <w:div w:id="476382940">
                      <w:marLeft w:val="0"/>
                      <w:marRight w:val="0"/>
                      <w:marTop w:val="0"/>
                      <w:marBottom w:val="0"/>
                      <w:divBdr>
                        <w:top w:val="none" w:sz="0" w:space="0" w:color="auto"/>
                        <w:left w:val="none" w:sz="0" w:space="0" w:color="auto"/>
                        <w:bottom w:val="none" w:sz="0" w:space="0" w:color="auto"/>
                        <w:right w:val="none" w:sz="0" w:space="0" w:color="auto"/>
                      </w:divBdr>
                    </w:div>
                    <w:div w:id="10138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2945">
              <w:marLeft w:val="0"/>
              <w:marRight w:val="0"/>
              <w:marTop w:val="166"/>
              <w:marBottom w:val="166"/>
              <w:divBdr>
                <w:top w:val="none" w:sz="0" w:space="0" w:color="auto"/>
                <w:left w:val="none" w:sz="0" w:space="0" w:color="auto"/>
                <w:bottom w:val="none" w:sz="0" w:space="0" w:color="auto"/>
                <w:right w:val="none" w:sz="0" w:space="0" w:color="auto"/>
              </w:divBdr>
              <w:divsChild>
                <w:div w:id="685835514">
                  <w:marLeft w:val="0"/>
                  <w:marRight w:val="0"/>
                  <w:marTop w:val="0"/>
                  <w:marBottom w:val="0"/>
                  <w:divBdr>
                    <w:top w:val="none" w:sz="0" w:space="0" w:color="auto"/>
                    <w:left w:val="none" w:sz="0" w:space="0" w:color="auto"/>
                    <w:bottom w:val="none" w:sz="0" w:space="0" w:color="auto"/>
                    <w:right w:val="none" w:sz="0" w:space="0" w:color="auto"/>
                  </w:divBdr>
                </w:div>
              </w:divsChild>
            </w:div>
            <w:div w:id="1463309409">
              <w:marLeft w:val="0"/>
              <w:marRight w:val="0"/>
              <w:marTop w:val="166"/>
              <w:marBottom w:val="166"/>
              <w:divBdr>
                <w:top w:val="none" w:sz="0" w:space="0" w:color="auto"/>
                <w:left w:val="none" w:sz="0" w:space="0" w:color="auto"/>
                <w:bottom w:val="none" w:sz="0" w:space="0" w:color="auto"/>
                <w:right w:val="none" w:sz="0" w:space="0" w:color="auto"/>
              </w:divBdr>
              <w:divsChild>
                <w:div w:id="337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1372">
          <w:marLeft w:val="0"/>
          <w:marRight w:val="0"/>
          <w:marTop w:val="0"/>
          <w:marBottom w:val="0"/>
          <w:divBdr>
            <w:top w:val="none" w:sz="0" w:space="0" w:color="auto"/>
            <w:left w:val="none" w:sz="0" w:space="0" w:color="auto"/>
            <w:bottom w:val="none" w:sz="0" w:space="0" w:color="auto"/>
            <w:right w:val="none" w:sz="0" w:space="0" w:color="auto"/>
          </w:divBdr>
        </w:div>
        <w:div w:id="780303947">
          <w:marLeft w:val="0"/>
          <w:marRight w:val="0"/>
          <w:marTop w:val="0"/>
          <w:marBottom w:val="0"/>
          <w:divBdr>
            <w:top w:val="none" w:sz="0" w:space="0" w:color="auto"/>
            <w:left w:val="none" w:sz="0" w:space="0" w:color="auto"/>
            <w:bottom w:val="none" w:sz="0" w:space="0" w:color="auto"/>
            <w:right w:val="none" w:sz="0" w:space="0" w:color="auto"/>
          </w:divBdr>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8463">
      <w:bodyDiv w:val="1"/>
      <w:marLeft w:val="0"/>
      <w:marRight w:val="0"/>
      <w:marTop w:val="0"/>
      <w:marBottom w:val="0"/>
      <w:divBdr>
        <w:top w:val="none" w:sz="0" w:space="0" w:color="auto"/>
        <w:left w:val="none" w:sz="0" w:space="0" w:color="auto"/>
        <w:bottom w:val="none" w:sz="0" w:space="0" w:color="auto"/>
        <w:right w:val="none" w:sz="0" w:space="0" w:color="auto"/>
      </w:divBdr>
      <w:divsChild>
        <w:div w:id="1081411312">
          <w:marLeft w:val="0"/>
          <w:marRight w:val="0"/>
          <w:marTop w:val="288"/>
          <w:marBottom w:val="100"/>
          <w:divBdr>
            <w:top w:val="none" w:sz="0" w:space="0" w:color="auto"/>
            <w:left w:val="none" w:sz="0" w:space="0" w:color="auto"/>
            <w:bottom w:val="none" w:sz="0" w:space="0" w:color="auto"/>
            <w:right w:val="none" w:sz="0" w:space="0" w:color="auto"/>
          </w:divBdr>
          <w:divsChild>
            <w:div w:id="869876982">
              <w:marLeft w:val="0"/>
              <w:marRight w:val="0"/>
              <w:marTop w:val="0"/>
              <w:marBottom w:val="0"/>
              <w:divBdr>
                <w:top w:val="none" w:sz="0" w:space="0" w:color="auto"/>
                <w:left w:val="none" w:sz="0" w:space="0" w:color="auto"/>
                <w:bottom w:val="none" w:sz="0" w:space="0" w:color="auto"/>
                <w:right w:val="none" w:sz="0" w:space="0" w:color="auto"/>
              </w:divBdr>
            </w:div>
          </w:divsChild>
        </w:div>
        <w:div w:id="756485349">
          <w:marLeft w:val="0"/>
          <w:marRight w:val="0"/>
          <w:marTop w:val="288"/>
          <w:marBottom w:val="100"/>
          <w:divBdr>
            <w:top w:val="none" w:sz="0" w:space="0" w:color="auto"/>
            <w:left w:val="none" w:sz="0" w:space="0" w:color="auto"/>
            <w:bottom w:val="none" w:sz="0" w:space="0" w:color="auto"/>
            <w:right w:val="none" w:sz="0" w:space="0" w:color="auto"/>
          </w:divBdr>
          <w:divsChild>
            <w:div w:id="5403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0561">
      <w:bodyDiv w:val="1"/>
      <w:marLeft w:val="0"/>
      <w:marRight w:val="0"/>
      <w:marTop w:val="0"/>
      <w:marBottom w:val="0"/>
      <w:divBdr>
        <w:top w:val="none" w:sz="0" w:space="0" w:color="auto"/>
        <w:left w:val="none" w:sz="0" w:space="0" w:color="auto"/>
        <w:bottom w:val="none" w:sz="0" w:space="0" w:color="auto"/>
        <w:right w:val="none" w:sz="0" w:space="0" w:color="auto"/>
      </w:divBdr>
      <w:divsChild>
        <w:div w:id="1035082216">
          <w:marLeft w:val="0"/>
          <w:marRight w:val="0"/>
          <w:marTop w:val="288"/>
          <w:marBottom w:val="100"/>
          <w:divBdr>
            <w:top w:val="none" w:sz="0" w:space="0" w:color="auto"/>
            <w:left w:val="none" w:sz="0" w:space="0" w:color="auto"/>
            <w:bottom w:val="none" w:sz="0" w:space="0" w:color="auto"/>
            <w:right w:val="none" w:sz="0" w:space="0" w:color="auto"/>
          </w:divBdr>
          <w:divsChild>
            <w:div w:id="1005327973">
              <w:marLeft w:val="0"/>
              <w:marRight w:val="0"/>
              <w:marTop w:val="0"/>
              <w:marBottom w:val="0"/>
              <w:divBdr>
                <w:top w:val="none" w:sz="0" w:space="0" w:color="auto"/>
                <w:left w:val="none" w:sz="0" w:space="0" w:color="auto"/>
                <w:bottom w:val="none" w:sz="0" w:space="0" w:color="auto"/>
                <w:right w:val="none" w:sz="0" w:space="0" w:color="auto"/>
              </w:divBdr>
            </w:div>
          </w:divsChild>
        </w:div>
        <w:div w:id="1959339241">
          <w:marLeft w:val="0"/>
          <w:marRight w:val="0"/>
          <w:marTop w:val="432"/>
          <w:marBottom w:val="100"/>
          <w:divBdr>
            <w:top w:val="none" w:sz="0" w:space="0" w:color="auto"/>
            <w:left w:val="none" w:sz="0" w:space="0" w:color="auto"/>
            <w:bottom w:val="none" w:sz="0" w:space="0" w:color="auto"/>
            <w:right w:val="none" w:sz="0" w:space="0" w:color="auto"/>
          </w:divBdr>
        </w:div>
        <w:div w:id="33774817">
          <w:marLeft w:val="0"/>
          <w:marRight w:val="0"/>
          <w:marTop w:val="288"/>
          <w:marBottom w:val="100"/>
          <w:divBdr>
            <w:top w:val="none" w:sz="0" w:space="0" w:color="auto"/>
            <w:left w:val="none" w:sz="0" w:space="0" w:color="auto"/>
            <w:bottom w:val="none" w:sz="0" w:space="0" w:color="auto"/>
            <w:right w:val="none" w:sz="0" w:space="0" w:color="auto"/>
          </w:divBdr>
          <w:divsChild>
            <w:div w:id="5663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002">
      <w:bodyDiv w:val="1"/>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166"/>
          <w:divBdr>
            <w:top w:val="none" w:sz="0" w:space="0" w:color="auto"/>
            <w:left w:val="none" w:sz="0" w:space="0" w:color="auto"/>
            <w:bottom w:val="none" w:sz="0" w:space="0" w:color="auto"/>
            <w:right w:val="none" w:sz="0" w:space="0" w:color="auto"/>
          </w:divBdr>
          <w:divsChild>
            <w:div w:id="2137290465">
              <w:marLeft w:val="0"/>
              <w:marRight w:val="0"/>
              <w:marTop w:val="0"/>
              <w:marBottom w:val="166"/>
              <w:divBdr>
                <w:top w:val="none" w:sz="0" w:space="0" w:color="auto"/>
                <w:left w:val="none" w:sz="0" w:space="0" w:color="auto"/>
                <w:bottom w:val="none" w:sz="0" w:space="0" w:color="auto"/>
                <w:right w:val="none" w:sz="0" w:space="0" w:color="auto"/>
              </w:divBdr>
              <w:divsChild>
                <w:div w:id="1178733584">
                  <w:marLeft w:val="0"/>
                  <w:marRight w:val="0"/>
                  <w:marTop w:val="0"/>
                  <w:marBottom w:val="0"/>
                  <w:divBdr>
                    <w:top w:val="none" w:sz="0" w:space="0" w:color="auto"/>
                    <w:left w:val="none" w:sz="0" w:space="0" w:color="auto"/>
                    <w:bottom w:val="none" w:sz="0" w:space="0" w:color="auto"/>
                    <w:right w:val="none" w:sz="0" w:space="0" w:color="auto"/>
                  </w:divBdr>
                  <w:divsChild>
                    <w:div w:id="1946499605">
                      <w:marLeft w:val="0"/>
                      <w:marRight w:val="0"/>
                      <w:marTop w:val="0"/>
                      <w:marBottom w:val="0"/>
                      <w:divBdr>
                        <w:top w:val="none" w:sz="0" w:space="0" w:color="auto"/>
                        <w:left w:val="none" w:sz="0" w:space="0" w:color="auto"/>
                        <w:bottom w:val="none" w:sz="0" w:space="0" w:color="auto"/>
                        <w:right w:val="none" w:sz="0" w:space="0" w:color="auto"/>
                      </w:divBdr>
                      <w:divsChild>
                        <w:div w:id="787623117">
                          <w:marLeft w:val="0"/>
                          <w:marRight w:val="0"/>
                          <w:marTop w:val="0"/>
                          <w:marBottom w:val="0"/>
                          <w:divBdr>
                            <w:top w:val="none" w:sz="0" w:space="0" w:color="auto"/>
                            <w:left w:val="none" w:sz="0" w:space="0" w:color="auto"/>
                            <w:bottom w:val="none" w:sz="0" w:space="0" w:color="auto"/>
                            <w:right w:val="none" w:sz="0" w:space="0" w:color="auto"/>
                          </w:divBdr>
                        </w:div>
                        <w:div w:id="1491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1710">
                  <w:marLeft w:val="0"/>
                  <w:marRight w:val="0"/>
                  <w:marTop w:val="0"/>
                  <w:marBottom w:val="0"/>
                  <w:divBdr>
                    <w:top w:val="none" w:sz="0" w:space="0" w:color="auto"/>
                    <w:left w:val="none" w:sz="0" w:space="0" w:color="auto"/>
                    <w:bottom w:val="none" w:sz="0" w:space="0" w:color="auto"/>
                    <w:right w:val="none" w:sz="0" w:space="0" w:color="auto"/>
                  </w:divBdr>
                  <w:divsChild>
                    <w:div w:id="1160074525">
                      <w:marLeft w:val="0"/>
                      <w:marRight w:val="0"/>
                      <w:marTop w:val="0"/>
                      <w:marBottom w:val="0"/>
                      <w:divBdr>
                        <w:top w:val="none" w:sz="0" w:space="0" w:color="auto"/>
                        <w:left w:val="none" w:sz="0" w:space="0" w:color="auto"/>
                        <w:bottom w:val="none" w:sz="0" w:space="0" w:color="auto"/>
                        <w:right w:val="none" w:sz="0" w:space="0" w:color="auto"/>
                      </w:divBdr>
                    </w:div>
                    <w:div w:id="12735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043">
              <w:marLeft w:val="0"/>
              <w:marRight w:val="0"/>
              <w:marTop w:val="166"/>
              <w:marBottom w:val="166"/>
              <w:divBdr>
                <w:top w:val="none" w:sz="0" w:space="0" w:color="auto"/>
                <w:left w:val="none" w:sz="0" w:space="0" w:color="auto"/>
                <w:bottom w:val="none" w:sz="0" w:space="0" w:color="auto"/>
                <w:right w:val="none" w:sz="0" w:space="0" w:color="auto"/>
              </w:divBdr>
              <w:divsChild>
                <w:div w:id="930089185">
                  <w:marLeft w:val="0"/>
                  <w:marRight w:val="0"/>
                  <w:marTop w:val="0"/>
                  <w:marBottom w:val="0"/>
                  <w:divBdr>
                    <w:top w:val="none" w:sz="0" w:space="0" w:color="auto"/>
                    <w:left w:val="none" w:sz="0" w:space="0" w:color="auto"/>
                    <w:bottom w:val="none" w:sz="0" w:space="0" w:color="auto"/>
                    <w:right w:val="none" w:sz="0" w:space="0" w:color="auto"/>
                  </w:divBdr>
                </w:div>
              </w:divsChild>
            </w:div>
            <w:div w:id="1177428142">
              <w:marLeft w:val="0"/>
              <w:marRight w:val="0"/>
              <w:marTop w:val="166"/>
              <w:marBottom w:val="166"/>
              <w:divBdr>
                <w:top w:val="none" w:sz="0" w:space="0" w:color="auto"/>
                <w:left w:val="none" w:sz="0" w:space="0" w:color="auto"/>
                <w:bottom w:val="none" w:sz="0" w:space="0" w:color="auto"/>
                <w:right w:val="none" w:sz="0" w:space="0" w:color="auto"/>
              </w:divBdr>
              <w:divsChild>
                <w:div w:id="969437360">
                  <w:marLeft w:val="0"/>
                  <w:marRight w:val="0"/>
                  <w:marTop w:val="0"/>
                  <w:marBottom w:val="0"/>
                  <w:divBdr>
                    <w:top w:val="none" w:sz="0" w:space="0" w:color="auto"/>
                    <w:left w:val="none" w:sz="0" w:space="0" w:color="auto"/>
                    <w:bottom w:val="none" w:sz="0" w:space="0" w:color="auto"/>
                    <w:right w:val="none" w:sz="0" w:space="0" w:color="auto"/>
                  </w:divBdr>
                </w:div>
              </w:divsChild>
            </w:div>
            <w:div w:id="2128961684">
              <w:marLeft w:val="0"/>
              <w:marRight w:val="0"/>
              <w:marTop w:val="332"/>
              <w:marBottom w:val="332"/>
              <w:divBdr>
                <w:top w:val="single" w:sz="6" w:space="5" w:color="EAC3AF"/>
                <w:left w:val="single" w:sz="6" w:space="8" w:color="EAC3AF"/>
                <w:bottom w:val="single" w:sz="6" w:space="5" w:color="EAC3AF"/>
                <w:right w:val="single" w:sz="6" w:space="8" w:color="EAC3AF"/>
              </w:divBdr>
              <w:divsChild>
                <w:div w:id="210383385">
                  <w:marLeft w:val="0"/>
                  <w:marRight w:val="0"/>
                  <w:marTop w:val="0"/>
                  <w:marBottom w:val="0"/>
                  <w:divBdr>
                    <w:top w:val="none" w:sz="0" w:space="0" w:color="auto"/>
                    <w:left w:val="none" w:sz="0" w:space="0" w:color="auto"/>
                    <w:bottom w:val="none" w:sz="0" w:space="0" w:color="auto"/>
                    <w:right w:val="none" w:sz="0" w:space="0" w:color="auto"/>
                  </w:divBdr>
                  <w:divsChild>
                    <w:div w:id="11805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4233">
          <w:marLeft w:val="0"/>
          <w:marRight w:val="0"/>
          <w:marTop w:val="332"/>
          <w:marBottom w:val="332"/>
          <w:divBdr>
            <w:top w:val="single" w:sz="18" w:space="0" w:color="639ACE"/>
            <w:left w:val="none" w:sz="0" w:space="0" w:color="auto"/>
            <w:bottom w:val="single" w:sz="18" w:space="17" w:color="639ACE"/>
            <w:right w:val="none" w:sz="0" w:space="0" w:color="auto"/>
          </w:divBdr>
        </w:div>
        <w:div w:id="379985095">
          <w:marLeft w:val="0"/>
          <w:marRight w:val="0"/>
          <w:marTop w:val="0"/>
          <w:marBottom w:val="0"/>
          <w:divBdr>
            <w:top w:val="none" w:sz="0" w:space="0" w:color="auto"/>
            <w:left w:val="none" w:sz="0" w:space="0" w:color="auto"/>
            <w:bottom w:val="none" w:sz="0" w:space="0" w:color="auto"/>
            <w:right w:val="none" w:sz="0" w:space="0" w:color="auto"/>
          </w:divBdr>
          <w:divsChild>
            <w:div w:id="1750349019">
              <w:marLeft w:val="0"/>
              <w:marRight w:val="0"/>
              <w:marTop w:val="0"/>
              <w:marBottom w:val="0"/>
              <w:divBdr>
                <w:top w:val="none" w:sz="0" w:space="0" w:color="auto"/>
                <w:left w:val="none" w:sz="0" w:space="0" w:color="auto"/>
                <w:bottom w:val="none" w:sz="0" w:space="0" w:color="auto"/>
                <w:right w:val="none" w:sz="0" w:space="0" w:color="auto"/>
              </w:divBdr>
            </w:div>
            <w:div w:id="1234000422">
              <w:marLeft w:val="0"/>
              <w:marRight w:val="0"/>
              <w:marTop w:val="0"/>
              <w:marBottom w:val="0"/>
              <w:divBdr>
                <w:top w:val="none" w:sz="0" w:space="0" w:color="auto"/>
                <w:left w:val="none" w:sz="0" w:space="0" w:color="auto"/>
                <w:bottom w:val="none" w:sz="0" w:space="0" w:color="auto"/>
                <w:right w:val="none" w:sz="0" w:space="0" w:color="auto"/>
              </w:divBdr>
            </w:div>
            <w:div w:id="217130618">
              <w:marLeft w:val="0"/>
              <w:marRight w:val="0"/>
              <w:marTop w:val="0"/>
              <w:marBottom w:val="0"/>
              <w:divBdr>
                <w:top w:val="none" w:sz="0" w:space="0" w:color="auto"/>
                <w:left w:val="none" w:sz="0" w:space="0" w:color="auto"/>
                <w:bottom w:val="none" w:sz="0" w:space="0" w:color="auto"/>
                <w:right w:val="none" w:sz="0" w:space="0" w:color="auto"/>
              </w:divBdr>
            </w:div>
            <w:div w:id="583490082">
              <w:marLeft w:val="0"/>
              <w:marRight w:val="0"/>
              <w:marTop w:val="0"/>
              <w:marBottom w:val="0"/>
              <w:divBdr>
                <w:top w:val="none" w:sz="0" w:space="0" w:color="auto"/>
                <w:left w:val="none" w:sz="0" w:space="0" w:color="auto"/>
                <w:bottom w:val="none" w:sz="0" w:space="0" w:color="auto"/>
                <w:right w:val="none" w:sz="0" w:space="0" w:color="auto"/>
              </w:divBdr>
            </w:div>
            <w:div w:id="2078284858">
              <w:marLeft w:val="0"/>
              <w:marRight w:val="0"/>
              <w:marTop w:val="0"/>
              <w:marBottom w:val="0"/>
              <w:divBdr>
                <w:top w:val="none" w:sz="0" w:space="0" w:color="auto"/>
                <w:left w:val="none" w:sz="0" w:space="0" w:color="auto"/>
                <w:bottom w:val="none" w:sz="0" w:space="0" w:color="auto"/>
                <w:right w:val="none" w:sz="0" w:space="0" w:color="auto"/>
              </w:divBdr>
            </w:div>
            <w:div w:id="1562444484">
              <w:marLeft w:val="0"/>
              <w:marRight w:val="0"/>
              <w:marTop w:val="0"/>
              <w:marBottom w:val="0"/>
              <w:divBdr>
                <w:top w:val="none" w:sz="0" w:space="0" w:color="auto"/>
                <w:left w:val="none" w:sz="0" w:space="0" w:color="auto"/>
                <w:bottom w:val="none" w:sz="0" w:space="0" w:color="auto"/>
                <w:right w:val="none" w:sz="0" w:space="0" w:color="auto"/>
              </w:divBdr>
            </w:div>
          </w:divsChild>
        </w:div>
        <w:div w:id="481656282">
          <w:marLeft w:val="0"/>
          <w:marRight w:val="0"/>
          <w:marTop w:val="0"/>
          <w:marBottom w:val="0"/>
          <w:divBdr>
            <w:top w:val="none" w:sz="0" w:space="0" w:color="auto"/>
            <w:left w:val="none" w:sz="0" w:space="0" w:color="auto"/>
            <w:bottom w:val="none" w:sz="0" w:space="0" w:color="auto"/>
            <w:right w:val="none" w:sz="0" w:space="0" w:color="auto"/>
          </w:divBdr>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8887">
      <w:bodyDiv w:val="1"/>
      <w:marLeft w:val="0"/>
      <w:marRight w:val="0"/>
      <w:marTop w:val="0"/>
      <w:marBottom w:val="0"/>
      <w:divBdr>
        <w:top w:val="none" w:sz="0" w:space="0" w:color="auto"/>
        <w:left w:val="none" w:sz="0" w:space="0" w:color="auto"/>
        <w:bottom w:val="none" w:sz="0" w:space="0" w:color="auto"/>
        <w:right w:val="none" w:sz="0" w:space="0" w:color="auto"/>
      </w:divBdr>
      <w:divsChild>
        <w:div w:id="1931697150">
          <w:marLeft w:val="0"/>
          <w:marRight w:val="0"/>
          <w:marTop w:val="288"/>
          <w:marBottom w:val="100"/>
          <w:divBdr>
            <w:top w:val="none" w:sz="0" w:space="0" w:color="auto"/>
            <w:left w:val="none" w:sz="0" w:space="0" w:color="auto"/>
            <w:bottom w:val="none" w:sz="0" w:space="0" w:color="auto"/>
            <w:right w:val="none" w:sz="0" w:space="0" w:color="auto"/>
          </w:divBdr>
          <w:divsChild>
            <w:div w:id="1121071250">
              <w:marLeft w:val="0"/>
              <w:marRight w:val="0"/>
              <w:marTop w:val="0"/>
              <w:marBottom w:val="0"/>
              <w:divBdr>
                <w:top w:val="none" w:sz="0" w:space="0" w:color="auto"/>
                <w:left w:val="none" w:sz="0" w:space="0" w:color="auto"/>
                <w:bottom w:val="none" w:sz="0" w:space="0" w:color="auto"/>
                <w:right w:val="none" w:sz="0" w:space="0" w:color="auto"/>
              </w:divBdr>
            </w:div>
          </w:divsChild>
        </w:div>
        <w:div w:id="899753006">
          <w:marLeft w:val="0"/>
          <w:marRight w:val="0"/>
          <w:marTop w:val="432"/>
          <w:marBottom w:val="100"/>
          <w:divBdr>
            <w:top w:val="none" w:sz="0" w:space="0" w:color="auto"/>
            <w:left w:val="none" w:sz="0" w:space="0" w:color="auto"/>
            <w:bottom w:val="none" w:sz="0" w:space="0" w:color="auto"/>
            <w:right w:val="none" w:sz="0" w:space="0" w:color="auto"/>
          </w:divBdr>
        </w:div>
        <w:div w:id="1998338958">
          <w:marLeft w:val="0"/>
          <w:marRight w:val="0"/>
          <w:marTop w:val="288"/>
          <w:marBottom w:val="100"/>
          <w:divBdr>
            <w:top w:val="none" w:sz="0" w:space="0" w:color="auto"/>
            <w:left w:val="none" w:sz="0" w:space="0" w:color="auto"/>
            <w:bottom w:val="none" w:sz="0" w:space="0" w:color="auto"/>
            <w:right w:val="none" w:sz="0" w:space="0" w:color="auto"/>
          </w:divBdr>
          <w:divsChild>
            <w:div w:id="155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118">
      <w:bodyDiv w:val="1"/>
      <w:marLeft w:val="0"/>
      <w:marRight w:val="0"/>
      <w:marTop w:val="0"/>
      <w:marBottom w:val="0"/>
      <w:divBdr>
        <w:top w:val="none" w:sz="0" w:space="0" w:color="auto"/>
        <w:left w:val="none" w:sz="0" w:space="0" w:color="auto"/>
        <w:bottom w:val="none" w:sz="0" w:space="0" w:color="auto"/>
        <w:right w:val="none" w:sz="0" w:space="0" w:color="auto"/>
      </w:divBdr>
      <w:divsChild>
        <w:div w:id="187456365">
          <w:marLeft w:val="0"/>
          <w:marRight w:val="0"/>
          <w:marTop w:val="264"/>
          <w:marBottom w:val="0"/>
          <w:divBdr>
            <w:top w:val="none" w:sz="0" w:space="0" w:color="auto"/>
            <w:left w:val="none" w:sz="0" w:space="0" w:color="auto"/>
            <w:bottom w:val="none" w:sz="0" w:space="0" w:color="auto"/>
            <w:right w:val="none" w:sz="0" w:space="0" w:color="auto"/>
          </w:divBdr>
        </w:div>
        <w:div w:id="1185292589">
          <w:marLeft w:val="0"/>
          <w:marRight w:val="0"/>
          <w:marTop w:val="288"/>
          <w:marBottom w:val="100"/>
          <w:divBdr>
            <w:top w:val="none" w:sz="0" w:space="0" w:color="auto"/>
            <w:left w:val="none" w:sz="0" w:space="0" w:color="auto"/>
            <w:bottom w:val="none" w:sz="0" w:space="0" w:color="auto"/>
            <w:right w:val="none" w:sz="0" w:space="0" w:color="auto"/>
          </w:divBdr>
          <w:divsChild>
            <w:div w:id="74210079">
              <w:marLeft w:val="0"/>
              <w:marRight w:val="0"/>
              <w:marTop w:val="0"/>
              <w:marBottom w:val="0"/>
              <w:divBdr>
                <w:top w:val="none" w:sz="0" w:space="0" w:color="auto"/>
                <w:left w:val="none" w:sz="0" w:space="0" w:color="auto"/>
                <w:bottom w:val="none" w:sz="0" w:space="0" w:color="auto"/>
                <w:right w:val="none" w:sz="0" w:space="0" w:color="auto"/>
              </w:divBdr>
            </w:div>
          </w:divsChild>
        </w:div>
        <w:div w:id="1278369629">
          <w:marLeft w:val="0"/>
          <w:marRight w:val="0"/>
          <w:marTop w:val="432"/>
          <w:marBottom w:val="100"/>
          <w:divBdr>
            <w:top w:val="none" w:sz="0" w:space="0" w:color="auto"/>
            <w:left w:val="none" w:sz="0" w:space="0" w:color="auto"/>
            <w:bottom w:val="none" w:sz="0" w:space="0" w:color="auto"/>
            <w:right w:val="none" w:sz="0" w:space="0" w:color="auto"/>
          </w:divBdr>
        </w:div>
        <w:div w:id="1135561952">
          <w:marLeft w:val="0"/>
          <w:marRight w:val="0"/>
          <w:marTop w:val="288"/>
          <w:marBottom w:val="100"/>
          <w:divBdr>
            <w:top w:val="none" w:sz="0" w:space="0" w:color="auto"/>
            <w:left w:val="none" w:sz="0" w:space="0" w:color="auto"/>
            <w:bottom w:val="none" w:sz="0" w:space="0" w:color="auto"/>
            <w:right w:val="none" w:sz="0" w:space="0" w:color="auto"/>
          </w:divBdr>
          <w:divsChild>
            <w:div w:id="3230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4755">
      <w:bodyDiv w:val="1"/>
      <w:marLeft w:val="0"/>
      <w:marRight w:val="0"/>
      <w:marTop w:val="0"/>
      <w:marBottom w:val="0"/>
      <w:divBdr>
        <w:top w:val="none" w:sz="0" w:space="0" w:color="auto"/>
        <w:left w:val="none" w:sz="0" w:space="0" w:color="auto"/>
        <w:bottom w:val="none" w:sz="0" w:space="0" w:color="auto"/>
        <w:right w:val="none" w:sz="0" w:space="0" w:color="auto"/>
      </w:divBdr>
      <w:divsChild>
        <w:div w:id="155926194">
          <w:marLeft w:val="0"/>
          <w:marRight w:val="0"/>
          <w:marTop w:val="288"/>
          <w:marBottom w:val="100"/>
          <w:divBdr>
            <w:top w:val="none" w:sz="0" w:space="0" w:color="auto"/>
            <w:left w:val="none" w:sz="0" w:space="0" w:color="auto"/>
            <w:bottom w:val="none" w:sz="0" w:space="0" w:color="auto"/>
            <w:right w:val="none" w:sz="0" w:space="0" w:color="auto"/>
          </w:divBdr>
          <w:divsChild>
            <w:div w:id="1844318586">
              <w:marLeft w:val="0"/>
              <w:marRight w:val="0"/>
              <w:marTop w:val="0"/>
              <w:marBottom w:val="0"/>
              <w:divBdr>
                <w:top w:val="none" w:sz="0" w:space="0" w:color="auto"/>
                <w:left w:val="none" w:sz="0" w:space="0" w:color="auto"/>
                <w:bottom w:val="none" w:sz="0" w:space="0" w:color="auto"/>
                <w:right w:val="none" w:sz="0" w:space="0" w:color="auto"/>
              </w:divBdr>
            </w:div>
          </w:divsChild>
        </w:div>
        <w:div w:id="2111077607">
          <w:marLeft w:val="0"/>
          <w:marRight w:val="0"/>
          <w:marTop w:val="288"/>
          <w:marBottom w:val="100"/>
          <w:divBdr>
            <w:top w:val="none" w:sz="0" w:space="0" w:color="auto"/>
            <w:left w:val="none" w:sz="0" w:space="0" w:color="auto"/>
            <w:bottom w:val="none" w:sz="0" w:space="0" w:color="auto"/>
            <w:right w:val="none" w:sz="0" w:space="0" w:color="auto"/>
          </w:divBdr>
          <w:divsChild>
            <w:div w:id="13770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6780">
      <w:bodyDiv w:val="1"/>
      <w:marLeft w:val="0"/>
      <w:marRight w:val="0"/>
      <w:marTop w:val="0"/>
      <w:marBottom w:val="0"/>
      <w:divBdr>
        <w:top w:val="none" w:sz="0" w:space="0" w:color="auto"/>
        <w:left w:val="none" w:sz="0" w:space="0" w:color="auto"/>
        <w:bottom w:val="none" w:sz="0" w:space="0" w:color="auto"/>
        <w:right w:val="none" w:sz="0" w:space="0" w:color="auto"/>
      </w:divBdr>
      <w:divsChild>
        <w:div w:id="794642426">
          <w:marLeft w:val="0"/>
          <w:marRight w:val="0"/>
          <w:marTop w:val="288"/>
          <w:marBottom w:val="100"/>
          <w:divBdr>
            <w:top w:val="none" w:sz="0" w:space="0" w:color="auto"/>
            <w:left w:val="none" w:sz="0" w:space="0" w:color="auto"/>
            <w:bottom w:val="none" w:sz="0" w:space="0" w:color="auto"/>
            <w:right w:val="none" w:sz="0" w:space="0" w:color="auto"/>
          </w:divBdr>
          <w:divsChild>
            <w:div w:id="1183787179">
              <w:marLeft w:val="0"/>
              <w:marRight w:val="0"/>
              <w:marTop w:val="0"/>
              <w:marBottom w:val="0"/>
              <w:divBdr>
                <w:top w:val="none" w:sz="0" w:space="0" w:color="auto"/>
                <w:left w:val="none" w:sz="0" w:space="0" w:color="auto"/>
                <w:bottom w:val="none" w:sz="0" w:space="0" w:color="auto"/>
                <w:right w:val="none" w:sz="0" w:space="0" w:color="auto"/>
              </w:divBdr>
            </w:div>
          </w:divsChild>
        </w:div>
        <w:div w:id="1551109727">
          <w:marLeft w:val="0"/>
          <w:marRight w:val="0"/>
          <w:marTop w:val="432"/>
          <w:marBottom w:val="100"/>
          <w:divBdr>
            <w:top w:val="none" w:sz="0" w:space="0" w:color="auto"/>
            <w:left w:val="none" w:sz="0" w:space="0" w:color="auto"/>
            <w:bottom w:val="none" w:sz="0" w:space="0" w:color="auto"/>
            <w:right w:val="none" w:sz="0" w:space="0" w:color="auto"/>
          </w:divBdr>
        </w:div>
        <w:div w:id="1811172429">
          <w:marLeft w:val="0"/>
          <w:marRight w:val="0"/>
          <w:marTop w:val="288"/>
          <w:marBottom w:val="100"/>
          <w:divBdr>
            <w:top w:val="none" w:sz="0" w:space="0" w:color="auto"/>
            <w:left w:val="none" w:sz="0" w:space="0" w:color="auto"/>
            <w:bottom w:val="none" w:sz="0" w:space="0" w:color="auto"/>
            <w:right w:val="none" w:sz="0" w:space="0" w:color="auto"/>
          </w:divBdr>
          <w:divsChild>
            <w:div w:id="12728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305">
      <w:bodyDiv w:val="1"/>
      <w:marLeft w:val="0"/>
      <w:marRight w:val="0"/>
      <w:marTop w:val="0"/>
      <w:marBottom w:val="0"/>
      <w:divBdr>
        <w:top w:val="none" w:sz="0" w:space="0" w:color="auto"/>
        <w:left w:val="none" w:sz="0" w:space="0" w:color="auto"/>
        <w:bottom w:val="none" w:sz="0" w:space="0" w:color="auto"/>
        <w:right w:val="none" w:sz="0" w:space="0" w:color="auto"/>
      </w:divBdr>
      <w:divsChild>
        <w:div w:id="1191527578">
          <w:marLeft w:val="0"/>
          <w:marRight w:val="0"/>
          <w:marTop w:val="288"/>
          <w:marBottom w:val="100"/>
          <w:divBdr>
            <w:top w:val="none" w:sz="0" w:space="0" w:color="auto"/>
            <w:left w:val="none" w:sz="0" w:space="0" w:color="auto"/>
            <w:bottom w:val="none" w:sz="0" w:space="0" w:color="auto"/>
            <w:right w:val="none" w:sz="0" w:space="0" w:color="auto"/>
          </w:divBdr>
          <w:divsChild>
            <w:div w:id="1864896118">
              <w:marLeft w:val="0"/>
              <w:marRight w:val="0"/>
              <w:marTop w:val="0"/>
              <w:marBottom w:val="0"/>
              <w:divBdr>
                <w:top w:val="none" w:sz="0" w:space="0" w:color="auto"/>
                <w:left w:val="none" w:sz="0" w:space="0" w:color="auto"/>
                <w:bottom w:val="none" w:sz="0" w:space="0" w:color="auto"/>
                <w:right w:val="none" w:sz="0" w:space="0" w:color="auto"/>
              </w:divBdr>
            </w:div>
          </w:divsChild>
        </w:div>
        <w:div w:id="1805152271">
          <w:marLeft w:val="0"/>
          <w:marRight w:val="0"/>
          <w:marTop w:val="432"/>
          <w:marBottom w:val="100"/>
          <w:divBdr>
            <w:top w:val="none" w:sz="0" w:space="0" w:color="auto"/>
            <w:left w:val="none" w:sz="0" w:space="0" w:color="auto"/>
            <w:bottom w:val="none" w:sz="0" w:space="0" w:color="auto"/>
            <w:right w:val="none" w:sz="0" w:space="0" w:color="auto"/>
          </w:divBdr>
        </w:div>
        <w:div w:id="706099977">
          <w:marLeft w:val="0"/>
          <w:marRight w:val="0"/>
          <w:marTop w:val="288"/>
          <w:marBottom w:val="100"/>
          <w:divBdr>
            <w:top w:val="none" w:sz="0" w:space="0" w:color="auto"/>
            <w:left w:val="none" w:sz="0" w:space="0" w:color="auto"/>
            <w:bottom w:val="none" w:sz="0" w:space="0" w:color="auto"/>
            <w:right w:val="none" w:sz="0" w:space="0" w:color="auto"/>
          </w:divBdr>
          <w:divsChild>
            <w:div w:id="7180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7773">
      <w:bodyDiv w:val="1"/>
      <w:marLeft w:val="0"/>
      <w:marRight w:val="0"/>
      <w:marTop w:val="0"/>
      <w:marBottom w:val="0"/>
      <w:divBdr>
        <w:top w:val="none" w:sz="0" w:space="0" w:color="auto"/>
        <w:left w:val="none" w:sz="0" w:space="0" w:color="auto"/>
        <w:bottom w:val="none" w:sz="0" w:space="0" w:color="auto"/>
        <w:right w:val="none" w:sz="0" w:space="0" w:color="auto"/>
      </w:divBdr>
      <w:divsChild>
        <w:div w:id="74934055">
          <w:marLeft w:val="0"/>
          <w:marRight w:val="0"/>
          <w:marTop w:val="288"/>
          <w:marBottom w:val="100"/>
          <w:divBdr>
            <w:top w:val="none" w:sz="0" w:space="0" w:color="auto"/>
            <w:left w:val="none" w:sz="0" w:space="0" w:color="auto"/>
            <w:bottom w:val="none" w:sz="0" w:space="0" w:color="auto"/>
            <w:right w:val="none" w:sz="0" w:space="0" w:color="auto"/>
          </w:divBdr>
          <w:divsChild>
            <w:div w:id="2066295928">
              <w:marLeft w:val="0"/>
              <w:marRight w:val="0"/>
              <w:marTop w:val="0"/>
              <w:marBottom w:val="0"/>
              <w:divBdr>
                <w:top w:val="none" w:sz="0" w:space="0" w:color="auto"/>
                <w:left w:val="none" w:sz="0" w:space="0" w:color="auto"/>
                <w:bottom w:val="none" w:sz="0" w:space="0" w:color="auto"/>
                <w:right w:val="none" w:sz="0" w:space="0" w:color="auto"/>
              </w:divBdr>
            </w:div>
          </w:divsChild>
        </w:div>
        <w:div w:id="1964651865">
          <w:marLeft w:val="0"/>
          <w:marRight w:val="0"/>
          <w:marTop w:val="432"/>
          <w:marBottom w:val="100"/>
          <w:divBdr>
            <w:top w:val="none" w:sz="0" w:space="0" w:color="auto"/>
            <w:left w:val="none" w:sz="0" w:space="0" w:color="auto"/>
            <w:bottom w:val="none" w:sz="0" w:space="0" w:color="auto"/>
            <w:right w:val="none" w:sz="0" w:space="0" w:color="auto"/>
          </w:divBdr>
        </w:div>
        <w:div w:id="1303847730">
          <w:marLeft w:val="0"/>
          <w:marRight w:val="0"/>
          <w:marTop w:val="288"/>
          <w:marBottom w:val="100"/>
          <w:divBdr>
            <w:top w:val="none" w:sz="0" w:space="0" w:color="auto"/>
            <w:left w:val="none" w:sz="0" w:space="0" w:color="auto"/>
            <w:bottom w:val="none" w:sz="0" w:space="0" w:color="auto"/>
            <w:right w:val="none" w:sz="0" w:space="0" w:color="auto"/>
          </w:divBdr>
          <w:divsChild>
            <w:div w:id="7805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696">
      <w:bodyDiv w:val="1"/>
      <w:marLeft w:val="0"/>
      <w:marRight w:val="0"/>
      <w:marTop w:val="0"/>
      <w:marBottom w:val="0"/>
      <w:divBdr>
        <w:top w:val="none" w:sz="0" w:space="0" w:color="auto"/>
        <w:left w:val="none" w:sz="0" w:space="0" w:color="auto"/>
        <w:bottom w:val="none" w:sz="0" w:space="0" w:color="auto"/>
        <w:right w:val="none" w:sz="0" w:space="0" w:color="auto"/>
      </w:divBdr>
      <w:divsChild>
        <w:div w:id="2009823262">
          <w:marLeft w:val="0"/>
          <w:marRight w:val="0"/>
          <w:marTop w:val="288"/>
          <w:marBottom w:val="100"/>
          <w:divBdr>
            <w:top w:val="none" w:sz="0" w:space="0" w:color="auto"/>
            <w:left w:val="none" w:sz="0" w:space="0" w:color="auto"/>
            <w:bottom w:val="none" w:sz="0" w:space="0" w:color="auto"/>
            <w:right w:val="none" w:sz="0" w:space="0" w:color="auto"/>
          </w:divBdr>
          <w:divsChild>
            <w:div w:id="563638697">
              <w:marLeft w:val="0"/>
              <w:marRight w:val="0"/>
              <w:marTop w:val="0"/>
              <w:marBottom w:val="0"/>
              <w:divBdr>
                <w:top w:val="none" w:sz="0" w:space="0" w:color="auto"/>
                <w:left w:val="none" w:sz="0" w:space="0" w:color="auto"/>
                <w:bottom w:val="none" w:sz="0" w:space="0" w:color="auto"/>
                <w:right w:val="none" w:sz="0" w:space="0" w:color="auto"/>
              </w:divBdr>
            </w:div>
          </w:divsChild>
        </w:div>
        <w:div w:id="816143025">
          <w:marLeft w:val="0"/>
          <w:marRight w:val="0"/>
          <w:marTop w:val="288"/>
          <w:marBottom w:val="100"/>
          <w:divBdr>
            <w:top w:val="none" w:sz="0" w:space="0" w:color="auto"/>
            <w:left w:val="none" w:sz="0" w:space="0" w:color="auto"/>
            <w:bottom w:val="none" w:sz="0" w:space="0" w:color="auto"/>
            <w:right w:val="none" w:sz="0" w:space="0" w:color="auto"/>
          </w:divBdr>
          <w:divsChild>
            <w:div w:id="1304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491">
      <w:bodyDiv w:val="1"/>
      <w:marLeft w:val="0"/>
      <w:marRight w:val="0"/>
      <w:marTop w:val="0"/>
      <w:marBottom w:val="0"/>
      <w:divBdr>
        <w:top w:val="none" w:sz="0" w:space="0" w:color="auto"/>
        <w:left w:val="none" w:sz="0" w:space="0" w:color="auto"/>
        <w:bottom w:val="none" w:sz="0" w:space="0" w:color="auto"/>
        <w:right w:val="none" w:sz="0" w:space="0" w:color="auto"/>
      </w:divBdr>
      <w:divsChild>
        <w:div w:id="851339204">
          <w:marLeft w:val="0"/>
          <w:marRight w:val="0"/>
          <w:marTop w:val="288"/>
          <w:marBottom w:val="100"/>
          <w:divBdr>
            <w:top w:val="none" w:sz="0" w:space="0" w:color="auto"/>
            <w:left w:val="none" w:sz="0" w:space="0" w:color="auto"/>
            <w:bottom w:val="none" w:sz="0" w:space="0" w:color="auto"/>
            <w:right w:val="none" w:sz="0" w:space="0" w:color="auto"/>
          </w:divBdr>
          <w:divsChild>
            <w:div w:id="1915892027">
              <w:marLeft w:val="0"/>
              <w:marRight w:val="0"/>
              <w:marTop w:val="0"/>
              <w:marBottom w:val="0"/>
              <w:divBdr>
                <w:top w:val="none" w:sz="0" w:space="0" w:color="auto"/>
                <w:left w:val="none" w:sz="0" w:space="0" w:color="auto"/>
                <w:bottom w:val="none" w:sz="0" w:space="0" w:color="auto"/>
                <w:right w:val="none" w:sz="0" w:space="0" w:color="auto"/>
              </w:divBdr>
            </w:div>
          </w:divsChild>
        </w:div>
        <w:div w:id="1656176736">
          <w:marLeft w:val="0"/>
          <w:marRight w:val="0"/>
          <w:marTop w:val="432"/>
          <w:marBottom w:val="100"/>
          <w:divBdr>
            <w:top w:val="none" w:sz="0" w:space="0" w:color="auto"/>
            <w:left w:val="none" w:sz="0" w:space="0" w:color="auto"/>
            <w:bottom w:val="none" w:sz="0" w:space="0" w:color="auto"/>
            <w:right w:val="none" w:sz="0" w:space="0" w:color="auto"/>
          </w:divBdr>
        </w:div>
        <w:div w:id="1579171046">
          <w:marLeft w:val="0"/>
          <w:marRight w:val="0"/>
          <w:marTop w:val="288"/>
          <w:marBottom w:val="100"/>
          <w:divBdr>
            <w:top w:val="none" w:sz="0" w:space="0" w:color="auto"/>
            <w:left w:val="none" w:sz="0" w:space="0" w:color="auto"/>
            <w:bottom w:val="none" w:sz="0" w:space="0" w:color="auto"/>
            <w:right w:val="none" w:sz="0" w:space="0" w:color="auto"/>
          </w:divBdr>
          <w:divsChild>
            <w:div w:id="9566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776">
      <w:bodyDiv w:val="1"/>
      <w:marLeft w:val="0"/>
      <w:marRight w:val="0"/>
      <w:marTop w:val="0"/>
      <w:marBottom w:val="0"/>
      <w:divBdr>
        <w:top w:val="none" w:sz="0" w:space="0" w:color="auto"/>
        <w:left w:val="none" w:sz="0" w:space="0" w:color="auto"/>
        <w:bottom w:val="none" w:sz="0" w:space="0" w:color="auto"/>
        <w:right w:val="none" w:sz="0" w:space="0" w:color="auto"/>
      </w:divBdr>
      <w:divsChild>
        <w:div w:id="1858733559">
          <w:marLeft w:val="0"/>
          <w:marRight w:val="0"/>
          <w:marTop w:val="288"/>
          <w:marBottom w:val="100"/>
          <w:divBdr>
            <w:top w:val="none" w:sz="0" w:space="0" w:color="auto"/>
            <w:left w:val="none" w:sz="0" w:space="0" w:color="auto"/>
            <w:bottom w:val="none" w:sz="0" w:space="0" w:color="auto"/>
            <w:right w:val="none" w:sz="0" w:space="0" w:color="auto"/>
          </w:divBdr>
          <w:divsChild>
            <w:div w:id="738017674">
              <w:marLeft w:val="0"/>
              <w:marRight w:val="0"/>
              <w:marTop w:val="0"/>
              <w:marBottom w:val="0"/>
              <w:divBdr>
                <w:top w:val="none" w:sz="0" w:space="0" w:color="auto"/>
                <w:left w:val="none" w:sz="0" w:space="0" w:color="auto"/>
                <w:bottom w:val="none" w:sz="0" w:space="0" w:color="auto"/>
                <w:right w:val="none" w:sz="0" w:space="0" w:color="auto"/>
              </w:divBdr>
            </w:div>
          </w:divsChild>
        </w:div>
        <w:div w:id="1863518583">
          <w:marLeft w:val="0"/>
          <w:marRight w:val="0"/>
          <w:marTop w:val="432"/>
          <w:marBottom w:val="100"/>
          <w:divBdr>
            <w:top w:val="none" w:sz="0" w:space="0" w:color="auto"/>
            <w:left w:val="none" w:sz="0" w:space="0" w:color="auto"/>
            <w:bottom w:val="none" w:sz="0" w:space="0" w:color="auto"/>
            <w:right w:val="none" w:sz="0" w:space="0" w:color="auto"/>
          </w:divBdr>
        </w:div>
        <w:div w:id="1886601656">
          <w:marLeft w:val="0"/>
          <w:marRight w:val="0"/>
          <w:marTop w:val="288"/>
          <w:marBottom w:val="100"/>
          <w:divBdr>
            <w:top w:val="none" w:sz="0" w:space="0" w:color="auto"/>
            <w:left w:val="none" w:sz="0" w:space="0" w:color="auto"/>
            <w:bottom w:val="none" w:sz="0" w:space="0" w:color="auto"/>
            <w:right w:val="none" w:sz="0" w:space="0" w:color="auto"/>
          </w:divBdr>
          <w:divsChild>
            <w:div w:id="5885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9331">
      <w:bodyDiv w:val="1"/>
      <w:marLeft w:val="0"/>
      <w:marRight w:val="0"/>
      <w:marTop w:val="0"/>
      <w:marBottom w:val="0"/>
      <w:divBdr>
        <w:top w:val="none" w:sz="0" w:space="0" w:color="auto"/>
        <w:left w:val="none" w:sz="0" w:space="0" w:color="auto"/>
        <w:bottom w:val="none" w:sz="0" w:space="0" w:color="auto"/>
        <w:right w:val="none" w:sz="0" w:space="0" w:color="auto"/>
      </w:divBdr>
      <w:divsChild>
        <w:div w:id="209923110">
          <w:marLeft w:val="0"/>
          <w:marRight w:val="0"/>
          <w:marTop w:val="288"/>
          <w:marBottom w:val="100"/>
          <w:divBdr>
            <w:top w:val="none" w:sz="0" w:space="0" w:color="auto"/>
            <w:left w:val="none" w:sz="0" w:space="0" w:color="auto"/>
            <w:bottom w:val="none" w:sz="0" w:space="0" w:color="auto"/>
            <w:right w:val="none" w:sz="0" w:space="0" w:color="auto"/>
          </w:divBdr>
          <w:divsChild>
            <w:div w:id="1969044064">
              <w:marLeft w:val="0"/>
              <w:marRight w:val="0"/>
              <w:marTop w:val="0"/>
              <w:marBottom w:val="0"/>
              <w:divBdr>
                <w:top w:val="none" w:sz="0" w:space="0" w:color="auto"/>
                <w:left w:val="none" w:sz="0" w:space="0" w:color="auto"/>
                <w:bottom w:val="none" w:sz="0" w:space="0" w:color="auto"/>
                <w:right w:val="none" w:sz="0" w:space="0" w:color="auto"/>
              </w:divBdr>
            </w:div>
          </w:divsChild>
        </w:div>
        <w:div w:id="1225531526">
          <w:marLeft w:val="0"/>
          <w:marRight w:val="0"/>
          <w:marTop w:val="432"/>
          <w:marBottom w:val="100"/>
          <w:divBdr>
            <w:top w:val="none" w:sz="0" w:space="0" w:color="auto"/>
            <w:left w:val="none" w:sz="0" w:space="0" w:color="auto"/>
            <w:bottom w:val="none" w:sz="0" w:space="0" w:color="auto"/>
            <w:right w:val="none" w:sz="0" w:space="0" w:color="auto"/>
          </w:divBdr>
        </w:div>
        <w:div w:id="1922831160">
          <w:marLeft w:val="0"/>
          <w:marRight w:val="0"/>
          <w:marTop w:val="288"/>
          <w:marBottom w:val="100"/>
          <w:divBdr>
            <w:top w:val="none" w:sz="0" w:space="0" w:color="auto"/>
            <w:left w:val="none" w:sz="0" w:space="0" w:color="auto"/>
            <w:bottom w:val="none" w:sz="0" w:space="0" w:color="auto"/>
            <w:right w:val="none" w:sz="0" w:space="0" w:color="auto"/>
          </w:divBdr>
          <w:divsChild>
            <w:div w:id="14627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1470">
      <w:bodyDiv w:val="1"/>
      <w:marLeft w:val="0"/>
      <w:marRight w:val="0"/>
      <w:marTop w:val="0"/>
      <w:marBottom w:val="0"/>
      <w:divBdr>
        <w:top w:val="none" w:sz="0" w:space="0" w:color="auto"/>
        <w:left w:val="none" w:sz="0" w:space="0" w:color="auto"/>
        <w:bottom w:val="none" w:sz="0" w:space="0" w:color="auto"/>
        <w:right w:val="none" w:sz="0" w:space="0" w:color="auto"/>
      </w:divBdr>
      <w:divsChild>
        <w:div w:id="857043792">
          <w:marLeft w:val="0"/>
          <w:marRight w:val="0"/>
          <w:marTop w:val="0"/>
          <w:marBottom w:val="0"/>
          <w:divBdr>
            <w:top w:val="none" w:sz="0" w:space="0" w:color="auto"/>
            <w:left w:val="none" w:sz="0" w:space="0" w:color="auto"/>
            <w:bottom w:val="none" w:sz="0" w:space="0" w:color="auto"/>
            <w:right w:val="none" w:sz="0" w:space="0" w:color="auto"/>
          </w:divBdr>
        </w:div>
        <w:div w:id="1580141536">
          <w:marLeft w:val="0"/>
          <w:marRight w:val="0"/>
          <w:marTop w:val="0"/>
          <w:marBottom w:val="0"/>
          <w:divBdr>
            <w:top w:val="none" w:sz="0" w:space="0" w:color="auto"/>
            <w:left w:val="none" w:sz="0" w:space="0" w:color="auto"/>
            <w:bottom w:val="none" w:sz="0" w:space="0" w:color="auto"/>
            <w:right w:val="none" w:sz="0" w:space="0" w:color="auto"/>
          </w:divBdr>
        </w:div>
        <w:div w:id="749011818">
          <w:marLeft w:val="0"/>
          <w:marRight w:val="0"/>
          <w:marTop w:val="0"/>
          <w:marBottom w:val="0"/>
          <w:divBdr>
            <w:top w:val="none" w:sz="0" w:space="0" w:color="auto"/>
            <w:left w:val="none" w:sz="0" w:space="0" w:color="auto"/>
            <w:bottom w:val="none" w:sz="0" w:space="0" w:color="auto"/>
            <w:right w:val="none" w:sz="0" w:space="0" w:color="auto"/>
          </w:divBdr>
        </w:div>
        <w:div w:id="832381906">
          <w:marLeft w:val="0"/>
          <w:marRight w:val="0"/>
          <w:marTop w:val="288"/>
          <w:marBottom w:val="100"/>
          <w:divBdr>
            <w:top w:val="none" w:sz="0" w:space="0" w:color="auto"/>
            <w:left w:val="none" w:sz="0" w:space="0" w:color="auto"/>
            <w:bottom w:val="none" w:sz="0" w:space="0" w:color="auto"/>
            <w:right w:val="none" w:sz="0" w:space="0" w:color="auto"/>
          </w:divBdr>
          <w:divsChild>
            <w:div w:id="2144107583">
              <w:marLeft w:val="0"/>
              <w:marRight w:val="0"/>
              <w:marTop w:val="0"/>
              <w:marBottom w:val="0"/>
              <w:divBdr>
                <w:top w:val="none" w:sz="0" w:space="0" w:color="auto"/>
                <w:left w:val="none" w:sz="0" w:space="0" w:color="auto"/>
                <w:bottom w:val="none" w:sz="0" w:space="0" w:color="auto"/>
                <w:right w:val="none" w:sz="0" w:space="0" w:color="auto"/>
              </w:divBdr>
            </w:div>
          </w:divsChild>
        </w:div>
        <w:div w:id="1423136953">
          <w:marLeft w:val="0"/>
          <w:marRight w:val="0"/>
          <w:marTop w:val="432"/>
          <w:marBottom w:val="100"/>
          <w:divBdr>
            <w:top w:val="none" w:sz="0" w:space="0" w:color="auto"/>
            <w:left w:val="none" w:sz="0" w:space="0" w:color="auto"/>
            <w:bottom w:val="none" w:sz="0" w:space="0" w:color="auto"/>
            <w:right w:val="none" w:sz="0" w:space="0" w:color="auto"/>
          </w:divBdr>
        </w:div>
        <w:div w:id="1247691443">
          <w:marLeft w:val="0"/>
          <w:marRight w:val="0"/>
          <w:marTop w:val="288"/>
          <w:marBottom w:val="100"/>
          <w:divBdr>
            <w:top w:val="none" w:sz="0" w:space="0" w:color="auto"/>
            <w:left w:val="none" w:sz="0" w:space="0" w:color="auto"/>
            <w:bottom w:val="none" w:sz="0" w:space="0" w:color="auto"/>
            <w:right w:val="none" w:sz="0" w:space="0" w:color="auto"/>
          </w:divBdr>
        </w:div>
      </w:divsChild>
    </w:div>
    <w:div w:id="1576091521">
      <w:bodyDiv w:val="1"/>
      <w:marLeft w:val="0"/>
      <w:marRight w:val="0"/>
      <w:marTop w:val="0"/>
      <w:marBottom w:val="0"/>
      <w:divBdr>
        <w:top w:val="none" w:sz="0" w:space="0" w:color="auto"/>
        <w:left w:val="none" w:sz="0" w:space="0" w:color="auto"/>
        <w:bottom w:val="none" w:sz="0" w:space="0" w:color="auto"/>
        <w:right w:val="none" w:sz="0" w:space="0" w:color="auto"/>
      </w:divBdr>
      <w:divsChild>
        <w:div w:id="208494441">
          <w:marLeft w:val="0"/>
          <w:marRight w:val="0"/>
          <w:marTop w:val="0"/>
          <w:marBottom w:val="0"/>
          <w:divBdr>
            <w:top w:val="none" w:sz="0" w:space="0" w:color="auto"/>
            <w:left w:val="none" w:sz="0" w:space="0" w:color="auto"/>
            <w:bottom w:val="none" w:sz="0" w:space="0" w:color="auto"/>
            <w:right w:val="none" w:sz="0" w:space="0" w:color="auto"/>
          </w:divBdr>
        </w:div>
      </w:divsChild>
    </w:div>
    <w:div w:id="1607540486">
      <w:bodyDiv w:val="1"/>
      <w:marLeft w:val="0"/>
      <w:marRight w:val="0"/>
      <w:marTop w:val="0"/>
      <w:marBottom w:val="0"/>
      <w:divBdr>
        <w:top w:val="none" w:sz="0" w:space="0" w:color="auto"/>
        <w:left w:val="none" w:sz="0" w:space="0" w:color="auto"/>
        <w:bottom w:val="none" w:sz="0" w:space="0" w:color="auto"/>
        <w:right w:val="none" w:sz="0" w:space="0" w:color="auto"/>
      </w:divBdr>
      <w:divsChild>
        <w:div w:id="2123647657">
          <w:marLeft w:val="0"/>
          <w:marRight w:val="0"/>
          <w:marTop w:val="0"/>
          <w:marBottom w:val="166"/>
          <w:divBdr>
            <w:top w:val="none" w:sz="0" w:space="0" w:color="auto"/>
            <w:left w:val="none" w:sz="0" w:space="0" w:color="auto"/>
            <w:bottom w:val="none" w:sz="0" w:space="0" w:color="auto"/>
            <w:right w:val="none" w:sz="0" w:space="0" w:color="auto"/>
          </w:divBdr>
          <w:divsChild>
            <w:div w:id="996570023">
              <w:marLeft w:val="0"/>
              <w:marRight w:val="0"/>
              <w:marTop w:val="0"/>
              <w:marBottom w:val="166"/>
              <w:divBdr>
                <w:top w:val="none" w:sz="0" w:space="0" w:color="auto"/>
                <w:left w:val="none" w:sz="0" w:space="0" w:color="auto"/>
                <w:bottom w:val="none" w:sz="0" w:space="0" w:color="auto"/>
                <w:right w:val="none" w:sz="0" w:space="0" w:color="auto"/>
              </w:divBdr>
              <w:divsChild>
                <w:div w:id="88892554">
                  <w:marLeft w:val="0"/>
                  <w:marRight w:val="0"/>
                  <w:marTop w:val="0"/>
                  <w:marBottom w:val="0"/>
                  <w:divBdr>
                    <w:top w:val="none" w:sz="0" w:space="0" w:color="auto"/>
                    <w:left w:val="none" w:sz="0" w:space="0" w:color="auto"/>
                    <w:bottom w:val="none" w:sz="0" w:space="0" w:color="auto"/>
                    <w:right w:val="none" w:sz="0" w:space="0" w:color="auto"/>
                  </w:divBdr>
                  <w:divsChild>
                    <w:div w:id="586231378">
                      <w:marLeft w:val="0"/>
                      <w:marRight w:val="0"/>
                      <w:marTop w:val="0"/>
                      <w:marBottom w:val="0"/>
                      <w:divBdr>
                        <w:top w:val="none" w:sz="0" w:space="0" w:color="auto"/>
                        <w:left w:val="none" w:sz="0" w:space="0" w:color="auto"/>
                        <w:bottom w:val="none" w:sz="0" w:space="0" w:color="auto"/>
                        <w:right w:val="none" w:sz="0" w:space="0" w:color="auto"/>
                      </w:divBdr>
                      <w:divsChild>
                        <w:div w:id="773136228">
                          <w:marLeft w:val="0"/>
                          <w:marRight w:val="0"/>
                          <w:marTop w:val="0"/>
                          <w:marBottom w:val="0"/>
                          <w:divBdr>
                            <w:top w:val="none" w:sz="0" w:space="0" w:color="auto"/>
                            <w:left w:val="none" w:sz="0" w:space="0" w:color="auto"/>
                            <w:bottom w:val="none" w:sz="0" w:space="0" w:color="auto"/>
                            <w:right w:val="none" w:sz="0" w:space="0" w:color="auto"/>
                          </w:divBdr>
                        </w:div>
                        <w:div w:id="14651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1353">
                  <w:marLeft w:val="0"/>
                  <w:marRight w:val="0"/>
                  <w:marTop w:val="0"/>
                  <w:marBottom w:val="0"/>
                  <w:divBdr>
                    <w:top w:val="none" w:sz="0" w:space="0" w:color="auto"/>
                    <w:left w:val="none" w:sz="0" w:space="0" w:color="auto"/>
                    <w:bottom w:val="none" w:sz="0" w:space="0" w:color="auto"/>
                    <w:right w:val="none" w:sz="0" w:space="0" w:color="auto"/>
                  </w:divBdr>
                  <w:divsChild>
                    <w:div w:id="674695470">
                      <w:marLeft w:val="0"/>
                      <w:marRight w:val="0"/>
                      <w:marTop w:val="0"/>
                      <w:marBottom w:val="0"/>
                      <w:divBdr>
                        <w:top w:val="none" w:sz="0" w:space="0" w:color="auto"/>
                        <w:left w:val="none" w:sz="0" w:space="0" w:color="auto"/>
                        <w:bottom w:val="none" w:sz="0" w:space="0" w:color="auto"/>
                        <w:right w:val="none" w:sz="0" w:space="0" w:color="auto"/>
                      </w:divBdr>
                    </w:div>
                    <w:div w:id="5717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1001">
              <w:marLeft w:val="0"/>
              <w:marRight w:val="0"/>
              <w:marTop w:val="166"/>
              <w:marBottom w:val="166"/>
              <w:divBdr>
                <w:top w:val="none" w:sz="0" w:space="0" w:color="auto"/>
                <w:left w:val="none" w:sz="0" w:space="0" w:color="auto"/>
                <w:bottom w:val="none" w:sz="0" w:space="0" w:color="auto"/>
                <w:right w:val="none" w:sz="0" w:space="0" w:color="auto"/>
              </w:divBdr>
              <w:divsChild>
                <w:div w:id="89667364">
                  <w:marLeft w:val="0"/>
                  <w:marRight w:val="0"/>
                  <w:marTop w:val="0"/>
                  <w:marBottom w:val="0"/>
                  <w:divBdr>
                    <w:top w:val="none" w:sz="0" w:space="0" w:color="auto"/>
                    <w:left w:val="none" w:sz="0" w:space="0" w:color="auto"/>
                    <w:bottom w:val="none" w:sz="0" w:space="0" w:color="auto"/>
                    <w:right w:val="none" w:sz="0" w:space="0" w:color="auto"/>
                  </w:divBdr>
                </w:div>
              </w:divsChild>
            </w:div>
            <w:div w:id="1141924969">
              <w:marLeft w:val="0"/>
              <w:marRight w:val="0"/>
              <w:marTop w:val="166"/>
              <w:marBottom w:val="166"/>
              <w:divBdr>
                <w:top w:val="none" w:sz="0" w:space="0" w:color="auto"/>
                <w:left w:val="none" w:sz="0" w:space="0" w:color="auto"/>
                <w:bottom w:val="none" w:sz="0" w:space="0" w:color="auto"/>
                <w:right w:val="none" w:sz="0" w:space="0" w:color="auto"/>
              </w:divBdr>
              <w:divsChild>
                <w:div w:id="1102187739">
                  <w:marLeft w:val="0"/>
                  <w:marRight w:val="0"/>
                  <w:marTop w:val="0"/>
                  <w:marBottom w:val="0"/>
                  <w:divBdr>
                    <w:top w:val="none" w:sz="0" w:space="0" w:color="auto"/>
                    <w:left w:val="none" w:sz="0" w:space="0" w:color="auto"/>
                    <w:bottom w:val="none" w:sz="0" w:space="0" w:color="auto"/>
                    <w:right w:val="none" w:sz="0" w:space="0" w:color="auto"/>
                  </w:divBdr>
                </w:div>
              </w:divsChild>
            </w:div>
            <w:div w:id="1319458458">
              <w:marLeft w:val="0"/>
              <w:marRight w:val="0"/>
              <w:marTop w:val="332"/>
              <w:marBottom w:val="332"/>
              <w:divBdr>
                <w:top w:val="single" w:sz="6" w:space="5" w:color="EAC3AF"/>
                <w:left w:val="single" w:sz="6" w:space="8" w:color="EAC3AF"/>
                <w:bottom w:val="single" w:sz="6" w:space="5" w:color="EAC3AF"/>
                <w:right w:val="single" w:sz="6" w:space="8" w:color="EAC3AF"/>
              </w:divBdr>
              <w:divsChild>
                <w:div w:id="1192114289">
                  <w:marLeft w:val="0"/>
                  <w:marRight w:val="0"/>
                  <w:marTop w:val="0"/>
                  <w:marBottom w:val="0"/>
                  <w:divBdr>
                    <w:top w:val="none" w:sz="0" w:space="0" w:color="auto"/>
                    <w:left w:val="none" w:sz="0" w:space="0" w:color="auto"/>
                    <w:bottom w:val="none" w:sz="0" w:space="0" w:color="auto"/>
                    <w:right w:val="none" w:sz="0" w:space="0" w:color="auto"/>
                  </w:divBdr>
                  <w:divsChild>
                    <w:div w:id="6650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5443">
          <w:marLeft w:val="0"/>
          <w:marRight w:val="0"/>
          <w:marTop w:val="332"/>
          <w:marBottom w:val="332"/>
          <w:divBdr>
            <w:top w:val="single" w:sz="18" w:space="0" w:color="639ACE"/>
            <w:left w:val="none" w:sz="0" w:space="0" w:color="auto"/>
            <w:bottom w:val="single" w:sz="18" w:space="17" w:color="639ACE"/>
            <w:right w:val="none" w:sz="0" w:space="0" w:color="auto"/>
          </w:divBdr>
        </w:div>
        <w:div w:id="1021660906">
          <w:marLeft w:val="0"/>
          <w:marRight w:val="0"/>
          <w:marTop w:val="0"/>
          <w:marBottom w:val="0"/>
          <w:divBdr>
            <w:top w:val="none" w:sz="0" w:space="0" w:color="auto"/>
            <w:left w:val="none" w:sz="0" w:space="0" w:color="auto"/>
            <w:bottom w:val="none" w:sz="0" w:space="0" w:color="auto"/>
            <w:right w:val="none" w:sz="0" w:space="0" w:color="auto"/>
          </w:divBdr>
          <w:divsChild>
            <w:div w:id="1504010937">
              <w:marLeft w:val="0"/>
              <w:marRight w:val="0"/>
              <w:marTop w:val="0"/>
              <w:marBottom w:val="0"/>
              <w:divBdr>
                <w:top w:val="none" w:sz="0" w:space="0" w:color="auto"/>
                <w:left w:val="none" w:sz="0" w:space="0" w:color="auto"/>
                <w:bottom w:val="none" w:sz="0" w:space="0" w:color="auto"/>
                <w:right w:val="none" w:sz="0" w:space="0" w:color="auto"/>
              </w:divBdr>
            </w:div>
            <w:div w:id="35546563">
              <w:marLeft w:val="0"/>
              <w:marRight w:val="0"/>
              <w:marTop w:val="0"/>
              <w:marBottom w:val="0"/>
              <w:divBdr>
                <w:top w:val="none" w:sz="0" w:space="0" w:color="auto"/>
                <w:left w:val="none" w:sz="0" w:space="0" w:color="auto"/>
                <w:bottom w:val="none" w:sz="0" w:space="0" w:color="auto"/>
                <w:right w:val="none" w:sz="0" w:space="0" w:color="auto"/>
              </w:divBdr>
            </w:div>
            <w:div w:id="308095894">
              <w:marLeft w:val="0"/>
              <w:marRight w:val="0"/>
              <w:marTop w:val="0"/>
              <w:marBottom w:val="0"/>
              <w:divBdr>
                <w:top w:val="none" w:sz="0" w:space="0" w:color="auto"/>
                <w:left w:val="none" w:sz="0" w:space="0" w:color="auto"/>
                <w:bottom w:val="none" w:sz="0" w:space="0" w:color="auto"/>
                <w:right w:val="none" w:sz="0" w:space="0" w:color="auto"/>
              </w:divBdr>
            </w:div>
            <w:div w:id="863057445">
              <w:marLeft w:val="0"/>
              <w:marRight w:val="0"/>
              <w:marTop w:val="0"/>
              <w:marBottom w:val="0"/>
              <w:divBdr>
                <w:top w:val="none" w:sz="0" w:space="0" w:color="auto"/>
                <w:left w:val="none" w:sz="0" w:space="0" w:color="auto"/>
                <w:bottom w:val="none" w:sz="0" w:space="0" w:color="auto"/>
                <w:right w:val="none" w:sz="0" w:space="0" w:color="auto"/>
              </w:divBdr>
            </w:div>
          </w:divsChild>
        </w:div>
        <w:div w:id="374743952">
          <w:marLeft w:val="0"/>
          <w:marRight w:val="0"/>
          <w:marTop w:val="0"/>
          <w:marBottom w:val="0"/>
          <w:divBdr>
            <w:top w:val="none" w:sz="0" w:space="0" w:color="auto"/>
            <w:left w:val="none" w:sz="0" w:space="0" w:color="auto"/>
            <w:bottom w:val="none" w:sz="0" w:space="0" w:color="auto"/>
            <w:right w:val="none" w:sz="0" w:space="0" w:color="auto"/>
          </w:divBdr>
        </w:div>
      </w:divsChild>
    </w:div>
    <w:div w:id="1641615360">
      <w:bodyDiv w:val="1"/>
      <w:marLeft w:val="0"/>
      <w:marRight w:val="0"/>
      <w:marTop w:val="0"/>
      <w:marBottom w:val="0"/>
      <w:divBdr>
        <w:top w:val="none" w:sz="0" w:space="0" w:color="auto"/>
        <w:left w:val="none" w:sz="0" w:space="0" w:color="auto"/>
        <w:bottom w:val="none" w:sz="0" w:space="0" w:color="auto"/>
        <w:right w:val="none" w:sz="0" w:space="0" w:color="auto"/>
      </w:divBdr>
      <w:divsChild>
        <w:div w:id="1865513638">
          <w:marLeft w:val="0"/>
          <w:marRight w:val="0"/>
          <w:marTop w:val="288"/>
          <w:marBottom w:val="100"/>
          <w:divBdr>
            <w:top w:val="none" w:sz="0" w:space="0" w:color="auto"/>
            <w:left w:val="none" w:sz="0" w:space="0" w:color="auto"/>
            <w:bottom w:val="none" w:sz="0" w:space="0" w:color="auto"/>
            <w:right w:val="none" w:sz="0" w:space="0" w:color="auto"/>
          </w:divBdr>
          <w:divsChild>
            <w:div w:id="2026245591">
              <w:marLeft w:val="0"/>
              <w:marRight w:val="0"/>
              <w:marTop w:val="0"/>
              <w:marBottom w:val="0"/>
              <w:divBdr>
                <w:top w:val="none" w:sz="0" w:space="0" w:color="auto"/>
                <w:left w:val="none" w:sz="0" w:space="0" w:color="auto"/>
                <w:bottom w:val="none" w:sz="0" w:space="0" w:color="auto"/>
                <w:right w:val="none" w:sz="0" w:space="0" w:color="auto"/>
              </w:divBdr>
            </w:div>
          </w:divsChild>
        </w:div>
        <w:div w:id="1614895286">
          <w:marLeft w:val="0"/>
          <w:marRight w:val="0"/>
          <w:marTop w:val="432"/>
          <w:marBottom w:val="100"/>
          <w:divBdr>
            <w:top w:val="none" w:sz="0" w:space="0" w:color="auto"/>
            <w:left w:val="none" w:sz="0" w:space="0" w:color="auto"/>
            <w:bottom w:val="none" w:sz="0" w:space="0" w:color="auto"/>
            <w:right w:val="none" w:sz="0" w:space="0" w:color="auto"/>
          </w:divBdr>
        </w:div>
        <w:div w:id="567305366">
          <w:marLeft w:val="0"/>
          <w:marRight w:val="0"/>
          <w:marTop w:val="288"/>
          <w:marBottom w:val="100"/>
          <w:divBdr>
            <w:top w:val="none" w:sz="0" w:space="0" w:color="auto"/>
            <w:left w:val="none" w:sz="0" w:space="0" w:color="auto"/>
            <w:bottom w:val="none" w:sz="0" w:space="0" w:color="auto"/>
            <w:right w:val="none" w:sz="0" w:space="0" w:color="auto"/>
          </w:divBdr>
          <w:divsChild>
            <w:div w:id="16928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731">
      <w:bodyDiv w:val="1"/>
      <w:marLeft w:val="0"/>
      <w:marRight w:val="0"/>
      <w:marTop w:val="0"/>
      <w:marBottom w:val="0"/>
      <w:divBdr>
        <w:top w:val="none" w:sz="0" w:space="0" w:color="auto"/>
        <w:left w:val="none" w:sz="0" w:space="0" w:color="auto"/>
        <w:bottom w:val="none" w:sz="0" w:space="0" w:color="auto"/>
        <w:right w:val="none" w:sz="0" w:space="0" w:color="auto"/>
      </w:divBdr>
      <w:divsChild>
        <w:div w:id="1373311551">
          <w:marLeft w:val="0"/>
          <w:marRight w:val="0"/>
          <w:marTop w:val="288"/>
          <w:marBottom w:val="100"/>
          <w:divBdr>
            <w:top w:val="none" w:sz="0" w:space="0" w:color="auto"/>
            <w:left w:val="none" w:sz="0" w:space="0" w:color="auto"/>
            <w:bottom w:val="none" w:sz="0" w:space="0" w:color="auto"/>
            <w:right w:val="none" w:sz="0" w:space="0" w:color="auto"/>
          </w:divBdr>
          <w:divsChild>
            <w:div w:id="1614050901">
              <w:marLeft w:val="0"/>
              <w:marRight w:val="0"/>
              <w:marTop w:val="0"/>
              <w:marBottom w:val="0"/>
              <w:divBdr>
                <w:top w:val="none" w:sz="0" w:space="0" w:color="auto"/>
                <w:left w:val="none" w:sz="0" w:space="0" w:color="auto"/>
                <w:bottom w:val="none" w:sz="0" w:space="0" w:color="auto"/>
                <w:right w:val="none" w:sz="0" w:space="0" w:color="auto"/>
              </w:divBdr>
            </w:div>
          </w:divsChild>
        </w:div>
        <w:div w:id="2064518645">
          <w:marLeft w:val="0"/>
          <w:marRight w:val="0"/>
          <w:marTop w:val="432"/>
          <w:marBottom w:val="100"/>
          <w:divBdr>
            <w:top w:val="none" w:sz="0" w:space="0" w:color="auto"/>
            <w:left w:val="none" w:sz="0" w:space="0" w:color="auto"/>
            <w:bottom w:val="none" w:sz="0" w:space="0" w:color="auto"/>
            <w:right w:val="none" w:sz="0" w:space="0" w:color="auto"/>
          </w:divBdr>
        </w:div>
        <w:div w:id="30346874">
          <w:marLeft w:val="0"/>
          <w:marRight w:val="0"/>
          <w:marTop w:val="288"/>
          <w:marBottom w:val="100"/>
          <w:divBdr>
            <w:top w:val="none" w:sz="0" w:space="0" w:color="auto"/>
            <w:left w:val="none" w:sz="0" w:space="0" w:color="auto"/>
            <w:bottom w:val="none" w:sz="0" w:space="0" w:color="auto"/>
            <w:right w:val="none" w:sz="0" w:space="0" w:color="auto"/>
          </w:divBdr>
          <w:divsChild>
            <w:div w:id="17609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9537">
      <w:bodyDiv w:val="1"/>
      <w:marLeft w:val="0"/>
      <w:marRight w:val="0"/>
      <w:marTop w:val="0"/>
      <w:marBottom w:val="0"/>
      <w:divBdr>
        <w:top w:val="none" w:sz="0" w:space="0" w:color="auto"/>
        <w:left w:val="none" w:sz="0" w:space="0" w:color="auto"/>
        <w:bottom w:val="none" w:sz="0" w:space="0" w:color="auto"/>
        <w:right w:val="none" w:sz="0" w:space="0" w:color="auto"/>
      </w:divBdr>
      <w:divsChild>
        <w:div w:id="1307734764">
          <w:marLeft w:val="0"/>
          <w:marRight w:val="0"/>
          <w:marTop w:val="288"/>
          <w:marBottom w:val="100"/>
          <w:divBdr>
            <w:top w:val="none" w:sz="0" w:space="0" w:color="auto"/>
            <w:left w:val="none" w:sz="0" w:space="0" w:color="auto"/>
            <w:bottom w:val="none" w:sz="0" w:space="0" w:color="auto"/>
            <w:right w:val="none" w:sz="0" w:space="0" w:color="auto"/>
          </w:divBdr>
          <w:divsChild>
            <w:div w:id="420226780">
              <w:marLeft w:val="0"/>
              <w:marRight w:val="0"/>
              <w:marTop w:val="0"/>
              <w:marBottom w:val="0"/>
              <w:divBdr>
                <w:top w:val="none" w:sz="0" w:space="0" w:color="auto"/>
                <w:left w:val="none" w:sz="0" w:space="0" w:color="auto"/>
                <w:bottom w:val="none" w:sz="0" w:space="0" w:color="auto"/>
                <w:right w:val="none" w:sz="0" w:space="0" w:color="auto"/>
              </w:divBdr>
            </w:div>
          </w:divsChild>
        </w:div>
        <w:div w:id="1961834806">
          <w:marLeft w:val="0"/>
          <w:marRight w:val="0"/>
          <w:marTop w:val="432"/>
          <w:marBottom w:val="100"/>
          <w:divBdr>
            <w:top w:val="none" w:sz="0" w:space="0" w:color="auto"/>
            <w:left w:val="none" w:sz="0" w:space="0" w:color="auto"/>
            <w:bottom w:val="none" w:sz="0" w:space="0" w:color="auto"/>
            <w:right w:val="none" w:sz="0" w:space="0" w:color="auto"/>
          </w:divBdr>
        </w:div>
        <w:div w:id="349993361">
          <w:marLeft w:val="0"/>
          <w:marRight w:val="0"/>
          <w:marTop w:val="288"/>
          <w:marBottom w:val="100"/>
          <w:divBdr>
            <w:top w:val="none" w:sz="0" w:space="0" w:color="auto"/>
            <w:left w:val="none" w:sz="0" w:space="0" w:color="auto"/>
            <w:bottom w:val="none" w:sz="0" w:space="0" w:color="auto"/>
            <w:right w:val="none" w:sz="0" w:space="0" w:color="auto"/>
          </w:divBdr>
          <w:divsChild>
            <w:div w:id="1918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487">
      <w:bodyDiv w:val="1"/>
      <w:marLeft w:val="0"/>
      <w:marRight w:val="0"/>
      <w:marTop w:val="0"/>
      <w:marBottom w:val="0"/>
      <w:divBdr>
        <w:top w:val="none" w:sz="0" w:space="0" w:color="auto"/>
        <w:left w:val="none" w:sz="0" w:space="0" w:color="auto"/>
        <w:bottom w:val="none" w:sz="0" w:space="0" w:color="auto"/>
        <w:right w:val="none" w:sz="0" w:space="0" w:color="auto"/>
      </w:divBdr>
      <w:divsChild>
        <w:div w:id="66270405">
          <w:marLeft w:val="0"/>
          <w:marRight w:val="0"/>
          <w:marTop w:val="288"/>
          <w:marBottom w:val="100"/>
          <w:divBdr>
            <w:top w:val="none" w:sz="0" w:space="0" w:color="auto"/>
            <w:left w:val="none" w:sz="0" w:space="0" w:color="auto"/>
            <w:bottom w:val="none" w:sz="0" w:space="0" w:color="auto"/>
            <w:right w:val="none" w:sz="0" w:space="0" w:color="auto"/>
          </w:divBdr>
          <w:divsChild>
            <w:div w:id="1419133009">
              <w:marLeft w:val="0"/>
              <w:marRight w:val="0"/>
              <w:marTop w:val="0"/>
              <w:marBottom w:val="0"/>
              <w:divBdr>
                <w:top w:val="none" w:sz="0" w:space="0" w:color="auto"/>
                <w:left w:val="none" w:sz="0" w:space="0" w:color="auto"/>
                <w:bottom w:val="none" w:sz="0" w:space="0" w:color="auto"/>
                <w:right w:val="none" w:sz="0" w:space="0" w:color="auto"/>
              </w:divBdr>
            </w:div>
          </w:divsChild>
        </w:div>
        <w:div w:id="1915236183">
          <w:marLeft w:val="0"/>
          <w:marRight w:val="0"/>
          <w:marTop w:val="432"/>
          <w:marBottom w:val="100"/>
          <w:divBdr>
            <w:top w:val="none" w:sz="0" w:space="0" w:color="auto"/>
            <w:left w:val="none" w:sz="0" w:space="0" w:color="auto"/>
            <w:bottom w:val="none" w:sz="0" w:space="0" w:color="auto"/>
            <w:right w:val="none" w:sz="0" w:space="0" w:color="auto"/>
          </w:divBdr>
        </w:div>
        <w:div w:id="212735404">
          <w:marLeft w:val="0"/>
          <w:marRight w:val="0"/>
          <w:marTop w:val="288"/>
          <w:marBottom w:val="100"/>
          <w:divBdr>
            <w:top w:val="none" w:sz="0" w:space="0" w:color="auto"/>
            <w:left w:val="none" w:sz="0" w:space="0" w:color="auto"/>
            <w:bottom w:val="none" w:sz="0" w:space="0" w:color="auto"/>
            <w:right w:val="none" w:sz="0" w:space="0" w:color="auto"/>
          </w:divBdr>
          <w:divsChild>
            <w:div w:id="6589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37942">
      <w:bodyDiv w:val="1"/>
      <w:marLeft w:val="0"/>
      <w:marRight w:val="0"/>
      <w:marTop w:val="0"/>
      <w:marBottom w:val="0"/>
      <w:divBdr>
        <w:top w:val="none" w:sz="0" w:space="0" w:color="auto"/>
        <w:left w:val="none" w:sz="0" w:space="0" w:color="auto"/>
        <w:bottom w:val="none" w:sz="0" w:space="0" w:color="auto"/>
        <w:right w:val="none" w:sz="0" w:space="0" w:color="auto"/>
      </w:divBdr>
      <w:divsChild>
        <w:div w:id="1070732596">
          <w:marLeft w:val="0"/>
          <w:marRight w:val="0"/>
          <w:marTop w:val="288"/>
          <w:marBottom w:val="100"/>
          <w:divBdr>
            <w:top w:val="none" w:sz="0" w:space="0" w:color="auto"/>
            <w:left w:val="none" w:sz="0" w:space="0" w:color="auto"/>
            <w:bottom w:val="none" w:sz="0" w:space="0" w:color="auto"/>
            <w:right w:val="none" w:sz="0" w:space="0" w:color="auto"/>
          </w:divBdr>
          <w:divsChild>
            <w:div w:id="2122994916">
              <w:marLeft w:val="0"/>
              <w:marRight w:val="0"/>
              <w:marTop w:val="0"/>
              <w:marBottom w:val="0"/>
              <w:divBdr>
                <w:top w:val="none" w:sz="0" w:space="0" w:color="auto"/>
                <w:left w:val="none" w:sz="0" w:space="0" w:color="auto"/>
                <w:bottom w:val="none" w:sz="0" w:space="0" w:color="auto"/>
                <w:right w:val="none" w:sz="0" w:space="0" w:color="auto"/>
              </w:divBdr>
            </w:div>
          </w:divsChild>
        </w:div>
        <w:div w:id="2046521259">
          <w:marLeft w:val="0"/>
          <w:marRight w:val="0"/>
          <w:marTop w:val="432"/>
          <w:marBottom w:val="100"/>
          <w:divBdr>
            <w:top w:val="none" w:sz="0" w:space="0" w:color="auto"/>
            <w:left w:val="none" w:sz="0" w:space="0" w:color="auto"/>
            <w:bottom w:val="none" w:sz="0" w:space="0" w:color="auto"/>
            <w:right w:val="none" w:sz="0" w:space="0" w:color="auto"/>
          </w:divBdr>
        </w:div>
        <w:div w:id="1430807101">
          <w:marLeft w:val="0"/>
          <w:marRight w:val="0"/>
          <w:marTop w:val="288"/>
          <w:marBottom w:val="100"/>
          <w:divBdr>
            <w:top w:val="none" w:sz="0" w:space="0" w:color="auto"/>
            <w:left w:val="none" w:sz="0" w:space="0" w:color="auto"/>
            <w:bottom w:val="none" w:sz="0" w:space="0" w:color="auto"/>
            <w:right w:val="none" w:sz="0" w:space="0" w:color="auto"/>
          </w:divBdr>
          <w:divsChild>
            <w:div w:id="3834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975">
      <w:bodyDiv w:val="1"/>
      <w:marLeft w:val="0"/>
      <w:marRight w:val="0"/>
      <w:marTop w:val="0"/>
      <w:marBottom w:val="0"/>
      <w:divBdr>
        <w:top w:val="none" w:sz="0" w:space="0" w:color="auto"/>
        <w:left w:val="none" w:sz="0" w:space="0" w:color="auto"/>
        <w:bottom w:val="none" w:sz="0" w:space="0" w:color="auto"/>
        <w:right w:val="none" w:sz="0" w:space="0" w:color="auto"/>
      </w:divBdr>
      <w:divsChild>
        <w:div w:id="1581675337">
          <w:marLeft w:val="0"/>
          <w:marRight w:val="0"/>
          <w:marTop w:val="288"/>
          <w:marBottom w:val="100"/>
          <w:divBdr>
            <w:top w:val="none" w:sz="0" w:space="0" w:color="auto"/>
            <w:left w:val="none" w:sz="0" w:space="0" w:color="auto"/>
            <w:bottom w:val="none" w:sz="0" w:space="0" w:color="auto"/>
            <w:right w:val="none" w:sz="0" w:space="0" w:color="auto"/>
          </w:divBdr>
          <w:divsChild>
            <w:div w:id="647054527">
              <w:marLeft w:val="0"/>
              <w:marRight w:val="0"/>
              <w:marTop w:val="0"/>
              <w:marBottom w:val="0"/>
              <w:divBdr>
                <w:top w:val="none" w:sz="0" w:space="0" w:color="auto"/>
                <w:left w:val="none" w:sz="0" w:space="0" w:color="auto"/>
                <w:bottom w:val="none" w:sz="0" w:space="0" w:color="auto"/>
                <w:right w:val="none" w:sz="0" w:space="0" w:color="auto"/>
              </w:divBdr>
            </w:div>
          </w:divsChild>
        </w:div>
        <w:div w:id="1646354905">
          <w:marLeft w:val="0"/>
          <w:marRight w:val="0"/>
          <w:marTop w:val="432"/>
          <w:marBottom w:val="100"/>
          <w:divBdr>
            <w:top w:val="none" w:sz="0" w:space="0" w:color="auto"/>
            <w:left w:val="none" w:sz="0" w:space="0" w:color="auto"/>
            <w:bottom w:val="none" w:sz="0" w:space="0" w:color="auto"/>
            <w:right w:val="none" w:sz="0" w:space="0" w:color="auto"/>
          </w:divBdr>
        </w:div>
        <w:div w:id="1886868812">
          <w:marLeft w:val="0"/>
          <w:marRight w:val="0"/>
          <w:marTop w:val="288"/>
          <w:marBottom w:val="100"/>
          <w:divBdr>
            <w:top w:val="none" w:sz="0" w:space="0" w:color="auto"/>
            <w:left w:val="none" w:sz="0" w:space="0" w:color="auto"/>
            <w:bottom w:val="none" w:sz="0" w:space="0" w:color="auto"/>
            <w:right w:val="none" w:sz="0" w:space="0" w:color="auto"/>
          </w:divBdr>
          <w:divsChild>
            <w:div w:id="16084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0633">
      <w:bodyDiv w:val="1"/>
      <w:marLeft w:val="0"/>
      <w:marRight w:val="0"/>
      <w:marTop w:val="0"/>
      <w:marBottom w:val="0"/>
      <w:divBdr>
        <w:top w:val="none" w:sz="0" w:space="0" w:color="auto"/>
        <w:left w:val="none" w:sz="0" w:space="0" w:color="auto"/>
        <w:bottom w:val="none" w:sz="0" w:space="0" w:color="auto"/>
        <w:right w:val="none" w:sz="0" w:space="0" w:color="auto"/>
      </w:divBdr>
      <w:divsChild>
        <w:div w:id="2829862">
          <w:marLeft w:val="0"/>
          <w:marRight w:val="0"/>
          <w:marTop w:val="288"/>
          <w:marBottom w:val="100"/>
          <w:divBdr>
            <w:top w:val="none" w:sz="0" w:space="0" w:color="auto"/>
            <w:left w:val="none" w:sz="0" w:space="0" w:color="auto"/>
            <w:bottom w:val="none" w:sz="0" w:space="0" w:color="auto"/>
            <w:right w:val="none" w:sz="0" w:space="0" w:color="auto"/>
          </w:divBdr>
          <w:divsChild>
            <w:div w:id="1207177951">
              <w:marLeft w:val="0"/>
              <w:marRight w:val="0"/>
              <w:marTop w:val="0"/>
              <w:marBottom w:val="0"/>
              <w:divBdr>
                <w:top w:val="none" w:sz="0" w:space="0" w:color="auto"/>
                <w:left w:val="none" w:sz="0" w:space="0" w:color="auto"/>
                <w:bottom w:val="none" w:sz="0" w:space="0" w:color="auto"/>
                <w:right w:val="none" w:sz="0" w:space="0" w:color="auto"/>
              </w:divBdr>
            </w:div>
          </w:divsChild>
        </w:div>
        <w:div w:id="164824127">
          <w:marLeft w:val="0"/>
          <w:marRight w:val="0"/>
          <w:marTop w:val="432"/>
          <w:marBottom w:val="100"/>
          <w:divBdr>
            <w:top w:val="none" w:sz="0" w:space="0" w:color="auto"/>
            <w:left w:val="none" w:sz="0" w:space="0" w:color="auto"/>
            <w:bottom w:val="none" w:sz="0" w:space="0" w:color="auto"/>
            <w:right w:val="none" w:sz="0" w:space="0" w:color="auto"/>
          </w:divBdr>
        </w:div>
        <w:div w:id="5446474">
          <w:marLeft w:val="0"/>
          <w:marRight w:val="0"/>
          <w:marTop w:val="288"/>
          <w:marBottom w:val="100"/>
          <w:divBdr>
            <w:top w:val="none" w:sz="0" w:space="0" w:color="auto"/>
            <w:left w:val="none" w:sz="0" w:space="0" w:color="auto"/>
            <w:bottom w:val="none" w:sz="0" w:space="0" w:color="auto"/>
            <w:right w:val="none" w:sz="0" w:space="0" w:color="auto"/>
          </w:divBdr>
          <w:divsChild>
            <w:div w:id="21425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920">
      <w:bodyDiv w:val="1"/>
      <w:marLeft w:val="0"/>
      <w:marRight w:val="0"/>
      <w:marTop w:val="0"/>
      <w:marBottom w:val="0"/>
      <w:divBdr>
        <w:top w:val="none" w:sz="0" w:space="0" w:color="auto"/>
        <w:left w:val="none" w:sz="0" w:space="0" w:color="auto"/>
        <w:bottom w:val="none" w:sz="0" w:space="0" w:color="auto"/>
        <w:right w:val="none" w:sz="0" w:space="0" w:color="auto"/>
      </w:divBdr>
      <w:divsChild>
        <w:div w:id="1764373419">
          <w:marLeft w:val="0"/>
          <w:marRight w:val="0"/>
          <w:marTop w:val="0"/>
          <w:marBottom w:val="166"/>
          <w:divBdr>
            <w:top w:val="none" w:sz="0" w:space="0" w:color="auto"/>
            <w:left w:val="none" w:sz="0" w:space="0" w:color="auto"/>
            <w:bottom w:val="none" w:sz="0" w:space="0" w:color="auto"/>
            <w:right w:val="none" w:sz="0" w:space="0" w:color="auto"/>
          </w:divBdr>
          <w:divsChild>
            <w:div w:id="1158308716">
              <w:marLeft w:val="0"/>
              <w:marRight w:val="0"/>
              <w:marTop w:val="0"/>
              <w:marBottom w:val="166"/>
              <w:divBdr>
                <w:top w:val="none" w:sz="0" w:space="0" w:color="auto"/>
                <w:left w:val="none" w:sz="0" w:space="0" w:color="auto"/>
                <w:bottom w:val="none" w:sz="0" w:space="0" w:color="auto"/>
                <w:right w:val="none" w:sz="0" w:space="0" w:color="auto"/>
              </w:divBdr>
              <w:divsChild>
                <w:div w:id="1559121674">
                  <w:marLeft w:val="0"/>
                  <w:marRight w:val="0"/>
                  <w:marTop w:val="0"/>
                  <w:marBottom w:val="0"/>
                  <w:divBdr>
                    <w:top w:val="none" w:sz="0" w:space="0" w:color="auto"/>
                    <w:left w:val="none" w:sz="0" w:space="0" w:color="auto"/>
                    <w:bottom w:val="none" w:sz="0" w:space="0" w:color="auto"/>
                    <w:right w:val="none" w:sz="0" w:space="0" w:color="auto"/>
                  </w:divBdr>
                  <w:divsChild>
                    <w:div w:id="1559974764">
                      <w:marLeft w:val="0"/>
                      <w:marRight w:val="0"/>
                      <w:marTop w:val="0"/>
                      <w:marBottom w:val="0"/>
                      <w:divBdr>
                        <w:top w:val="none" w:sz="0" w:space="0" w:color="auto"/>
                        <w:left w:val="none" w:sz="0" w:space="0" w:color="auto"/>
                        <w:bottom w:val="none" w:sz="0" w:space="0" w:color="auto"/>
                        <w:right w:val="none" w:sz="0" w:space="0" w:color="auto"/>
                      </w:divBdr>
                      <w:divsChild>
                        <w:div w:id="267205215">
                          <w:marLeft w:val="0"/>
                          <w:marRight w:val="0"/>
                          <w:marTop w:val="0"/>
                          <w:marBottom w:val="0"/>
                          <w:divBdr>
                            <w:top w:val="none" w:sz="0" w:space="0" w:color="auto"/>
                            <w:left w:val="none" w:sz="0" w:space="0" w:color="auto"/>
                            <w:bottom w:val="none" w:sz="0" w:space="0" w:color="auto"/>
                            <w:right w:val="none" w:sz="0" w:space="0" w:color="auto"/>
                          </w:divBdr>
                          <w:divsChild>
                            <w:div w:id="1763331543">
                              <w:marLeft w:val="0"/>
                              <w:marRight w:val="0"/>
                              <w:marTop w:val="0"/>
                              <w:marBottom w:val="0"/>
                              <w:divBdr>
                                <w:top w:val="none" w:sz="0" w:space="0" w:color="auto"/>
                                <w:left w:val="none" w:sz="0" w:space="0" w:color="auto"/>
                                <w:bottom w:val="none" w:sz="0" w:space="0" w:color="auto"/>
                                <w:right w:val="none" w:sz="0" w:space="0" w:color="auto"/>
                              </w:divBdr>
                            </w:div>
                            <w:div w:id="1274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7160">
                      <w:marLeft w:val="0"/>
                      <w:marRight w:val="0"/>
                      <w:marTop w:val="0"/>
                      <w:marBottom w:val="0"/>
                      <w:divBdr>
                        <w:top w:val="none" w:sz="0" w:space="0" w:color="auto"/>
                        <w:left w:val="none" w:sz="0" w:space="0" w:color="auto"/>
                        <w:bottom w:val="none" w:sz="0" w:space="0" w:color="auto"/>
                        <w:right w:val="none" w:sz="0" w:space="0" w:color="auto"/>
                      </w:divBdr>
                      <w:divsChild>
                        <w:div w:id="1688678531">
                          <w:marLeft w:val="0"/>
                          <w:marRight w:val="0"/>
                          <w:marTop w:val="0"/>
                          <w:marBottom w:val="0"/>
                          <w:divBdr>
                            <w:top w:val="none" w:sz="0" w:space="0" w:color="auto"/>
                            <w:left w:val="none" w:sz="0" w:space="0" w:color="auto"/>
                            <w:bottom w:val="none" w:sz="0" w:space="0" w:color="auto"/>
                            <w:right w:val="none" w:sz="0" w:space="0" w:color="auto"/>
                          </w:divBdr>
                        </w:div>
                        <w:div w:id="965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1352">
              <w:marLeft w:val="0"/>
              <w:marRight w:val="0"/>
              <w:marTop w:val="166"/>
              <w:marBottom w:val="166"/>
              <w:divBdr>
                <w:top w:val="none" w:sz="0" w:space="0" w:color="auto"/>
                <w:left w:val="none" w:sz="0" w:space="0" w:color="auto"/>
                <w:bottom w:val="none" w:sz="0" w:space="0" w:color="auto"/>
                <w:right w:val="none" w:sz="0" w:space="0" w:color="auto"/>
              </w:divBdr>
              <w:divsChild>
                <w:div w:id="1486359950">
                  <w:marLeft w:val="0"/>
                  <w:marRight w:val="0"/>
                  <w:marTop w:val="0"/>
                  <w:marBottom w:val="0"/>
                  <w:divBdr>
                    <w:top w:val="none" w:sz="0" w:space="0" w:color="auto"/>
                    <w:left w:val="none" w:sz="0" w:space="0" w:color="auto"/>
                    <w:bottom w:val="none" w:sz="0" w:space="0" w:color="auto"/>
                    <w:right w:val="none" w:sz="0" w:space="0" w:color="auto"/>
                  </w:divBdr>
                </w:div>
              </w:divsChild>
            </w:div>
            <w:div w:id="72316412">
              <w:marLeft w:val="0"/>
              <w:marRight w:val="0"/>
              <w:marTop w:val="166"/>
              <w:marBottom w:val="166"/>
              <w:divBdr>
                <w:top w:val="none" w:sz="0" w:space="0" w:color="auto"/>
                <w:left w:val="none" w:sz="0" w:space="0" w:color="auto"/>
                <w:bottom w:val="none" w:sz="0" w:space="0" w:color="auto"/>
                <w:right w:val="none" w:sz="0" w:space="0" w:color="auto"/>
              </w:divBdr>
              <w:divsChild>
                <w:div w:id="790056262">
                  <w:marLeft w:val="0"/>
                  <w:marRight w:val="0"/>
                  <w:marTop w:val="0"/>
                  <w:marBottom w:val="0"/>
                  <w:divBdr>
                    <w:top w:val="none" w:sz="0" w:space="0" w:color="auto"/>
                    <w:left w:val="none" w:sz="0" w:space="0" w:color="auto"/>
                    <w:bottom w:val="none" w:sz="0" w:space="0" w:color="auto"/>
                    <w:right w:val="none" w:sz="0" w:space="0" w:color="auto"/>
                  </w:divBdr>
                </w:div>
              </w:divsChild>
            </w:div>
            <w:div w:id="1748192407">
              <w:marLeft w:val="0"/>
              <w:marRight w:val="0"/>
              <w:marTop w:val="332"/>
              <w:marBottom w:val="332"/>
              <w:divBdr>
                <w:top w:val="single" w:sz="6" w:space="5" w:color="EAC3AF"/>
                <w:left w:val="single" w:sz="6" w:space="8" w:color="EAC3AF"/>
                <w:bottom w:val="single" w:sz="6" w:space="5" w:color="EAC3AF"/>
                <w:right w:val="single" w:sz="6" w:space="8" w:color="EAC3AF"/>
              </w:divBdr>
              <w:divsChild>
                <w:div w:id="1183856967">
                  <w:marLeft w:val="0"/>
                  <w:marRight w:val="0"/>
                  <w:marTop w:val="0"/>
                  <w:marBottom w:val="0"/>
                  <w:divBdr>
                    <w:top w:val="none" w:sz="0" w:space="0" w:color="auto"/>
                    <w:left w:val="none" w:sz="0" w:space="0" w:color="auto"/>
                    <w:bottom w:val="none" w:sz="0" w:space="0" w:color="auto"/>
                    <w:right w:val="none" w:sz="0" w:space="0" w:color="auto"/>
                  </w:divBdr>
                  <w:divsChild>
                    <w:div w:id="1966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847">
          <w:marLeft w:val="0"/>
          <w:marRight w:val="0"/>
          <w:marTop w:val="0"/>
          <w:marBottom w:val="0"/>
          <w:divBdr>
            <w:top w:val="none" w:sz="0" w:space="0" w:color="auto"/>
            <w:left w:val="none" w:sz="0" w:space="0" w:color="auto"/>
            <w:bottom w:val="none" w:sz="0" w:space="0" w:color="auto"/>
            <w:right w:val="none" w:sz="0" w:space="0" w:color="auto"/>
          </w:divBdr>
        </w:div>
        <w:div w:id="844855924">
          <w:marLeft w:val="0"/>
          <w:marRight w:val="0"/>
          <w:marTop w:val="0"/>
          <w:marBottom w:val="0"/>
          <w:divBdr>
            <w:top w:val="none" w:sz="0" w:space="0" w:color="auto"/>
            <w:left w:val="none" w:sz="0" w:space="0" w:color="auto"/>
            <w:bottom w:val="none" w:sz="0" w:space="0" w:color="auto"/>
            <w:right w:val="none" w:sz="0" w:space="0" w:color="auto"/>
          </w:divBdr>
        </w:div>
      </w:divsChild>
    </w:div>
    <w:div w:id="1813134661">
      <w:bodyDiv w:val="1"/>
      <w:marLeft w:val="0"/>
      <w:marRight w:val="0"/>
      <w:marTop w:val="0"/>
      <w:marBottom w:val="0"/>
      <w:divBdr>
        <w:top w:val="none" w:sz="0" w:space="0" w:color="auto"/>
        <w:left w:val="none" w:sz="0" w:space="0" w:color="auto"/>
        <w:bottom w:val="none" w:sz="0" w:space="0" w:color="auto"/>
        <w:right w:val="none" w:sz="0" w:space="0" w:color="auto"/>
      </w:divBdr>
      <w:divsChild>
        <w:div w:id="421806714">
          <w:marLeft w:val="0"/>
          <w:marRight w:val="0"/>
          <w:marTop w:val="288"/>
          <w:marBottom w:val="100"/>
          <w:divBdr>
            <w:top w:val="none" w:sz="0" w:space="0" w:color="auto"/>
            <w:left w:val="none" w:sz="0" w:space="0" w:color="auto"/>
            <w:bottom w:val="none" w:sz="0" w:space="0" w:color="auto"/>
            <w:right w:val="none" w:sz="0" w:space="0" w:color="auto"/>
          </w:divBdr>
          <w:divsChild>
            <w:div w:id="844637607">
              <w:marLeft w:val="0"/>
              <w:marRight w:val="0"/>
              <w:marTop w:val="0"/>
              <w:marBottom w:val="0"/>
              <w:divBdr>
                <w:top w:val="none" w:sz="0" w:space="0" w:color="auto"/>
                <w:left w:val="none" w:sz="0" w:space="0" w:color="auto"/>
                <w:bottom w:val="none" w:sz="0" w:space="0" w:color="auto"/>
                <w:right w:val="none" w:sz="0" w:space="0" w:color="auto"/>
              </w:divBdr>
            </w:div>
          </w:divsChild>
        </w:div>
        <w:div w:id="1670255454">
          <w:marLeft w:val="0"/>
          <w:marRight w:val="0"/>
          <w:marTop w:val="432"/>
          <w:marBottom w:val="100"/>
          <w:divBdr>
            <w:top w:val="none" w:sz="0" w:space="0" w:color="auto"/>
            <w:left w:val="none" w:sz="0" w:space="0" w:color="auto"/>
            <w:bottom w:val="none" w:sz="0" w:space="0" w:color="auto"/>
            <w:right w:val="none" w:sz="0" w:space="0" w:color="auto"/>
          </w:divBdr>
        </w:div>
        <w:div w:id="263390374">
          <w:marLeft w:val="0"/>
          <w:marRight w:val="0"/>
          <w:marTop w:val="288"/>
          <w:marBottom w:val="100"/>
          <w:divBdr>
            <w:top w:val="none" w:sz="0" w:space="0" w:color="auto"/>
            <w:left w:val="none" w:sz="0" w:space="0" w:color="auto"/>
            <w:bottom w:val="none" w:sz="0" w:space="0" w:color="auto"/>
            <w:right w:val="none" w:sz="0" w:space="0" w:color="auto"/>
          </w:divBdr>
          <w:divsChild>
            <w:div w:id="1742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89741">
      <w:bodyDiv w:val="1"/>
      <w:marLeft w:val="0"/>
      <w:marRight w:val="0"/>
      <w:marTop w:val="0"/>
      <w:marBottom w:val="0"/>
      <w:divBdr>
        <w:top w:val="none" w:sz="0" w:space="0" w:color="auto"/>
        <w:left w:val="none" w:sz="0" w:space="0" w:color="auto"/>
        <w:bottom w:val="none" w:sz="0" w:space="0" w:color="auto"/>
        <w:right w:val="none" w:sz="0" w:space="0" w:color="auto"/>
      </w:divBdr>
      <w:divsChild>
        <w:div w:id="927692323">
          <w:marLeft w:val="0"/>
          <w:marRight w:val="0"/>
          <w:marTop w:val="288"/>
          <w:marBottom w:val="100"/>
          <w:divBdr>
            <w:top w:val="none" w:sz="0" w:space="0" w:color="auto"/>
            <w:left w:val="none" w:sz="0" w:space="0" w:color="auto"/>
            <w:bottom w:val="none" w:sz="0" w:space="0" w:color="auto"/>
            <w:right w:val="none" w:sz="0" w:space="0" w:color="auto"/>
          </w:divBdr>
          <w:divsChild>
            <w:div w:id="1574193559">
              <w:marLeft w:val="0"/>
              <w:marRight w:val="0"/>
              <w:marTop w:val="0"/>
              <w:marBottom w:val="0"/>
              <w:divBdr>
                <w:top w:val="none" w:sz="0" w:space="0" w:color="auto"/>
                <w:left w:val="none" w:sz="0" w:space="0" w:color="auto"/>
                <w:bottom w:val="none" w:sz="0" w:space="0" w:color="auto"/>
                <w:right w:val="none" w:sz="0" w:space="0" w:color="auto"/>
              </w:divBdr>
            </w:div>
          </w:divsChild>
        </w:div>
        <w:div w:id="1479226554">
          <w:marLeft w:val="0"/>
          <w:marRight w:val="0"/>
          <w:marTop w:val="432"/>
          <w:marBottom w:val="100"/>
          <w:divBdr>
            <w:top w:val="none" w:sz="0" w:space="0" w:color="auto"/>
            <w:left w:val="none" w:sz="0" w:space="0" w:color="auto"/>
            <w:bottom w:val="none" w:sz="0" w:space="0" w:color="auto"/>
            <w:right w:val="none" w:sz="0" w:space="0" w:color="auto"/>
          </w:divBdr>
        </w:div>
        <w:div w:id="1640766665">
          <w:marLeft w:val="0"/>
          <w:marRight w:val="0"/>
          <w:marTop w:val="288"/>
          <w:marBottom w:val="100"/>
          <w:divBdr>
            <w:top w:val="none" w:sz="0" w:space="0" w:color="auto"/>
            <w:left w:val="none" w:sz="0" w:space="0" w:color="auto"/>
            <w:bottom w:val="none" w:sz="0" w:space="0" w:color="auto"/>
            <w:right w:val="none" w:sz="0" w:space="0" w:color="auto"/>
          </w:divBdr>
          <w:divsChild>
            <w:div w:id="17127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6799">
      <w:bodyDiv w:val="1"/>
      <w:marLeft w:val="0"/>
      <w:marRight w:val="0"/>
      <w:marTop w:val="0"/>
      <w:marBottom w:val="0"/>
      <w:divBdr>
        <w:top w:val="none" w:sz="0" w:space="0" w:color="auto"/>
        <w:left w:val="none" w:sz="0" w:space="0" w:color="auto"/>
        <w:bottom w:val="none" w:sz="0" w:space="0" w:color="auto"/>
        <w:right w:val="none" w:sz="0" w:space="0" w:color="auto"/>
      </w:divBdr>
      <w:divsChild>
        <w:div w:id="1747264513">
          <w:marLeft w:val="0"/>
          <w:marRight w:val="0"/>
          <w:marTop w:val="288"/>
          <w:marBottom w:val="100"/>
          <w:divBdr>
            <w:top w:val="none" w:sz="0" w:space="0" w:color="auto"/>
            <w:left w:val="none" w:sz="0" w:space="0" w:color="auto"/>
            <w:bottom w:val="none" w:sz="0" w:space="0" w:color="auto"/>
            <w:right w:val="none" w:sz="0" w:space="0" w:color="auto"/>
          </w:divBdr>
          <w:divsChild>
            <w:div w:id="1591618349">
              <w:marLeft w:val="0"/>
              <w:marRight w:val="0"/>
              <w:marTop w:val="0"/>
              <w:marBottom w:val="0"/>
              <w:divBdr>
                <w:top w:val="none" w:sz="0" w:space="0" w:color="auto"/>
                <w:left w:val="none" w:sz="0" w:space="0" w:color="auto"/>
                <w:bottom w:val="none" w:sz="0" w:space="0" w:color="auto"/>
                <w:right w:val="none" w:sz="0" w:space="0" w:color="auto"/>
              </w:divBdr>
            </w:div>
          </w:divsChild>
        </w:div>
        <w:div w:id="1398747196">
          <w:marLeft w:val="0"/>
          <w:marRight w:val="0"/>
          <w:marTop w:val="432"/>
          <w:marBottom w:val="100"/>
          <w:divBdr>
            <w:top w:val="none" w:sz="0" w:space="0" w:color="auto"/>
            <w:left w:val="none" w:sz="0" w:space="0" w:color="auto"/>
            <w:bottom w:val="none" w:sz="0" w:space="0" w:color="auto"/>
            <w:right w:val="none" w:sz="0" w:space="0" w:color="auto"/>
          </w:divBdr>
        </w:div>
        <w:div w:id="2091656437">
          <w:marLeft w:val="0"/>
          <w:marRight w:val="0"/>
          <w:marTop w:val="288"/>
          <w:marBottom w:val="100"/>
          <w:divBdr>
            <w:top w:val="none" w:sz="0" w:space="0" w:color="auto"/>
            <w:left w:val="none" w:sz="0" w:space="0" w:color="auto"/>
            <w:bottom w:val="none" w:sz="0" w:space="0" w:color="auto"/>
            <w:right w:val="none" w:sz="0" w:space="0" w:color="auto"/>
          </w:divBdr>
          <w:divsChild>
            <w:div w:id="21019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8247">
      <w:bodyDiv w:val="1"/>
      <w:marLeft w:val="0"/>
      <w:marRight w:val="0"/>
      <w:marTop w:val="0"/>
      <w:marBottom w:val="0"/>
      <w:divBdr>
        <w:top w:val="none" w:sz="0" w:space="0" w:color="auto"/>
        <w:left w:val="none" w:sz="0" w:space="0" w:color="auto"/>
        <w:bottom w:val="none" w:sz="0" w:space="0" w:color="auto"/>
        <w:right w:val="none" w:sz="0" w:space="0" w:color="auto"/>
      </w:divBdr>
      <w:divsChild>
        <w:div w:id="2104262367">
          <w:marLeft w:val="0"/>
          <w:marRight w:val="0"/>
          <w:marTop w:val="288"/>
          <w:marBottom w:val="100"/>
          <w:divBdr>
            <w:top w:val="none" w:sz="0" w:space="0" w:color="auto"/>
            <w:left w:val="none" w:sz="0" w:space="0" w:color="auto"/>
            <w:bottom w:val="none" w:sz="0" w:space="0" w:color="auto"/>
            <w:right w:val="none" w:sz="0" w:space="0" w:color="auto"/>
          </w:divBdr>
          <w:divsChild>
            <w:div w:id="1334575251">
              <w:marLeft w:val="0"/>
              <w:marRight w:val="0"/>
              <w:marTop w:val="0"/>
              <w:marBottom w:val="0"/>
              <w:divBdr>
                <w:top w:val="none" w:sz="0" w:space="0" w:color="auto"/>
                <w:left w:val="none" w:sz="0" w:space="0" w:color="auto"/>
                <w:bottom w:val="none" w:sz="0" w:space="0" w:color="auto"/>
                <w:right w:val="none" w:sz="0" w:space="0" w:color="auto"/>
              </w:divBdr>
            </w:div>
          </w:divsChild>
        </w:div>
        <w:div w:id="1853832848">
          <w:marLeft w:val="0"/>
          <w:marRight w:val="0"/>
          <w:marTop w:val="432"/>
          <w:marBottom w:val="100"/>
          <w:divBdr>
            <w:top w:val="none" w:sz="0" w:space="0" w:color="auto"/>
            <w:left w:val="none" w:sz="0" w:space="0" w:color="auto"/>
            <w:bottom w:val="none" w:sz="0" w:space="0" w:color="auto"/>
            <w:right w:val="none" w:sz="0" w:space="0" w:color="auto"/>
          </w:divBdr>
        </w:div>
        <w:div w:id="1936279496">
          <w:marLeft w:val="0"/>
          <w:marRight w:val="0"/>
          <w:marTop w:val="288"/>
          <w:marBottom w:val="100"/>
          <w:divBdr>
            <w:top w:val="none" w:sz="0" w:space="0" w:color="auto"/>
            <w:left w:val="none" w:sz="0" w:space="0" w:color="auto"/>
            <w:bottom w:val="none" w:sz="0" w:space="0" w:color="auto"/>
            <w:right w:val="none" w:sz="0" w:space="0" w:color="auto"/>
          </w:divBdr>
          <w:divsChild>
            <w:div w:id="9164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66157">
      <w:bodyDiv w:val="1"/>
      <w:marLeft w:val="0"/>
      <w:marRight w:val="0"/>
      <w:marTop w:val="0"/>
      <w:marBottom w:val="0"/>
      <w:divBdr>
        <w:top w:val="none" w:sz="0" w:space="0" w:color="auto"/>
        <w:left w:val="none" w:sz="0" w:space="0" w:color="auto"/>
        <w:bottom w:val="none" w:sz="0" w:space="0" w:color="auto"/>
        <w:right w:val="none" w:sz="0" w:space="0" w:color="auto"/>
      </w:divBdr>
      <w:divsChild>
        <w:div w:id="1890650113">
          <w:marLeft w:val="0"/>
          <w:marRight w:val="0"/>
          <w:marTop w:val="288"/>
          <w:marBottom w:val="100"/>
          <w:divBdr>
            <w:top w:val="none" w:sz="0" w:space="0" w:color="auto"/>
            <w:left w:val="none" w:sz="0" w:space="0" w:color="auto"/>
            <w:bottom w:val="none" w:sz="0" w:space="0" w:color="auto"/>
            <w:right w:val="none" w:sz="0" w:space="0" w:color="auto"/>
          </w:divBdr>
          <w:divsChild>
            <w:div w:id="1041592147">
              <w:marLeft w:val="0"/>
              <w:marRight w:val="0"/>
              <w:marTop w:val="0"/>
              <w:marBottom w:val="0"/>
              <w:divBdr>
                <w:top w:val="none" w:sz="0" w:space="0" w:color="auto"/>
                <w:left w:val="none" w:sz="0" w:space="0" w:color="auto"/>
                <w:bottom w:val="none" w:sz="0" w:space="0" w:color="auto"/>
                <w:right w:val="none" w:sz="0" w:space="0" w:color="auto"/>
              </w:divBdr>
            </w:div>
          </w:divsChild>
        </w:div>
        <w:div w:id="545799561">
          <w:marLeft w:val="0"/>
          <w:marRight w:val="0"/>
          <w:marTop w:val="432"/>
          <w:marBottom w:val="100"/>
          <w:divBdr>
            <w:top w:val="none" w:sz="0" w:space="0" w:color="auto"/>
            <w:left w:val="none" w:sz="0" w:space="0" w:color="auto"/>
            <w:bottom w:val="none" w:sz="0" w:space="0" w:color="auto"/>
            <w:right w:val="none" w:sz="0" w:space="0" w:color="auto"/>
          </w:divBdr>
        </w:div>
        <w:div w:id="1278222281">
          <w:marLeft w:val="0"/>
          <w:marRight w:val="0"/>
          <w:marTop w:val="288"/>
          <w:marBottom w:val="100"/>
          <w:divBdr>
            <w:top w:val="none" w:sz="0" w:space="0" w:color="auto"/>
            <w:left w:val="none" w:sz="0" w:space="0" w:color="auto"/>
            <w:bottom w:val="none" w:sz="0" w:space="0" w:color="auto"/>
            <w:right w:val="none" w:sz="0" w:space="0" w:color="auto"/>
          </w:divBdr>
          <w:divsChild>
            <w:div w:id="11356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588">
      <w:bodyDiv w:val="1"/>
      <w:marLeft w:val="0"/>
      <w:marRight w:val="0"/>
      <w:marTop w:val="0"/>
      <w:marBottom w:val="0"/>
      <w:divBdr>
        <w:top w:val="none" w:sz="0" w:space="0" w:color="auto"/>
        <w:left w:val="none" w:sz="0" w:space="0" w:color="auto"/>
        <w:bottom w:val="none" w:sz="0" w:space="0" w:color="auto"/>
        <w:right w:val="none" w:sz="0" w:space="0" w:color="auto"/>
      </w:divBdr>
      <w:divsChild>
        <w:div w:id="927230338">
          <w:marLeft w:val="0"/>
          <w:marRight w:val="0"/>
          <w:marTop w:val="288"/>
          <w:marBottom w:val="100"/>
          <w:divBdr>
            <w:top w:val="none" w:sz="0" w:space="0" w:color="auto"/>
            <w:left w:val="none" w:sz="0" w:space="0" w:color="auto"/>
            <w:bottom w:val="none" w:sz="0" w:space="0" w:color="auto"/>
            <w:right w:val="none" w:sz="0" w:space="0" w:color="auto"/>
          </w:divBdr>
          <w:divsChild>
            <w:div w:id="234317953">
              <w:marLeft w:val="0"/>
              <w:marRight w:val="0"/>
              <w:marTop w:val="0"/>
              <w:marBottom w:val="0"/>
              <w:divBdr>
                <w:top w:val="none" w:sz="0" w:space="0" w:color="auto"/>
                <w:left w:val="none" w:sz="0" w:space="0" w:color="auto"/>
                <w:bottom w:val="none" w:sz="0" w:space="0" w:color="auto"/>
                <w:right w:val="none" w:sz="0" w:space="0" w:color="auto"/>
              </w:divBdr>
            </w:div>
          </w:divsChild>
        </w:div>
        <w:div w:id="1277323587">
          <w:marLeft w:val="0"/>
          <w:marRight w:val="0"/>
          <w:marTop w:val="432"/>
          <w:marBottom w:val="100"/>
          <w:divBdr>
            <w:top w:val="none" w:sz="0" w:space="0" w:color="auto"/>
            <w:left w:val="none" w:sz="0" w:space="0" w:color="auto"/>
            <w:bottom w:val="none" w:sz="0" w:space="0" w:color="auto"/>
            <w:right w:val="none" w:sz="0" w:space="0" w:color="auto"/>
          </w:divBdr>
        </w:div>
        <w:div w:id="244536395">
          <w:marLeft w:val="0"/>
          <w:marRight w:val="0"/>
          <w:marTop w:val="288"/>
          <w:marBottom w:val="100"/>
          <w:divBdr>
            <w:top w:val="none" w:sz="0" w:space="0" w:color="auto"/>
            <w:left w:val="none" w:sz="0" w:space="0" w:color="auto"/>
            <w:bottom w:val="none" w:sz="0" w:space="0" w:color="auto"/>
            <w:right w:val="none" w:sz="0" w:space="0" w:color="auto"/>
          </w:divBdr>
          <w:divsChild>
            <w:div w:id="1508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619">
      <w:bodyDiv w:val="1"/>
      <w:marLeft w:val="0"/>
      <w:marRight w:val="0"/>
      <w:marTop w:val="0"/>
      <w:marBottom w:val="0"/>
      <w:divBdr>
        <w:top w:val="none" w:sz="0" w:space="0" w:color="auto"/>
        <w:left w:val="none" w:sz="0" w:space="0" w:color="auto"/>
        <w:bottom w:val="none" w:sz="0" w:space="0" w:color="auto"/>
        <w:right w:val="none" w:sz="0" w:space="0" w:color="auto"/>
      </w:divBdr>
      <w:divsChild>
        <w:div w:id="1571042422">
          <w:marLeft w:val="0"/>
          <w:marRight w:val="0"/>
          <w:marTop w:val="288"/>
          <w:marBottom w:val="100"/>
          <w:divBdr>
            <w:top w:val="none" w:sz="0" w:space="0" w:color="auto"/>
            <w:left w:val="none" w:sz="0" w:space="0" w:color="auto"/>
            <w:bottom w:val="none" w:sz="0" w:space="0" w:color="auto"/>
            <w:right w:val="none" w:sz="0" w:space="0" w:color="auto"/>
          </w:divBdr>
          <w:divsChild>
            <w:div w:id="1248735461">
              <w:marLeft w:val="0"/>
              <w:marRight w:val="0"/>
              <w:marTop w:val="0"/>
              <w:marBottom w:val="0"/>
              <w:divBdr>
                <w:top w:val="none" w:sz="0" w:space="0" w:color="auto"/>
                <w:left w:val="none" w:sz="0" w:space="0" w:color="auto"/>
                <w:bottom w:val="none" w:sz="0" w:space="0" w:color="auto"/>
                <w:right w:val="none" w:sz="0" w:space="0" w:color="auto"/>
              </w:divBdr>
            </w:div>
          </w:divsChild>
        </w:div>
        <w:div w:id="911699985">
          <w:marLeft w:val="0"/>
          <w:marRight w:val="0"/>
          <w:marTop w:val="432"/>
          <w:marBottom w:val="100"/>
          <w:divBdr>
            <w:top w:val="none" w:sz="0" w:space="0" w:color="auto"/>
            <w:left w:val="none" w:sz="0" w:space="0" w:color="auto"/>
            <w:bottom w:val="none" w:sz="0" w:space="0" w:color="auto"/>
            <w:right w:val="none" w:sz="0" w:space="0" w:color="auto"/>
          </w:divBdr>
        </w:div>
        <w:div w:id="1381588698">
          <w:marLeft w:val="0"/>
          <w:marRight w:val="0"/>
          <w:marTop w:val="288"/>
          <w:marBottom w:val="100"/>
          <w:divBdr>
            <w:top w:val="none" w:sz="0" w:space="0" w:color="auto"/>
            <w:left w:val="none" w:sz="0" w:space="0" w:color="auto"/>
            <w:bottom w:val="none" w:sz="0" w:space="0" w:color="auto"/>
            <w:right w:val="none" w:sz="0" w:space="0" w:color="auto"/>
          </w:divBdr>
          <w:divsChild>
            <w:div w:id="16718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6416">
      <w:bodyDiv w:val="1"/>
      <w:marLeft w:val="0"/>
      <w:marRight w:val="0"/>
      <w:marTop w:val="0"/>
      <w:marBottom w:val="0"/>
      <w:divBdr>
        <w:top w:val="none" w:sz="0" w:space="0" w:color="auto"/>
        <w:left w:val="none" w:sz="0" w:space="0" w:color="auto"/>
        <w:bottom w:val="none" w:sz="0" w:space="0" w:color="auto"/>
        <w:right w:val="none" w:sz="0" w:space="0" w:color="auto"/>
      </w:divBdr>
      <w:divsChild>
        <w:div w:id="1260527340">
          <w:marLeft w:val="0"/>
          <w:marRight w:val="0"/>
          <w:marTop w:val="288"/>
          <w:marBottom w:val="100"/>
          <w:divBdr>
            <w:top w:val="none" w:sz="0" w:space="0" w:color="auto"/>
            <w:left w:val="none" w:sz="0" w:space="0" w:color="auto"/>
            <w:bottom w:val="none" w:sz="0" w:space="0" w:color="auto"/>
            <w:right w:val="none" w:sz="0" w:space="0" w:color="auto"/>
          </w:divBdr>
          <w:divsChild>
            <w:div w:id="1772775143">
              <w:marLeft w:val="0"/>
              <w:marRight w:val="0"/>
              <w:marTop w:val="0"/>
              <w:marBottom w:val="0"/>
              <w:divBdr>
                <w:top w:val="none" w:sz="0" w:space="0" w:color="auto"/>
                <w:left w:val="none" w:sz="0" w:space="0" w:color="auto"/>
                <w:bottom w:val="none" w:sz="0" w:space="0" w:color="auto"/>
                <w:right w:val="none" w:sz="0" w:space="0" w:color="auto"/>
              </w:divBdr>
            </w:div>
          </w:divsChild>
        </w:div>
        <w:div w:id="1235580810">
          <w:marLeft w:val="0"/>
          <w:marRight w:val="0"/>
          <w:marTop w:val="432"/>
          <w:marBottom w:val="100"/>
          <w:divBdr>
            <w:top w:val="none" w:sz="0" w:space="0" w:color="auto"/>
            <w:left w:val="none" w:sz="0" w:space="0" w:color="auto"/>
            <w:bottom w:val="none" w:sz="0" w:space="0" w:color="auto"/>
            <w:right w:val="none" w:sz="0" w:space="0" w:color="auto"/>
          </w:divBdr>
        </w:div>
        <w:div w:id="99301199">
          <w:marLeft w:val="0"/>
          <w:marRight w:val="0"/>
          <w:marTop w:val="288"/>
          <w:marBottom w:val="100"/>
          <w:divBdr>
            <w:top w:val="none" w:sz="0" w:space="0" w:color="auto"/>
            <w:left w:val="none" w:sz="0" w:space="0" w:color="auto"/>
            <w:bottom w:val="none" w:sz="0" w:space="0" w:color="auto"/>
            <w:right w:val="none" w:sz="0" w:space="0" w:color="auto"/>
          </w:divBdr>
          <w:divsChild>
            <w:div w:id="6301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3738">
      <w:bodyDiv w:val="1"/>
      <w:marLeft w:val="0"/>
      <w:marRight w:val="0"/>
      <w:marTop w:val="0"/>
      <w:marBottom w:val="0"/>
      <w:divBdr>
        <w:top w:val="none" w:sz="0" w:space="0" w:color="auto"/>
        <w:left w:val="none" w:sz="0" w:space="0" w:color="auto"/>
        <w:bottom w:val="none" w:sz="0" w:space="0" w:color="auto"/>
        <w:right w:val="none" w:sz="0" w:space="0" w:color="auto"/>
      </w:divBdr>
      <w:divsChild>
        <w:div w:id="1120027124">
          <w:marLeft w:val="0"/>
          <w:marRight w:val="0"/>
          <w:marTop w:val="0"/>
          <w:marBottom w:val="166"/>
          <w:divBdr>
            <w:top w:val="none" w:sz="0" w:space="0" w:color="auto"/>
            <w:left w:val="none" w:sz="0" w:space="0" w:color="auto"/>
            <w:bottom w:val="none" w:sz="0" w:space="0" w:color="auto"/>
            <w:right w:val="none" w:sz="0" w:space="0" w:color="auto"/>
          </w:divBdr>
          <w:divsChild>
            <w:div w:id="871648207">
              <w:marLeft w:val="0"/>
              <w:marRight w:val="0"/>
              <w:marTop w:val="0"/>
              <w:marBottom w:val="166"/>
              <w:divBdr>
                <w:top w:val="none" w:sz="0" w:space="0" w:color="auto"/>
                <w:left w:val="none" w:sz="0" w:space="0" w:color="auto"/>
                <w:bottom w:val="none" w:sz="0" w:space="0" w:color="auto"/>
                <w:right w:val="none" w:sz="0" w:space="0" w:color="auto"/>
              </w:divBdr>
              <w:divsChild>
                <w:div w:id="202327290">
                  <w:marLeft w:val="0"/>
                  <w:marRight w:val="0"/>
                  <w:marTop w:val="0"/>
                  <w:marBottom w:val="0"/>
                  <w:divBdr>
                    <w:top w:val="none" w:sz="0" w:space="0" w:color="auto"/>
                    <w:left w:val="none" w:sz="0" w:space="0" w:color="auto"/>
                    <w:bottom w:val="none" w:sz="0" w:space="0" w:color="auto"/>
                    <w:right w:val="none" w:sz="0" w:space="0" w:color="auto"/>
                  </w:divBdr>
                  <w:divsChild>
                    <w:div w:id="538516152">
                      <w:marLeft w:val="0"/>
                      <w:marRight w:val="0"/>
                      <w:marTop w:val="0"/>
                      <w:marBottom w:val="0"/>
                      <w:divBdr>
                        <w:top w:val="none" w:sz="0" w:space="0" w:color="auto"/>
                        <w:left w:val="none" w:sz="0" w:space="0" w:color="auto"/>
                        <w:bottom w:val="none" w:sz="0" w:space="0" w:color="auto"/>
                        <w:right w:val="none" w:sz="0" w:space="0" w:color="auto"/>
                      </w:divBdr>
                      <w:divsChild>
                        <w:div w:id="260648682">
                          <w:marLeft w:val="0"/>
                          <w:marRight w:val="0"/>
                          <w:marTop w:val="0"/>
                          <w:marBottom w:val="0"/>
                          <w:divBdr>
                            <w:top w:val="none" w:sz="0" w:space="0" w:color="auto"/>
                            <w:left w:val="none" w:sz="0" w:space="0" w:color="auto"/>
                            <w:bottom w:val="none" w:sz="0" w:space="0" w:color="auto"/>
                            <w:right w:val="none" w:sz="0" w:space="0" w:color="auto"/>
                          </w:divBdr>
                        </w:div>
                        <w:div w:id="18672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7643">
                  <w:marLeft w:val="0"/>
                  <w:marRight w:val="0"/>
                  <w:marTop w:val="0"/>
                  <w:marBottom w:val="0"/>
                  <w:divBdr>
                    <w:top w:val="none" w:sz="0" w:space="0" w:color="auto"/>
                    <w:left w:val="none" w:sz="0" w:space="0" w:color="auto"/>
                    <w:bottom w:val="none" w:sz="0" w:space="0" w:color="auto"/>
                    <w:right w:val="none" w:sz="0" w:space="0" w:color="auto"/>
                  </w:divBdr>
                  <w:divsChild>
                    <w:div w:id="1053624867">
                      <w:marLeft w:val="0"/>
                      <w:marRight w:val="0"/>
                      <w:marTop w:val="0"/>
                      <w:marBottom w:val="0"/>
                      <w:divBdr>
                        <w:top w:val="none" w:sz="0" w:space="0" w:color="auto"/>
                        <w:left w:val="none" w:sz="0" w:space="0" w:color="auto"/>
                        <w:bottom w:val="none" w:sz="0" w:space="0" w:color="auto"/>
                        <w:right w:val="none" w:sz="0" w:space="0" w:color="auto"/>
                      </w:divBdr>
                    </w:div>
                    <w:div w:id="17400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5608">
              <w:marLeft w:val="0"/>
              <w:marRight w:val="0"/>
              <w:marTop w:val="166"/>
              <w:marBottom w:val="166"/>
              <w:divBdr>
                <w:top w:val="none" w:sz="0" w:space="0" w:color="auto"/>
                <w:left w:val="none" w:sz="0" w:space="0" w:color="auto"/>
                <w:bottom w:val="none" w:sz="0" w:space="0" w:color="auto"/>
                <w:right w:val="none" w:sz="0" w:space="0" w:color="auto"/>
              </w:divBdr>
              <w:divsChild>
                <w:div w:id="1596551584">
                  <w:marLeft w:val="0"/>
                  <w:marRight w:val="0"/>
                  <w:marTop w:val="0"/>
                  <w:marBottom w:val="0"/>
                  <w:divBdr>
                    <w:top w:val="none" w:sz="0" w:space="0" w:color="auto"/>
                    <w:left w:val="none" w:sz="0" w:space="0" w:color="auto"/>
                    <w:bottom w:val="none" w:sz="0" w:space="0" w:color="auto"/>
                    <w:right w:val="none" w:sz="0" w:space="0" w:color="auto"/>
                  </w:divBdr>
                </w:div>
              </w:divsChild>
            </w:div>
            <w:div w:id="554314680">
              <w:marLeft w:val="0"/>
              <w:marRight w:val="0"/>
              <w:marTop w:val="166"/>
              <w:marBottom w:val="166"/>
              <w:divBdr>
                <w:top w:val="none" w:sz="0" w:space="0" w:color="auto"/>
                <w:left w:val="none" w:sz="0" w:space="0" w:color="auto"/>
                <w:bottom w:val="none" w:sz="0" w:space="0" w:color="auto"/>
                <w:right w:val="none" w:sz="0" w:space="0" w:color="auto"/>
              </w:divBdr>
              <w:divsChild>
                <w:div w:id="41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560">
          <w:marLeft w:val="0"/>
          <w:marRight w:val="0"/>
          <w:marTop w:val="0"/>
          <w:marBottom w:val="0"/>
          <w:divBdr>
            <w:top w:val="none" w:sz="0" w:space="0" w:color="auto"/>
            <w:left w:val="none" w:sz="0" w:space="0" w:color="auto"/>
            <w:bottom w:val="none" w:sz="0" w:space="0" w:color="auto"/>
            <w:right w:val="none" w:sz="0" w:space="0" w:color="auto"/>
          </w:divBdr>
        </w:div>
        <w:div w:id="853804686">
          <w:marLeft w:val="0"/>
          <w:marRight w:val="0"/>
          <w:marTop w:val="0"/>
          <w:marBottom w:val="0"/>
          <w:divBdr>
            <w:top w:val="none" w:sz="0" w:space="0" w:color="auto"/>
            <w:left w:val="none" w:sz="0" w:space="0" w:color="auto"/>
            <w:bottom w:val="none" w:sz="0" w:space="0" w:color="auto"/>
            <w:right w:val="none" w:sz="0" w:space="0" w:color="auto"/>
          </w:divBdr>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5341">
      <w:bodyDiv w:val="1"/>
      <w:marLeft w:val="0"/>
      <w:marRight w:val="0"/>
      <w:marTop w:val="0"/>
      <w:marBottom w:val="0"/>
      <w:divBdr>
        <w:top w:val="none" w:sz="0" w:space="0" w:color="auto"/>
        <w:left w:val="none" w:sz="0" w:space="0" w:color="auto"/>
        <w:bottom w:val="none" w:sz="0" w:space="0" w:color="auto"/>
        <w:right w:val="none" w:sz="0" w:space="0" w:color="auto"/>
      </w:divBdr>
      <w:divsChild>
        <w:div w:id="533882487">
          <w:marLeft w:val="0"/>
          <w:marRight w:val="0"/>
          <w:marTop w:val="288"/>
          <w:marBottom w:val="100"/>
          <w:divBdr>
            <w:top w:val="none" w:sz="0" w:space="0" w:color="auto"/>
            <w:left w:val="none" w:sz="0" w:space="0" w:color="auto"/>
            <w:bottom w:val="none" w:sz="0" w:space="0" w:color="auto"/>
            <w:right w:val="none" w:sz="0" w:space="0" w:color="auto"/>
          </w:divBdr>
          <w:divsChild>
            <w:div w:id="1902787809">
              <w:marLeft w:val="0"/>
              <w:marRight w:val="0"/>
              <w:marTop w:val="0"/>
              <w:marBottom w:val="0"/>
              <w:divBdr>
                <w:top w:val="none" w:sz="0" w:space="0" w:color="auto"/>
                <w:left w:val="none" w:sz="0" w:space="0" w:color="auto"/>
                <w:bottom w:val="none" w:sz="0" w:space="0" w:color="auto"/>
                <w:right w:val="none" w:sz="0" w:space="0" w:color="auto"/>
              </w:divBdr>
            </w:div>
          </w:divsChild>
        </w:div>
        <w:div w:id="115687005">
          <w:marLeft w:val="0"/>
          <w:marRight w:val="0"/>
          <w:marTop w:val="432"/>
          <w:marBottom w:val="100"/>
          <w:divBdr>
            <w:top w:val="none" w:sz="0" w:space="0" w:color="auto"/>
            <w:left w:val="none" w:sz="0" w:space="0" w:color="auto"/>
            <w:bottom w:val="none" w:sz="0" w:space="0" w:color="auto"/>
            <w:right w:val="none" w:sz="0" w:space="0" w:color="auto"/>
          </w:divBdr>
        </w:div>
        <w:div w:id="217473754">
          <w:marLeft w:val="0"/>
          <w:marRight w:val="0"/>
          <w:marTop w:val="288"/>
          <w:marBottom w:val="100"/>
          <w:divBdr>
            <w:top w:val="none" w:sz="0" w:space="0" w:color="auto"/>
            <w:left w:val="none" w:sz="0" w:space="0" w:color="auto"/>
            <w:bottom w:val="none" w:sz="0" w:space="0" w:color="auto"/>
            <w:right w:val="none" w:sz="0" w:space="0" w:color="auto"/>
          </w:divBdr>
          <w:divsChild>
            <w:div w:id="2297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6997">
      <w:bodyDiv w:val="1"/>
      <w:marLeft w:val="0"/>
      <w:marRight w:val="0"/>
      <w:marTop w:val="0"/>
      <w:marBottom w:val="0"/>
      <w:divBdr>
        <w:top w:val="none" w:sz="0" w:space="0" w:color="auto"/>
        <w:left w:val="none" w:sz="0" w:space="0" w:color="auto"/>
        <w:bottom w:val="none" w:sz="0" w:space="0" w:color="auto"/>
        <w:right w:val="none" w:sz="0" w:space="0" w:color="auto"/>
      </w:divBdr>
      <w:divsChild>
        <w:div w:id="355276996">
          <w:marLeft w:val="0"/>
          <w:marRight w:val="0"/>
          <w:marTop w:val="0"/>
          <w:marBottom w:val="166"/>
          <w:divBdr>
            <w:top w:val="none" w:sz="0" w:space="0" w:color="auto"/>
            <w:left w:val="none" w:sz="0" w:space="0" w:color="auto"/>
            <w:bottom w:val="none" w:sz="0" w:space="0" w:color="auto"/>
            <w:right w:val="none" w:sz="0" w:space="0" w:color="auto"/>
          </w:divBdr>
          <w:divsChild>
            <w:div w:id="1419214609">
              <w:marLeft w:val="0"/>
              <w:marRight w:val="0"/>
              <w:marTop w:val="0"/>
              <w:marBottom w:val="166"/>
              <w:divBdr>
                <w:top w:val="none" w:sz="0" w:space="0" w:color="auto"/>
                <w:left w:val="none" w:sz="0" w:space="0" w:color="auto"/>
                <w:bottom w:val="none" w:sz="0" w:space="0" w:color="auto"/>
                <w:right w:val="none" w:sz="0" w:space="0" w:color="auto"/>
              </w:divBdr>
              <w:divsChild>
                <w:div w:id="1905407057">
                  <w:marLeft w:val="0"/>
                  <w:marRight w:val="0"/>
                  <w:marTop w:val="0"/>
                  <w:marBottom w:val="0"/>
                  <w:divBdr>
                    <w:top w:val="none" w:sz="0" w:space="0" w:color="auto"/>
                    <w:left w:val="none" w:sz="0" w:space="0" w:color="auto"/>
                    <w:bottom w:val="none" w:sz="0" w:space="0" w:color="auto"/>
                    <w:right w:val="none" w:sz="0" w:space="0" w:color="auto"/>
                  </w:divBdr>
                  <w:divsChild>
                    <w:div w:id="956370254">
                      <w:marLeft w:val="0"/>
                      <w:marRight w:val="0"/>
                      <w:marTop w:val="0"/>
                      <w:marBottom w:val="0"/>
                      <w:divBdr>
                        <w:top w:val="none" w:sz="0" w:space="0" w:color="auto"/>
                        <w:left w:val="none" w:sz="0" w:space="0" w:color="auto"/>
                        <w:bottom w:val="none" w:sz="0" w:space="0" w:color="auto"/>
                        <w:right w:val="none" w:sz="0" w:space="0" w:color="auto"/>
                      </w:divBdr>
                      <w:divsChild>
                        <w:div w:id="240990296">
                          <w:marLeft w:val="0"/>
                          <w:marRight w:val="0"/>
                          <w:marTop w:val="0"/>
                          <w:marBottom w:val="0"/>
                          <w:divBdr>
                            <w:top w:val="none" w:sz="0" w:space="0" w:color="auto"/>
                            <w:left w:val="none" w:sz="0" w:space="0" w:color="auto"/>
                            <w:bottom w:val="none" w:sz="0" w:space="0" w:color="auto"/>
                            <w:right w:val="none" w:sz="0" w:space="0" w:color="auto"/>
                          </w:divBdr>
                        </w:div>
                        <w:div w:id="3644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4752">
                  <w:marLeft w:val="0"/>
                  <w:marRight w:val="0"/>
                  <w:marTop w:val="0"/>
                  <w:marBottom w:val="0"/>
                  <w:divBdr>
                    <w:top w:val="none" w:sz="0" w:space="0" w:color="auto"/>
                    <w:left w:val="none" w:sz="0" w:space="0" w:color="auto"/>
                    <w:bottom w:val="none" w:sz="0" w:space="0" w:color="auto"/>
                    <w:right w:val="none" w:sz="0" w:space="0" w:color="auto"/>
                  </w:divBdr>
                  <w:divsChild>
                    <w:div w:id="200362822">
                      <w:marLeft w:val="0"/>
                      <w:marRight w:val="0"/>
                      <w:marTop w:val="0"/>
                      <w:marBottom w:val="0"/>
                      <w:divBdr>
                        <w:top w:val="none" w:sz="0" w:space="0" w:color="auto"/>
                        <w:left w:val="none" w:sz="0" w:space="0" w:color="auto"/>
                        <w:bottom w:val="none" w:sz="0" w:space="0" w:color="auto"/>
                        <w:right w:val="none" w:sz="0" w:space="0" w:color="auto"/>
                      </w:divBdr>
                    </w:div>
                    <w:div w:id="16251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436">
              <w:marLeft w:val="0"/>
              <w:marRight w:val="0"/>
              <w:marTop w:val="166"/>
              <w:marBottom w:val="166"/>
              <w:divBdr>
                <w:top w:val="none" w:sz="0" w:space="0" w:color="auto"/>
                <w:left w:val="none" w:sz="0" w:space="0" w:color="auto"/>
                <w:bottom w:val="none" w:sz="0" w:space="0" w:color="auto"/>
                <w:right w:val="none" w:sz="0" w:space="0" w:color="auto"/>
              </w:divBdr>
              <w:divsChild>
                <w:div w:id="1734743148">
                  <w:marLeft w:val="0"/>
                  <w:marRight w:val="0"/>
                  <w:marTop w:val="0"/>
                  <w:marBottom w:val="0"/>
                  <w:divBdr>
                    <w:top w:val="none" w:sz="0" w:space="0" w:color="auto"/>
                    <w:left w:val="none" w:sz="0" w:space="0" w:color="auto"/>
                    <w:bottom w:val="none" w:sz="0" w:space="0" w:color="auto"/>
                    <w:right w:val="none" w:sz="0" w:space="0" w:color="auto"/>
                  </w:divBdr>
                </w:div>
              </w:divsChild>
            </w:div>
            <w:div w:id="1973245315">
              <w:marLeft w:val="0"/>
              <w:marRight w:val="0"/>
              <w:marTop w:val="166"/>
              <w:marBottom w:val="166"/>
              <w:divBdr>
                <w:top w:val="none" w:sz="0" w:space="0" w:color="auto"/>
                <w:left w:val="none" w:sz="0" w:space="0" w:color="auto"/>
                <w:bottom w:val="none" w:sz="0" w:space="0" w:color="auto"/>
                <w:right w:val="none" w:sz="0" w:space="0" w:color="auto"/>
              </w:divBdr>
              <w:divsChild>
                <w:div w:id="475338216">
                  <w:marLeft w:val="0"/>
                  <w:marRight w:val="0"/>
                  <w:marTop w:val="0"/>
                  <w:marBottom w:val="0"/>
                  <w:divBdr>
                    <w:top w:val="none" w:sz="0" w:space="0" w:color="auto"/>
                    <w:left w:val="none" w:sz="0" w:space="0" w:color="auto"/>
                    <w:bottom w:val="none" w:sz="0" w:space="0" w:color="auto"/>
                    <w:right w:val="none" w:sz="0" w:space="0" w:color="auto"/>
                  </w:divBdr>
                </w:div>
              </w:divsChild>
            </w:div>
            <w:div w:id="313461167">
              <w:marLeft w:val="0"/>
              <w:marRight w:val="0"/>
              <w:marTop w:val="332"/>
              <w:marBottom w:val="332"/>
              <w:divBdr>
                <w:top w:val="single" w:sz="6" w:space="5" w:color="EAC3AF"/>
                <w:left w:val="single" w:sz="6" w:space="8" w:color="EAC3AF"/>
                <w:bottom w:val="single" w:sz="6" w:space="5" w:color="EAC3AF"/>
                <w:right w:val="single" w:sz="6" w:space="8" w:color="EAC3AF"/>
              </w:divBdr>
              <w:divsChild>
                <w:div w:id="984360112">
                  <w:marLeft w:val="0"/>
                  <w:marRight w:val="0"/>
                  <w:marTop w:val="0"/>
                  <w:marBottom w:val="0"/>
                  <w:divBdr>
                    <w:top w:val="none" w:sz="0" w:space="0" w:color="auto"/>
                    <w:left w:val="none" w:sz="0" w:space="0" w:color="auto"/>
                    <w:bottom w:val="none" w:sz="0" w:space="0" w:color="auto"/>
                    <w:right w:val="none" w:sz="0" w:space="0" w:color="auto"/>
                  </w:divBdr>
                  <w:divsChild>
                    <w:div w:id="7226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8638">
          <w:marLeft w:val="0"/>
          <w:marRight w:val="0"/>
          <w:marTop w:val="332"/>
          <w:marBottom w:val="332"/>
          <w:divBdr>
            <w:top w:val="single" w:sz="18" w:space="0" w:color="639ACE"/>
            <w:left w:val="none" w:sz="0" w:space="0" w:color="auto"/>
            <w:bottom w:val="single" w:sz="18" w:space="17" w:color="639ACE"/>
            <w:right w:val="none" w:sz="0" w:space="0" w:color="auto"/>
          </w:divBdr>
        </w:div>
        <w:div w:id="1964848566">
          <w:marLeft w:val="0"/>
          <w:marRight w:val="0"/>
          <w:marTop w:val="0"/>
          <w:marBottom w:val="0"/>
          <w:divBdr>
            <w:top w:val="none" w:sz="0" w:space="0" w:color="auto"/>
            <w:left w:val="none" w:sz="0" w:space="0" w:color="auto"/>
            <w:bottom w:val="none" w:sz="0" w:space="0" w:color="auto"/>
            <w:right w:val="none" w:sz="0" w:space="0" w:color="auto"/>
          </w:divBdr>
        </w:div>
        <w:div w:id="646084456">
          <w:marLeft w:val="0"/>
          <w:marRight w:val="0"/>
          <w:marTop w:val="0"/>
          <w:marBottom w:val="0"/>
          <w:divBdr>
            <w:top w:val="none" w:sz="0" w:space="0" w:color="auto"/>
            <w:left w:val="none" w:sz="0" w:space="0" w:color="auto"/>
            <w:bottom w:val="none" w:sz="0" w:space="0" w:color="auto"/>
            <w:right w:val="none" w:sz="0" w:space="0" w:color="auto"/>
          </w:divBdr>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5605">
      <w:bodyDiv w:val="1"/>
      <w:marLeft w:val="0"/>
      <w:marRight w:val="0"/>
      <w:marTop w:val="0"/>
      <w:marBottom w:val="0"/>
      <w:divBdr>
        <w:top w:val="none" w:sz="0" w:space="0" w:color="auto"/>
        <w:left w:val="none" w:sz="0" w:space="0" w:color="auto"/>
        <w:bottom w:val="none" w:sz="0" w:space="0" w:color="auto"/>
        <w:right w:val="none" w:sz="0" w:space="0" w:color="auto"/>
      </w:divBdr>
      <w:divsChild>
        <w:div w:id="802774681">
          <w:marLeft w:val="0"/>
          <w:marRight w:val="0"/>
          <w:marTop w:val="288"/>
          <w:marBottom w:val="100"/>
          <w:divBdr>
            <w:top w:val="none" w:sz="0" w:space="0" w:color="auto"/>
            <w:left w:val="none" w:sz="0" w:space="0" w:color="auto"/>
            <w:bottom w:val="none" w:sz="0" w:space="0" w:color="auto"/>
            <w:right w:val="none" w:sz="0" w:space="0" w:color="auto"/>
          </w:divBdr>
          <w:divsChild>
            <w:div w:id="1150437022">
              <w:marLeft w:val="0"/>
              <w:marRight w:val="0"/>
              <w:marTop w:val="0"/>
              <w:marBottom w:val="0"/>
              <w:divBdr>
                <w:top w:val="none" w:sz="0" w:space="0" w:color="auto"/>
                <w:left w:val="none" w:sz="0" w:space="0" w:color="auto"/>
                <w:bottom w:val="none" w:sz="0" w:space="0" w:color="auto"/>
                <w:right w:val="none" w:sz="0" w:space="0" w:color="auto"/>
              </w:divBdr>
            </w:div>
          </w:divsChild>
        </w:div>
        <w:div w:id="832646782">
          <w:marLeft w:val="0"/>
          <w:marRight w:val="0"/>
          <w:marTop w:val="432"/>
          <w:marBottom w:val="100"/>
          <w:divBdr>
            <w:top w:val="none" w:sz="0" w:space="0" w:color="auto"/>
            <w:left w:val="none" w:sz="0" w:space="0" w:color="auto"/>
            <w:bottom w:val="none" w:sz="0" w:space="0" w:color="auto"/>
            <w:right w:val="none" w:sz="0" w:space="0" w:color="auto"/>
          </w:divBdr>
        </w:div>
        <w:div w:id="2076858304">
          <w:marLeft w:val="0"/>
          <w:marRight w:val="0"/>
          <w:marTop w:val="288"/>
          <w:marBottom w:val="100"/>
          <w:divBdr>
            <w:top w:val="none" w:sz="0" w:space="0" w:color="auto"/>
            <w:left w:val="none" w:sz="0" w:space="0" w:color="auto"/>
            <w:bottom w:val="none" w:sz="0" w:space="0" w:color="auto"/>
            <w:right w:val="none" w:sz="0" w:space="0" w:color="auto"/>
          </w:divBdr>
          <w:divsChild>
            <w:div w:id="10565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540">
      <w:bodyDiv w:val="1"/>
      <w:marLeft w:val="0"/>
      <w:marRight w:val="0"/>
      <w:marTop w:val="0"/>
      <w:marBottom w:val="0"/>
      <w:divBdr>
        <w:top w:val="none" w:sz="0" w:space="0" w:color="auto"/>
        <w:left w:val="none" w:sz="0" w:space="0" w:color="auto"/>
        <w:bottom w:val="none" w:sz="0" w:space="0" w:color="auto"/>
        <w:right w:val="none" w:sz="0" w:space="0" w:color="auto"/>
      </w:divBdr>
      <w:divsChild>
        <w:div w:id="1735349971">
          <w:marLeft w:val="0"/>
          <w:marRight w:val="0"/>
          <w:marTop w:val="288"/>
          <w:marBottom w:val="100"/>
          <w:divBdr>
            <w:top w:val="none" w:sz="0" w:space="0" w:color="auto"/>
            <w:left w:val="none" w:sz="0" w:space="0" w:color="auto"/>
            <w:bottom w:val="none" w:sz="0" w:space="0" w:color="auto"/>
            <w:right w:val="none" w:sz="0" w:space="0" w:color="auto"/>
          </w:divBdr>
          <w:divsChild>
            <w:div w:id="1894658965">
              <w:marLeft w:val="0"/>
              <w:marRight w:val="0"/>
              <w:marTop w:val="0"/>
              <w:marBottom w:val="0"/>
              <w:divBdr>
                <w:top w:val="none" w:sz="0" w:space="0" w:color="auto"/>
                <w:left w:val="none" w:sz="0" w:space="0" w:color="auto"/>
                <w:bottom w:val="none" w:sz="0" w:space="0" w:color="auto"/>
                <w:right w:val="none" w:sz="0" w:space="0" w:color="auto"/>
              </w:divBdr>
            </w:div>
          </w:divsChild>
        </w:div>
        <w:div w:id="425076642">
          <w:marLeft w:val="0"/>
          <w:marRight w:val="0"/>
          <w:marTop w:val="288"/>
          <w:marBottom w:val="100"/>
          <w:divBdr>
            <w:top w:val="none" w:sz="0" w:space="0" w:color="auto"/>
            <w:left w:val="none" w:sz="0" w:space="0" w:color="auto"/>
            <w:bottom w:val="none" w:sz="0" w:space="0" w:color="auto"/>
            <w:right w:val="none" w:sz="0" w:space="0" w:color="auto"/>
          </w:divBdr>
          <w:divsChild>
            <w:div w:id="2825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5333">
      <w:bodyDiv w:val="1"/>
      <w:marLeft w:val="0"/>
      <w:marRight w:val="0"/>
      <w:marTop w:val="0"/>
      <w:marBottom w:val="0"/>
      <w:divBdr>
        <w:top w:val="none" w:sz="0" w:space="0" w:color="auto"/>
        <w:left w:val="none" w:sz="0" w:space="0" w:color="auto"/>
        <w:bottom w:val="none" w:sz="0" w:space="0" w:color="auto"/>
        <w:right w:val="none" w:sz="0" w:space="0" w:color="auto"/>
      </w:divBdr>
      <w:divsChild>
        <w:div w:id="2131976134">
          <w:marLeft w:val="0"/>
          <w:marRight w:val="0"/>
          <w:marTop w:val="288"/>
          <w:marBottom w:val="100"/>
          <w:divBdr>
            <w:top w:val="none" w:sz="0" w:space="0" w:color="auto"/>
            <w:left w:val="none" w:sz="0" w:space="0" w:color="auto"/>
            <w:bottom w:val="none" w:sz="0" w:space="0" w:color="auto"/>
            <w:right w:val="none" w:sz="0" w:space="0" w:color="auto"/>
          </w:divBdr>
          <w:divsChild>
            <w:div w:id="1062021246">
              <w:marLeft w:val="0"/>
              <w:marRight w:val="0"/>
              <w:marTop w:val="0"/>
              <w:marBottom w:val="0"/>
              <w:divBdr>
                <w:top w:val="none" w:sz="0" w:space="0" w:color="auto"/>
                <w:left w:val="none" w:sz="0" w:space="0" w:color="auto"/>
                <w:bottom w:val="none" w:sz="0" w:space="0" w:color="auto"/>
                <w:right w:val="none" w:sz="0" w:space="0" w:color="auto"/>
              </w:divBdr>
            </w:div>
          </w:divsChild>
        </w:div>
        <w:div w:id="1322729907">
          <w:marLeft w:val="0"/>
          <w:marRight w:val="0"/>
          <w:marTop w:val="432"/>
          <w:marBottom w:val="100"/>
          <w:divBdr>
            <w:top w:val="none" w:sz="0" w:space="0" w:color="auto"/>
            <w:left w:val="none" w:sz="0" w:space="0" w:color="auto"/>
            <w:bottom w:val="none" w:sz="0" w:space="0" w:color="auto"/>
            <w:right w:val="none" w:sz="0" w:space="0" w:color="auto"/>
          </w:divBdr>
        </w:div>
        <w:div w:id="1907950785">
          <w:marLeft w:val="0"/>
          <w:marRight w:val="0"/>
          <w:marTop w:val="288"/>
          <w:marBottom w:val="100"/>
          <w:divBdr>
            <w:top w:val="none" w:sz="0" w:space="0" w:color="auto"/>
            <w:left w:val="none" w:sz="0" w:space="0" w:color="auto"/>
            <w:bottom w:val="none" w:sz="0" w:space="0" w:color="auto"/>
            <w:right w:val="none" w:sz="0" w:space="0" w:color="auto"/>
          </w:divBdr>
          <w:divsChild>
            <w:div w:id="2634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2231">
      <w:bodyDiv w:val="1"/>
      <w:marLeft w:val="0"/>
      <w:marRight w:val="0"/>
      <w:marTop w:val="0"/>
      <w:marBottom w:val="0"/>
      <w:divBdr>
        <w:top w:val="none" w:sz="0" w:space="0" w:color="auto"/>
        <w:left w:val="none" w:sz="0" w:space="0" w:color="auto"/>
        <w:bottom w:val="none" w:sz="0" w:space="0" w:color="auto"/>
        <w:right w:val="none" w:sz="0" w:space="0" w:color="auto"/>
      </w:divBdr>
      <w:divsChild>
        <w:div w:id="34696362">
          <w:marLeft w:val="0"/>
          <w:marRight w:val="0"/>
          <w:marTop w:val="288"/>
          <w:marBottom w:val="100"/>
          <w:divBdr>
            <w:top w:val="none" w:sz="0" w:space="0" w:color="auto"/>
            <w:left w:val="none" w:sz="0" w:space="0" w:color="auto"/>
            <w:bottom w:val="none" w:sz="0" w:space="0" w:color="auto"/>
            <w:right w:val="none" w:sz="0" w:space="0" w:color="auto"/>
          </w:divBdr>
          <w:divsChild>
            <w:div w:id="1075200965">
              <w:marLeft w:val="0"/>
              <w:marRight w:val="0"/>
              <w:marTop w:val="0"/>
              <w:marBottom w:val="0"/>
              <w:divBdr>
                <w:top w:val="none" w:sz="0" w:space="0" w:color="auto"/>
                <w:left w:val="none" w:sz="0" w:space="0" w:color="auto"/>
                <w:bottom w:val="none" w:sz="0" w:space="0" w:color="auto"/>
                <w:right w:val="none" w:sz="0" w:space="0" w:color="auto"/>
              </w:divBdr>
            </w:div>
          </w:divsChild>
        </w:div>
        <w:div w:id="1409186564">
          <w:marLeft w:val="0"/>
          <w:marRight w:val="0"/>
          <w:marTop w:val="288"/>
          <w:marBottom w:val="100"/>
          <w:divBdr>
            <w:top w:val="none" w:sz="0" w:space="0" w:color="auto"/>
            <w:left w:val="none" w:sz="0" w:space="0" w:color="auto"/>
            <w:bottom w:val="none" w:sz="0" w:space="0" w:color="auto"/>
            <w:right w:val="none" w:sz="0" w:space="0" w:color="auto"/>
          </w:divBdr>
          <w:divsChild>
            <w:div w:id="15556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5761">
      <w:bodyDiv w:val="1"/>
      <w:marLeft w:val="0"/>
      <w:marRight w:val="0"/>
      <w:marTop w:val="0"/>
      <w:marBottom w:val="0"/>
      <w:divBdr>
        <w:top w:val="none" w:sz="0" w:space="0" w:color="auto"/>
        <w:left w:val="none" w:sz="0" w:space="0" w:color="auto"/>
        <w:bottom w:val="none" w:sz="0" w:space="0" w:color="auto"/>
        <w:right w:val="none" w:sz="0" w:space="0" w:color="auto"/>
      </w:divBdr>
      <w:divsChild>
        <w:div w:id="319845028">
          <w:marLeft w:val="0"/>
          <w:marRight w:val="0"/>
          <w:marTop w:val="288"/>
          <w:marBottom w:val="100"/>
          <w:divBdr>
            <w:top w:val="none" w:sz="0" w:space="0" w:color="auto"/>
            <w:left w:val="none" w:sz="0" w:space="0" w:color="auto"/>
            <w:bottom w:val="none" w:sz="0" w:space="0" w:color="auto"/>
            <w:right w:val="none" w:sz="0" w:space="0" w:color="auto"/>
          </w:divBdr>
          <w:divsChild>
            <w:div w:id="1106581012">
              <w:marLeft w:val="0"/>
              <w:marRight w:val="0"/>
              <w:marTop w:val="0"/>
              <w:marBottom w:val="0"/>
              <w:divBdr>
                <w:top w:val="none" w:sz="0" w:space="0" w:color="auto"/>
                <w:left w:val="none" w:sz="0" w:space="0" w:color="auto"/>
                <w:bottom w:val="none" w:sz="0" w:space="0" w:color="auto"/>
                <w:right w:val="none" w:sz="0" w:space="0" w:color="auto"/>
              </w:divBdr>
            </w:div>
          </w:divsChild>
        </w:div>
        <w:div w:id="954795164">
          <w:marLeft w:val="0"/>
          <w:marRight w:val="0"/>
          <w:marTop w:val="432"/>
          <w:marBottom w:val="100"/>
          <w:divBdr>
            <w:top w:val="none" w:sz="0" w:space="0" w:color="auto"/>
            <w:left w:val="none" w:sz="0" w:space="0" w:color="auto"/>
            <w:bottom w:val="none" w:sz="0" w:space="0" w:color="auto"/>
            <w:right w:val="none" w:sz="0" w:space="0" w:color="auto"/>
          </w:divBdr>
        </w:div>
        <w:div w:id="2116553271">
          <w:marLeft w:val="0"/>
          <w:marRight w:val="0"/>
          <w:marTop w:val="288"/>
          <w:marBottom w:val="100"/>
          <w:divBdr>
            <w:top w:val="none" w:sz="0" w:space="0" w:color="auto"/>
            <w:left w:val="none" w:sz="0" w:space="0" w:color="auto"/>
            <w:bottom w:val="none" w:sz="0" w:space="0" w:color="auto"/>
            <w:right w:val="none" w:sz="0" w:space="0" w:color="auto"/>
          </w:divBdr>
          <w:divsChild>
            <w:div w:id="13834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9659">
      <w:bodyDiv w:val="1"/>
      <w:marLeft w:val="0"/>
      <w:marRight w:val="0"/>
      <w:marTop w:val="0"/>
      <w:marBottom w:val="0"/>
      <w:divBdr>
        <w:top w:val="none" w:sz="0" w:space="0" w:color="auto"/>
        <w:left w:val="none" w:sz="0" w:space="0" w:color="auto"/>
        <w:bottom w:val="none" w:sz="0" w:space="0" w:color="auto"/>
        <w:right w:val="none" w:sz="0" w:space="0" w:color="auto"/>
      </w:divBdr>
      <w:divsChild>
        <w:div w:id="1316689544">
          <w:marLeft w:val="0"/>
          <w:marRight w:val="0"/>
          <w:marTop w:val="288"/>
          <w:marBottom w:val="100"/>
          <w:divBdr>
            <w:top w:val="none" w:sz="0" w:space="0" w:color="auto"/>
            <w:left w:val="none" w:sz="0" w:space="0" w:color="auto"/>
            <w:bottom w:val="none" w:sz="0" w:space="0" w:color="auto"/>
            <w:right w:val="none" w:sz="0" w:space="0" w:color="auto"/>
          </w:divBdr>
          <w:divsChild>
            <w:div w:id="1724718534">
              <w:marLeft w:val="0"/>
              <w:marRight w:val="0"/>
              <w:marTop w:val="0"/>
              <w:marBottom w:val="0"/>
              <w:divBdr>
                <w:top w:val="none" w:sz="0" w:space="0" w:color="auto"/>
                <w:left w:val="none" w:sz="0" w:space="0" w:color="auto"/>
                <w:bottom w:val="none" w:sz="0" w:space="0" w:color="auto"/>
                <w:right w:val="none" w:sz="0" w:space="0" w:color="auto"/>
              </w:divBdr>
            </w:div>
          </w:divsChild>
        </w:div>
        <w:div w:id="2089615886">
          <w:marLeft w:val="0"/>
          <w:marRight w:val="0"/>
          <w:marTop w:val="432"/>
          <w:marBottom w:val="100"/>
          <w:divBdr>
            <w:top w:val="none" w:sz="0" w:space="0" w:color="auto"/>
            <w:left w:val="none" w:sz="0" w:space="0" w:color="auto"/>
            <w:bottom w:val="none" w:sz="0" w:space="0" w:color="auto"/>
            <w:right w:val="none" w:sz="0" w:space="0" w:color="auto"/>
          </w:divBdr>
        </w:div>
        <w:div w:id="1147018168">
          <w:marLeft w:val="0"/>
          <w:marRight w:val="0"/>
          <w:marTop w:val="288"/>
          <w:marBottom w:val="100"/>
          <w:divBdr>
            <w:top w:val="none" w:sz="0" w:space="0" w:color="auto"/>
            <w:left w:val="none" w:sz="0" w:space="0" w:color="auto"/>
            <w:bottom w:val="none" w:sz="0" w:space="0" w:color="auto"/>
            <w:right w:val="none" w:sz="0" w:space="0" w:color="auto"/>
          </w:divBdr>
          <w:divsChild>
            <w:div w:id="16899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711">
      <w:bodyDiv w:val="1"/>
      <w:marLeft w:val="0"/>
      <w:marRight w:val="0"/>
      <w:marTop w:val="0"/>
      <w:marBottom w:val="0"/>
      <w:divBdr>
        <w:top w:val="none" w:sz="0" w:space="0" w:color="auto"/>
        <w:left w:val="none" w:sz="0" w:space="0" w:color="auto"/>
        <w:bottom w:val="none" w:sz="0" w:space="0" w:color="auto"/>
        <w:right w:val="none" w:sz="0" w:space="0" w:color="auto"/>
      </w:divBdr>
      <w:divsChild>
        <w:div w:id="2130587224">
          <w:marLeft w:val="0"/>
          <w:marRight w:val="0"/>
          <w:marTop w:val="288"/>
          <w:marBottom w:val="100"/>
          <w:divBdr>
            <w:top w:val="none" w:sz="0" w:space="0" w:color="auto"/>
            <w:left w:val="none" w:sz="0" w:space="0" w:color="auto"/>
            <w:bottom w:val="none" w:sz="0" w:space="0" w:color="auto"/>
            <w:right w:val="none" w:sz="0" w:space="0" w:color="auto"/>
          </w:divBdr>
          <w:divsChild>
            <w:div w:id="779957815">
              <w:marLeft w:val="0"/>
              <w:marRight w:val="0"/>
              <w:marTop w:val="0"/>
              <w:marBottom w:val="0"/>
              <w:divBdr>
                <w:top w:val="none" w:sz="0" w:space="0" w:color="auto"/>
                <w:left w:val="none" w:sz="0" w:space="0" w:color="auto"/>
                <w:bottom w:val="none" w:sz="0" w:space="0" w:color="auto"/>
                <w:right w:val="none" w:sz="0" w:space="0" w:color="auto"/>
              </w:divBdr>
            </w:div>
          </w:divsChild>
        </w:div>
        <w:div w:id="475495863">
          <w:marLeft w:val="0"/>
          <w:marRight w:val="0"/>
          <w:marTop w:val="288"/>
          <w:marBottom w:val="100"/>
          <w:divBdr>
            <w:top w:val="none" w:sz="0" w:space="0" w:color="auto"/>
            <w:left w:val="none" w:sz="0" w:space="0" w:color="auto"/>
            <w:bottom w:val="none" w:sz="0" w:space="0" w:color="auto"/>
            <w:right w:val="none" w:sz="0" w:space="0" w:color="auto"/>
          </w:divBdr>
          <w:divsChild>
            <w:div w:id="17875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555">
      <w:bodyDiv w:val="1"/>
      <w:marLeft w:val="0"/>
      <w:marRight w:val="0"/>
      <w:marTop w:val="0"/>
      <w:marBottom w:val="0"/>
      <w:divBdr>
        <w:top w:val="none" w:sz="0" w:space="0" w:color="auto"/>
        <w:left w:val="none" w:sz="0" w:space="0" w:color="auto"/>
        <w:bottom w:val="none" w:sz="0" w:space="0" w:color="auto"/>
        <w:right w:val="none" w:sz="0" w:space="0" w:color="auto"/>
      </w:divBdr>
      <w:divsChild>
        <w:div w:id="322397258">
          <w:marLeft w:val="0"/>
          <w:marRight w:val="0"/>
          <w:marTop w:val="288"/>
          <w:marBottom w:val="100"/>
          <w:divBdr>
            <w:top w:val="none" w:sz="0" w:space="0" w:color="auto"/>
            <w:left w:val="none" w:sz="0" w:space="0" w:color="auto"/>
            <w:bottom w:val="none" w:sz="0" w:space="0" w:color="auto"/>
            <w:right w:val="none" w:sz="0" w:space="0" w:color="auto"/>
          </w:divBdr>
          <w:divsChild>
            <w:div w:id="1019967287">
              <w:marLeft w:val="0"/>
              <w:marRight w:val="0"/>
              <w:marTop w:val="0"/>
              <w:marBottom w:val="0"/>
              <w:divBdr>
                <w:top w:val="none" w:sz="0" w:space="0" w:color="auto"/>
                <w:left w:val="none" w:sz="0" w:space="0" w:color="auto"/>
                <w:bottom w:val="none" w:sz="0" w:space="0" w:color="auto"/>
                <w:right w:val="none" w:sz="0" w:space="0" w:color="auto"/>
              </w:divBdr>
            </w:div>
          </w:divsChild>
        </w:div>
        <w:div w:id="157230825">
          <w:marLeft w:val="0"/>
          <w:marRight w:val="0"/>
          <w:marTop w:val="432"/>
          <w:marBottom w:val="100"/>
          <w:divBdr>
            <w:top w:val="none" w:sz="0" w:space="0" w:color="auto"/>
            <w:left w:val="none" w:sz="0" w:space="0" w:color="auto"/>
            <w:bottom w:val="none" w:sz="0" w:space="0" w:color="auto"/>
            <w:right w:val="none" w:sz="0" w:space="0" w:color="auto"/>
          </w:divBdr>
        </w:div>
        <w:div w:id="1072895251">
          <w:marLeft w:val="0"/>
          <w:marRight w:val="0"/>
          <w:marTop w:val="288"/>
          <w:marBottom w:val="100"/>
          <w:divBdr>
            <w:top w:val="none" w:sz="0" w:space="0" w:color="auto"/>
            <w:left w:val="none" w:sz="0" w:space="0" w:color="auto"/>
            <w:bottom w:val="none" w:sz="0" w:space="0" w:color="auto"/>
            <w:right w:val="none" w:sz="0" w:space="0" w:color="auto"/>
          </w:divBdr>
          <w:divsChild>
            <w:div w:id="10157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7E608-9DF3-46F1-AFAA-0F42D128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71</Pages>
  <Words>28235</Words>
  <Characters>152472</Characters>
  <Application>Microsoft Office Word</Application>
  <DocSecurity>0</DocSecurity>
  <Lines>1270</Lines>
  <Paragraphs>360</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180347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Joao Ruiz</cp:lastModifiedBy>
  <cp:revision>9</cp:revision>
  <dcterms:created xsi:type="dcterms:W3CDTF">2019-03-18T17:08:00Z</dcterms:created>
  <dcterms:modified xsi:type="dcterms:W3CDTF">2021-07-20T16:00:00Z</dcterms:modified>
</cp:coreProperties>
</file>