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C1EFE" w14:textId="77777777" w:rsidR="002338BC" w:rsidRPr="00EB3B93" w:rsidRDefault="00867A53" w:rsidP="00B06078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b/>
          <w:color w:val="F30388"/>
        </w:rPr>
        <w:t>L</w:t>
      </w:r>
      <w:r w:rsidR="002338BC" w:rsidRPr="00EB3B93">
        <w:rPr>
          <w:rFonts w:ascii="Swis721 Th BT" w:hAnsi="Swis721 Th BT"/>
          <w:b/>
          <w:color w:val="F30388"/>
        </w:rPr>
        <w:t>ista de Fornecedores</w:t>
      </w:r>
    </w:p>
    <w:p w14:paraId="139DAF26" w14:textId="77777777" w:rsidR="002207A6" w:rsidRPr="007F18CB" w:rsidRDefault="002207A6" w:rsidP="002207A6">
      <w:pPr>
        <w:pStyle w:val="Corpo"/>
        <w:rPr>
          <w:rFonts w:ascii="Swis721 Th BT" w:hAnsi="Swis721 Th BT"/>
        </w:rPr>
      </w:pPr>
    </w:p>
    <w:tbl>
      <w:tblPr>
        <w:tblW w:w="779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2207A6" w:rsidRPr="007F18CB" w14:paraId="3B961AF3" w14:textId="77777777" w:rsidTr="00EB3B93">
        <w:trPr>
          <w:trHeight w:val="453"/>
          <w:jc w:val="center"/>
        </w:trPr>
        <w:tc>
          <w:tcPr>
            <w:tcW w:w="3754" w:type="dxa"/>
            <w:shd w:val="clear" w:color="auto" w:fill="F30388"/>
            <w:vAlign w:val="center"/>
          </w:tcPr>
          <w:p w14:paraId="2354F31D" w14:textId="77777777"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F30388"/>
            <w:vAlign w:val="center"/>
          </w:tcPr>
          <w:p w14:paraId="0CFF5CC1" w14:textId="77777777"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0361DE" w:rsidRPr="007F18CB" w14:paraId="7EBAA71D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0894B705" w14:textId="44BE8281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Ácido </w:t>
            </w:r>
            <w:proofErr w:type="spellStart"/>
            <w:r w:rsidRPr="000C4694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Azelaico</w:t>
            </w:r>
            <w:proofErr w:type="spellEnd"/>
          </w:p>
        </w:tc>
        <w:tc>
          <w:tcPr>
            <w:tcW w:w="4036" w:type="dxa"/>
            <w:vAlign w:val="center"/>
          </w:tcPr>
          <w:p w14:paraId="4C3DED05" w14:textId="73141FA0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4FF5B9A8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9A9FC9E" w14:textId="5BA17729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 xml:space="preserve">Ácido </w:t>
            </w: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Ferúlico</w:t>
            </w:r>
            <w:proofErr w:type="spellEnd"/>
          </w:p>
        </w:tc>
        <w:tc>
          <w:tcPr>
            <w:tcW w:w="4036" w:type="dxa"/>
            <w:vAlign w:val="center"/>
          </w:tcPr>
          <w:p w14:paraId="694D279E" w14:textId="4BF769D1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640362DD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0E03308" w14:textId="5C655A1A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Ácido Fólico</w:t>
            </w:r>
          </w:p>
        </w:tc>
        <w:tc>
          <w:tcPr>
            <w:tcW w:w="4036" w:type="dxa"/>
            <w:vAlign w:val="center"/>
          </w:tcPr>
          <w:p w14:paraId="54127AF1" w14:textId="6DA34B98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6A5A4F91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0F4A707" w14:textId="373E7B1A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Ácido Glicólico</w:t>
            </w:r>
          </w:p>
        </w:tc>
        <w:tc>
          <w:tcPr>
            <w:tcW w:w="4036" w:type="dxa"/>
            <w:vAlign w:val="center"/>
          </w:tcPr>
          <w:p w14:paraId="74B8A336" w14:textId="2C97E9CD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55DC619E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5AB5EBF" w14:textId="73055E3F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Ácido Salicílico</w:t>
            </w:r>
          </w:p>
        </w:tc>
        <w:tc>
          <w:tcPr>
            <w:tcW w:w="4036" w:type="dxa"/>
            <w:vAlign w:val="center"/>
          </w:tcPr>
          <w:p w14:paraId="3A5E7C89" w14:textId="5AF12062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50FF1F35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0299E00A" w14:textId="2FFD93DE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  <w:vertAlign w:val="superscript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 xml:space="preserve">Ácido </w:t>
            </w: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Tranexâmico</w:t>
            </w:r>
            <w:proofErr w:type="spellEnd"/>
          </w:p>
        </w:tc>
        <w:tc>
          <w:tcPr>
            <w:tcW w:w="4036" w:type="dxa"/>
            <w:vAlign w:val="center"/>
          </w:tcPr>
          <w:p w14:paraId="643499DA" w14:textId="6F74314E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3AED6033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665D0B05" w14:textId="2E1E8497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 xml:space="preserve">Acne </w:t>
            </w: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Control</w:t>
            </w:r>
            <w:proofErr w:type="spellEnd"/>
          </w:p>
        </w:tc>
        <w:tc>
          <w:tcPr>
            <w:tcW w:w="4036" w:type="dxa"/>
            <w:vAlign w:val="center"/>
          </w:tcPr>
          <w:p w14:paraId="1A7CA5B2" w14:textId="2740415D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Biovital</w:t>
            </w:r>
            <w:proofErr w:type="spellEnd"/>
          </w:p>
        </w:tc>
      </w:tr>
      <w:tr w:rsidR="000361DE" w:rsidRPr="007F18CB" w14:paraId="0BCAEA10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3F9069C1" w14:textId="63D15FA2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AcneLess</w:t>
            </w:r>
            <w:proofErr w:type="spellEnd"/>
          </w:p>
        </w:tc>
        <w:tc>
          <w:tcPr>
            <w:tcW w:w="4036" w:type="dxa"/>
            <w:vAlign w:val="center"/>
          </w:tcPr>
          <w:p w14:paraId="2235FA2A" w14:textId="06F2E8FF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Biovital</w:t>
            </w:r>
            <w:proofErr w:type="spellEnd"/>
          </w:p>
        </w:tc>
      </w:tr>
      <w:tr w:rsidR="000361DE" w:rsidRPr="007F18CB" w14:paraId="39EC13CF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02822243" w14:textId="724EAE54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Adapaleno</w:t>
            </w:r>
            <w:proofErr w:type="spellEnd"/>
          </w:p>
        </w:tc>
        <w:tc>
          <w:tcPr>
            <w:tcW w:w="4036" w:type="dxa"/>
            <w:vAlign w:val="center"/>
          </w:tcPr>
          <w:p w14:paraId="55690B87" w14:textId="57947824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1DBCDB3F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30C0CDE8" w14:textId="4F82BC9C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Azitromicina</w:t>
            </w:r>
            <w:proofErr w:type="spellEnd"/>
          </w:p>
        </w:tc>
        <w:tc>
          <w:tcPr>
            <w:tcW w:w="4036" w:type="dxa"/>
            <w:vAlign w:val="center"/>
          </w:tcPr>
          <w:p w14:paraId="6FA811B9" w14:textId="75D1F230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448CE95F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133CF3C" w14:textId="658A7C52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/>
                <w:i/>
                <w:sz w:val="23"/>
                <w:szCs w:val="23"/>
              </w:rPr>
              <w:t>Bifidobacterium</w:t>
            </w:r>
            <w:proofErr w:type="spellEnd"/>
            <w:r w:rsidRPr="000C4694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0C4694">
              <w:rPr>
                <w:rFonts w:ascii="Swis721 Th BT" w:hAnsi="Swis721 Th BT"/>
                <w:i/>
                <w:sz w:val="23"/>
                <w:szCs w:val="23"/>
              </w:rPr>
              <w:t>lactis</w:t>
            </w:r>
            <w:proofErr w:type="spellEnd"/>
          </w:p>
        </w:tc>
        <w:tc>
          <w:tcPr>
            <w:tcW w:w="4036" w:type="dxa"/>
            <w:vAlign w:val="center"/>
          </w:tcPr>
          <w:p w14:paraId="6BA21858" w14:textId="124517F9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519F91BE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6CE1AFA9" w14:textId="0CD032DA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  <w:lang w:val="en-US"/>
              </w:rPr>
            </w:pPr>
            <w:proofErr w:type="spellStart"/>
            <w:r w:rsidRPr="000C4694">
              <w:rPr>
                <w:rFonts w:ascii="Swis721 Th BT" w:hAnsi="Swis721 Th BT"/>
                <w:i/>
                <w:sz w:val="23"/>
                <w:szCs w:val="23"/>
              </w:rPr>
              <w:t>Bifidobacterium</w:t>
            </w:r>
            <w:proofErr w:type="spellEnd"/>
            <w:r w:rsidRPr="000C4694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0C4694">
              <w:rPr>
                <w:rFonts w:ascii="Swis721 Th BT" w:hAnsi="Swis721 Th BT"/>
                <w:i/>
                <w:sz w:val="23"/>
                <w:szCs w:val="23"/>
              </w:rPr>
              <w:t>bifidum</w:t>
            </w:r>
            <w:proofErr w:type="spellEnd"/>
          </w:p>
        </w:tc>
        <w:tc>
          <w:tcPr>
            <w:tcW w:w="4036" w:type="dxa"/>
            <w:vAlign w:val="center"/>
          </w:tcPr>
          <w:p w14:paraId="291CD18B" w14:textId="7FB55ABC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09605A68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1A71477" w14:textId="2A3B9F9A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C4694">
              <w:rPr>
                <w:rFonts w:ascii="Swis721 Th BT" w:hAnsi="Swis721 Th BT" w:cs="Times New Roman"/>
                <w:i/>
                <w:color w:val="404040"/>
                <w:sz w:val="23"/>
                <w:szCs w:val="23"/>
              </w:rPr>
              <w:t>Bifidumbacterium</w:t>
            </w:r>
            <w:proofErr w:type="spellEnd"/>
            <w:r w:rsidRPr="000C4694">
              <w:rPr>
                <w:rFonts w:ascii="Swis721 Th BT" w:hAnsi="Swis721 Th BT" w:cs="Times New Roman"/>
                <w:i/>
                <w:color w:val="404040"/>
                <w:sz w:val="23"/>
                <w:szCs w:val="23"/>
              </w:rPr>
              <w:t xml:space="preserve"> </w:t>
            </w:r>
            <w:proofErr w:type="spellStart"/>
            <w:r w:rsidRPr="000C4694">
              <w:rPr>
                <w:rFonts w:ascii="Swis721 Th BT" w:hAnsi="Swis721 Th BT" w:cs="Times New Roman"/>
                <w:i/>
                <w:color w:val="404040"/>
                <w:sz w:val="23"/>
                <w:szCs w:val="23"/>
              </w:rPr>
              <w:t>brevis</w:t>
            </w:r>
            <w:proofErr w:type="spellEnd"/>
          </w:p>
        </w:tc>
        <w:tc>
          <w:tcPr>
            <w:tcW w:w="4036" w:type="dxa"/>
            <w:vAlign w:val="center"/>
          </w:tcPr>
          <w:p w14:paraId="31C90F65" w14:textId="6B66CFBC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07395014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078EA8C" w14:textId="4C669895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  <w:lang w:val="en-US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Biotina</w:t>
            </w:r>
          </w:p>
        </w:tc>
        <w:tc>
          <w:tcPr>
            <w:tcW w:w="4036" w:type="dxa"/>
            <w:vAlign w:val="center"/>
          </w:tcPr>
          <w:p w14:paraId="49CAE17D" w14:textId="623C5FCC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2DA8C0F9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3CC1D6AC" w14:textId="16F86A77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  <w:vertAlign w:val="superscript"/>
                <w:lang w:val="en-US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Brimonidina</w:t>
            </w:r>
            <w:proofErr w:type="spellEnd"/>
            <w:r w:rsidRPr="000C4694">
              <w:rPr>
                <w:rFonts w:ascii="Swis721 Th BT" w:hAnsi="Swis721 Th BT"/>
                <w:sz w:val="23"/>
                <w:szCs w:val="23"/>
              </w:rPr>
              <w:t xml:space="preserve"> Tartarato</w:t>
            </w:r>
          </w:p>
        </w:tc>
        <w:tc>
          <w:tcPr>
            <w:tcW w:w="4036" w:type="dxa"/>
            <w:vAlign w:val="center"/>
          </w:tcPr>
          <w:p w14:paraId="7355624B" w14:textId="413402BB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2B6CB5E9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3DFFCF53" w14:textId="53192501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i/>
                <w:iCs/>
                <w:sz w:val="23"/>
                <w:szCs w:val="23"/>
              </w:rPr>
              <w:t>Centella</w:t>
            </w:r>
            <w:proofErr w:type="spellEnd"/>
            <w:r w:rsidRPr="000C4694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asiática</w:t>
            </w:r>
          </w:p>
        </w:tc>
        <w:tc>
          <w:tcPr>
            <w:tcW w:w="4036" w:type="dxa"/>
            <w:vAlign w:val="center"/>
          </w:tcPr>
          <w:p w14:paraId="19C165D7" w14:textId="03598FD0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6F31970B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048B6618" w14:textId="06AD8609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Cetoconazol</w:t>
            </w:r>
            <w:proofErr w:type="spellEnd"/>
          </w:p>
        </w:tc>
        <w:tc>
          <w:tcPr>
            <w:tcW w:w="4036" w:type="dxa"/>
            <w:vAlign w:val="center"/>
          </w:tcPr>
          <w:p w14:paraId="72D84DE7" w14:textId="1DEEC3CE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1C05CAA8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C7C7236" w14:textId="49FBC59C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Chá verde</w:t>
            </w:r>
          </w:p>
        </w:tc>
        <w:tc>
          <w:tcPr>
            <w:tcW w:w="4036" w:type="dxa"/>
            <w:vAlign w:val="center"/>
          </w:tcPr>
          <w:p w14:paraId="2D366D24" w14:textId="6BDA73E0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25E7974D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53C5AF0" w14:textId="5AD8D04E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Clindamicina</w:t>
            </w:r>
            <w:proofErr w:type="spellEnd"/>
          </w:p>
        </w:tc>
        <w:tc>
          <w:tcPr>
            <w:tcW w:w="4036" w:type="dxa"/>
            <w:vAlign w:val="center"/>
          </w:tcPr>
          <w:p w14:paraId="17795CBE" w14:textId="369C4180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7F9232DA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40A43A3E" w14:textId="4ABC29FC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Coenzima Q10</w:t>
            </w:r>
          </w:p>
        </w:tc>
        <w:tc>
          <w:tcPr>
            <w:tcW w:w="4036" w:type="dxa"/>
            <w:vAlign w:val="center"/>
          </w:tcPr>
          <w:p w14:paraId="775B2B1F" w14:textId="23899F59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148FCA26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6B5D94C" w14:textId="2FA386BC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Cosmacol</w:t>
            </w:r>
            <w:proofErr w:type="spellEnd"/>
            <w:r w:rsidRPr="000C4694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  <w:r w:rsidRPr="000C4694">
              <w:rPr>
                <w:rFonts w:ascii="Swis721 Th BT" w:hAnsi="Swis721 Th BT"/>
                <w:sz w:val="23"/>
                <w:szCs w:val="23"/>
              </w:rPr>
              <w:t xml:space="preserve"> ESI</w:t>
            </w:r>
          </w:p>
        </w:tc>
        <w:tc>
          <w:tcPr>
            <w:tcW w:w="4036" w:type="dxa"/>
            <w:vAlign w:val="center"/>
          </w:tcPr>
          <w:p w14:paraId="295DF514" w14:textId="456171AC" w:rsidR="000361DE" w:rsidRPr="00232D6C" w:rsidRDefault="000361DE" w:rsidP="000361DE">
            <w:pPr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  <w:t>PharmaSpecial</w:t>
            </w:r>
            <w:proofErr w:type="spellEnd"/>
          </w:p>
        </w:tc>
      </w:tr>
      <w:tr w:rsidR="000361DE" w:rsidRPr="007F18CB" w14:paraId="6923DAF0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6B4ACB06" w14:textId="2F749A23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CYTOBIOL™ IRIS A2</w:t>
            </w:r>
          </w:p>
        </w:tc>
        <w:tc>
          <w:tcPr>
            <w:tcW w:w="4036" w:type="dxa"/>
            <w:vAlign w:val="center"/>
          </w:tcPr>
          <w:p w14:paraId="2F5BA05D" w14:textId="4F1B3FC3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  <w:t>I9 Magistral</w:t>
            </w:r>
          </w:p>
        </w:tc>
      </w:tr>
      <w:tr w:rsidR="000361DE" w:rsidRPr="007F18CB" w14:paraId="7AD863FB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1F930A26" w14:textId="274A0144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 w:cs="Calibri"/>
                <w:sz w:val="23"/>
                <w:szCs w:val="23"/>
              </w:rPr>
              <w:t>Dapsona</w:t>
            </w:r>
            <w:proofErr w:type="spellEnd"/>
          </w:p>
        </w:tc>
        <w:tc>
          <w:tcPr>
            <w:tcW w:w="4036" w:type="dxa"/>
            <w:vAlign w:val="center"/>
          </w:tcPr>
          <w:p w14:paraId="66F908ED" w14:textId="71B2D69F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42669A78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A808600" w14:textId="5D1F4B4B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Desloratadina</w:t>
            </w:r>
            <w:proofErr w:type="spellEnd"/>
          </w:p>
        </w:tc>
        <w:tc>
          <w:tcPr>
            <w:tcW w:w="4036" w:type="dxa"/>
            <w:vAlign w:val="center"/>
          </w:tcPr>
          <w:p w14:paraId="0FA1848C" w14:textId="74E081ED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4B96B1FD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540BC7E" w14:textId="149861ED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Doxiciclina</w:t>
            </w:r>
            <w:proofErr w:type="spellEnd"/>
          </w:p>
        </w:tc>
        <w:tc>
          <w:tcPr>
            <w:tcW w:w="4036" w:type="dxa"/>
            <w:vAlign w:val="center"/>
          </w:tcPr>
          <w:p w14:paraId="4F8C11E1" w14:textId="63E55E27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6EE9F280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6F371B29" w14:textId="34F1873B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Ecodermine</w:t>
            </w:r>
            <w:proofErr w:type="spellEnd"/>
          </w:p>
        </w:tc>
        <w:tc>
          <w:tcPr>
            <w:tcW w:w="4036" w:type="dxa"/>
            <w:vAlign w:val="center"/>
          </w:tcPr>
          <w:p w14:paraId="3019F572" w14:textId="369F4182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  <w:t>PharmaSpecial</w:t>
            </w:r>
            <w:proofErr w:type="spellEnd"/>
          </w:p>
        </w:tc>
      </w:tr>
      <w:tr w:rsidR="000361DE" w:rsidRPr="007F18CB" w14:paraId="38F61AF4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008FB68" w14:textId="30DDBCE0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 w:cs="Times New Roman"/>
                <w:color w:val="404040"/>
                <w:sz w:val="23"/>
                <w:szCs w:val="23"/>
              </w:rPr>
              <w:t>Espironolactona</w:t>
            </w:r>
            <w:proofErr w:type="spellEnd"/>
          </w:p>
        </w:tc>
        <w:tc>
          <w:tcPr>
            <w:tcW w:w="4036" w:type="dxa"/>
            <w:vAlign w:val="center"/>
          </w:tcPr>
          <w:p w14:paraId="13A195A2" w14:textId="7ACD2CF9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1E13D33B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474D7D5" w14:textId="45A39A11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/>
                <w:color w:val="404040"/>
                <w:sz w:val="23"/>
                <w:szCs w:val="23"/>
              </w:rPr>
              <w:t>Flavocare</w:t>
            </w:r>
            <w:proofErr w:type="spellEnd"/>
          </w:p>
        </w:tc>
        <w:tc>
          <w:tcPr>
            <w:tcW w:w="4036" w:type="dxa"/>
            <w:vAlign w:val="center"/>
          </w:tcPr>
          <w:p w14:paraId="2188F460" w14:textId="7422DB07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Biovital</w:t>
            </w:r>
            <w:proofErr w:type="spellEnd"/>
          </w:p>
        </w:tc>
      </w:tr>
      <w:tr w:rsidR="000361DE" w:rsidRPr="007F18CB" w14:paraId="6D4C32C0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99B356E" w14:textId="305A5CF6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color w:val="404040"/>
                <w:sz w:val="23"/>
                <w:szCs w:val="23"/>
                <w:lang w:eastAsia="pt-BR"/>
              </w:rPr>
              <w:t>Flutamida</w:t>
            </w:r>
            <w:proofErr w:type="spellEnd"/>
          </w:p>
        </w:tc>
        <w:tc>
          <w:tcPr>
            <w:tcW w:w="4036" w:type="dxa"/>
            <w:vAlign w:val="center"/>
          </w:tcPr>
          <w:p w14:paraId="525DA33D" w14:textId="2C435128" w:rsidR="000361DE" w:rsidRPr="00232D6C" w:rsidRDefault="000361DE" w:rsidP="000361DE">
            <w:pPr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4E20DE84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1F43D68E" w14:textId="15AD1A98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 w:cs="Times New Roman"/>
                <w:color w:val="404040"/>
                <w:sz w:val="23"/>
                <w:szCs w:val="23"/>
              </w:rPr>
              <w:t>FOS</w:t>
            </w:r>
          </w:p>
        </w:tc>
        <w:tc>
          <w:tcPr>
            <w:tcW w:w="4036" w:type="dxa"/>
            <w:vAlign w:val="center"/>
          </w:tcPr>
          <w:p w14:paraId="088AC128" w14:textId="2D8D3962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5FE5B09C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E0556A0" w14:textId="2CE1E8CD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GOS</w:t>
            </w:r>
          </w:p>
        </w:tc>
        <w:tc>
          <w:tcPr>
            <w:tcW w:w="4036" w:type="dxa"/>
            <w:vAlign w:val="center"/>
          </w:tcPr>
          <w:p w14:paraId="0DD92ED1" w14:textId="1DDF33E1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1F0A3F6A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09B542B7" w14:textId="71ACC10F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Inositol</w:t>
            </w:r>
            <w:proofErr w:type="spellEnd"/>
          </w:p>
        </w:tc>
        <w:tc>
          <w:tcPr>
            <w:tcW w:w="4036" w:type="dxa"/>
            <w:vAlign w:val="center"/>
          </w:tcPr>
          <w:p w14:paraId="09CD2B7E" w14:textId="16D5F8F6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665CEF0F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672F99A6" w14:textId="0B774C52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Isotretinoína</w:t>
            </w:r>
            <w:proofErr w:type="spellEnd"/>
          </w:p>
        </w:tc>
        <w:tc>
          <w:tcPr>
            <w:tcW w:w="4036" w:type="dxa"/>
            <w:vAlign w:val="center"/>
          </w:tcPr>
          <w:p w14:paraId="282674D6" w14:textId="29BCAE04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4F5AAE8B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1C05DC5A" w14:textId="7AB7A09B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0C4694">
              <w:rPr>
                <w:rFonts w:ascii="Swis721 Th BT" w:hAnsi="Swis721 Th BT"/>
                <w:i/>
                <w:sz w:val="23"/>
                <w:szCs w:val="23"/>
                <w:lang w:val="en-US"/>
              </w:rPr>
              <w:t>casei</w:t>
            </w:r>
            <w:proofErr w:type="spellEnd"/>
          </w:p>
        </w:tc>
        <w:tc>
          <w:tcPr>
            <w:tcW w:w="4036" w:type="dxa"/>
            <w:vAlign w:val="center"/>
          </w:tcPr>
          <w:p w14:paraId="27E3204B" w14:textId="466C8F38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392247EA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64E6E768" w14:textId="71994AB3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0C4694">
              <w:rPr>
                <w:rFonts w:ascii="Swis721 Th BT" w:hAnsi="Swis721 Th BT"/>
                <w:i/>
                <w:sz w:val="23"/>
                <w:szCs w:val="23"/>
                <w:lang w:val="en-US"/>
              </w:rPr>
              <w:t>lactis</w:t>
            </w:r>
            <w:proofErr w:type="spellEnd"/>
          </w:p>
        </w:tc>
        <w:tc>
          <w:tcPr>
            <w:tcW w:w="4036" w:type="dxa"/>
            <w:vAlign w:val="center"/>
          </w:tcPr>
          <w:p w14:paraId="0948639E" w14:textId="4DBF20EC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77A137C8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32DB997" w14:textId="20D3A08D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0C4694">
              <w:rPr>
                <w:rFonts w:ascii="Swis721 Th BT" w:hAnsi="Swis721 Th BT"/>
                <w:i/>
                <w:sz w:val="23"/>
                <w:szCs w:val="23"/>
                <w:lang w:val="en-US"/>
              </w:rPr>
              <w:t>salivarius</w:t>
            </w:r>
            <w:proofErr w:type="spellEnd"/>
          </w:p>
        </w:tc>
        <w:tc>
          <w:tcPr>
            <w:tcW w:w="4036" w:type="dxa"/>
            <w:vAlign w:val="center"/>
          </w:tcPr>
          <w:p w14:paraId="3C35D10A" w14:textId="385EE5D0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66B57C09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EE5FAF9" w14:textId="4EE3559C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i/>
                <w:sz w:val="23"/>
                <w:szCs w:val="23"/>
                <w:lang w:val="en-US"/>
              </w:rPr>
              <w:t>Lactobacillus acidophilus</w:t>
            </w:r>
          </w:p>
        </w:tc>
        <w:tc>
          <w:tcPr>
            <w:tcW w:w="4036" w:type="dxa"/>
            <w:vAlign w:val="center"/>
          </w:tcPr>
          <w:p w14:paraId="57DA2475" w14:textId="2BA31B81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415D1ABB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B6455CF" w14:textId="62F81D3E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0C4694">
              <w:rPr>
                <w:rFonts w:ascii="Swis721 Th BT" w:hAnsi="Swis721 Th BT"/>
                <w:i/>
                <w:sz w:val="23"/>
                <w:szCs w:val="23"/>
                <w:lang w:val="en-US"/>
              </w:rPr>
              <w:t>delbrueckii</w:t>
            </w:r>
            <w:proofErr w:type="spellEnd"/>
          </w:p>
        </w:tc>
        <w:tc>
          <w:tcPr>
            <w:tcW w:w="4036" w:type="dxa"/>
            <w:vAlign w:val="center"/>
          </w:tcPr>
          <w:p w14:paraId="333CDFA9" w14:textId="2B62ED85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49942294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BD74496" w14:textId="6386CFD4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 w:cs="Times New Roman"/>
                <w:i/>
                <w:color w:val="404040"/>
                <w:sz w:val="23"/>
                <w:szCs w:val="23"/>
              </w:rPr>
              <w:t>Lactobacillus</w:t>
            </w:r>
            <w:proofErr w:type="spellEnd"/>
            <w:r w:rsidRPr="000C4694">
              <w:rPr>
                <w:rFonts w:ascii="Swis721 Th BT" w:hAnsi="Swis721 Th BT" w:cs="Times New Roman"/>
                <w:i/>
                <w:color w:val="404040"/>
                <w:sz w:val="23"/>
                <w:szCs w:val="23"/>
              </w:rPr>
              <w:t xml:space="preserve"> </w:t>
            </w:r>
            <w:proofErr w:type="spellStart"/>
            <w:r w:rsidRPr="000C4694">
              <w:rPr>
                <w:rFonts w:ascii="Swis721 Th BT" w:hAnsi="Swis721 Th BT" w:cs="Times New Roman"/>
                <w:i/>
                <w:color w:val="404040"/>
                <w:sz w:val="23"/>
                <w:szCs w:val="23"/>
              </w:rPr>
              <w:t>rhamnosus</w:t>
            </w:r>
            <w:proofErr w:type="spellEnd"/>
          </w:p>
        </w:tc>
        <w:tc>
          <w:tcPr>
            <w:tcW w:w="4036" w:type="dxa"/>
            <w:vAlign w:val="center"/>
          </w:tcPr>
          <w:p w14:paraId="7C6F015C" w14:textId="0D3ED000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164C7BAB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2FF60DB" w14:textId="45DFDEF8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LactoSporin</w:t>
            </w:r>
            <w:proofErr w:type="spellEnd"/>
          </w:p>
        </w:tc>
        <w:tc>
          <w:tcPr>
            <w:tcW w:w="4036" w:type="dxa"/>
            <w:vAlign w:val="center"/>
          </w:tcPr>
          <w:p w14:paraId="2A338A46" w14:textId="55B6618F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PnFarma</w:t>
            </w:r>
            <w:proofErr w:type="spellEnd"/>
          </w:p>
        </w:tc>
      </w:tr>
      <w:tr w:rsidR="000361DE" w:rsidRPr="007F18CB" w14:paraId="1DD28870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0F31199A" w14:textId="38799999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Licopeno</w:t>
            </w:r>
          </w:p>
        </w:tc>
        <w:tc>
          <w:tcPr>
            <w:tcW w:w="4036" w:type="dxa"/>
            <w:vAlign w:val="center"/>
          </w:tcPr>
          <w:p w14:paraId="69AFF18C" w14:textId="3DBE4AD2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5B43F4ED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30C8FED7" w14:textId="2C0663B1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Madecassoside</w:t>
            </w:r>
            <w:proofErr w:type="spellEnd"/>
          </w:p>
        </w:tc>
        <w:tc>
          <w:tcPr>
            <w:tcW w:w="4036" w:type="dxa"/>
            <w:vAlign w:val="center"/>
          </w:tcPr>
          <w:p w14:paraId="29E542E4" w14:textId="48492451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66B222BC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380A755" w14:textId="0C2B405D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Metformina</w:t>
            </w:r>
            <w:proofErr w:type="spellEnd"/>
          </w:p>
        </w:tc>
        <w:tc>
          <w:tcPr>
            <w:tcW w:w="4036" w:type="dxa"/>
            <w:vAlign w:val="center"/>
          </w:tcPr>
          <w:p w14:paraId="09A0538E" w14:textId="390322F3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732337BC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AEB7052" w14:textId="7250F910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color w:val="404040"/>
                <w:sz w:val="23"/>
                <w:szCs w:val="23"/>
              </w:rPr>
              <w:t>Miracne</w:t>
            </w:r>
            <w:proofErr w:type="spellEnd"/>
          </w:p>
        </w:tc>
        <w:tc>
          <w:tcPr>
            <w:tcW w:w="4036" w:type="dxa"/>
            <w:vAlign w:val="center"/>
          </w:tcPr>
          <w:p w14:paraId="1540D475" w14:textId="1DE4D2CB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I9 Magistral</w:t>
            </w:r>
          </w:p>
        </w:tc>
      </w:tr>
      <w:tr w:rsidR="000361DE" w:rsidRPr="007F18CB" w14:paraId="34F01D33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91E2015" w14:textId="276FCD61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Montelucaste</w:t>
            </w:r>
            <w:proofErr w:type="spellEnd"/>
          </w:p>
        </w:tc>
        <w:tc>
          <w:tcPr>
            <w:tcW w:w="4036" w:type="dxa"/>
            <w:vAlign w:val="center"/>
          </w:tcPr>
          <w:p w14:paraId="03C197FB" w14:textId="486090DB" w:rsidR="000361DE" w:rsidRPr="00232D6C" w:rsidRDefault="000361DE" w:rsidP="000361DE">
            <w:pPr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6CBCA6C4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A9CFD06" w14:textId="0726D1BE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N-</w:t>
            </w: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acetilcisteína</w:t>
            </w:r>
            <w:proofErr w:type="spellEnd"/>
          </w:p>
        </w:tc>
        <w:tc>
          <w:tcPr>
            <w:tcW w:w="4036" w:type="dxa"/>
            <w:vAlign w:val="center"/>
          </w:tcPr>
          <w:p w14:paraId="73A3C4AA" w14:textId="3BA1ED76" w:rsidR="000361DE" w:rsidRPr="00A06F3E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793207B3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1C569488" w14:textId="77490EC8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Niacinamide</w:t>
            </w:r>
            <w:proofErr w:type="spellEnd"/>
            <w:r w:rsidRPr="000C4694">
              <w:rPr>
                <w:rFonts w:ascii="Swis721 Th BT" w:hAnsi="Swis721 Th BT"/>
                <w:sz w:val="23"/>
                <w:szCs w:val="23"/>
              </w:rPr>
              <w:t xml:space="preserve"> PC</w:t>
            </w:r>
          </w:p>
        </w:tc>
        <w:tc>
          <w:tcPr>
            <w:tcW w:w="4036" w:type="dxa"/>
            <w:vAlign w:val="center"/>
          </w:tcPr>
          <w:p w14:paraId="408CEB77" w14:textId="1766B69C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</w:rPr>
              <w:t>Biovital</w:t>
            </w:r>
            <w:proofErr w:type="spellEnd"/>
          </w:p>
        </w:tc>
      </w:tr>
      <w:tr w:rsidR="000361DE" w:rsidRPr="007F18CB" w14:paraId="7D3C1264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6BF9F0EB" w14:textId="48C907AA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Ômega 3</w:t>
            </w:r>
          </w:p>
        </w:tc>
        <w:tc>
          <w:tcPr>
            <w:tcW w:w="4036" w:type="dxa"/>
            <w:vAlign w:val="center"/>
          </w:tcPr>
          <w:p w14:paraId="6E9C4CD2" w14:textId="4E1FA1C8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1D8F7E81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615AE753" w14:textId="6337EC15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Oximetazolina</w:t>
            </w:r>
            <w:proofErr w:type="spellEnd"/>
          </w:p>
        </w:tc>
        <w:tc>
          <w:tcPr>
            <w:tcW w:w="4036" w:type="dxa"/>
            <w:vAlign w:val="center"/>
          </w:tcPr>
          <w:p w14:paraId="77694BD7" w14:textId="2E8E4E4C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3431C580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4F4D708" w14:textId="7368CDF9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 xml:space="preserve">Peróxido de </w:t>
            </w: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Benzoíla</w:t>
            </w:r>
            <w:proofErr w:type="spellEnd"/>
          </w:p>
        </w:tc>
        <w:tc>
          <w:tcPr>
            <w:tcW w:w="4036" w:type="dxa"/>
            <w:vAlign w:val="center"/>
          </w:tcPr>
          <w:p w14:paraId="5FEA2246" w14:textId="245E8EE1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7FFF30C4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47292D1" w14:textId="16B2BC53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Picolinato</w:t>
            </w:r>
            <w:proofErr w:type="spellEnd"/>
            <w:r w:rsidRPr="000C4694">
              <w:rPr>
                <w:rFonts w:ascii="Swis721 Th BT" w:hAnsi="Swis721 Th BT"/>
                <w:sz w:val="23"/>
                <w:szCs w:val="23"/>
              </w:rPr>
              <w:t xml:space="preserve"> de Cromo</w:t>
            </w:r>
          </w:p>
        </w:tc>
        <w:tc>
          <w:tcPr>
            <w:tcW w:w="4036" w:type="dxa"/>
            <w:vAlign w:val="center"/>
          </w:tcPr>
          <w:p w14:paraId="6A775B87" w14:textId="5A9C1C56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0CC321B6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7BFED087" w14:textId="61EF8129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  <w:lang w:val="en-US"/>
              </w:rPr>
              <w:t>Quora</w:t>
            </w:r>
            <w:proofErr w:type="spellEnd"/>
            <w:r w:rsidRPr="000C4694">
              <w:rPr>
                <w:rFonts w:ascii="Swis721 Th BT" w:hAnsi="Swis721 Th BT"/>
                <w:sz w:val="23"/>
                <w:szCs w:val="23"/>
                <w:lang w:val="en-US"/>
              </w:rPr>
              <w:t xml:space="preserve"> Noni</w:t>
            </w:r>
          </w:p>
        </w:tc>
        <w:tc>
          <w:tcPr>
            <w:tcW w:w="4036" w:type="dxa"/>
            <w:vAlign w:val="center"/>
          </w:tcPr>
          <w:p w14:paraId="7992B8A9" w14:textId="56CC0656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Galena</w:t>
            </w:r>
          </w:p>
        </w:tc>
      </w:tr>
      <w:tr w:rsidR="000361DE" w:rsidRPr="007F18CB" w14:paraId="6614ACB6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34F0EF67" w14:textId="3C3AE6E6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  <w:lang w:val="en-US"/>
              </w:rPr>
              <w:t>Seaberry</w:t>
            </w:r>
            <w:proofErr w:type="spellEnd"/>
            <w:r w:rsidRPr="000C4694">
              <w:rPr>
                <w:rFonts w:ascii="Swis721 Th BT" w:hAnsi="Swis721 Th BT"/>
                <w:sz w:val="23"/>
                <w:szCs w:val="23"/>
                <w:lang w:val="en-US"/>
              </w:rPr>
              <w:t xml:space="preserve"> Gold Oil</w:t>
            </w:r>
          </w:p>
        </w:tc>
        <w:tc>
          <w:tcPr>
            <w:tcW w:w="4036" w:type="dxa"/>
            <w:vAlign w:val="center"/>
          </w:tcPr>
          <w:p w14:paraId="1A1D034F" w14:textId="5F42E120" w:rsidR="000361DE" w:rsidRPr="00232D6C" w:rsidRDefault="000361DE" w:rsidP="000361DE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PharmaSpecial</w:t>
            </w:r>
            <w:proofErr w:type="spellEnd"/>
          </w:p>
        </w:tc>
      </w:tr>
      <w:tr w:rsidR="000361DE" w:rsidRPr="007F18CB" w14:paraId="2BCBC0DD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0A4C4F42" w14:textId="3AB8D9B3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  <w:lang w:val="en-US"/>
              </w:rPr>
              <w:t>Silimarina</w:t>
            </w:r>
            <w:proofErr w:type="spellEnd"/>
          </w:p>
        </w:tc>
        <w:tc>
          <w:tcPr>
            <w:tcW w:w="4036" w:type="dxa"/>
            <w:vAlign w:val="center"/>
          </w:tcPr>
          <w:p w14:paraId="2C895698" w14:textId="31F7FDD6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0776C492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6EF8667" w14:textId="60848131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Tetraciclina</w:t>
            </w:r>
          </w:p>
        </w:tc>
        <w:tc>
          <w:tcPr>
            <w:tcW w:w="4036" w:type="dxa"/>
            <w:vAlign w:val="center"/>
          </w:tcPr>
          <w:p w14:paraId="4E03EBB8" w14:textId="11D1D87B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5088383A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4A05E3CF" w14:textId="565D147C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C4694">
              <w:rPr>
                <w:rFonts w:ascii="Swis721 Th BT" w:hAnsi="Swis721 Th BT"/>
                <w:sz w:val="23"/>
                <w:szCs w:val="23"/>
              </w:rPr>
              <w:t>Tretinoína</w:t>
            </w:r>
            <w:proofErr w:type="spellEnd"/>
          </w:p>
        </w:tc>
        <w:tc>
          <w:tcPr>
            <w:tcW w:w="4036" w:type="dxa"/>
            <w:vAlign w:val="center"/>
          </w:tcPr>
          <w:p w14:paraId="5F0150DE" w14:textId="3A6AA314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3FA674C2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1D6E8B2C" w14:textId="4BE7B12A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Vitamina C</w:t>
            </w:r>
          </w:p>
        </w:tc>
        <w:tc>
          <w:tcPr>
            <w:tcW w:w="4036" w:type="dxa"/>
            <w:vAlign w:val="center"/>
          </w:tcPr>
          <w:p w14:paraId="34DDE4FC" w14:textId="27FEF92E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1C5A9C6C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285C8572" w14:textId="1284631D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Vitamina D</w:t>
            </w:r>
          </w:p>
        </w:tc>
        <w:tc>
          <w:tcPr>
            <w:tcW w:w="4036" w:type="dxa"/>
            <w:vAlign w:val="center"/>
          </w:tcPr>
          <w:p w14:paraId="0078261B" w14:textId="7BAA150D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317CD396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69EEA8CE" w14:textId="7BDB149E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Vitamina D3</w:t>
            </w:r>
          </w:p>
        </w:tc>
        <w:tc>
          <w:tcPr>
            <w:tcW w:w="4036" w:type="dxa"/>
            <w:vAlign w:val="center"/>
          </w:tcPr>
          <w:p w14:paraId="03CED98E" w14:textId="46F68E88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361DE" w:rsidRPr="007F18CB" w14:paraId="7C3D1D94" w14:textId="77777777" w:rsidTr="000361DE">
        <w:trPr>
          <w:trHeight w:val="554"/>
          <w:jc w:val="center"/>
        </w:trPr>
        <w:tc>
          <w:tcPr>
            <w:tcW w:w="3754" w:type="dxa"/>
            <w:vAlign w:val="center"/>
          </w:tcPr>
          <w:p w14:paraId="5A663160" w14:textId="1EB2DD5F" w:rsidR="000361DE" w:rsidRPr="000361DE" w:rsidRDefault="000361DE" w:rsidP="000361DE">
            <w:pPr>
              <w:spacing w:after="0"/>
              <w:ind w:left="36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 w:rsidRPr="000C4694">
              <w:rPr>
                <w:rFonts w:ascii="Swis721 Th BT" w:hAnsi="Swis721 Th BT"/>
                <w:sz w:val="23"/>
                <w:szCs w:val="23"/>
              </w:rPr>
              <w:t>Zinco Elementar</w:t>
            </w:r>
          </w:p>
        </w:tc>
        <w:tc>
          <w:tcPr>
            <w:tcW w:w="4036" w:type="dxa"/>
            <w:vAlign w:val="center"/>
          </w:tcPr>
          <w:p w14:paraId="1D811631" w14:textId="7BC6C627" w:rsidR="000361DE" w:rsidRPr="00232D6C" w:rsidRDefault="000361DE" w:rsidP="000361DE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</w:tbl>
    <w:p w14:paraId="42B2A83D" w14:textId="77777777" w:rsidR="002207A6" w:rsidRPr="007F18CB" w:rsidRDefault="002207A6" w:rsidP="002338BC">
      <w:pPr>
        <w:pStyle w:val="Titulo"/>
        <w:rPr>
          <w:rFonts w:ascii="Swis721 Th BT" w:hAnsi="Swis721 Th BT"/>
        </w:rPr>
      </w:pPr>
    </w:p>
    <w:p w14:paraId="5AED10B6" w14:textId="77777777" w:rsidR="002207A6" w:rsidRDefault="002207A6" w:rsidP="002338BC">
      <w:pPr>
        <w:pStyle w:val="Titulo"/>
        <w:rPr>
          <w:rFonts w:ascii="Swis721 Th BT" w:hAnsi="Swis721 Th BT"/>
        </w:rPr>
      </w:pPr>
    </w:p>
    <w:p w14:paraId="53A70D2D" w14:textId="77777777" w:rsidR="00274876" w:rsidRDefault="00274876" w:rsidP="002338BC">
      <w:pPr>
        <w:pStyle w:val="Titulo"/>
        <w:rPr>
          <w:rFonts w:ascii="Swis721 Th BT" w:hAnsi="Swis721 Th BT"/>
        </w:rPr>
      </w:pPr>
    </w:p>
    <w:p w14:paraId="4AB1693D" w14:textId="77777777" w:rsidR="00274876" w:rsidRDefault="00274876" w:rsidP="002338BC">
      <w:pPr>
        <w:pStyle w:val="Titulo"/>
        <w:rPr>
          <w:rFonts w:ascii="Swis721 Th BT" w:hAnsi="Swis721 Th BT"/>
        </w:rPr>
      </w:pPr>
    </w:p>
    <w:p w14:paraId="131F2699" w14:textId="77777777" w:rsidR="00274876" w:rsidRDefault="00274876" w:rsidP="002338BC">
      <w:pPr>
        <w:pStyle w:val="Titulo"/>
        <w:rPr>
          <w:rFonts w:ascii="Swis721 Th BT" w:hAnsi="Swis721 Th BT"/>
        </w:rPr>
      </w:pPr>
    </w:p>
    <w:p w14:paraId="2D188277" w14:textId="77777777" w:rsidR="00274876" w:rsidRDefault="00274876" w:rsidP="002338BC">
      <w:pPr>
        <w:pStyle w:val="Titulo"/>
        <w:rPr>
          <w:rFonts w:ascii="Swis721 Th BT" w:hAnsi="Swis721 Th BT"/>
        </w:rPr>
      </w:pPr>
    </w:p>
    <w:p w14:paraId="2051E2A1" w14:textId="780C061E" w:rsidR="00274876" w:rsidRDefault="00274876" w:rsidP="002338BC">
      <w:pPr>
        <w:pStyle w:val="Titulo"/>
        <w:rPr>
          <w:rFonts w:ascii="Swis721 Th BT" w:hAnsi="Swis721 Th BT"/>
        </w:rPr>
      </w:pPr>
    </w:p>
    <w:p w14:paraId="006FF456" w14:textId="77777777" w:rsidR="004D2197" w:rsidRPr="00EB3B93" w:rsidRDefault="004D2197" w:rsidP="004D2197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b/>
          <w:color w:val="F30388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4D2197" w:rsidRPr="007F18CB" w14:paraId="19318620" w14:textId="77777777" w:rsidTr="00EB3B93">
        <w:trPr>
          <w:trHeight w:val="390"/>
        </w:trPr>
        <w:tc>
          <w:tcPr>
            <w:tcW w:w="3508" w:type="dxa"/>
            <w:shd w:val="clear" w:color="auto" w:fill="F30388"/>
            <w:vAlign w:val="center"/>
          </w:tcPr>
          <w:p w14:paraId="61FD4368" w14:textId="77777777" w:rsidR="004D2197" w:rsidRPr="007F18CB" w:rsidRDefault="004D2197" w:rsidP="00920E3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30388"/>
            <w:vAlign w:val="center"/>
          </w:tcPr>
          <w:p w14:paraId="4C0FE784" w14:textId="77777777" w:rsidR="004D2197" w:rsidRPr="007F18CB" w:rsidRDefault="004D2197" w:rsidP="00920E3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4D2197" w:rsidRPr="007F18CB" w14:paraId="73ECB184" w14:textId="77777777" w:rsidTr="00380682">
        <w:trPr>
          <w:trHeight w:val="396"/>
        </w:trPr>
        <w:tc>
          <w:tcPr>
            <w:tcW w:w="3508" w:type="dxa"/>
            <w:vAlign w:val="center"/>
          </w:tcPr>
          <w:p w14:paraId="1BF344EE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AttivosMagisttrais</w:t>
            </w:r>
            <w:proofErr w:type="spellEnd"/>
          </w:p>
        </w:tc>
        <w:tc>
          <w:tcPr>
            <w:tcW w:w="5420" w:type="dxa"/>
            <w:vAlign w:val="center"/>
          </w:tcPr>
          <w:p w14:paraId="5EA826FD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www.attivosmagisttrais.com.br</w:t>
              </w:r>
            </w:hyperlink>
          </w:p>
        </w:tc>
      </w:tr>
      <w:tr w:rsidR="004D2197" w:rsidRPr="007F18CB" w14:paraId="0354AA12" w14:textId="77777777" w:rsidTr="00380682">
        <w:trPr>
          <w:trHeight w:val="402"/>
        </w:trPr>
        <w:tc>
          <w:tcPr>
            <w:tcW w:w="3508" w:type="dxa"/>
            <w:vAlign w:val="center"/>
          </w:tcPr>
          <w:p w14:paraId="5A630D96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Biotec</w:t>
            </w:r>
            <w:proofErr w:type="spellEnd"/>
          </w:p>
        </w:tc>
        <w:tc>
          <w:tcPr>
            <w:tcW w:w="5420" w:type="dxa"/>
            <w:vAlign w:val="center"/>
          </w:tcPr>
          <w:p w14:paraId="250D1E6B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www.biotecdermo.com.br</w:t>
              </w:r>
            </w:hyperlink>
          </w:p>
        </w:tc>
      </w:tr>
      <w:tr w:rsidR="004D2197" w:rsidRPr="007F18CB" w14:paraId="54B94B3A" w14:textId="77777777" w:rsidTr="00380682">
        <w:trPr>
          <w:trHeight w:val="394"/>
        </w:trPr>
        <w:tc>
          <w:tcPr>
            <w:tcW w:w="3508" w:type="dxa"/>
            <w:vAlign w:val="center"/>
          </w:tcPr>
          <w:p w14:paraId="620D14AE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  <w:proofErr w:type="spellEnd"/>
          </w:p>
        </w:tc>
        <w:tc>
          <w:tcPr>
            <w:tcW w:w="5420" w:type="dxa"/>
            <w:vAlign w:val="center"/>
          </w:tcPr>
          <w:p w14:paraId="2ADF547F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4D2197" w:rsidRPr="007F18CB" w14:paraId="0119B119" w14:textId="77777777" w:rsidTr="00380682">
        <w:trPr>
          <w:trHeight w:val="400"/>
        </w:trPr>
        <w:tc>
          <w:tcPr>
            <w:tcW w:w="3508" w:type="dxa"/>
            <w:vAlign w:val="center"/>
          </w:tcPr>
          <w:p w14:paraId="6387C7A9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Brasquim</w:t>
            </w:r>
            <w:proofErr w:type="spellEnd"/>
          </w:p>
        </w:tc>
        <w:tc>
          <w:tcPr>
            <w:tcW w:w="5420" w:type="dxa"/>
            <w:vAlign w:val="center"/>
          </w:tcPr>
          <w:p w14:paraId="6B038532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www.brasquim.com.br</w:t>
              </w:r>
            </w:hyperlink>
          </w:p>
        </w:tc>
      </w:tr>
      <w:tr w:rsidR="004D2197" w:rsidRPr="007F18CB" w14:paraId="12019BE0" w14:textId="77777777" w:rsidTr="00380682">
        <w:trPr>
          <w:trHeight w:val="392"/>
        </w:trPr>
        <w:tc>
          <w:tcPr>
            <w:tcW w:w="3508" w:type="dxa"/>
            <w:vAlign w:val="center"/>
          </w:tcPr>
          <w:p w14:paraId="51ABCF24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D’</w:t>
            </w: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Altomare</w:t>
            </w:r>
            <w:proofErr w:type="spellEnd"/>
          </w:p>
        </w:tc>
        <w:tc>
          <w:tcPr>
            <w:tcW w:w="5420" w:type="dxa"/>
            <w:vAlign w:val="center"/>
          </w:tcPr>
          <w:p w14:paraId="473687B9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www.daltomare.com.br</w:t>
              </w:r>
            </w:hyperlink>
          </w:p>
        </w:tc>
      </w:tr>
      <w:tr w:rsidR="004D2197" w:rsidRPr="007F18CB" w14:paraId="67ED9BF4" w14:textId="77777777" w:rsidTr="00380682">
        <w:trPr>
          <w:trHeight w:val="397"/>
        </w:trPr>
        <w:tc>
          <w:tcPr>
            <w:tcW w:w="3508" w:type="dxa"/>
            <w:vAlign w:val="center"/>
          </w:tcPr>
          <w:p w14:paraId="62C5A7C8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14:paraId="53C28177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4D2197" w:rsidRPr="007F18CB" w14:paraId="794772EF" w14:textId="77777777" w:rsidTr="00380682">
        <w:trPr>
          <w:trHeight w:val="403"/>
        </w:trPr>
        <w:tc>
          <w:tcPr>
            <w:tcW w:w="3508" w:type="dxa"/>
            <w:vAlign w:val="center"/>
          </w:tcPr>
          <w:p w14:paraId="2184C4CC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14:paraId="7D7E81D3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4D2197" w:rsidRPr="007F18CB" w14:paraId="5E60569E" w14:textId="77777777" w:rsidTr="00380682">
        <w:trPr>
          <w:trHeight w:val="395"/>
        </w:trPr>
        <w:tc>
          <w:tcPr>
            <w:tcW w:w="3508" w:type="dxa"/>
            <w:vAlign w:val="center"/>
          </w:tcPr>
          <w:p w14:paraId="4511419F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14:paraId="420F41E9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4D2197" w:rsidRPr="007F18CB" w14:paraId="4532959F" w14:textId="77777777" w:rsidTr="00380682">
        <w:trPr>
          <w:trHeight w:val="387"/>
        </w:trPr>
        <w:tc>
          <w:tcPr>
            <w:tcW w:w="3508" w:type="dxa"/>
            <w:vAlign w:val="center"/>
          </w:tcPr>
          <w:p w14:paraId="30E7D679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14:paraId="491BA916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www.galena.com.br</w:t>
              </w:r>
            </w:hyperlink>
          </w:p>
        </w:tc>
      </w:tr>
      <w:tr w:rsidR="004D2197" w:rsidRPr="007F18CB" w14:paraId="711C76F5" w14:textId="77777777" w:rsidTr="00380682">
        <w:trPr>
          <w:trHeight w:val="407"/>
        </w:trPr>
        <w:tc>
          <w:tcPr>
            <w:tcW w:w="3508" w:type="dxa"/>
            <w:vAlign w:val="center"/>
          </w:tcPr>
          <w:p w14:paraId="40A2CC6E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  <w:proofErr w:type="spellEnd"/>
          </w:p>
        </w:tc>
        <w:tc>
          <w:tcPr>
            <w:tcW w:w="5420" w:type="dxa"/>
            <w:vAlign w:val="center"/>
          </w:tcPr>
          <w:p w14:paraId="40895F5E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4D2197" w:rsidRPr="007F18CB" w14:paraId="16E79D3D" w14:textId="77777777" w:rsidTr="00380682">
        <w:trPr>
          <w:trHeight w:val="371"/>
        </w:trPr>
        <w:tc>
          <w:tcPr>
            <w:tcW w:w="3508" w:type="dxa"/>
            <w:vAlign w:val="center"/>
          </w:tcPr>
          <w:p w14:paraId="6C0C7EBA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14:paraId="36668ACD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4D2197" w:rsidRPr="007F18CB" w14:paraId="33B1C2B6" w14:textId="77777777" w:rsidTr="00380682">
        <w:trPr>
          <w:trHeight w:val="419"/>
        </w:trPr>
        <w:tc>
          <w:tcPr>
            <w:tcW w:w="3508" w:type="dxa"/>
            <w:vAlign w:val="center"/>
          </w:tcPr>
          <w:p w14:paraId="4E87DA91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14:paraId="4CD8C95D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4D2197" w:rsidRPr="007F18CB" w14:paraId="038D747D" w14:textId="77777777" w:rsidTr="00380682">
        <w:trPr>
          <w:trHeight w:val="383"/>
        </w:trPr>
        <w:tc>
          <w:tcPr>
            <w:tcW w:w="3508" w:type="dxa"/>
            <w:vAlign w:val="center"/>
          </w:tcPr>
          <w:p w14:paraId="4587965C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14:paraId="7DA023E1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4D2197" w:rsidRPr="007F18CB" w14:paraId="05954735" w14:textId="77777777" w:rsidTr="00380682">
        <w:trPr>
          <w:trHeight w:val="389"/>
        </w:trPr>
        <w:tc>
          <w:tcPr>
            <w:tcW w:w="3508" w:type="dxa"/>
            <w:vAlign w:val="center"/>
          </w:tcPr>
          <w:p w14:paraId="64BA9BBA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  <w:proofErr w:type="spellEnd"/>
          </w:p>
        </w:tc>
        <w:tc>
          <w:tcPr>
            <w:tcW w:w="5420" w:type="dxa"/>
            <w:vAlign w:val="center"/>
          </w:tcPr>
          <w:p w14:paraId="65F510E0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4D2197" w:rsidRPr="007F18CB" w14:paraId="7A617C1D" w14:textId="77777777" w:rsidTr="00380682">
        <w:trPr>
          <w:trHeight w:val="396"/>
        </w:trPr>
        <w:tc>
          <w:tcPr>
            <w:tcW w:w="3508" w:type="dxa"/>
            <w:vAlign w:val="center"/>
          </w:tcPr>
          <w:p w14:paraId="4AD969F6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14:paraId="11C2D491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2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4D2197" w:rsidRPr="007F18CB" w14:paraId="7C107932" w14:textId="77777777" w:rsidTr="00380682">
        <w:trPr>
          <w:trHeight w:val="401"/>
        </w:trPr>
        <w:tc>
          <w:tcPr>
            <w:tcW w:w="3508" w:type="dxa"/>
            <w:vAlign w:val="center"/>
          </w:tcPr>
          <w:p w14:paraId="08E362A5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Midelt</w:t>
            </w:r>
            <w:proofErr w:type="spellEnd"/>
          </w:p>
        </w:tc>
        <w:tc>
          <w:tcPr>
            <w:tcW w:w="5420" w:type="dxa"/>
            <w:vAlign w:val="center"/>
          </w:tcPr>
          <w:p w14:paraId="164BFC08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3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www.midelt.com.br</w:t>
              </w:r>
            </w:hyperlink>
          </w:p>
        </w:tc>
      </w:tr>
      <w:tr w:rsidR="004D2197" w:rsidRPr="007F18CB" w14:paraId="26C569D7" w14:textId="77777777" w:rsidTr="00380682">
        <w:trPr>
          <w:trHeight w:val="393"/>
        </w:trPr>
        <w:tc>
          <w:tcPr>
            <w:tcW w:w="3508" w:type="dxa"/>
            <w:vAlign w:val="center"/>
          </w:tcPr>
          <w:p w14:paraId="1F067F82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  <w:proofErr w:type="spellEnd"/>
          </w:p>
        </w:tc>
        <w:tc>
          <w:tcPr>
            <w:tcW w:w="5420" w:type="dxa"/>
            <w:vAlign w:val="center"/>
          </w:tcPr>
          <w:p w14:paraId="575659F1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4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4D2197" w:rsidRPr="007F18CB" w14:paraId="7248F963" w14:textId="77777777" w:rsidTr="00380682">
        <w:trPr>
          <w:trHeight w:val="399"/>
        </w:trPr>
        <w:tc>
          <w:tcPr>
            <w:tcW w:w="3508" w:type="dxa"/>
            <w:vAlign w:val="center"/>
          </w:tcPr>
          <w:p w14:paraId="7E7A172C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PharmaSpecial</w:t>
            </w:r>
            <w:proofErr w:type="spellEnd"/>
          </w:p>
        </w:tc>
        <w:tc>
          <w:tcPr>
            <w:tcW w:w="5420" w:type="dxa"/>
            <w:vAlign w:val="center"/>
          </w:tcPr>
          <w:p w14:paraId="2CD7EA6C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5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www.pharmaspecial.com.br</w:t>
              </w:r>
            </w:hyperlink>
          </w:p>
        </w:tc>
      </w:tr>
      <w:tr w:rsidR="004D2197" w:rsidRPr="007F18CB" w14:paraId="1C961AF0" w14:textId="77777777" w:rsidTr="00380682">
        <w:trPr>
          <w:trHeight w:val="391"/>
        </w:trPr>
        <w:tc>
          <w:tcPr>
            <w:tcW w:w="3508" w:type="dxa"/>
            <w:vAlign w:val="center"/>
          </w:tcPr>
          <w:p w14:paraId="74944818" w14:textId="77777777" w:rsidR="004D2197" w:rsidRPr="00380682" w:rsidRDefault="00E821D9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14:paraId="779EA7BE" w14:textId="77777777" w:rsidR="004D2197" w:rsidRPr="00E821D9" w:rsidRDefault="000361DE" w:rsidP="00E821D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</w:rPr>
            </w:pPr>
            <w:hyperlink r:id="rId26" w:history="1">
              <w:r w:rsidR="00E821D9" w:rsidRPr="00E821D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4D2197" w:rsidRPr="007F18CB" w14:paraId="1A86D17C" w14:textId="77777777" w:rsidTr="00380682">
        <w:trPr>
          <w:trHeight w:val="397"/>
        </w:trPr>
        <w:tc>
          <w:tcPr>
            <w:tcW w:w="3508" w:type="dxa"/>
            <w:vAlign w:val="center"/>
          </w:tcPr>
          <w:p w14:paraId="459426DA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14:paraId="5FA365D7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7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www.phdimport.com.br</w:t>
              </w:r>
            </w:hyperlink>
          </w:p>
        </w:tc>
      </w:tr>
      <w:tr w:rsidR="004D2197" w:rsidRPr="007F18CB" w14:paraId="2866E1AA" w14:textId="77777777" w:rsidTr="00380682">
        <w:trPr>
          <w:trHeight w:val="403"/>
        </w:trPr>
        <w:tc>
          <w:tcPr>
            <w:tcW w:w="3508" w:type="dxa"/>
            <w:vAlign w:val="center"/>
          </w:tcPr>
          <w:p w14:paraId="411F367F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Sarfam</w:t>
            </w:r>
            <w:proofErr w:type="spellEnd"/>
          </w:p>
        </w:tc>
        <w:tc>
          <w:tcPr>
            <w:tcW w:w="5420" w:type="dxa"/>
            <w:vAlign w:val="center"/>
          </w:tcPr>
          <w:p w14:paraId="657A85AB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www.sarfam.com.br</w:t>
              </w:r>
            </w:hyperlink>
          </w:p>
        </w:tc>
      </w:tr>
      <w:tr w:rsidR="004D2197" w:rsidRPr="007F18CB" w14:paraId="26D44FD8" w14:textId="77777777" w:rsidTr="00380682">
        <w:trPr>
          <w:trHeight w:val="395"/>
        </w:trPr>
        <w:tc>
          <w:tcPr>
            <w:tcW w:w="3508" w:type="dxa"/>
            <w:vAlign w:val="center"/>
          </w:tcPr>
          <w:p w14:paraId="0DEC09DB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  <w:proofErr w:type="spellEnd"/>
          </w:p>
        </w:tc>
        <w:tc>
          <w:tcPr>
            <w:tcW w:w="5420" w:type="dxa"/>
            <w:vAlign w:val="center"/>
          </w:tcPr>
          <w:p w14:paraId="3342DAE5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4D2197" w:rsidRPr="007F18CB" w14:paraId="4A222912" w14:textId="77777777" w:rsidTr="00380682">
        <w:trPr>
          <w:trHeight w:val="402"/>
        </w:trPr>
        <w:tc>
          <w:tcPr>
            <w:tcW w:w="3508" w:type="dxa"/>
            <w:vAlign w:val="center"/>
          </w:tcPr>
          <w:p w14:paraId="3A07E457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14:paraId="5BCFB366" w14:textId="77777777" w:rsidR="004D2197" w:rsidRPr="00380682" w:rsidRDefault="000361DE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3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</w:tbl>
    <w:p w14:paraId="1B8E694A" w14:textId="77777777" w:rsidR="004D2197" w:rsidRDefault="004D2197" w:rsidP="00466CAC">
      <w:pPr>
        <w:rPr>
          <w:rFonts w:ascii="Swis721 Th BT" w:hAnsi="Swis721 Th BT"/>
        </w:rPr>
      </w:pPr>
    </w:p>
    <w:p w14:paraId="4169F5E1" w14:textId="77777777" w:rsidR="00493334" w:rsidRDefault="00493334" w:rsidP="00466CAC">
      <w:pPr>
        <w:rPr>
          <w:rFonts w:ascii="Swis721 Th BT" w:hAnsi="Swis721 Th BT"/>
        </w:rPr>
      </w:pPr>
    </w:p>
    <w:p w14:paraId="190A82D8" w14:textId="77777777" w:rsidR="00493334" w:rsidRDefault="00493334" w:rsidP="00466CAC">
      <w:pPr>
        <w:rPr>
          <w:rFonts w:ascii="Swis721 Th BT" w:hAnsi="Swis721 Th BT"/>
        </w:rPr>
      </w:pPr>
    </w:p>
    <w:p w14:paraId="434A6499" w14:textId="77777777" w:rsidR="00493334" w:rsidRDefault="00493334" w:rsidP="00466CAC">
      <w:pPr>
        <w:rPr>
          <w:rFonts w:ascii="Swis721 Th BT" w:hAnsi="Swis721 Th BT"/>
        </w:rPr>
      </w:pPr>
    </w:p>
    <w:p w14:paraId="18020A0A" w14:textId="654549E8" w:rsidR="00D44DED" w:rsidRDefault="00D44DED" w:rsidP="00466CAC">
      <w:pPr>
        <w:rPr>
          <w:rFonts w:ascii="Swis721 Th BT" w:hAnsi="Swis721 Th BT"/>
        </w:rPr>
      </w:pPr>
    </w:p>
    <w:p w14:paraId="2E31370D" w14:textId="3119CB89" w:rsidR="00BB4559" w:rsidRDefault="00BB4559" w:rsidP="00466CAC">
      <w:pPr>
        <w:rPr>
          <w:rFonts w:ascii="Swis721 Th BT" w:hAnsi="Swis721 Th BT"/>
        </w:rPr>
      </w:pPr>
    </w:p>
    <w:p w14:paraId="2576B0D1" w14:textId="77777777" w:rsidR="008F41D2" w:rsidRPr="008F41D2" w:rsidRDefault="008F41D2" w:rsidP="008F41D2">
      <w:pPr>
        <w:pStyle w:val="Titulo"/>
        <w:rPr>
          <w:rFonts w:ascii="Swis721 Th BT" w:hAnsi="Swis721 Th BT" w:cs="Arial"/>
          <w:b/>
          <w:color w:val="FF3399"/>
          <w:szCs w:val="60"/>
        </w:rPr>
      </w:pPr>
      <w:r w:rsidRPr="008F41D2">
        <w:rPr>
          <w:rFonts w:ascii="Swis721 Th BT" w:hAnsi="Swis721 Th BT" w:cs="Arial"/>
          <w:b/>
          <w:color w:val="FF3399"/>
          <w:szCs w:val="60"/>
        </w:rPr>
        <w:t>Apoio Farmacotécnico</w:t>
      </w:r>
    </w:p>
    <w:p w14:paraId="556A0031" w14:textId="77777777" w:rsidR="008F41D2" w:rsidRPr="008F41D2" w:rsidRDefault="008F41D2" w:rsidP="008F41D2">
      <w:pPr>
        <w:jc w:val="center"/>
        <w:rPr>
          <w:rFonts w:ascii="Swis721 Th BT" w:hAnsi="Swis721 Th BT" w:cs="Arial"/>
          <w:b/>
          <w:color w:val="404040" w:themeColor="text1" w:themeTint="BF"/>
          <w:sz w:val="40"/>
          <w:szCs w:val="40"/>
        </w:rPr>
      </w:pPr>
      <w:r w:rsidRPr="008F41D2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CREME FACIAL TOQUE SECO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8"/>
        <w:gridCol w:w="1683"/>
        <w:gridCol w:w="3215"/>
        <w:gridCol w:w="1537"/>
        <w:gridCol w:w="2087"/>
      </w:tblGrid>
      <w:tr w:rsidR="008F41D2" w:rsidRPr="008F41D2" w14:paraId="68BEC58B" w14:textId="77777777" w:rsidTr="008F41D2">
        <w:trPr>
          <w:trHeight w:val="397"/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962F7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14:paraId="42A7D600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3BC99BD0" w14:textId="77777777" w:rsidR="008F41D2" w:rsidRPr="008F41D2" w:rsidRDefault="008F41D2" w:rsidP="008F41D2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8F41D2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06B3DEC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</w:rPr>
              <w:t>Composição (%)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6D336BE3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8F41D2" w:rsidRPr="008F41D2" w14:paraId="0D1F7881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79AD5CD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683" w:type="dxa"/>
            <w:vAlign w:val="center"/>
          </w:tcPr>
          <w:p w14:paraId="0AD024F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ÁGUA</w:t>
            </w:r>
          </w:p>
        </w:tc>
        <w:tc>
          <w:tcPr>
            <w:tcW w:w="3215" w:type="dxa"/>
          </w:tcPr>
          <w:p w14:paraId="6E26BE51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1537" w:type="dxa"/>
            <w:vAlign w:val="center"/>
          </w:tcPr>
          <w:p w14:paraId="5F60182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QSP100</w:t>
            </w:r>
          </w:p>
        </w:tc>
        <w:tc>
          <w:tcPr>
            <w:tcW w:w="2087" w:type="dxa"/>
            <w:vAlign w:val="center"/>
          </w:tcPr>
          <w:p w14:paraId="048C1572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8F41D2" w:rsidRPr="008F41D2" w14:paraId="4221F11D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0B5EA849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683" w:type="dxa"/>
            <w:vAlign w:val="center"/>
          </w:tcPr>
          <w:p w14:paraId="496AAD92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 xml:space="preserve">GLUCONATO DE SÓDIO </w:t>
            </w:r>
          </w:p>
        </w:tc>
        <w:tc>
          <w:tcPr>
            <w:tcW w:w="3215" w:type="dxa"/>
          </w:tcPr>
          <w:p w14:paraId="1C918498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Sodium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Gluconate</w:t>
            </w:r>
            <w:proofErr w:type="spellEnd"/>
          </w:p>
          <w:p w14:paraId="15988ACC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</w:p>
        </w:tc>
        <w:tc>
          <w:tcPr>
            <w:tcW w:w="1537" w:type="dxa"/>
            <w:vAlign w:val="center"/>
          </w:tcPr>
          <w:p w14:paraId="181163D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0,10</w:t>
            </w:r>
          </w:p>
        </w:tc>
        <w:tc>
          <w:tcPr>
            <w:tcW w:w="2087" w:type="dxa"/>
            <w:vAlign w:val="center"/>
          </w:tcPr>
          <w:p w14:paraId="6E2FFDA1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SARFAM</w:t>
            </w:r>
          </w:p>
        </w:tc>
      </w:tr>
      <w:tr w:rsidR="008F41D2" w:rsidRPr="008F41D2" w14:paraId="73CADAD9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2B2BC778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683" w:type="dxa"/>
            <w:vAlign w:val="center"/>
          </w:tcPr>
          <w:p w14:paraId="49900994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GLICERINA</w:t>
            </w:r>
          </w:p>
        </w:tc>
        <w:tc>
          <w:tcPr>
            <w:tcW w:w="3215" w:type="dxa"/>
          </w:tcPr>
          <w:p w14:paraId="35CC5B71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Glycerin</w:t>
            </w:r>
            <w:proofErr w:type="spellEnd"/>
          </w:p>
        </w:tc>
        <w:tc>
          <w:tcPr>
            <w:tcW w:w="1537" w:type="dxa"/>
            <w:vAlign w:val="center"/>
          </w:tcPr>
          <w:p w14:paraId="7BDCCE5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3,00</w:t>
            </w:r>
          </w:p>
        </w:tc>
        <w:tc>
          <w:tcPr>
            <w:tcW w:w="2087" w:type="dxa"/>
            <w:vAlign w:val="center"/>
          </w:tcPr>
          <w:p w14:paraId="60E607EC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8F41D2" w:rsidRPr="008F41D2" w14:paraId="469E3941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483AA92C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1683" w:type="dxa"/>
            <w:vAlign w:val="center"/>
          </w:tcPr>
          <w:p w14:paraId="0D78DE05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ARISTOFLEX AVC</w:t>
            </w:r>
          </w:p>
        </w:tc>
        <w:tc>
          <w:tcPr>
            <w:tcW w:w="3215" w:type="dxa"/>
          </w:tcPr>
          <w:p w14:paraId="70EA21E8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Ammonium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Acryloyldimethyltaurate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/VP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Copolymer</w:t>
            </w:r>
            <w:proofErr w:type="spellEnd"/>
          </w:p>
        </w:tc>
        <w:tc>
          <w:tcPr>
            <w:tcW w:w="1537" w:type="dxa"/>
            <w:vAlign w:val="center"/>
          </w:tcPr>
          <w:p w14:paraId="6123B50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1,00</w:t>
            </w:r>
          </w:p>
        </w:tc>
        <w:tc>
          <w:tcPr>
            <w:tcW w:w="2087" w:type="dxa"/>
            <w:vAlign w:val="center"/>
          </w:tcPr>
          <w:p w14:paraId="31E55943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PHARMASPECIAL</w:t>
            </w:r>
          </w:p>
        </w:tc>
      </w:tr>
      <w:tr w:rsidR="008F41D2" w:rsidRPr="008F41D2" w14:paraId="77B6BDE4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3F074B41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683" w:type="dxa"/>
            <w:vAlign w:val="center"/>
          </w:tcPr>
          <w:p w14:paraId="15DED1E2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OLIVEM 1000</w:t>
            </w:r>
          </w:p>
        </w:tc>
        <w:tc>
          <w:tcPr>
            <w:tcW w:w="3215" w:type="dxa"/>
          </w:tcPr>
          <w:p w14:paraId="202699B4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Cetearyl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Olivate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,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Sorbitan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Olivate</w:t>
            </w:r>
            <w:proofErr w:type="spellEnd"/>
          </w:p>
        </w:tc>
        <w:tc>
          <w:tcPr>
            <w:tcW w:w="1537" w:type="dxa"/>
            <w:vAlign w:val="center"/>
          </w:tcPr>
          <w:p w14:paraId="03E356A0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3,00</w:t>
            </w:r>
          </w:p>
        </w:tc>
        <w:tc>
          <w:tcPr>
            <w:tcW w:w="2087" w:type="dxa"/>
            <w:vAlign w:val="center"/>
          </w:tcPr>
          <w:p w14:paraId="437EEF7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BIOVITAL</w:t>
            </w:r>
          </w:p>
        </w:tc>
      </w:tr>
      <w:tr w:rsidR="008F41D2" w:rsidRPr="008F41D2" w14:paraId="4ADDFE8F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389FBD1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683" w:type="dxa"/>
            <w:vAlign w:val="center"/>
          </w:tcPr>
          <w:p w14:paraId="6326703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MANTEIGA DE KARITÉ</w:t>
            </w:r>
          </w:p>
        </w:tc>
        <w:tc>
          <w:tcPr>
            <w:tcW w:w="3215" w:type="dxa"/>
          </w:tcPr>
          <w:p w14:paraId="54AC3C7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Shea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Butter</w:t>
            </w:r>
            <w:proofErr w:type="spellEnd"/>
          </w:p>
        </w:tc>
        <w:tc>
          <w:tcPr>
            <w:tcW w:w="1537" w:type="dxa"/>
            <w:vAlign w:val="center"/>
          </w:tcPr>
          <w:p w14:paraId="6E992B99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3,00</w:t>
            </w:r>
          </w:p>
        </w:tc>
        <w:tc>
          <w:tcPr>
            <w:tcW w:w="2087" w:type="dxa"/>
            <w:vAlign w:val="center"/>
          </w:tcPr>
          <w:p w14:paraId="052A8286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BIOVITAL</w:t>
            </w:r>
          </w:p>
        </w:tc>
      </w:tr>
      <w:tr w:rsidR="008F41D2" w:rsidRPr="008F41D2" w14:paraId="69E6061E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417B9069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683" w:type="dxa"/>
            <w:vAlign w:val="center"/>
          </w:tcPr>
          <w:p w14:paraId="3C5FEB8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DUB 810C</w:t>
            </w:r>
          </w:p>
        </w:tc>
        <w:tc>
          <w:tcPr>
            <w:tcW w:w="3215" w:type="dxa"/>
          </w:tcPr>
          <w:p w14:paraId="46DB7CA6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Coco-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Caprylate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/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Caprate</w:t>
            </w:r>
            <w:proofErr w:type="spellEnd"/>
          </w:p>
          <w:p w14:paraId="6D49C7A4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</w:p>
        </w:tc>
        <w:tc>
          <w:tcPr>
            <w:tcW w:w="1537" w:type="dxa"/>
            <w:vAlign w:val="center"/>
          </w:tcPr>
          <w:p w14:paraId="427CC88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5,00</w:t>
            </w:r>
          </w:p>
        </w:tc>
        <w:tc>
          <w:tcPr>
            <w:tcW w:w="2087" w:type="dxa"/>
            <w:vAlign w:val="center"/>
          </w:tcPr>
          <w:p w14:paraId="4825B6E3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ALIANZA MAGISTRAL</w:t>
            </w:r>
          </w:p>
        </w:tc>
      </w:tr>
      <w:tr w:rsidR="008F41D2" w:rsidRPr="008F41D2" w14:paraId="06B2C9FE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38859D11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683" w:type="dxa"/>
            <w:vAlign w:val="center"/>
          </w:tcPr>
          <w:p w14:paraId="78E76BC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VITAMINA E</w:t>
            </w:r>
          </w:p>
        </w:tc>
        <w:tc>
          <w:tcPr>
            <w:tcW w:w="3215" w:type="dxa"/>
          </w:tcPr>
          <w:p w14:paraId="611F23A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Tocopheryl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Acetate</w:t>
            </w:r>
            <w:proofErr w:type="spellEnd"/>
          </w:p>
        </w:tc>
        <w:tc>
          <w:tcPr>
            <w:tcW w:w="1537" w:type="dxa"/>
            <w:vAlign w:val="center"/>
          </w:tcPr>
          <w:p w14:paraId="02A8E1CC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0,50</w:t>
            </w:r>
          </w:p>
        </w:tc>
        <w:tc>
          <w:tcPr>
            <w:tcW w:w="2087" w:type="dxa"/>
            <w:vAlign w:val="center"/>
          </w:tcPr>
          <w:p w14:paraId="23EAEDD5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SARFAM</w:t>
            </w:r>
          </w:p>
        </w:tc>
      </w:tr>
      <w:tr w:rsidR="008F41D2" w:rsidRPr="008F41D2" w14:paraId="3DAFCE4A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13FBD5F1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4</w:t>
            </w:r>
          </w:p>
        </w:tc>
        <w:tc>
          <w:tcPr>
            <w:tcW w:w="1683" w:type="dxa"/>
            <w:vAlign w:val="center"/>
          </w:tcPr>
          <w:p w14:paraId="3F4B28A9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CONARON B</w:t>
            </w:r>
          </w:p>
        </w:tc>
        <w:tc>
          <w:tcPr>
            <w:tcW w:w="3215" w:type="dxa"/>
          </w:tcPr>
          <w:p w14:paraId="4163B861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  <w:lang w:val="en-US"/>
              </w:rPr>
              <w:t>Phenylpropanol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  <w:lang w:val="en-US"/>
              </w:rPr>
              <w:t xml:space="preserve"> (and) Propylene Glycol (and)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  <w:lang w:val="en-US"/>
              </w:rPr>
              <w:t>Humulus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  <w:lang w:val="en-US"/>
              </w:rPr>
              <w:br/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  <w:lang w:val="en-US"/>
              </w:rPr>
              <w:t>Lupulus</w:t>
            </w:r>
            <w:proofErr w:type="spellEnd"/>
            <w:r w:rsidRPr="008F41D2">
              <w:rPr>
                <w:rFonts w:ascii="Swis721 Th BT" w:hAnsi="Swis721 Th BT" w:cs="Arial"/>
                <w:i/>
                <w:color w:val="404040" w:themeColor="text1" w:themeTint="BF"/>
                <w:lang w:val="en-US"/>
              </w:rPr>
              <w:t xml:space="preserve"> (Hops) Cone Extract.</w:t>
            </w:r>
          </w:p>
        </w:tc>
        <w:tc>
          <w:tcPr>
            <w:tcW w:w="1537" w:type="dxa"/>
            <w:vAlign w:val="center"/>
          </w:tcPr>
          <w:p w14:paraId="29A54B0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0,65</w:t>
            </w:r>
          </w:p>
        </w:tc>
        <w:tc>
          <w:tcPr>
            <w:tcW w:w="2087" w:type="dxa"/>
            <w:vAlign w:val="center"/>
          </w:tcPr>
          <w:p w14:paraId="453C8464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JOVII</w:t>
            </w:r>
          </w:p>
        </w:tc>
      </w:tr>
      <w:tr w:rsidR="008F41D2" w:rsidRPr="008F41D2" w14:paraId="325368D5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1C89BE2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5</w:t>
            </w:r>
          </w:p>
        </w:tc>
        <w:tc>
          <w:tcPr>
            <w:tcW w:w="1683" w:type="dxa"/>
            <w:vAlign w:val="center"/>
          </w:tcPr>
          <w:p w14:paraId="6B51C79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DC 245</w:t>
            </w:r>
          </w:p>
        </w:tc>
        <w:tc>
          <w:tcPr>
            <w:tcW w:w="3215" w:type="dxa"/>
          </w:tcPr>
          <w:p w14:paraId="3B640198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Cyclopentasiloxane</w:t>
            </w:r>
            <w:proofErr w:type="spellEnd"/>
          </w:p>
        </w:tc>
        <w:tc>
          <w:tcPr>
            <w:tcW w:w="1537" w:type="dxa"/>
            <w:vAlign w:val="center"/>
          </w:tcPr>
          <w:p w14:paraId="069DEE2D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 xml:space="preserve">  3,00</w:t>
            </w:r>
          </w:p>
        </w:tc>
        <w:tc>
          <w:tcPr>
            <w:tcW w:w="2087" w:type="dxa"/>
            <w:vAlign w:val="center"/>
          </w:tcPr>
          <w:p w14:paraId="73C6F289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PURIFARMA</w:t>
            </w:r>
          </w:p>
        </w:tc>
      </w:tr>
      <w:tr w:rsidR="008F41D2" w:rsidRPr="008F41D2" w14:paraId="2578E95E" w14:textId="77777777" w:rsidTr="008F41D2">
        <w:trPr>
          <w:trHeight w:val="397"/>
          <w:jc w:val="center"/>
        </w:trPr>
        <w:tc>
          <w:tcPr>
            <w:tcW w:w="718" w:type="dxa"/>
            <w:vAlign w:val="center"/>
          </w:tcPr>
          <w:p w14:paraId="44E97EF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6</w:t>
            </w:r>
          </w:p>
        </w:tc>
        <w:tc>
          <w:tcPr>
            <w:tcW w:w="1683" w:type="dxa"/>
            <w:vAlign w:val="center"/>
          </w:tcPr>
          <w:p w14:paraId="4CB94796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 xml:space="preserve">TAPIOCA PURE </w:t>
            </w:r>
          </w:p>
        </w:tc>
        <w:tc>
          <w:tcPr>
            <w:tcW w:w="3215" w:type="dxa"/>
          </w:tcPr>
          <w:p w14:paraId="7AFC2E9D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Tapioca </w:t>
            </w:r>
            <w:proofErr w:type="spellStart"/>
            <w:r w:rsidRPr="008F41D2">
              <w:rPr>
                <w:rFonts w:ascii="Swis721 Th BT" w:hAnsi="Swis721 Th BT" w:cs="Arial"/>
                <w:i/>
                <w:color w:val="404040" w:themeColor="text1" w:themeTint="BF"/>
              </w:rPr>
              <w:t>Starch</w:t>
            </w:r>
            <w:proofErr w:type="spellEnd"/>
          </w:p>
        </w:tc>
        <w:tc>
          <w:tcPr>
            <w:tcW w:w="1537" w:type="dxa"/>
            <w:vAlign w:val="center"/>
          </w:tcPr>
          <w:p w14:paraId="3795372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5,000</w:t>
            </w:r>
          </w:p>
        </w:tc>
        <w:tc>
          <w:tcPr>
            <w:tcW w:w="2087" w:type="dxa"/>
            <w:vAlign w:val="center"/>
          </w:tcPr>
          <w:p w14:paraId="72724974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</w:rPr>
              <w:t>BIOVITAL</w:t>
            </w:r>
          </w:p>
        </w:tc>
      </w:tr>
    </w:tbl>
    <w:p w14:paraId="2A9D894D" w14:textId="77777777" w:rsidR="008F41D2" w:rsidRPr="008F41D2" w:rsidRDefault="008F41D2" w:rsidP="008F41D2">
      <w:pPr>
        <w:tabs>
          <w:tab w:val="left" w:pos="3375"/>
        </w:tabs>
        <w:jc w:val="center"/>
        <w:rPr>
          <w:rFonts w:ascii="Swis721 Th BT" w:hAnsi="Swis721 Th BT" w:cs="Arial"/>
          <w:b/>
        </w:rPr>
      </w:pPr>
    </w:p>
    <w:p w14:paraId="78A913C1" w14:textId="77777777" w:rsidR="008F41D2" w:rsidRDefault="008F41D2" w:rsidP="008F41D2">
      <w:pPr>
        <w:rPr>
          <w:rFonts w:ascii="Swis721 Th BT" w:hAnsi="Swis721 Th BT" w:cs="Arial"/>
        </w:rPr>
      </w:pPr>
    </w:p>
    <w:p w14:paraId="7E4BC709" w14:textId="77777777" w:rsidR="008F41D2" w:rsidRDefault="008F41D2" w:rsidP="008F41D2">
      <w:pPr>
        <w:rPr>
          <w:rFonts w:ascii="Swis721 Th BT" w:hAnsi="Swis721 Th BT" w:cs="Arial"/>
        </w:rPr>
      </w:pPr>
    </w:p>
    <w:p w14:paraId="3C1F9483" w14:textId="77777777" w:rsidR="008F41D2" w:rsidRDefault="008F41D2" w:rsidP="008F41D2">
      <w:pPr>
        <w:rPr>
          <w:rFonts w:ascii="Swis721 Th BT" w:hAnsi="Swis721 Th BT" w:cs="Arial"/>
        </w:rPr>
      </w:pPr>
    </w:p>
    <w:p w14:paraId="22914354" w14:textId="77777777" w:rsidR="008F41D2" w:rsidRDefault="008F41D2" w:rsidP="008F41D2">
      <w:pPr>
        <w:rPr>
          <w:rFonts w:ascii="Swis721 Th BT" w:hAnsi="Swis721 Th BT" w:cs="Arial"/>
        </w:rPr>
      </w:pPr>
    </w:p>
    <w:p w14:paraId="39D0A9E9" w14:textId="77777777" w:rsidR="008F41D2" w:rsidRDefault="008F41D2" w:rsidP="008F41D2">
      <w:pPr>
        <w:rPr>
          <w:rFonts w:ascii="Swis721 Th BT" w:hAnsi="Swis721 Th BT" w:cs="Arial"/>
        </w:rPr>
      </w:pPr>
    </w:p>
    <w:p w14:paraId="1513128F" w14:textId="77777777" w:rsidR="008F41D2" w:rsidRDefault="008F41D2" w:rsidP="008F41D2">
      <w:pPr>
        <w:rPr>
          <w:rFonts w:ascii="Swis721 Th BT" w:hAnsi="Swis721 Th BT" w:cs="Arial"/>
        </w:rPr>
      </w:pPr>
    </w:p>
    <w:p w14:paraId="17BBB34C" w14:textId="77777777" w:rsidR="008F41D2" w:rsidRDefault="008F41D2" w:rsidP="008F41D2">
      <w:pPr>
        <w:rPr>
          <w:rFonts w:ascii="Swis721 Th BT" w:hAnsi="Swis721 Th BT" w:cs="Arial"/>
        </w:rPr>
      </w:pPr>
    </w:p>
    <w:p w14:paraId="16DA18B1" w14:textId="77777777" w:rsidR="008F41D2" w:rsidRDefault="008F41D2" w:rsidP="008F41D2">
      <w:pPr>
        <w:rPr>
          <w:rFonts w:ascii="Swis721 Th BT" w:hAnsi="Swis721 Th BT" w:cs="Arial"/>
        </w:rPr>
      </w:pPr>
    </w:p>
    <w:p w14:paraId="47F20CFA" w14:textId="77777777" w:rsidR="008F41D2" w:rsidRDefault="008F41D2" w:rsidP="008F41D2">
      <w:pPr>
        <w:rPr>
          <w:rFonts w:ascii="Swis721 Th BT" w:hAnsi="Swis721 Th BT" w:cs="Arial"/>
        </w:rPr>
      </w:pPr>
    </w:p>
    <w:p w14:paraId="2BE8A205" w14:textId="77777777" w:rsidR="008F41D2" w:rsidRPr="008F41D2" w:rsidRDefault="008F41D2" w:rsidP="008F41D2">
      <w:pPr>
        <w:rPr>
          <w:rFonts w:ascii="Swis721 Th BT" w:hAnsi="Swis721 Th BT" w:cs="Arial"/>
        </w:rPr>
      </w:pPr>
    </w:p>
    <w:p w14:paraId="5B9453B6" w14:textId="77777777" w:rsidR="008F41D2" w:rsidRPr="008F41D2" w:rsidRDefault="008F41D2" w:rsidP="008F41D2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8F41D2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14:paraId="645C5D0F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</w:rPr>
        <w:t>Em recipiente com capacidade adequada, pesar toda fase 1 e homogeneizar.</w:t>
      </w:r>
    </w:p>
    <w:p w14:paraId="466AF086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</w:rPr>
        <w:t>Pesar fase 2 e pulverizar no sistema principal, esperar completa hidratação.</w:t>
      </w:r>
    </w:p>
    <w:p w14:paraId="0F9A29FC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</w:rPr>
        <w:t xml:space="preserve">Após completa hidratação (formação de </w:t>
      </w:r>
      <w:proofErr w:type="spellStart"/>
      <w:r w:rsidRPr="008F41D2">
        <w:rPr>
          <w:rFonts w:ascii="Swis721 Th BT" w:hAnsi="Swis721 Th BT" w:cs="Arial"/>
        </w:rPr>
        <w:t>semi-gel</w:t>
      </w:r>
      <w:proofErr w:type="spellEnd"/>
      <w:r w:rsidRPr="008F41D2">
        <w:rPr>
          <w:rFonts w:ascii="Swis721 Th BT" w:hAnsi="Swis721 Th BT" w:cs="Arial"/>
        </w:rPr>
        <w:t xml:space="preserve"> transparente) iniciar aquecimento sob alta rotação 1000rpm.</w:t>
      </w:r>
    </w:p>
    <w:p w14:paraId="28497234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</w:rPr>
        <w:t>Em recipiente auxiliar com capacidade adequada, pesar toda fase 3 e levar para aquecimento.</w:t>
      </w:r>
    </w:p>
    <w:p w14:paraId="24AEFD93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</w:rPr>
        <w:t>Com as 2 fases na mesma faixa de temperatura (70ºC à 85ºC), verter sistema auxiliar no sistema principal sob agitação constante de 2500rpm. Manter aquecimento e agitação até formação da emulsão.</w:t>
      </w:r>
    </w:p>
    <w:p w14:paraId="6842AB38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</w:rPr>
        <w:t>Sessar aquecimento e agitação, iniciar resfriamento até atingir temperatura inferior a 30</w:t>
      </w:r>
      <w:r w:rsidRPr="008F41D2">
        <w:rPr>
          <w:rFonts w:ascii="Swis721 Th BT" w:hAnsi="Swis721 Th BT" w:cs="Arial"/>
          <w:sz w:val="24"/>
          <w:szCs w:val="24"/>
        </w:rPr>
        <w:t>ºC.</w:t>
      </w:r>
    </w:p>
    <w:p w14:paraId="60AF73BC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  <w:sz w:val="24"/>
          <w:szCs w:val="24"/>
        </w:rPr>
        <w:t>Pesar e adicionar fase 4 no sistema principal, homogeneizar sob rotação 600rpm.</w:t>
      </w:r>
    </w:p>
    <w:p w14:paraId="45F7DED2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  <w:sz w:val="24"/>
          <w:szCs w:val="24"/>
        </w:rPr>
        <w:t>Pesar e adicionar fase 5 no sistema principal, homogeneizar sob rotação 600rpm.</w:t>
      </w:r>
    </w:p>
    <w:p w14:paraId="512BEADD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  <w:sz w:val="24"/>
          <w:szCs w:val="24"/>
        </w:rPr>
        <w:t xml:space="preserve">Em recipiente auxiliar com capacidade adequada pesar fase 6, homogeneizar lentamente até que sistema fique brilhoso e homogêneo. </w:t>
      </w:r>
    </w:p>
    <w:p w14:paraId="1CDE128E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8F41D2">
        <w:rPr>
          <w:rFonts w:ascii="Swis721 Th BT" w:hAnsi="Swis721 Th BT" w:cs="Arial"/>
          <w:sz w:val="24"/>
          <w:szCs w:val="24"/>
        </w:rPr>
        <w:t>Confira o peso final e complete com água, o volume perdido por evaporação durante todo o processo.</w:t>
      </w:r>
    </w:p>
    <w:p w14:paraId="70ABB9FC" w14:textId="77777777" w:rsidR="008F41D2" w:rsidRDefault="008F41D2" w:rsidP="00466CAC">
      <w:pPr>
        <w:rPr>
          <w:rFonts w:ascii="Swis721 Th BT" w:hAnsi="Swis721 Th BT"/>
        </w:rPr>
      </w:pPr>
    </w:p>
    <w:p w14:paraId="169C736F" w14:textId="77777777" w:rsidR="008F41D2" w:rsidRDefault="008F41D2" w:rsidP="00466CAC">
      <w:pPr>
        <w:rPr>
          <w:rFonts w:ascii="Swis721 Th BT" w:hAnsi="Swis721 Th BT"/>
        </w:rPr>
      </w:pPr>
    </w:p>
    <w:p w14:paraId="0B052618" w14:textId="77777777" w:rsidR="008F41D2" w:rsidRDefault="008F41D2" w:rsidP="00466CAC">
      <w:pPr>
        <w:rPr>
          <w:rFonts w:ascii="Swis721 Th BT" w:hAnsi="Swis721 Th BT"/>
        </w:rPr>
      </w:pPr>
    </w:p>
    <w:p w14:paraId="5F93261B" w14:textId="77777777" w:rsidR="008F41D2" w:rsidRDefault="008F41D2" w:rsidP="00466CAC">
      <w:pPr>
        <w:rPr>
          <w:rFonts w:ascii="Swis721 Th BT" w:hAnsi="Swis721 Th BT"/>
        </w:rPr>
      </w:pPr>
    </w:p>
    <w:p w14:paraId="2B29CD46" w14:textId="77777777" w:rsidR="008F41D2" w:rsidRDefault="008F41D2" w:rsidP="00466CAC">
      <w:pPr>
        <w:rPr>
          <w:rFonts w:ascii="Swis721 Th BT" w:hAnsi="Swis721 Th BT"/>
        </w:rPr>
      </w:pPr>
    </w:p>
    <w:p w14:paraId="7DB4CCBE" w14:textId="77777777" w:rsidR="008F41D2" w:rsidRDefault="008F41D2" w:rsidP="00466CAC">
      <w:pPr>
        <w:rPr>
          <w:rFonts w:ascii="Swis721 Th BT" w:hAnsi="Swis721 Th BT"/>
        </w:rPr>
      </w:pPr>
    </w:p>
    <w:p w14:paraId="1C1F9ED2" w14:textId="77777777" w:rsidR="008F41D2" w:rsidRDefault="008F41D2" w:rsidP="00466CAC">
      <w:pPr>
        <w:rPr>
          <w:rFonts w:ascii="Swis721 Th BT" w:hAnsi="Swis721 Th BT"/>
        </w:rPr>
      </w:pPr>
    </w:p>
    <w:p w14:paraId="041C9344" w14:textId="77777777" w:rsidR="008F41D2" w:rsidRDefault="008F41D2" w:rsidP="00466CAC">
      <w:pPr>
        <w:rPr>
          <w:rFonts w:ascii="Swis721 Th BT" w:hAnsi="Swis721 Th BT"/>
        </w:rPr>
      </w:pPr>
    </w:p>
    <w:p w14:paraId="574A5B4A" w14:textId="77777777" w:rsidR="008F41D2" w:rsidRDefault="008F41D2" w:rsidP="00466CAC">
      <w:pPr>
        <w:rPr>
          <w:rFonts w:ascii="Swis721 Th BT" w:hAnsi="Swis721 Th BT"/>
        </w:rPr>
      </w:pPr>
    </w:p>
    <w:p w14:paraId="5A9CF994" w14:textId="77777777" w:rsidR="008F41D2" w:rsidRDefault="008F41D2" w:rsidP="00466CAC">
      <w:pPr>
        <w:rPr>
          <w:rFonts w:ascii="Swis721 Th BT" w:hAnsi="Swis721 Th BT"/>
        </w:rPr>
      </w:pPr>
    </w:p>
    <w:p w14:paraId="531F787C" w14:textId="77777777" w:rsidR="008F41D2" w:rsidRDefault="008F41D2" w:rsidP="00466CAC">
      <w:pPr>
        <w:rPr>
          <w:rFonts w:ascii="Swis721 Th BT" w:hAnsi="Swis721 Th BT"/>
        </w:rPr>
      </w:pPr>
    </w:p>
    <w:p w14:paraId="795DFF17" w14:textId="77777777" w:rsidR="008F41D2" w:rsidRDefault="008F41D2" w:rsidP="00466CAC">
      <w:pPr>
        <w:rPr>
          <w:rFonts w:ascii="Swis721 Th BT" w:hAnsi="Swis721 Th BT"/>
        </w:rPr>
      </w:pPr>
    </w:p>
    <w:p w14:paraId="517F87A0" w14:textId="77777777" w:rsidR="008F41D2" w:rsidRDefault="008F41D2" w:rsidP="00466CAC">
      <w:pPr>
        <w:rPr>
          <w:rFonts w:ascii="Swis721 Th BT" w:hAnsi="Swis721 Th BT"/>
        </w:rPr>
      </w:pPr>
    </w:p>
    <w:p w14:paraId="475713E5" w14:textId="77777777" w:rsidR="008F41D2" w:rsidRPr="008F41D2" w:rsidRDefault="008F41D2" w:rsidP="008F41D2">
      <w:pPr>
        <w:pStyle w:val="Titulo"/>
        <w:rPr>
          <w:rFonts w:ascii="Swis721 Th BT" w:hAnsi="Swis721 Th BT" w:cs="Arial"/>
          <w:b/>
          <w:color w:val="FF3399"/>
          <w:sz w:val="36"/>
          <w:szCs w:val="18"/>
        </w:rPr>
      </w:pPr>
      <w:r w:rsidRPr="008F41D2">
        <w:rPr>
          <w:rFonts w:ascii="Swis721 Th BT" w:hAnsi="Swis721 Th BT" w:cs="Arial"/>
          <w:b/>
          <w:color w:val="FF3399"/>
          <w:sz w:val="36"/>
          <w:szCs w:val="18"/>
        </w:rPr>
        <w:t>Apoio Farmacotécnico</w:t>
      </w:r>
    </w:p>
    <w:p w14:paraId="72A307D6" w14:textId="77777777" w:rsidR="008F41D2" w:rsidRPr="008F41D2" w:rsidRDefault="008F41D2" w:rsidP="008F41D2">
      <w:pPr>
        <w:jc w:val="center"/>
        <w:rPr>
          <w:rFonts w:ascii="Swis721 Th BT" w:hAnsi="Swis721 Th BT" w:cs="Arial"/>
          <w:b/>
          <w:i/>
          <w:color w:val="404040" w:themeColor="text1" w:themeTint="BF"/>
          <w:sz w:val="36"/>
          <w:szCs w:val="18"/>
        </w:rPr>
      </w:pPr>
      <w:r w:rsidRPr="008F41D2">
        <w:rPr>
          <w:rFonts w:ascii="Swis721 Th BT" w:hAnsi="Swis721 Th BT" w:cs="Arial"/>
          <w:b/>
          <w:i/>
          <w:color w:val="404040" w:themeColor="text1" w:themeTint="BF"/>
          <w:sz w:val="36"/>
          <w:szCs w:val="18"/>
        </w:rPr>
        <w:t xml:space="preserve">Loção Hidratante Base 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8"/>
        <w:gridCol w:w="2172"/>
        <w:gridCol w:w="3275"/>
        <w:gridCol w:w="1393"/>
        <w:gridCol w:w="1985"/>
      </w:tblGrid>
      <w:tr w:rsidR="008F41D2" w:rsidRPr="008F41D2" w14:paraId="2E662A93" w14:textId="77777777" w:rsidTr="008F41D2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370A02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</w:p>
          <w:p w14:paraId="42BD5C2D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7585F9FE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14:paraId="2FD488B3" w14:textId="77777777" w:rsidR="008F41D2" w:rsidRPr="008F41D2" w:rsidRDefault="008F41D2" w:rsidP="008F41D2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Inci</w:t>
            </w:r>
            <w:proofErr w:type="spellEnd"/>
            <w:r w:rsidRPr="008F41D2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name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078D0596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Composição</w:t>
            </w:r>
          </w:p>
          <w:p w14:paraId="481BF4B4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P/ 100 %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387737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Fornecedor</w:t>
            </w:r>
          </w:p>
        </w:tc>
      </w:tr>
      <w:tr w:rsidR="008F41D2" w:rsidRPr="008F41D2" w14:paraId="09486418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207C0AA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1</w:t>
            </w:r>
          </w:p>
        </w:tc>
        <w:tc>
          <w:tcPr>
            <w:tcW w:w="2172" w:type="dxa"/>
            <w:vAlign w:val="center"/>
          </w:tcPr>
          <w:p w14:paraId="51B1FD9D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Água</w:t>
            </w:r>
          </w:p>
        </w:tc>
        <w:tc>
          <w:tcPr>
            <w:tcW w:w="3275" w:type="dxa"/>
          </w:tcPr>
          <w:p w14:paraId="345B526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14:paraId="2E75994E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Q.s.p</w:t>
            </w:r>
            <w:proofErr w:type="spellEnd"/>
          </w:p>
        </w:tc>
        <w:tc>
          <w:tcPr>
            <w:tcW w:w="1985" w:type="dxa"/>
            <w:vAlign w:val="center"/>
          </w:tcPr>
          <w:p w14:paraId="70871548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-</w:t>
            </w:r>
          </w:p>
        </w:tc>
      </w:tr>
      <w:tr w:rsidR="008F41D2" w:rsidRPr="008F41D2" w14:paraId="6FDC1210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3934A6C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14:paraId="33EF6475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Edta</w:t>
            </w:r>
            <w:proofErr w:type="spellEnd"/>
          </w:p>
        </w:tc>
        <w:tc>
          <w:tcPr>
            <w:tcW w:w="3275" w:type="dxa"/>
          </w:tcPr>
          <w:p w14:paraId="01EDA484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Disodium </w:t>
            </w: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edta</w:t>
            </w:r>
            <w:proofErr w:type="spellEnd"/>
          </w:p>
        </w:tc>
        <w:tc>
          <w:tcPr>
            <w:tcW w:w="1393" w:type="dxa"/>
            <w:vAlign w:val="center"/>
          </w:tcPr>
          <w:p w14:paraId="14CCFE6C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0,100</w:t>
            </w:r>
          </w:p>
        </w:tc>
        <w:tc>
          <w:tcPr>
            <w:tcW w:w="1985" w:type="dxa"/>
            <w:vAlign w:val="center"/>
          </w:tcPr>
          <w:p w14:paraId="17493DF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Diversos</w:t>
            </w:r>
            <w:proofErr w:type="spellEnd"/>
          </w:p>
        </w:tc>
      </w:tr>
      <w:tr w:rsidR="008F41D2" w:rsidRPr="008F41D2" w14:paraId="1353C7B3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68ADD304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14:paraId="6F852D2C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Aristoflex</w:t>
            </w:r>
            <w:proofErr w:type="spellEnd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avc</w:t>
            </w:r>
            <w:proofErr w:type="spellEnd"/>
          </w:p>
        </w:tc>
        <w:tc>
          <w:tcPr>
            <w:tcW w:w="3275" w:type="dxa"/>
          </w:tcPr>
          <w:p w14:paraId="6322E053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Ammonium </w:t>
            </w: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acryloyldimethyltaurate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/</w:t>
            </w: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vp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 copolymer</w:t>
            </w:r>
          </w:p>
        </w:tc>
        <w:tc>
          <w:tcPr>
            <w:tcW w:w="1393" w:type="dxa"/>
            <w:vAlign w:val="center"/>
          </w:tcPr>
          <w:p w14:paraId="4C04CD5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0,600</w:t>
            </w:r>
          </w:p>
        </w:tc>
        <w:tc>
          <w:tcPr>
            <w:tcW w:w="1985" w:type="dxa"/>
            <w:vAlign w:val="center"/>
          </w:tcPr>
          <w:p w14:paraId="6F4709E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Pharmaspecial</w:t>
            </w:r>
            <w:proofErr w:type="spellEnd"/>
          </w:p>
        </w:tc>
      </w:tr>
      <w:tr w:rsidR="008F41D2" w:rsidRPr="008F41D2" w14:paraId="3B63F0A6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1020DD58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14:paraId="57D83F1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Glicerina</w:t>
            </w:r>
            <w:proofErr w:type="spellEnd"/>
          </w:p>
        </w:tc>
        <w:tc>
          <w:tcPr>
            <w:tcW w:w="3275" w:type="dxa"/>
          </w:tcPr>
          <w:p w14:paraId="1DF9A2E3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Glycerin</w:t>
            </w:r>
          </w:p>
        </w:tc>
        <w:tc>
          <w:tcPr>
            <w:tcW w:w="1393" w:type="dxa"/>
            <w:vAlign w:val="center"/>
          </w:tcPr>
          <w:p w14:paraId="0CEA9B29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3,000</w:t>
            </w:r>
          </w:p>
        </w:tc>
        <w:tc>
          <w:tcPr>
            <w:tcW w:w="1985" w:type="dxa"/>
            <w:vAlign w:val="center"/>
          </w:tcPr>
          <w:p w14:paraId="1F4F2C51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Divesos</w:t>
            </w:r>
            <w:proofErr w:type="spellEnd"/>
          </w:p>
        </w:tc>
      </w:tr>
      <w:tr w:rsidR="008F41D2" w:rsidRPr="008F41D2" w14:paraId="191F4E20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0413E640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14:paraId="0A74E5D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 xml:space="preserve">Goma </w:t>
            </w: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xantana</w:t>
            </w:r>
            <w:proofErr w:type="spellEnd"/>
          </w:p>
        </w:tc>
        <w:tc>
          <w:tcPr>
            <w:tcW w:w="3275" w:type="dxa"/>
          </w:tcPr>
          <w:p w14:paraId="41A2329C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Xantham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 gum</w:t>
            </w:r>
          </w:p>
        </w:tc>
        <w:tc>
          <w:tcPr>
            <w:tcW w:w="1393" w:type="dxa"/>
            <w:vAlign w:val="center"/>
          </w:tcPr>
          <w:p w14:paraId="067C6BC8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0,200</w:t>
            </w:r>
          </w:p>
        </w:tc>
        <w:tc>
          <w:tcPr>
            <w:tcW w:w="1985" w:type="dxa"/>
            <w:vAlign w:val="center"/>
          </w:tcPr>
          <w:p w14:paraId="6E3F9AB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Diversos</w:t>
            </w:r>
            <w:proofErr w:type="spellEnd"/>
          </w:p>
        </w:tc>
      </w:tr>
      <w:tr w:rsidR="008F41D2" w:rsidRPr="008F41D2" w14:paraId="119F1B04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6104EDF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14:paraId="152A6D2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Lipomulse</w:t>
            </w:r>
            <w:proofErr w:type="spellEnd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 xml:space="preserve"> luxe</w:t>
            </w:r>
          </w:p>
        </w:tc>
        <w:tc>
          <w:tcPr>
            <w:tcW w:w="3275" w:type="dxa"/>
          </w:tcPr>
          <w:p w14:paraId="17AB63FE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Cetearyl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 alcohol (and) glyceryl stearate (and) peg-40 stearate (and) ceteareth-20</w:t>
            </w:r>
          </w:p>
        </w:tc>
        <w:tc>
          <w:tcPr>
            <w:tcW w:w="1393" w:type="dxa"/>
            <w:vAlign w:val="center"/>
          </w:tcPr>
          <w:p w14:paraId="2527B86E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5,000</w:t>
            </w:r>
          </w:p>
        </w:tc>
        <w:tc>
          <w:tcPr>
            <w:tcW w:w="1985" w:type="dxa"/>
            <w:vAlign w:val="center"/>
          </w:tcPr>
          <w:p w14:paraId="7FDB0D6D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Nutrifarm</w:t>
            </w:r>
            <w:proofErr w:type="spellEnd"/>
          </w:p>
        </w:tc>
      </w:tr>
      <w:tr w:rsidR="008F41D2" w:rsidRPr="008F41D2" w14:paraId="1BE5E942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1FDC2B3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14:paraId="5C72B0C0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Lipex</w:t>
            </w:r>
            <w:proofErr w:type="spellEnd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shea</w:t>
            </w:r>
            <w:proofErr w:type="spellEnd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 xml:space="preserve"> butter</w:t>
            </w:r>
          </w:p>
        </w:tc>
        <w:tc>
          <w:tcPr>
            <w:tcW w:w="3275" w:type="dxa"/>
          </w:tcPr>
          <w:p w14:paraId="36F39270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Butyrospermum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parkii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shea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) butter extract (and) </w:t>
            </w: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butyrospermum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parkii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shea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) butter</w:t>
            </w:r>
          </w:p>
        </w:tc>
        <w:tc>
          <w:tcPr>
            <w:tcW w:w="1393" w:type="dxa"/>
            <w:vAlign w:val="center"/>
          </w:tcPr>
          <w:p w14:paraId="3945A09D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14:paraId="3F2F7D47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Biotec</w:t>
            </w:r>
            <w:proofErr w:type="spellEnd"/>
          </w:p>
        </w:tc>
      </w:tr>
      <w:tr w:rsidR="008F41D2" w:rsidRPr="008F41D2" w14:paraId="6EAA7378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5E3241F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14:paraId="491AB63E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Tinogard</w:t>
            </w:r>
            <w:proofErr w:type="spellEnd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tt</w:t>
            </w:r>
            <w:proofErr w:type="spellEnd"/>
          </w:p>
        </w:tc>
        <w:tc>
          <w:tcPr>
            <w:tcW w:w="3275" w:type="dxa"/>
          </w:tcPr>
          <w:p w14:paraId="20CE43DD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Pentaerythrityl</w:t>
            </w:r>
            <w:proofErr w:type="spellEnd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 xml:space="preserve"> tetra-di-t-butyl </w:t>
            </w:r>
            <w:proofErr w:type="spellStart"/>
            <w:r w:rsidRPr="008F41D2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hydroxyhydrocinnamate</w:t>
            </w:r>
            <w:proofErr w:type="spellEnd"/>
          </w:p>
        </w:tc>
        <w:tc>
          <w:tcPr>
            <w:tcW w:w="1393" w:type="dxa"/>
            <w:vAlign w:val="center"/>
          </w:tcPr>
          <w:p w14:paraId="240E38D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0,100</w:t>
            </w:r>
          </w:p>
        </w:tc>
        <w:tc>
          <w:tcPr>
            <w:tcW w:w="1985" w:type="dxa"/>
            <w:vAlign w:val="center"/>
          </w:tcPr>
          <w:p w14:paraId="50A896B5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Tovani</w:t>
            </w:r>
            <w:proofErr w:type="spellEnd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benzaquen</w:t>
            </w:r>
            <w:proofErr w:type="spellEnd"/>
          </w:p>
        </w:tc>
      </w:tr>
      <w:tr w:rsidR="008F41D2" w:rsidRPr="008F41D2" w14:paraId="52C7C4F6" w14:textId="77777777" w:rsidTr="008F41D2">
        <w:trPr>
          <w:trHeight w:val="397"/>
          <w:jc w:val="center"/>
        </w:trPr>
        <w:tc>
          <w:tcPr>
            <w:tcW w:w="658" w:type="dxa"/>
          </w:tcPr>
          <w:p w14:paraId="1C1CBB02" w14:textId="77777777" w:rsidR="008F41D2" w:rsidRPr="008F41D2" w:rsidRDefault="008F41D2" w:rsidP="008F41D2">
            <w:pPr>
              <w:ind w:right="-555"/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4</w:t>
            </w:r>
          </w:p>
        </w:tc>
        <w:tc>
          <w:tcPr>
            <w:tcW w:w="2172" w:type="dxa"/>
          </w:tcPr>
          <w:p w14:paraId="153EEB4F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DC 245</w:t>
            </w:r>
          </w:p>
        </w:tc>
        <w:tc>
          <w:tcPr>
            <w:tcW w:w="3275" w:type="dxa"/>
          </w:tcPr>
          <w:p w14:paraId="29D5F64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  <w:shd w:val="clear" w:color="auto" w:fill="FFFFFF"/>
              </w:rPr>
              <w:t>Cyclomethicone</w:t>
            </w:r>
            <w:proofErr w:type="spellEnd"/>
          </w:p>
        </w:tc>
        <w:tc>
          <w:tcPr>
            <w:tcW w:w="1393" w:type="dxa"/>
          </w:tcPr>
          <w:p w14:paraId="10563E64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6,000</w:t>
            </w:r>
          </w:p>
        </w:tc>
        <w:tc>
          <w:tcPr>
            <w:tcW w:w="1985" w:type="dxa"/>
          </w:tcPr>
          <w:p w14:paraId="57A43D12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Univar</w:t>
            </w:r>
            <w:proofErr w:type="spellEnd"/>
          </w:p>
        </w:tc>
      </w:tr>
      <w:tr w:rsidR="008F41D2" w:rsidRPr="008F41D2" w14:paraId="0CF3AED9" w14:textId="77777777" w:rsidTr="008F41D2">
        <w:trPr>
          <w:trHeight w:val="397"/>
          <w:jc w:val="center"/>
        </w:trPr>
        <w:tc>
          <w:tcPr>
            <w:tcW w:w="658" w:type="dxa"/>
          </w:tcPr>
          <w:p w14:paraId="54DC0102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4</w:t>
            </w:r>
          </w:p>
        </w:tc>
        <w:tc>
          <w:tcPr>
            <w:tcW w:w="2172" w:type="dxa"/>
          </w:tcPr>
          <w:p w14:paraId="171F9C4B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DC 9040</w:t>
            </w:r>
          </w:p>
        </w:tc>
        <w:tc>
          <w:tcPr>
            <w:tcW w:w="3275" w:type="dxa"/>
          </w:tcPr>
          <w:p w14:paraId="32BBB8AC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color w:val="333333"/>
                <w:sz w:val="20"/>
                <w:szCs w:val="18"/>
                <w:shd w:val="clear" w:color="auto" w:fill="FFFFFF"/>
              </w:rPr>
              <w:t>Cyclopentasiloxane</w:t>
            </w:r>
            <w:proofErr w:type="spellEnd"/>
            <w:r w:rsidRPr="008F41D2">
              <w:rPr>
                <w:rFonts w:ascii="Swis721 Th BT" w:hAnsi="Swis721 Th BT" w:cs="Arial"/>
                <w:color w:val="333333"/>
                <w:sz w:val="20"/>
                <w:szCs w:val="18"/>
                <w:shd w:val="clear" w:color="auto" w:fill="FFFFFF"/>
              </w:rPr>
              <w:t xml:space="preserve"> (</w:t>
            </w:r>
            <w:proofErr w:type="spellStart"/>
            <w:r w:rsidRPr="008F41D2">
              <w:rPr>
                <w:rFonts w:ascii="Swis721 Th BT" w:hAnsi="Swis721 Th BT" w:cs="Arial"/>
                <w:color w:val="333333"/>
                <w:sz w:val="20"/>
                <w:szCs w:val="18"/>
                <w:shd w:val="clear" w:color="auto" w:fill="FFFFFF"/>
              </w:rPr>
              <w:t>and</w:t>
            </w:r>
            <w:proofErr w:type="spellEnd"/>
            <w:r w:rsidRPr="008F41D2">
              <w:rPr>
                <w:rFonts w:ascii="Swis721 Th BT" w:hAnsi="Swis721 Th BT" w:cs="Arial"/>
                <w:color w:val="333333"/>
                <w:sz w:val="20"/>
                <w:szCs w:val="18"/>
                <w:shd w:val="clear" w:color="auto" w:fill="FFFFFF"/>
              </w:rPr>
              <w:t xml:space="preserve">) </w:t>
            </w:r>
            <w:proofErr w:type="spellStart"/>
            <w:r w:rsidRPr="008F41D2">
              <w:rPr>
                <w:rFonts w:ascii="Swis721 Th BT" w:hAnsi="Swis721 Th BT" w:cs="Arial"/>
                <w:color w:val="333333"/>
                <w:sz w:val="20"/>
                <w:szCs w:val="18"/>
                <w:shd w:val="clear" w:color="auto" w:fill="FFFFFF"/>
              </w:rPr>
              <w:t>dimethicone</w:t>
            </w:r>
            <w:proofErr w:type="spellEnd"/>
            <w:r w:rsidRPr="008F41D2">
              <w:rPr>
                <w:rFonts w:ascii="Swis721 Th BT" w:hAnsi="Swis721 Th BT" w:cs="Arial"/>
                <w:color w:val="333333"/>
                <w:sz w:val="20"/>
                <w:szCs w:val="18"/>
                <w:shd w:val="clear" w:color="auto" w:fill="FFFFFF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color w:val="333333"/>
                <w:sz w:val="20"/>
                <w:szCs w:val="18"/>
                <w:shd w:val="clear" w:color="auto" w:fill="FFFFFF"/>
              </w:rPr>
              <w:t>crosspolymer</w:t>
            </w:r>
            <w:proofErr w:type="spellEnd"/>
          </w:p>
        </w:tc>
        <w:tc>
          <w:tcPr>
            <w:tcW w:w="1393" w:type="dxa"/>
          </w:tcPr>
          <w:p w14:paraId="66A866A3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2,000</w:t>
            </w:r>
          </w:p>
        </w:tc>
        <w:tc>
          <w:tcPr>
            <w:tcW w:w="1985" w:type="dxa"/>
          </w:tcPr>
          <w:p w14:paraId="65767858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Univar</w:t>
            </w:r>
            <w:proofErr w:type="spellEnd"/>
          </w:p>
        </w:tc>
      </w:tr>
      <w:tr w:rsidR="008F41D2" w:rsidRPr="008F41D2" w14:paraId="1307F08B" w14:textId="77777777" w:rsidTr="008F41D2">
        <w:trPr>
          <w:trHeight w:val="397"/>
          <w:jc w:val="center"/>
        </w:trPr>
        <w:tc>
          <w:tcPr>
            <w:tcW w:w="658" w:type="dxa"/>
          </w:tcPr>
          <w:p w14:paraId="7B877D5D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5</w:t>
            </w:r>
          </w:p>
        </w:tc>
        <w:tc>
          <w:tcPr>
            <w:tcW w:w="2172" w:type="dxa"/>
          </w:tcPr>
          <w:p w14:paraId="17E16461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Sunsil</w:t>
            </w:r>
            <w:proofErr w:type="spellEnd"/>
            <w:r w:rsidRPr="008F41D2">
              <w:rPr>
                <w:rFonts w:ascii="Swis721 Th BT" w:hAnsi="Swis721 Th BT" w:cs="Arial"/>
                <w:sz w:val="20"/>
                <w:szCs w:val="18"/>
              </w:rPr>
              <w:t xml:space="preserve"> 150h</w:t>
            </w:r>
          </w:p>
        </w:tc>
        <w:tc>
          <w:tcPr>
            <w:tcW w:w="3275" w:type="dxa"/>
          </w:tcPr>
          <w:p w14:paraId="3CD4A000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Silica</w:t>
            </w:r>
            <w:proofErr w:type="spellEnd"/>
          </w:p>
        </w:tc>
        <w:tc>
          <w:tcPr>
            <w:tcW w:w="1393" w:type="dxa"/>
          </w:tcPr>
          <w:p w14:paraId="440AF3C5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3,000</w:t>
            </w:r>
          </w:p>
        </w:tc>
        <w:tc>
          <w:tcPr>
            <w:tcW w:w="1985" w:type="dxa"/>
          </w:tcPr>
          <w:p w14:paraId="7336A940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Nutrifarm</w:t>
            </w:r>
            <w:proofErr w:type="spellEnd"/>
          </w:p>
        </w:tc>
      </w:tr>
      <w:tr w:rsidR="008F41D2" w:rsidRPr="008F41D2" w14:paraId="2B199717" w14:textId="77777777" w:rsidTr="008F41D2">
        <w:trPr>
          <w:trHeight w:val="397"/>
          <w:jc w:val="center"/>
        </w:trPr>
        <w:tc>
          <w:tcPr>
            <w:tcW w:w="658" w:type="dxa"/>
          </w:tcPr>
          <w:p w14:paraId="32A3B460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6</w:t>
            </w:r>
          </w:p>
        </w:tc>
        <w:tc>
          <w:tcPr>
            <w:tcW w:w="2172" w:type="dxa"/>
          </w:tcPr>
          <w:p w14:paraId="4D4BA356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Optiphen</w:t>
            </w:r>
            <w:proofErr w:type="spellEnd"/>
          </w:p>
        </w:tc>
        <w:tc>
          <w:tcPr>
            <w:tcW w:w="3275" w:type="dxa"/>
          </w:tcPr>
          <w:p w14:paraId="69C5F9A0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Phenoxyethanol</w:t>
            </w:r>
            <w:proofErr w:type="spellEnd"/>
            <w:r w:rsidRPr="008F41D2">
              <w:rPr>
                <w:rFonts w:ascii="Swis721 Th BT" w:hAnsi="Swis721 Th BT" w:cs="Arial"/>
                <w:sz w:val="20"/>
                <w:szCs w:val="18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and</w:t>
            </w:r>
            <w:proofErr w:type="spellEnd"/>
            <w:r w:rsidRPr="008F41D2">
              <w:rPr>
                <w:rFonts w:ascii="Swis721 Th BT" w:hAnsi="Swis721 Th BT" w:cs="Arial"/>
                <w:sz w:val="20"/>
                <w:szCs w:val="18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caprylyl</w:t>
            </w:r>
            <w:proofErr w:type="spellEnd"/>
            <w:r w:rsidRPr="008F41D2">
              <w:rPr>
                <w:rFonts w:ascii="Swis721 Th BT" w:hAnsi="Swis721 Th BT" w:cs="Arial"/>
                <w:sz w:val="20"/>
                <w:szCs w:val="18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glycol</w:t>
            </w:r>
            <w:proofErr w:type="spellEnd"/>
          </w:p>
        </w:tc>
        <w:tc>
          <w:tcPr>
            <w:tcW w:w="1393" w:type="dxa"/>
          </w:tcPr>
          <w:p w14:paraId="6B0651BA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8F41D2">
              <w:rPr>
                <w:rFonts w:ascii="Swis721 Th BT" w:hAnsi="Swis721 Th BT" w:cs="Arial"/>
                <w:sz w:val="20"/>
                <w:szCs w:val="18"/>
              </w:rPr>
              <w:t>1,000</w:t>
            </w:r>
          </w:p>
        </w:tc>
        <w:tc>
          <w:tcPr>
            <w:tcW w:w="1985" w:type="dxa"/>
          </w:tcPr>
          <w:p w14:paraId="6C7A4E45" w14:textId="77777777" w:rsidR="008F41D2" w:rsidRPr="008F41D2" w:rsidRDefault="008F41D2" w:rsidP="008F41D2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proofErr w:type="spellStart"/>
            <w:r w:rsidRPr="008F41D2">
              <w:rPr>
                <w:rFonts w:ascii="Swis721 Th BT" w:hAnsi="Swis721 Th BT" w:cs="Arial"/>
                <w:sz w:val="20"/>
                <w:szCs w:val="18"/>
              </w:rPr>
              <w:t>Fagron</w:t>
            </w:r>
            <w:proofErr w:type="spellEnd"/>
          </w:p>
        </w:tc>
      </w:tr>
    </w:tbl>
    <w:p w14:paraId="0FC62819" w14:textId="77777777" w:rsidR="008F41D2" w:rsidRPr="008F41D2" w:rsidRDefault="008F41D2" w:rsidP="008F41D2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0"/>
          <w:szCs w:val="18"/>
        </w:rPr>
      </w:pPr>
      <w:r w:rsidRPr="008F41D2">
        <w:rPr>
          <w:rFonts w:ascii="Swis721 Th BT" w:hAnsi="Swis721 Th BT" w:cs="Arial"/>
          <w:b/>
          <w:color w:val="FF3399"/>
          <w:sz w:val="20"/>
          <w:szCs w:val="18"/>
        </w:rPr>
        <w:t>Mo</w:t>
      </w:r>
      <w:r w:rsidRPr="008F41D2">
        <w:rPr>
          <w:rFonts w:ascii="Swis721 Th BT" w:hAnsi="Swis721 Th BT" w:cs="Arial"/>
          <w:b/>
          <w:color w:val="FF3399"/>
          <w:sz w:val="20"/>
          <w:szCs w:val="18"/>
        </w:rPr>
        <w:softHyphen/>
        <w:t>do de preparo</w:t>
      </w:r>
    </w:p>
    <w:p w14:paraId="3FFCF949" w14:textId="77777777" w:rsidR="008F41D2" w:rsidRPr="008F41D2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8F41D2">
        <w:rPr>
          <w:rFonts w:ascii="Swis721 Th BT" w:hAnsi="Swis721 Th BT" w:cs="Arial"/>
          <w:sz w:val="20"/>
          <w:szCs w:val="18"/>
        </w:rPr>
        <w:t xml:space="preserve">Pesar os ingredientes da fase 1, de modo a pulverizar o </w:t>
      </w:r>
      <w:proofErr w:type="spellStart"/>
      <w:r w:rsidRPr="008F41D2">
        <w:rPr>
          <w:rFonts w:ascii="Swis721 Th BT" w:hAnsi="Swis721 Th BT" w:cs="Arial"/>
          <w:sz w:val="20"/>
          <w:szCs w:val="18"/>
        </w:rPr>
        <w:t>Aristoflex</w:t>
      </w:r>
      <w:proofErr w:type="spellEnd"/>
      <w:r w:rsidRPr="008F41D2">
        <w:rPr>
          <w:rFonts w:ascii="Swis721 Th BT" w:hAnsi="Swis721 Th BT" w:cs="Arial"/>
          <w:sz w:val="20"/>
          <w:szCs w:val="18"/>
        </w:rPr>
        <w:t xml:space="preserve"> AVC e hidrata-lo e posteriormente agitar até formação do gel.</w:t>
      </w:r>
    </w:p>
    <w:p w14:paraId="66F433D1" w14:textId="77777777" w:rsidR="008F41D2" w:rsidRPr="008F41D2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8F41D2">
        <w:rPr>
          <w:rFonts w:ascii="Swis721 Th BT" w:hAnsi="Swis721 Th BT" w:cs="Arial"/>
          <w:sz w:val="20"/>
          <w:szCs w:val="18"/>
        </w:rPr>
        <w:t xml:space="preserve">Após dispersar a Goma </w:t>
      </w:r>
      <w:proofErr w:type="spellStart"/>
      <w:r w:rsidRPr="008F41D2">
        <w:rPr>
          <w:rFonts w:ascii="Swis721 Th BT" w:hAnsi="Swis721 Th BT" w:cs="Arial"/>
          <w:sz w:val="20"/>
          <w:szCs w:val="18"/>
        </w:rPr>
        <w:t>Xantana</w:t>
      </w:r>
      <w:proofErr w:type="spellEnd"/>
      <w:r w:rsidRPr="008F41D2">
        <w:rPr>
          <w:rFonts w:ascii="Swis721 Th BT" w:hAnsi="Swis721 Th BT" w:cs="Arial"/>
          <w:sz w:val="20"/>
          <w:szCs w:val="18"/>
        </w:rPr>
        <w:t xml:space="preserve"> em Glicerina, e sobre agitação adicionar ao sistema principal. </w:t>
      </w:r>
    </w:p>
    <w:p w14:paraId="4174D203" w14:textId="77777777" w:rsidR="008F41D2" w:rsidRPr="008F41D2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8F41D2">
        <w:rPr>
          <w:rFonts w:ascii="Swis721 Th BT" w:hAnsi="Swis721 Th BT" w:cs="Arial"/>
          <w:sz w:val="20"/>
          <w:szCs w:val="18"/>
        </w:rPr>
        <w:t xml:space="preserve">Aquecer sistema principal até 85ºC, e pesar fase 3 até completa fundição do sistema oleoso. </w:t>
      </w:r>
    </w:p>
    <w:p w14:paraId="39A984F2" w14:textId="77777777" w:rsidR="008F41D2" w:rsidRPr="008F41D2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8F41D2">
        <w:rPr>
          <w:rFonts w:ascii="Swis721 Th BT" w:hAnsi="Swis721 Th BT" w:cs="Arial"/>
          <w:sz w:val="20"/>
          <w:szCs w:val="18"/>
        </w:rPr>
        <w:t>Sobre agitação verter fase 3, na fase inicial, até completa formação da emulsão.</w:t>
      </w:r>
    </w:p>
    <w:p w14:paraId="375E192C" w14:textId="77777777" w:rsidR="008F41D2" w:rsidRPr="008F41D2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8F41D2">
        <w:rPr>
          <w:rFonts w:ascii="Swis721 Th BT" w:hAnsi="Swis721 Th BT" w:cs="Arial"/>
          <w:sz w:val="20"/>
          <w:szCs w:val="18"/>
        </w:rPr>
        <w:t xml:space="preserve">Leve sistema para resfriamento até temperatura ambiente. </w:t>
      </w:r>
    </w:p>
    <w:p w14:paraId="2FF87DFC" w14:textId="77777777" w:rsidR="008F41D2" w:rsidRPr="008F41D2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8F41D2">
        <w:rPr>
          <w:rFonts w:ascii="Swis721 Th BT" w:hAnsi="Swis721 Th BT" w:cs="Arial"/>
          <w:sz w:val="20"/>
          <w:szCs w:val="18"/>
        </w:rPr>
        <w:t>Em sequência adicionar as fases 4, 5 e 6 e homogeneizar.</w:t>
      </w:r>
    </w:p>
    <w:p w14:paraId="2482E0B0" w14:textId="77777777" w:rsidR="008F41D2" w:rsidRDefault="008F41D2" w:rsidP="00466CAC">
      <w:pPr>
        <w:rPr>
          <w:rFonts w:ascii="Swis721 Th BT" w:hAnsi="Swis721 Th BT"/>
        </w:rPr>
      </w:pPr>
    </w:p>
    <w:p w14:paraId="2F804F24" w14:textId="77777777" w:rsidR="008F41D2" w:rsidRDefault="008F41D2" w:rsidP="00466CAC">
      <w:pPr>
        <w:rPr>
          <w:rFonts w:ascii="Swis721 Th BT" w:hAnsi="Swis721 Th BT"/>
        </w:rPr>
      </w:pPr>
    </w:p>
    <w:p w14:paraId="6868F4D6" w14:textId="77777777" w:rsidR="008F41D2" w:rsidRDefault="008F41D2" w:rsidP="00466CAC">
      <w:pPr>
        <w:rPr>
          <w:rFonts w:ascii="Swis721 Th BT" w:hAnsi="Swis721 Th BT"/>
        </w:rPr>
      </w:pPr>
    </w:p>
    <w:p w14:paraId="1D85B100" w14:textId="77777777" w:rsidR="008F41D2" w:rsidRDefault="008F41D2" w:rsidP="00466CAC">
      <w:pPr>
        <w:rPr>
          <w:rFonts w:ascii="Swis721 Th BT" w:hAnsi="Swis721 Th BT"/>
        </w:rPr>
      </w:pPr>
    </w:p>
    <w:p w14:paraId="2CE41F1F" w14:textId="77777777" w:rsidR="008F41D2" w:rsidRDefault="008F41D2" w:rsidP="00466CAC">
      <w:pPr>
        <w:rPr>
          <w:rFonts w:ascii="Swis721 Th BT" w:hAnsi="Swis721 Th BT"/>
        </w:rPr>
      </w:pPr>
    </w:p>
    <w:p w14:paraId="54B82BF1" w14:textId="77777777" w:rsidR="008F41D2" w:rsidRPr="002A5AB2" w:rsidRDefault="008F41D2" w:rsidP="008F41D2">
      <w:pPr>
        <w:pStyle w:val="Titulo"/>
        <w:rPr>
          <w:rFonts w:ascii="Swis721 Th BT" w:hAnsi="Swis721 Th BT"/>
          <w:b/>
          <w:color w:val="FF3399"/>
          <w:szCs w:val="60"/>
        </w:rPr>
      </w:pPr>
      <w:r w:rsidRPr="002A5AB2">
        <w:rPr>
          <w:rFonts w:ascii="Swis721 Th BT" w:hAnsi="Swis721 Th BT"/>
          <w:b/>
          <w:color w:val="FF3399"/>
          <w:szCs w:val="60"/>
        </w:rPr>
        <w:t>Apoio Farmacotécnico</w:t>
      </w:r>
    </w:p>
    <w:p w14:paraId="387AB0EA" w14:textId="77777777" w:rsidR="008F41D2" w:rsidRPr="00F90888" w:rsidRDefault="008F41D2" w:rsidP="008F41D2">
      <w:pPr>
        <w:jc w:val="center"/>
        <w:rPr>
          <w:rFonts w:ascii="Swis721 Th BT" w:hAnsi="Swis721 Th BT"/>
          <w:b/>
          <w:i/>
          <w:color w:val="404040" w:themeColor="text1" w:themeTint="BF"/>
          <w:sz w:val="38"/>
          <w:szCs w:val="40"/>
        </w:rPr>
      </w:pPr>
      <w:r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 xml:space="preserve">Sabonete </w:t>
      </w:r>
      <w:proofErr w:type="spellStart"/>
      <w:r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>monodose</w:t>
      </w:r>
      <w:proofErr w:type="spellEnd"/>
      <w:r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 xml:space="preserve"> de Ácido </w:t>
      </w:r>
      <w:proofErr w:type="spellStart"/>
      <w:r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>Azeláico</w:t>
      </w:r>
      <w:proofErr w:type="spellEnd"/>
      <w:r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 xml:space="preserve"> 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68"/>
        <w:gridCol w:w="3267"/>
        <w:gridCol w:w="1403"/>
        <w:gridCol w:w="1981"/>
      </w:tblGrid>
      <w:tr w:rsidR="008F41D2" w:rsidRPr="00952561" w14:paraId="77417DBE" w14:textId="77777777" w:rsidTr="008F41D2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5E1DE38" w14:textId="77777777" w:rsidR="008F41D2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</w:p>
          <w:p w14:paraId="5516E2AF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6A033355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14:paraId="17D522F7" w14:textId="77777777" w:rsidR="008F41D2" w:rsidRPr="00952561" w:rsidRDefault="008F41D2" w:rsidP="008F41D2">
            <w:pPr>
              <w:ind w:left="1129" w:hanging="1129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 xml:space="preserve">INCI </w:t>
            </w:r>
            <w:proofErr w:type="spellStart"/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66AB2476" w14:textId="77777777" w:rsidR="008F41D2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>
              <w:rPr>
                <w:rFonts w:ascii="Swis721 Th BT" w:hAnsi="Swis721 Th BT"/>
                <w:b/>
                <w:color w:val="404040" w:themeColor="text1" w:themeTint="BF"/>
              </w:rPr>
              <w:t>Composição</w:t>
            </w:r>
          </w:p>
          <w:p w14:paraId="4EA2AEB0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proofErr w:type="gramStart"/>
            <w:r>
              <w:rPr>
                <w:rFonts w:ascii="Swis721 Th BT" w:hAnsi="Swis721 Th BT"/>
                <w:b/>
                <w:color w:val="404040" w:themeColor="text1" w:themeTint="BF"/>
              </w:rPr>
              <w:t>p</w:t>
            </w:r>
            <w:proofErr w:type="gramEnd"/>
            <w:r>
              <w:rPr>
                <w:rFonts w:ascii="Swis721 Th BT" w:hAnsi="Swis721 Th BT"/>
                <w:b/>
                <w:color w:val="404040" w:themeColor="text1" w:themeTint="BF"/>
              </w:rPr>
              <w:t xml:space="preserve">/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2147E63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8F41D2" w:rsidRPr="00B074FA" w14:paraId="538F599B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2681E3CD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172" w:type="dxa"/>
            <w:vAlign w:val="center"/>
          </w:tcPr>
          <w:p w14:paraId="600CFA06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B074FA">
              <w:rPr>
                <w:rFonts w:ascii="Swis721 Th BT" w:hAnsi="Swis721 Th BT"/>
                <w:color w:val="404040" w:themeColor="text1" w:themeTint="BF"/>
              </w:rPr>
              <w:t>Plantapon</w:t>
            </w:r>
            <w:proofErr w:type="spellEnd"/>
            <w:r w:rsidRPr="00B074FA">
              <w:rPr>
                <w:rFonts w:ascii="Swis721 Th BT" w:hAnsi="Swis721 Th BT"/>
                <w:color w:val="404040" w:themeColor="text1" w:themeTint="BF"/>
              </w:rPr>
              <w:t xml:space="preserve">® LGC </w:t>
            </w:r>
            <w:proofErr w:type="spellStart"/>
            <w:r w:rsidRPr="00B074FA">
              <w:rPr>
                <w:rFonts w:ascii="Swis721 Th BT" w:hAnsi="Swis721 Th BT"/>
                <w:color w:val="404040" w:themeColor="text1" w:themeTint="BF"/>
              </w:rPr>
              <w:t>Sorb</w:t>
            </w:r>
            <w:proofErr w:type="spellEnd"/>
          </w:p>
        </w:tc>
        <w:tc>
          <w:tcPr>
            <w:tcW w:w="3275" w:type="dxa"/>
          </w:tcPr>
          <w:p w14:paraId="6CE0AE1D" w14:textId="77777777" w:rsidR="008F41D2" w:rsidRPr="00B074FA" w:rsidRDefault="008F41D2" w:rsidP="008F41D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B074FA">
              <w:rPr>
                <w:rFonts w:ascii="Arial" w:hAnsi="Arial" w:cs="Arial"/>
                <w:i/>
                <w:sz w:val="18"/>
                <w:szCs w:val="18"/>
                <w:lang w:val="en-US"/>
              </w:rPr>
              <w:t>Sodium Lauryl Glucose Carboxylate (and) Lauryl Glucoside</w:t>
            </w:r>
          </w:p>
        </w:tc>
        <w:tc>
          <w:tcPr>
            <w:tcW w:w="1393" w:type="dxa"/>
            <w:vAlign w:val="center"/>
          </w:tcPr>
          <w:p w14:paraId="02848AFF" w14:textId="77777777" w:rsidR="008F41D2" w:rsidRPr="00B074FA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q.s.p</w:t>
            </w:r>
            <w:proofErr w:type="spellEnd"/>
          </w:p>
        </w:tc>
        <w:tc>
          <w:tcPr>
            <w:tcW w:w="1985" w:type="dxa"/>
            <w:vAlign w:val="center"/>
          </w:tcPr>
          <w:p w14:paraId="31D500E0" w14:textId="77777777" w:rsidR="008F41D2" w:rsidRPr="00B074FA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 w:rsidRPr="00B074FA">
              <w:rPr>
                <w:rFonts w:ascii="Swis721 Th BT" w:hAnsi="Swis721 Th BT"/>
                <w:color w:val="404040" w:themeColor="text1" w:themeTint="BF"/>
                <w:lang w:val="en-US"/>
              </w:rPr>
              <w:t>Chemspecs</w:t>
            </w:r>
            <w:proofErr w:type="spellEnd"/>
          </w:p>
        </w:tc>
      </w:tr>
      <w:tr w:rsidR="008F41D2" w:rsidRPr="00B074FA" w14:paraId="3A1A0899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3D6D840C" w14:textId="77777777" w:rsidR="008F41D2" w:rsidRPr="00B074FA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14:paraId="2D6F9A0D" w14:textId="77777777" w:rsidR="008F41D2" w:rsidRPr="00B074FA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Ácido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 xml:space="preserve"> </w:t>
            </w: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Azeláico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 xml:space="preserve">  </w:t>
            </w:r>
          </w:p>
        </w:tc>
        <w:tc>
          <w:tcPr>
            <w:tcW w:w="3275" w:type="dxa"/>
          </w:tcPr>
          <w:p w14:paraId="2D75A876" w14:textId="77777777" w:rsidR="008F41D2" w:rsidRPr="00B074FA" w:rsidRDefault="008F41D2" w:rsidP="008F41D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Azelaic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Acid</w:t>
            </w:r>
          </w:p>
        </w:tc>
        <w:tc>
          <w:tcPr>
            <w:tcW w:w="1393" w:type="dxa"/>
            <w:vAlign w:val="center"/>
          </w:tcPr>
          <w:p w14:paraId="15CC7223" w14:textId="77777777" w:rsidR="008F41D2" w:rsidRPr="00B074FA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 xml:space="preserve">50,000 </w:t>
            </w:r>
          </w:p>
        </w:tc>
        <w:tc>
          <w:tcPr>
            <w:tcW w:w="1985" w:type="dxa"/>
            <w:vAlign w:val="center"/>
          </w:tcPr>
          <w:p w14:paraId="5F437630" w14:textId="77777777" w:rsidR="008F41D2" w:rsidRPr="00B074FA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Fagron</w:t>
            </w:r>
            <w:proofErr w:type="spellEnd"/>
          </w:p>
        </w:tc>
      </w:tr>
    </w:tbl>
    <w:p w14:paraId="13C8A469" w14:textId="77777777" w:rsidR="008F41D2" w:rsidRPr="00B074FA" w:rsidRDefault="008F41D2" w:rsidP="008F41D2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  <w:lang w:val="en-US"/>
        </w:rPr>
      </w:pPr>
    </w:p>
    <w:p w14:paraId="135806EC" w14:textId="77777777" w:rsidR="008F41D2" w:rsidRDefault="008F41D2" w:rsidP="008F41D2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 w:rsidRPr="002A5AB2">
        <w:rPr>
          <w:rFonts w:ascii="Swis721 Th BT" w:hAnsi="Swis721 Th BT"/>
          <w:b/>
          <w:color w:val="FF3399"/>
          <w:sz w:val="24"/>
          <w:szCs w:val="24"/>
        </w:rPr>
        <w:t>Mo</w:t>
      </w:r>
      <w:r>
        <w:rPr>
          <w:rFonts w:ascii="Swis721 Th BT" w:hAnsi="Swis721 Th BT"/>
          <w:b/>
          <w:color w:val="FF3399"/>
          <w:sz w:val="24"/>
          <w:szCs w:val="24"/>
        </w:rPr>
        <w:softHyphen/>
      </w:r>
      <w:r w:rsidRPr="002A5AB2">
        <w:rPr>
          <w:rFonts w:ascii="Swis721 Th BT" w:hAnsi="Swis721 Th BT"/>
          <w:b/>
          <w:color w:val="FF3399"/>
          <w:sz w:val="24"/>
          <w:szCs w:val="24"/>
        </w:rPr>
        <w:t>do de Preparo</w:t>
      </w:r>
    </w:p>
    <w:p w14:paraId="330E36BF" w14:textId="77777777" w:rsidR="008F41D2" w:rsidRPr="002478FF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/>
          <w:color w:val="FF3399"/>
          <w:sz w:val="24"/>
          <w:szCs w:val="24"/>
        </w:rPr>
      </w:pPr>
      <w:r w:rsidRPr="00B074FA">
        <w:rPr>
          <w:rFonts w:ascii="Swis721 Th BT" w:hAnsi="Swis721 Th BT"/>
          <w:sz w:val="24"/>
          <w:szCs w:val="24"/>
        </w:rPr>
        <w:t xml:space="preserve">Pesar os ingredientes </w:t>
      </w:r>
      <w:r>
        <w:rPr>
          <w:rFonts w:ascii="Swis721 Th BT" w:hAnsi="Swis721 Th BT"/>
          <w:sz w:val="24"/>
          <w:szCs w:val="24"/>
        </w:rPr>
        <w:t>em fase única e levar para aquecimento até a completa solubilização da pasta, de modo que a fase se torne um sistema líquido homogêneo.</w:t>
      </w:r>
    </w:p>
    <w:p w14:paraId="4356FAE7" w14:textId="77777777" w:rsidR="008F41D2" w:rsidRPr="00497BF4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/>
          <w:color w:val="FF3399"/>
          <w:sz w:val="24"/>
          <w:szCs w:val="24"/>
        </w:rPr>
      </w:pPr>
      <w:r>
        <w:rPr>
          <w:rFonts w:ascii="Swis721 Th BT" w:hAnsi="Swis721 Th BT"/>
          <w:sz w:val="24"/>
          <w:szCs w:val="24"/>
        </w:rPr>
        <w:t xml:space="preserve">Ainda com o sistema quente com o auxílio de uma pipeta </w:t>
      </w:r>
      <w:proofErr w:type="spellStart"/>
      <w:r>
        <w:rPr>
          <w:rFonts w:ascii="Swis721 Th BT" w:hAnsi="Swis721 Th BT"/>
          <w:sz w:val="24"/>
          <w:szCs w:val="24"/>
        </w:rPr>
        <w:t>pasteur</w:t>
      </w:r>
      <w:proofErr w:type="spellEnd"/>
      <w:r>
        <w:rPr>
          <w:rFonts w:ascii="Swis721 Th BT" w:hAnsi="Swis721 Th BT"/>
          <w:sz w:val="24"/>
          <w:szCs w:val="24"/>
        </w:rPr>
        <w:t xml:space="preserve"> descartável, pingar sobre o molde de silicone até que preencha toda a cavidade (Molde modelo bastão 1,5 grama do Grupo </w:t>
      </w:r>
      <w:proofErr w:type="spellStart"/>
      <w:r>
        <w:rPr>
          <w:rFonts w:ascii="Swis721 Th BT" w:hAnsi="Swis721 Th BT"/>
          <w:sz w:val="24"/>
          <w:szCs w:val="24"/>
        </w:rPr>
        <w:t>Fantasy</w:t>
      </w:r>
      <w:proofErr w:type="spellEnd"/>
      <w:r>
        <w:rPr>
          <w:rFonts w:ascii="Swis721 Th BT" w:hAnsi="Swis721 Th BT"/>
          <w:sz w:val="24"/>
          <w:szCs w:val="24"/>
        </w:rPr>
        <w:t>).</w:t>
      </w:r>
    </w:p>
    <w:p w14:paraId="7AE44EA0" w14:textId="77777777" w:rsidR="008F41D2" w:rsidRPr="002478FF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/>
          <w:color w:val="FF3399"/>
          <w:sz w:val="24"/>
          <w:szCs w:val="24"/>
        </w:rPr>
      </w:pPr>
      <w:r>
        <w:rPr>
          <w:rFonts w:ascii="Swis721 Th BT" w:hAnsi="Swis721 Th BT"/>
          <w:sz w:val="24"/>
          <w:szCs w:val="24"/>
        </w:rPr>
        <w:t xml:space="preserve">Complete com volume de 1,5g até que preencha todo o molde da forma. </w:t>
      </w:r>
    </w:p>
    <w:p w14:paraId="23A940BF" w14:textId="77777777" w:rsidR="008F41D2" w:rsidRPr="002478FF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/>
          <w:color w:val="FF3399"/>
          <w:sz w:val="24"/>
          <w:szCs w:val="24"/>
        </w:rPr>
      </w:pPr>
      <w:r>
        <w:rPr>
          <w:rFonts w:ascii="Swis721 Th BT" w:hAnsi="Swis721 Th BT"/>
          <w:sz w:val="24"/>
          <w:szCs w:val="24"/>
        </w:rPr>
        <w:t>Após levar para resfriamento na geladeira por 15 minutos, remover da forma e acondicionar em pote de cápsulas</w:t>
      </w:r>
      <w:r>
        <w:rPr>
          <w:rFonts w:ascii="Swis721 Th BT" w:hAnsi="Swis721 Th BT"/>
          <w:sz w:val="24"/>
          <w:szCs w:val="24"/>
        </w:rPr>
        <w:softHyphen/>
        <w:t xml:space="preserve">. </w:t>
      </w:r>
    </w:p>
    <w:p w14:paraId="2F25932A" w14:textId="77777777" w:rsidR="008F41D2" w:rsidRDefault="008F41D2" w:rsidP="008F41D2">
      <w:pPr>
        <w:pStyle w:val="PargrafodaLista"/>
        <w:tabs>
          <w:tab w:val="left" w:pos="3375"/>
        </w:tabs>
        <w:ind w:left="360"/>
        <w:jc w:val="both"/>
        <w:rPr>
          <w:rFonts w:ascii="Swis721 Th BT" w:hAnsi="Swis721 Th BT"/>
          <w:sz w:val="24"/>
          <w:szCs w:val="24"/>
        </w:rPr>
      </w:pPr>
    </w:p>
    <w:p w14:paraId="4F8B7970" w14:textId="77777777" w:rsidR="008F41D2" w:rsidRDefault="008F41D2" w:rsidP="008F41D2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>
        <w:rPr>
          <w:rFonts w:ascii="Swis721 Th BT" w:hAnsi="Swis721 Th BT"/>
          <w:b/>
          <w:color w:val="FF3399"/>
          <w:sz w:val="24"/>
          <w:szCs w:val="24"/>
        </w:rPr>
        <w:t xml:space="preserve">Pontos Críticos Farmacotécnicos </w:t>
      </w:r>
    </w:p>
    <w:p w14:paraId="34BEACF5" w14:textId="77777777" w:rsidR="008F41D2" w:rsidRPr="002478FF" w:rsidRDefault="008F41D2" w:rsidP="008F41D2">
      <w:pPr>
        <w:pStyle w:val="PargrafodaLista"/>
        <w:numPr>
          <w:ilvl w:val="0"/>
          <w:numId w:val="36"/>
        </w:numPr>
        <w:tabs>
          <w:tab w:val="left" w:pos="3375"/>
        </w:tabs>
        <w:jc w:val="both"/>
        <w:rPr>
          <w:rFonts w:ascii="Swis721 Th BT" w:hAnsi="Swis721 Th BT"/>
          <w:b/>
          <w:color w:val="FF3399"/>
          <w:sz w:val="24"/>
          <w:szCs w:val="24"/>
        </w:rPr>
      </w:pPr>
      <w:r>
        <w:rPr>
          <w:rFonts w:ascii="Swis721 Th BT" w:hAnsi="Swis721 Th BT"/>
          <w:sz w:val="24"/>
          <w:szCs w:val="24"/>
        </w:rPr>
        <w:t>Caso a fase principal resfrie durante o processo de verter na forma e ocorra o processo de recristalização, realize o aquecimento até a solubilização da mesma novamente.</w:t>
      </w:r>
    </w:p>
    <w:p w14:paraId="11FE02BB" w14:textId="77777777" w:rsidR="008F41D2" w:rsidRDefault="008F41D2" w:rsidP="008F41D2">
      <w:pPr>
        <w:tabs>
          <w:tab w:val="left" w:pos="3375"/>
        </w:tabs>
        <w:jc w:val="both"/>
        <w:rPr>
          <w:rFonts w:ascii="Swis721 Th BT" w:hAnsi="Swis721 Th BT"/>
          <w:b/>
          <w:color w:val="FF3399"/>
          <w:sz w:val="24"/>
          <w:szCs w:val="24"/>
        </w:rPr>
      </w:pPr>
    </w:p>
    <w:p w14:paraId="58BB7D99" w14:textId="77777777" w:rsidR="008F41D2" w:rsidRPr="00B074FA" w:rsidRDefault="008F41D2" w:rsidP="008F41D2">
      <w:pPr>
        <w:tabs>
          <w:tab w:val="left" w:pos="3375"/>
        </w:tabs>
        <w:jc w:val="both"/>
        <w:rPr>
          <w:rFonts w:ascii="Swis721 Th BT" w:hAnsi="Swis721 Th BT"/>
          <w:color w:val="FF3399"/>
          <w:sz w:val="24"/>
          <w:szCs w:val="24"/>
        </w:rPr>
      </w:pPr>
      <w:r>
        <w:rPr>
          <w:rFonts w:ascii="Swis721 Th BT" w:hAnsi="Swis721 Th BT"/>
          <w:b/>
          <w:color w:val="FF3399"/>
          <w:sz w:val="24"/>
          <w:szCs w:val="24"/>
        </w:rPr>
        <w:t xml:space="preserve">ATENÇÃO: </w:t>
      </w:r>
      <w:r w:rsidRPr="002478FF">
        <w:rPr>
          <w:rFonts w:ascii="Swis721 Th BT" w:hAnsi="Swis721 Th BT"/>
          <w:sz w:val="24"/>
          <w:szCs w:val="24"/>
        </w:rPr>
        <w:t>Colocar etiqueta de FRÁGIL</w:t>
      </w:r>
      <w:r>
        <w:rPr>
          <w:rFonts w:ascii="Swis721 Th BT" w:hAnsi="Swis721 Th BT"/>
          <w:sz w:val="24"/>
          <w:szCs w:val="24"/>
        </w:rPr>
        <w:t xml:space="preserve"> e NÃO AGITE</w:t>
      </w:r>
      <w:r w:rsidRPr="002478FF">
        <w:rPr>
          <w:rFonts w:ascii="Swis721 Th BT" w:hAnsi="Swis721 Th BT"/>
          <w:sz w:val="24"/>
          <w:szCs w:val="24"/>
        </w:rPr>
        <w:t xml:space="preserve"> na embalagem final, para e</w:t>
      </w:r>
      <w:r>
        <w:rPr>
          <w:rFonts w:ascii="Swis721 Th BT" w:hAnsi="Swis721 Th BT"/>
          <w:sz w:val="24"/>
          <w:szCs w:val="24"/>
        </w:rPr>
        <w:t xml:space="preserve">vitar que os comprimidos quebrem com impacto. </w:t>
      </w:r>
    </w:p>
    <w:p w14:paraId="468AC519" w14:textId="77777777" w:rsidR="008F41D2" w:rsidRDefault="008F41D2" w:rsidP="00466CAC">
      <w:pPr>
        <w:rPr>
          <w:rFonts w:ascii="Swis721 Th BT" w:hAnsi="Swis721 Th BT"/>
        </w:rPr>
      </w:pPr>
    </w:p>
    <w:p w14:paraId="3580BF3C" w14:textId="77777777" w:rsidR="008F41D2" w:rsidRDefault="008F41D2" w:rsidP="00466CAC">
      <w:pPr>
        <w:rPr>
          <w:rFonts w:ascii="Swis721 Th BT" w:hAnsi="Swis721 Th BT"/>
        </w:rPr>
      </w:pPr>
    </w:p>
    <w:p w14:paraId="2735316C" w14:textId="77777777" w:rsidR="008F41D2" w:rsidRDefault="008F41D2" w:rsidP="00466CAC">
      <w:pPr>
        <w:rPr>
          <w:rFonts w:ascii="Swis721 Th BT" w:hAnsi="Swis721 Th BT"/>
        </w:rPr>
      </w:pPr>
    </w:p>
    <w:p w14:paraId="3EB5C0CB" w14:textId="77777777" w:rsidR="008F41D2" w:rsidRDefault="008F41D2" w:rsidP="00466CAC">
      <w:pPr>
        <w:rPr>
          <w:rFonts w:ascii="Swis721 Th BT" w:hAnsi="Swis721 Th BT"/>
        </w:rPr>
      </w:pPr>
    </w:p>
    <w:p w14:paraId="5DB20D4D" w14:textId="77777777" w:rsidR="008F41D2" w:rsidRDefault="008F41D2" w:rsidP="00466CAC">
      <w:pPr>
        <w:rPr>
          <w:rFonts w:ascii="Swis721 Th BT" w:hAnsi="Swis721 Th BT"/>
        </w:rPr>
      </w:pPr>
    </w:p>
    <w:p w14:paraId="4BF94863" w14:textId="77777777" w:rsidR="008F41D2" w:rsidRPr="002A5AB2" w:rsidRDefault="008F41D2" w:rsidP="008F41D2">
      <w:pPr>
        <w:pStyle w:val="Titulo"/>
        <w:rPr>
          <w:rFonts w:ascii="Swis721 Th BT" w:hAnsi="Swis721 Th BT"/>
          <w:b/>
          <w:color w:val="FF3399"/>
          <w:szCs w:val="60"/>
        </w:rPr>
      </w:pPr>
      <w:r w:rsidRPr="002A5AB2">
        <w:rPr>
          <w:rFonts w:ascii="Swis721 Th BT" w:hAnsi="Swis721 Th BT"/>
          <w:b/>
          <w:color w:val="FF3399"/>
          <w:szCs w:val="60"/>
        </w:rPr>
        <w:t>Apoio Farmacotécnico</w:t>
      </w:r>
    </w:p>
    <w:p w14:paraId="355ACC6A" w14:textId="77777777" w:rsidR="008F41D2" w:rsidRPr="00F90888" w:rsidRDefault="008F41D2" w:rsidP="008F41D2">
      <w:pPr>
        <w:jc w:val="center"/>
        <w:rPr>
          <w:rFonts w:ascii="Swis721 Th BT" w:hAnsi="Swis721 Th BT"/>
          <w:b/>
          <w:i/>
          <w:color w:val="404040" w:themeColor="text1" w:themeTint="BF"/>
          <w:sz w:val="38"/>
          <w:szCs w:val="40"/>
        </w:rPr>
      </w:pPr>
      <w:r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 xml:space="preserve">Tônico Facial </w:t>
      </w:r>
      <w:proofErr w:type="spellStart"/>
      <w:r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>Antioleosidade</w:t>
      </w:r>
      <w:proofErr w:type="spellEnd"/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299"/>
        <w:gridCol w:w="3136"/>
        <w:gridCol w:w="1403"/>
        <w:gridCol w:w="1981"/>
      </w:tblGrid>
      <w:tr w:rsidR="008F41D2" w:rsidRPr="00952561" w14:paraId="5A648881" w14:textId="77777777" w:rsidTr="008F41D2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760DF2A" w14:textId="77777777" w:rsidR="008F41D2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</w:p>
          <w:p w14:paraId="5A5E343C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304" w:type="dxa"/>
            <w:shd w:val="clear" w:color="auto" w:fill="D9D9D9" w:themeFill="background1" w:themeFillShade="D9"/>
            <w:vAlign w:val="center"/>
          </w:tcPr>
          <w:p w14:paraId="6B06C3E0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>Componentes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14:paraId="7D955FA8" w14:textId="77777777" w:rsidR="008F41D2" w:rsidRPr="00952561" w:rsidRDefault="008F41D2" w:rsidP="008F41D2">
            <w:pPr>
              <w:ind w:left="1129" w:hanging="1129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 xml:space="preserve">INCI </w:t>
            </w:r>
            <w:proofErr w:type="spellStart"/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6683B6D3" w14:textId="77777777" w:rsidR="008F41D2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>
              <w:rPr>
                <w:rFonts w:ascii="Swis721 Th BT" w:hAnsi="Swis721 Th BT"/>
                <w:b/>
                <w:color w:val="404040" w:themeColor="text1" w:themeTint="BF"/>
              </w:rPr>
              <w:t>Composição</w:t>
            </w:r>
          </w:p>
          <w:p w14:paraId="6609B429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proofErr w:type="gramStart"/>
            <w:r>
              <w:rPr>
                <w:rFonts w:ascii="Swis721 Th BT" w:hAnsi="Swis721 Th BT"/>
                <w:b/>
                <w:color w:val="404040" w:themeColor="text1" w:themeTint="BF"/>
              </w:rPr>
              <w:t>p</w:t>
            </w:r>
            <w:proofErr w:type="gramEnd"/>
            <w:r>
              <w:rPr>
                <w:rFonts w:ascii="Swis721 Th BT" w:hAnsi="Swis721 Th BT"/>
                <w:b/>
                <w:color w:val="404040" w:themeColor="text1" w:themeTint="BF"/>
              </w:rPr>
              <w:t xml:space="preserve">/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517E3C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952561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8F41D2" w:rsidRPr="00B074FA" w14:paraId="748E319B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5DD5AC5B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304" w:type="dxa"/>
            <w:vAlign w:val="center"/>
          </w:tcPr>
          <w:p w14:paraId="694203AF" w14:textId="77777777" w:rsidR="008F41D2" w:rsidRPr="00952561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143" w:type="dxa"/>
          </w:tcPr>
          <w:p w14:paraId="24944E9B" w14:textId="77777777" w:rsidR="008F41D2" w:rsidRPr="00B074FA" w:rsidRDefault="008F41D2" w:rsidP="008F41D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14:paraId="689857B7" w14:textId="77777777" w:rsidR="008F41D2" w:rsidRPr="00B074FA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q.s.p</w:t>
            </w:r>
            <w:proofErr w:type="spellEnd"/>
          </w:p>
        </w:tc>
        <w:tc>
          <w:tcPr>
            <w:tcW w:w="1985" w:type="dxa"/>
            <w:vAlign w:val="center"/>
          </w:tcPr>
          <w:p w14:paraId="3769E54B" w14:textId="77777777" w:rsidR="008F41D2" w:rsidRPr="00B074FA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-</w:t>
            </w:r>
          </w:p>
        </w:tc>
      </w:tr>
      <w:tr w:rsidR="008F41D2" w:rsidRPr="00A26046" w14:paraId="74A872CB" w14:textId="77777777" w:rsidTr="008F41D2">
        <w:trPr>
          <w:trHeight w:val="389"/>
          <w:jc w:val="center"/>
        </w:trPr>
        <w:tc>
          <w:tcPr>
            <w:tcW w:w="658" w:type="dxa"/>
            <w:vAlign w:val="center"/>
          </w:tcPr>
          <w:p w14:paraId="0E11EC77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2</w:t>
            </w:r>
          </w:p>
        </w:tc>
        <w:tc>
          <w:tcPr>
            <w:tcW w:w="2304" w:type="dxa"/>
            <w:vAlign w:val="center"/>
          </w:tcPr>
          <w:p w14:paraId="60A94D19" w14:textId="77777777" w:rsidR="008F41D2" w:rsidRPr="00A26046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Glicerina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 xml:space="preserve"> </w:t>
            </w:r>
          </w:p>
        </w:tc>
        <w:tc>
          <w:tcPr>
            <w:tcW w:w="3143" w:type="dxa"/>
          </w:tcPr>
          <w:p w14:paraId="59FF96F1" w14:textId="77777777" w:rsidR="008F41D2" w:rsidRPr="00A26046" w:rsidRDefault="008F41D2" w:rsidP="008F41D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Glycerin</w:t>
            </w:r>
          </w:p>
        </w:tc>
        <w:tc>
          <w:tcPr>
            <w:tcW w:w="1393" w:type="dxa"/>
            <w:vAlign w:val="center"/>
          </w:tcPr>
          <w:p w14:paraId="3D4E73BE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3,000</w:t>
            </w:r>
          </w:p>
        </w:tc>
        <w:tc>
          <w:tcPr>
            <w:tcW w:w="1985" w:type="dxa"/>
            <w:vAlign w:val="center"/>
          </w:tcPr>
          <w:p w14:paraId="05BB11D9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Diversos</w:t>
            </w:r>
            <w:proofErr w:type="spellEnd"/>
          </w:p>
        </w:tc>
      </w:tr>
      <w:tr w:rsidR="008F41D2" w:rsidRPr="00A26046" w14:paraId="020BA199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7D48C217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3</w:t>
            </w:r>
          </w:p>
        </w:tc>
        <w:tc>
          <w:tcPr>
            <w:tcW w:w="2304" w:type="dxa"/>
            <w:vAlign w:val="center"/>
          </w:tcPr>
          <w:p w14:paraId="6B4ADF5E" w14:textId="77777777" w:rsidR="008F41D2" w:rsidRPr="00A26046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Ácido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 xml:space="preserve"> </w:t>
            </w: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Glicólico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 xml:space="preserve"> 70%</w:t>
            </w:r>
          </w:p>
        </w:tc>
        <w:tc>
          <w:tcPr>
            <w:tcW w:w="3143" w:type="dxa"/>
          </w:tcPr>
          <w:p w14:paraId="32681275" w14:textId="77777777" w:rsidR="008F41D2" w:rsidRPr="00A26046" w:rsidRDefault="008F41D2" w:rsidP="008F41D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Glycolic Acid</w:t>
            </w:r>
          </w:p>
        </w:tc>
        <w:tc>
          <w:tcPr>
            <w:tcW w:w="1393" w:type="dxa"/>
            <w:vAlign w:val="center"/>
          </w:tcPr>
          <w:p w14:paraId="5D98EF57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8,000</w:t>
            </w:r>
          </w:p>
        </w:tc>
        <w:tc>
          <w:tcPr>
            <w:tcW w:w="1985" w:type="dxa"/>
            <w:vAlign w:val="center"/>
          </w:tcPr>
          <w:p w14:paraId="4F22B878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Diversos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 xml:space="preserve"> </w:t>
            </w:r>
          </w:p>
        </w:tc>
      </w:tr>
      <w:tr w:rsidR="008F41D2" w:rsidRPr="00A26046" w14:paraId="6841BDEE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1343216F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4</w:t>
            </w:r>
          </w:p>
        </w:tc>
        <w:tc>
          <w:tcPr>
            <w:tcW w:w="2304" w:type="dxa"/>
            <w:vAlign w:val="center"/>
          </w:tcPr>
          <w:p w14:paraId="1166514F" w14:textId="77777777" w:rsidR="008F41D2" w:rsidRPr="00A26046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>
              <w:rPr>
                <w:rFonts w:ascii="Swis721 Th BT" w:hAnsi="Swis721 Th BT"/>
                <w:color w:val="404040" w:themeColor="text1" w:themeTint="BF"/>
              </w:rPr>
              <w:t>Ácido Lático Sol. 85%</w:t>
            </w:r>
          </w:p>
        </w:tc>
        <w:tc>
          <w:tcPr>
            <w:tcW w:w="3143" w:type="dxa"/>
          </w:tcPr>
          <w:p w14:paraId="1D49EDBD" w14:textId="77777777" w:rsidR="008F41D2" w:rsidRPr="00A26046" w:rsidRDefault="008F41D2" w:rsidP="008F41D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A26046">
              <w:rPr>
                <w:rFonts w:ascii="Arial" w:hAnsi="Arial" w:cs="Arial"/>
                <w:i/>
                <w:sz w:val="18"/>
                <w:szCs w:val="18"/>
              </w:rPr>
              <w:t>Lactic</w:t>
            </w:r>
            <w:proofErr w:type="spellEnd"/>
            <w:r w:rsidRPr="00A2604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26046">
              <w:rPr>
                <w:rFonts w:ascii="Arial" w:hAnsi="Arial" w:cs="Arial"/>
                <w:i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393" w:type="dxa"/>
            <w:vAlign w:val="center"/>
          </w:tcPr>
          <w:p w14:paraId="38321B51" w14:textId="77777777" w:rsidR="008F41D2" w:rsidRPr="00A26046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985" w:type="dxa"/>
            <w:vAlign w:val="center"/>
          </w:tcPr>
          <w:p w14:paraId="754EB9FB" w14:textId="77777777" w:rsidR="008F41D2" w:rsidRPr="00A26046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  <w:tr w:rsidR="008F41D2" w:rsidRPr="00A26046" w14:paraId="564B9FA2" w14:textId="77777777" w:rsidTr="008F41D2">
        <w:trPr>
          <w:trHeight w:val="397"/>
          <w:jc w:val="center"/>
        </w:trPr>
        <w:tc>
          <w:tcPr>
            <w:tcW w:w="658" w:type="dxa"/>
            <w:vAlign w:val="center"/>
          </w:tcPr>
          <w:p w14:paraId="3D203518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5</w:t>
            </w:r>
          </w:p>
        </w:tc>
        <w:tc>
          <w:tcPr>
            <w:tcW w:w="2304" w:type="dxa"/>
            <w:vAlign w:val="center"/>
          </w:tcPr>
          <w:p w14:paraId="17A1A733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AS-WS 50</w:t>
            </w:r>
          </w:p>
        </w:tc>
        <w:tc>
          <w:tcPr>
            <w:tcW w:w="3143" w:type="dxa"/>
          </w:tcPr>
          <w:p w14:paraId="2F97FBF6" w14:textId="77777777" w:rsidR="008F41D2" w:rsidRPr="00A26046" w:rsidRDefault="008F41D2" w:rsidP="008F41D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Salicilyc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Acid </w:t>
            </w:r>
          </w:p>
        </w:tc>
        <w:tc>
          <w:tcPr>
            <w:tcW w:w="1393" w:type="dxa"/>
            <w:vAlign w:val="center"/>
          </w:tcPr>
          <w:p w14:paraId="74A9DB30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14:paraId="334AC3F0" w14:textId="77777777" w:rsidR="008F41D2" w:rsidRDefault="008F41D2" w:rsidP="008F41D2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Alianza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 xml:space="preserve"> </w:t>
            </w:r>
            <w:proofErr w:type="spellStart"/>
            <w:r>
              <w:rPr>
                <w:rFonts w:ascii="Swis721 Th BT" w:hAnsi="Swis721 Th BT"/>
                <w:color w:val="404040" w:themeColor="text1" w:themeTint="BF"/>
                <w:lang w:val="en-US"/>
              </w:rPr>
              <w:t>Magistral</w:t>
            </w:r>
            <w:proofErr w:type="spellEnd"/>
          </w:p>
        </w:tc>
      </w:tr>
    </w:tbl>
    <w:p w14:paraId="2E37F4B3" w14:textId="77777777" w:rsidR="008F41D2" w:rsidRPr="00A26046" w:rsidRDefault="008F41D2" w:rsidP="008F41D2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</w:p>
    <w:p w14:paraId="33B3519E" w14:textId="77777777" w:rsidR="008F41D2" w:rsidRDefault="008F41D2" w:rsidP="008F41D2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 w:rsidRPr="002A5AB2">
        <w:rPr>
          <w:rFonts w:ascii="Swis721 Th BT" w:hAnsi="Swis721 Th BT"/>
          <w:b/>
          <w:color w:val="FF3399"/>
          <w:sz w:val="24"/>
          <w:szCs w:val="24"/>
        </w:rPr>
        <w:t>Mo</w:t>
      </w:r>
      <w:r>
        <w:rPr>
          <w:rFonts w:ascii="Swis721 Th BT" w:hAnsi="Swis721 Th BT"/>
          <w:b/>
          <w:color w:val="FF3399"/>
          <w:sz w:val="24"/>
          <w:szCs w:val="24"/>
        </w:rPr>
        <w:softHyphen/>
      </w:r>
      <w:r w:rsidRPr="002A5AB2">
        <w:rPr>
          <w:rFonts w:ascii="Swis721 Th BT" w:hAnsi="Swis721 Th BT"/>
          <w:b/>
          <w:color w:val="FF3399"/>
          <w:sz w:val="24"/>
          <w:szCs w:val="24"/>
        </w:rPr>
        <w:t>do de Preparo</w:t>
      </w:r>
    </w:p>
    <w:p w14:paraId="014EE508" w14:textId="77777777" w:rsidR="008F41D2" w:rsidRPr="00A379D3" w:rsidRDefault="008F41D2" w:rsidP="008F41D2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A26046">
        <w:rPr>
          <w:rFonts w:ascii="Swis721 Th BT" w:hAnsi="Swis721 Th BT"/>
          <w:sz w:val="24"/>
          <w:szCs w:val="24"/>
        </w:rPr>
        <w:t xml:space="preserve">Pesar os ingredientes </w:t>
      </w:r>
      <w:r>
        <w:rPr>
          <w:rFonts w:ascii="Swis721 Th BT" w:hAnsi="Swis721 Th BT"/>
          <w:sz w:val="24"/>
          <w:szCs w:val="24"/>
        </w:rPr>
        <w:t>um a um e solubilizar, se necessário fazer correção para pH 5,0.</w:t>
      </w:r>
    </w:p>
    <w:p w14:paraId="12B52FD9" w14:textId="77777777" w:rsidR="008F41D2" w:rsidRDefault="008F41D2" w:rsidP="00466CAC">
      <w:pPr>
        <w:rPr>
          <w:rFonts w:ascii="Swis721 Th BT" w:hAnsi="Swis721 Th BT"/>
        </w:rPr>
      </w:pPr>
    </w:p>
    <w:p w14:paraId="48DF0F50" w14:textId="77777777" w:rsidR="008F41D2" w:rsidRDefault="008F41D2" w:rsidP="00466CAC">
      <w:pPr>
        <w:rPr>
          <w:rFonts w:ascii="Swis721 Th BT" w:hAnsi="Swis721 Th BT"/>
        </w:rPr>
      </w:pPr>
    </w:p>
    <w:p w14:paraId="305B475B" w14:textId="77777777" w:rsidR="008F41D2" w:rsidRDefault="008F41D2" w:rsidP="00466CAC">
      <w:pPr>
        <w:rPr>
          <w:rFonts w:ascii="Swis721 Th BT" w:hAnsi="Swis721 Th BT"/>
        </w:rPr>
      </w:pPr>
    </w:p>
    <w:p w14:paraId="38CD38FD" w14:textId="77777777" w:rsidR="008F41D2" w:rsidRDefault="008F41D2" w:rsidP="00466CAC">
      <w:pPr>
        <w:rPr>
          <w:rFonts w:ascii="Swis721 Th BT" w:hAnsi="Swis721 Th BT"/>
        </w:rPr>
      </w:pPr>
    </w:p>
    <w:p w14:paraId="34100DF7" w14:textId="77777777" w:rsidR="008F41D2" w:rsidRDefault="008F41D2" w:rsidP="00466CAC">
      <w:pPr>
        <w:rPr>
          <w:rFonts w:ascii="Swis721 Th BT" w:hAnsi="Swis721 Th BT"/>
        </w:rPr>
      </w:pPr>
    </w:p>
    <w:p w14:paraId="66F47E37" w14:textId="77777777" w:rsidR="008F41D2" w:rsidRDefault="008F41D2" w:rsidP="00466CAC">
      <w:pPr>
        <w:rPr>
          <w:rFonts w:ascii="Swis721 Th BT" w:hAnsi="Swis721 Th BT"/>
        </w:rPr>
      </w:pPr>
    </w:p>
    <w:p w14:paraId="4C9AFABE" w14:textId="77777777" w:rsidR="008F41D2" w:rsidRDefault="008F41D2" w:rsidP="00466CAC">
      <w:pPr>
        <w:rPr>
          <w:rFonts w:ascii="Swis721 Th BT" w:hAnsi="Swis721 Th BT"/>
        </w:rPr>
      </w:pPr>
    </w:p>
    <w:p w14:paraId="7092210A" w14:textId="77777777" w:rsidR="008F41D2" w:rsidRDefault="008F41D2" w:rsidP="00466CAC">
      <w:pPr>
        <w:rPr>
          <w:rFonts w:ascii="Swis721 Th BT" w:hAnsi="Swis721 Th BT"/>
        </w:rPr>
      </w:pPr>
    </w:p>
    <w:p w14:paraId="310A6A8E" w14:textId="77777777" w:rsidR="008F41D2" w:rsidRDefault="008F41D2" w:rsidP="00466CAC">
      <w:pPr>
        <w:rPr>
          <w:rFonts w:ascii="Swis721 Th BT" w:hAnsi="Swis721 Th BT"/>
        </w:rPr>
      </w:pPr>
    </w:p>
    <w:p w14:paraId="77A68F0B" w14:textId="77777777" w:rsidR="008F41D2" w:rsidRDefault="008F41D2" w:rsidP="00466CAC">
      <w:pPr>
        <w:rPr>
          <w:rFonts w:ascii="Swis721 Th BT" w:hAnsi="Swis721 Th BT"/>
        </w:rPr>
      </w:pPr>
    </w:p>
    <w:p w14:paraId="4BCA8172" w14:textId="77777777" w:rsidR="008F41D2" w:rsidRDefault="008F41D2" w:rsidP="00466CAC">
      <w:pPr>
        <w:rPr>
          <w:rFonts w:ascii="Swis721 Th BT" w:hAnsi="Swis721 Th BT"/>
        </w:rPr>
      </w:pPr>
    </w:p>
    <w:p w14:paraId="32D4D459" w14:textId="77777777" w:rsidR="008F41D2" w:rsidRDefault="008F41D2" w:rsidP="00466CAC">
      <w:pPr>
        <w:rPr>
          <w:rFonts w:ascii="Swis721 Th BT" w:hAnsi="Swis721 Th BT"/>
        </w:rPr>
      </w:pPr>
    </w:p>
    <w:p w14:paraId="29E31D52" w14:textId="77777777" w:rsidR="008F41D2" w:rsidRDefault="008F41D2" w:rsidP="00466CAC">
      <w:pPr>
        <w:rPr>
          <w:rFonts w:ascii="Swis721 Th BT" w:hAnsi="Swis721 Th BT"/>
        </w:rPr>
      </w:pPr>
    </w:p>
    <w:p w14:paraId="08E8951B" w14:textId="77777777" w:rsidR="008F41D2" w:rsidRDefault="008F41D2" w:rsidP="00466CAC">
      <w:pPr>
        <w:rPr>
          <w:rFonts w:ascii="Swis721 Th BT" w:hAnsi="Swis721 Th BT"/>
        </w:rPr>
      </w:pPr>
    </w:p>
    <w:p w14:paraId="4AB8129E" w14:textId="77777777" w:rsidR="008F41D2" w:rsidRPr="008F41D2" w:rsidRDefault="008F41D2" w:rsidP="008F41D2">
      <w:pPr>
        <w:pStyle w:val="Titulo"/>
        <w:rPr>
          <w:rFonts w:ascii="Swis721 Th BT" w:hAnsi="Swis721 Th BT" w:cs="Times New Roman"/>
          <w:b/>
          <w:color w:val="FF0066"/>
          <w:szCs w:val="60"/>
        </w:rPr>
      </w:pPr>
      <w:r w:rsidRPr="008F41D2">
        <w:rPr>
          <w:rFonts w:ascii="Swis721 Th BT" w:hAnsi="Swis721 Th BT" w:cs="Times New Roman"/>
          <w:b/>
          <w:color w:val="FF0066"/>
          <w:szCs w:val="60"/>
        </w:rPr>
        <w:t>Apoio Farmacotécnico</w:t>
      </w:r>
    </w:p>
    <w:p w14:paraId="12AF0314" w14:textId="77777777" w:rsidR="008F41D2" w:rsidRPr="008F41D2" w:rsidRDefault="008F41D2" w:rsidP="008F41D2">
      <w:pPr>
        <w:jc w:val="center"/>
        <w:rPr>
          <w:rFonts w:ascii="Swis721 Th BT" w:hAnsi="Swis721 Th BT" w:cs="Times New Roman"/>
          <w:b/>
          <w:color w:val="000000" w:themeColor="text1"/>
          <w:sz w:val="40"/>
          <w:szCs w:val="40"/>
        </w:rPr>
      </w:pPr>
      <w:r w:rsidRPr="008F41D2">
        <w:rPr>
          <w:rFonts w:ascii="Swis721 Th BT" w:hAnsi="Swis721 Th BT" w:cs="Times New Roman"/>
          <w:b/>
          <w:i/>
          <w:color w:val="000000" w:themeColor="text1"/>
          <w:sz w:val="40"/>
          <w:szCs w:val="40"/>
        </w:rPr>
        <w:t xml:space="preserve">Base Sérum Aquoso </w:t>
      </w:r>
    </w:p>
    <w:tbl>
      <w:tblPr>
        <w:tblStyle w:val="Tabelacomgrade"/>
        <w:tblpPr w:leftFromText="141" w:rightFromText="141" w:vertAnchor="text" w:tblpXSpec="center" w:tblpY="1"/>
        <w:tblOverlap w:val="never"/>
        <w:tblW w:w="924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8"/>
        <w:gridCol w:w="2233"/>
        <w:gridCol w:w="2856"/>
        <w:gridCol w:w="1421"/>
        <w:gridCol w:w="2062"/>
      </w:tblGrid>
      <w:tr w:rsidR="008F41D2" w:rsidRPr="008F41D2" w14:paraId="6F4C6A02" w14:textId="77777777" w:rsidTr="008F41D2">
        <w:trPr>
          <w:trHeight w:val="397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5F15DB46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b/>
                <w:color w:val="000000" w:themeColor="text1"/>
              </w:rPr>
              <w:t>Fase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489F16E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b/>
                <w:color w:val="000000" w:themeColor="text1"/>
              </w:rPr>
              <w:t>Componentes</w:t>
            </w:r>
          </w:p>
        </w:tc>
        <w:tc>
          <w:tcPr>
            <w:tcW w:w="2856" w:type="dxa"/>
            <w:shd w:val="clear" w:color="auto" w:fill="D9D9D9" w:themeFill="background1" w:themeFillShade="D9"/>
          </w:tcPr>
          <w:p w14:paraId="1B000379" w14:textId="77777777" w:rsidR="008F41D2" w:rsidRPr="008F41D2" w:rsidRDefault="008F41D2" w:rsidP="008F41D2">
            <w:pPr>
              <w:ind w:left="1129" w:hanging="1129"/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b/>
                <w:color w:val="000000" w:themeColor="text1"/>
              </w:rPr>
              <w:t xml:space="preserve">INCI </w:t>
            </w:r>
            <w:proofErr w:type="spellStart"/>
            <w:r w:rsidRPr="008F41D2">
              <w:rPr>
                <w:rFonts w:ascii="Swis721 Th BT" w:hAnsi="Swis721 Th BT" w:cs="Times New Roman"/>
                <w:b/>
                <w:color w:val="000000" w:themeColor="text1"/>
              </w:rPr>
              <w:t>Name</w:t>
            </w:r>
            <w:proofErr w:type="spellEnd"/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6A91EBC2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b/>
                <w:color w:val="000000" w:themeColor="text1"/>
              </w:rPr>
              <w:t>Composição (%)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7B0E5128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b/>
                <w:color w:val="000000" w:themeColor="text1"/>
              </w:rPr>
              <w:t>Fornecedor</w:t>
            </w:r>
          </w:p>
        </w:tc>
      </w:tr>
      <w:tr w:rsidR="008F41D2" w:rsidRPr="008F41D2" w14:paraId="6241E16B" w14:textId="77777777" w:rsidTr="008F41D2">
        <w:trPr>
          <w:trHeight w:val="397"/>
        </w:trPr>
        <w:tc>
          <w:tcPr>
            <w:tcW w:w="668" w:type="dxa"/>
            <w:vAlign w:val="center"/>
          </w:tcPr>
          <w:p w14:paraId="618BBFF1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2233" w:type="dxa"/>
            <w:vAlign w:val="center"/>
          </w:tcPr>
          <w:p w14:paraId="494F6C13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Água</w:t>
            </w:r>
          </w:p>
        </w:tc>
        <w:tc>
          <w:tcPr>
            <w:tcW w:w="2856" w:type="dxa"/>
          </w:tcPr>
          <w:p w14:paraId="06F1E17C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Aqua</w:t>
            </w:r>
            <w:proofErr w:type="spellEnd"/>
          </w:p>
        </w:tc>
        <w:tc>
          <w:tcPr>
            <w:tcW w:w="1421" w:type="dxa"/>
            <w:vAlign w:val="center"/>
          </w:tcPr>
          <w:p w14:paraId="0863F797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QSP100</w:t>
            </w:r>
          </w:p>
        </w:tc>
        <w:tc>
          <w:tcPr>
            <w:tcW w:w="2062" w:type="dxa"/>
            <w:vAlign w:val="center"/>
          </w:tcPr>
          <w:p w14:paraId="7E1E0F67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-</w:t>
            </w:r>
          </w:p>
        </w:tc>
      </w:tr>
      <w:tr w:rsidR="008F41D2" w:rsidRPr="008F41D2" w14:paraId="425F0419" w14:textId="77777777" w:rsidTr="008F41D2">
        <w:trPr>
          <w:trHeight w:val="397"/>
        </w:trPr>
        <w:tc>
          <w:tcPr>
            <w:tcW w:w="668" w:type="dxa"/>
            <w:vAlign w:val="center"/>
          </w:tcPr>
          <w:p w14:paraId="1471C195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2233" w:type="dxa"/>
            <w:vAlign w:val="center"/>
          </w:tcPr>
          <w:p w14:paraId="6B1C2055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 xml:space="preserve">EDTA </w:t>
            </w:r>
          </w:p>
        </w:tc>
        <w:tc>
          <w:tcPr>
            <w:tcW w:w="2856" w:type="dxa"/>
          </w:tcPr>
          <w:p w14:paraId="3111475A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Disodium</w:t>
            </w:r>
            <w:proofErr w:type="spellEnd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 xml:space="preserve"> EDTA</w:t>
            </w:r>
          </w:p>
        </w:tc>
        <w:tc>
          <w:tcPr>
            <w:tcW w:w="1421" w:type="dxa"/>
            <w:vAlign w:val="center"/>
          </w:tcPr>
          <w:p w14:paraId="7EEB25E0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0,100</w:t>
            </w:r>
          </w:p>
        </w:tc>
        <w:tc>
          <w:tcPr>
            <w:tcW w:w="2062" w:type="dxa"/>
            <w:vAlign w:val="center"/>
          </w:tcPr>
          <w:p w14:paraId="1E190EF1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Diversos</w:t>
            </w:r>
          </w:p>
        </w:tc>
      </w:tr>
      <w:tr w:rsidR="008F41D2" w:rsidRPr="008F41D2" w14:paraId="68E383DB" w14:textId="77777777" w:rsidTr="008F41D2">
        <w:trPr>
          <w:trHeight w:val="397"/>
        </w:trPr>
        <w:tc>
          <w:tcPr>
            <w:tcW w:w="668" w:type="dxa"/>
            <w:vAlign w:val="center"/>
          </w:tcPr>
          <w:p w14:paraId="522D1709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2233" w:type="dxa"/>
            <w:vAlign w:val="center"/>
          </w:tcPr>
          <w:p w14:paraId="26D999F3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color w:val="000000" w:themeColor="text1"/>
              </w:rPr>
              <w:t>Sorbato</w:t>
            </w:r>
            <w:proofErr w:type="spellEnd"/>
            <w:r w:rsidRPr="008F41D2">
              <w:rPr>
                <w:rFonts w:ascii="Swis721 Th BT" w:hAnsi="Swis721 Th BT" w:cs="Times New Roman"/>
                <w:color w:val="000000" w:themeColor="text1"/>
              </w:rPr>
              <w:t xml:space="preserve"> de Potássio </w:t>
            </w:r>
          </w:p>
        </w:tc>
        <w:tc>
          <w:tcPr>
            <w:tcW w:w="2856" w:type="dxa"/>
          </w:tcPr>
          <w:p w14:paraId="04F3C56A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Potassium</w:t>
            </w:r>
            <w:proofErr w:type="spellEnd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Sorbate</w:t>
            </w:r>
            <w:proofErr w:type="spellEnd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14:paraId="16E92796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1,000</w:t>
            </w:r>
          </w:p>
        </w:tc>
        <w:tc>
          <w:tcPr>
            <w:tcW w:w="2062" w:type="dxa"/>
            <w:vAlign w:val="center"/>
          </w:tcPr>
          <w:p w14:paraId="09A06230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color w:val="000000" w:themeColor="text1"/>
              </w:rPr>
              <w:t>Infinity</w:t>
            </w:r>
            <w:proofErr w:type="spellEnd"/>
            <w:r w:rsidRPr="008F41D2">
              <w:rPr>
                <w:rFonts w:ascii="Swis721 Th BT" w:hAnsi="Swis721 Th BT" w:cs="Times New Roman"/>
                <w:color w:val="000000" w:themeColor="text1"/>
              </w:rPr>
              <w:t xml:space="preserve"> Pharma</w:t>
            </w:r>
          </w:p>
        </w:tc>
      </w:tr>
      <w:tr w:rsidR="008F41D2" w:rsidRPr="008F41D2" w14:paraId="6760677E" w14:textId="77777777" w:rsidTr="008F41D2">
        <w:trPr>
          <w:trHeight w:val="397"/>
        </w:trPr>
        <w:tc>
          <w:tcPr>
            <w:tcW w:w="668" w:type="dxa"/>
            <w:vAlign w:val="center"/>
          </w:tcPr>
          <w:p w14:paraId="7B466024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2233" w:type="dxa"/>
            <w:vAlign w:val="center"/>
          </w:tcPr>
          <w:p w14:paraId="55E34162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color w:val="000000" w:themeColor="text1"/>
              </w:rPr>
              <w:t>Benzoato</w:t>
            </w:r>
            <w:proofErr w:type="spellEnd"/>
            <w:r w:rsidRPr="008F41D2">
              <w:rPr>
                <w:rFonts w:ascii="Swis721 Th BT" w:hAnsi="Swis721 Th BT" w:cs="Times New Roman"/>
                <w:color w:val="000000" w:themeColor="text1"/>
              </w:rPr>
              <w:t xml:space="preserve"> de Sódio</w:t>
            </w:r>
          </w:p>
        </w:tc>
        <w:tc>
          <w:tcPr>
            <w:tcW w:w="2856" w:type="dxa"/>
          </w:tcPr>
          <w:p w14:paraId="0A5033A2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Sodium</w:t>
            </w:r>
            <w:proofErr w:type="spellEnd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Benzoate</w:t>
            </w:r>
            <w:proofErr w:type="spellEnd"/>
          </w:p>
        </w:tc>
        <w:tc>
          <w:tcPr>
            <w:tcW w:w="1421" w:type="dxa"/>
            <w:vAlign w:val="center"/>
          </w:tcPr>
          <w:p w14:paraId="41D977F6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1,000</w:t>
            </w:r>
          </w:p>
        </w:tc>
        <w:tc>
          <w:tcPr>
            <w:tcW w:w="2062" w:type="dxa"/>
            <w:vAlign w:val="center"/>
          </w:tcPr>
          <w:p w14:paraId="4EDBF55A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color w:val="000000" w:themeColor="text1"/>
              </w:rPr>
              <w:t>Infinity</w:t>
            </w:r>
            <w:proofErr w:type="spellEnd"/>
            <w:r w:rsidRPr="008F41D2">
              <w:rPr>
                <w:rFonts w:ascii="Swis721 Th BT" w:hAnsi="Swis721 Th BT" w:cs="Times New Roman"/>
                <w:color w:val="000000" w:themeColor="text1"/>
              </w:rPr>
              <w:t xml:space="preserve"> Pharma</w:t>
            </w:r>
          </w:p>
        </w:tc>
      </w:tr>
      <w:tr w:rsidR="008F41D2" w:rsidRPr="008F41D2" w14:paraId="206A25AC" w14:textId="77777777" w:rsidTr="008F41D2">
        <w:trPr>
          <w:trHeight w:val="397"/>
        </w:trPr>
        <w:tc>
          <w:tcPr>
            <w:tcW w:w="668" w:type="dxa"/>
            <w:vAlign w:val="center"/>
          </w:tcPr>
          <w:p w14:paraId="786F38E4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2</w:t>
            </w:r>
          </w:p>
        </w:tc>
        <w:tc>
          <w:tcPr>
            <w:tcW w:w="2233" w:type="dxa"/>
            <w:vAlign w:val="center"/>
          </w:tcPr>
          <w:p w14:paraId="5DE68726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color w:val="000000" w:themeColor="text1"/>
              </w:rPr>
              <w:t>Aristoflex</w:t>
            </w:r>
            <w:proofErr w:type="spellEnd"/>
            <w:r w:rsidRPr="008F41D2">
              <w:rPr>
                <w:rFonts w:ascii="Swis721 Th BT" w:hAnsi="Swis721 Th BT" w:cs="Times New Roman"/>
                <w:color w:val="000000" w:themeColor="text1"/>
              </w:rPr>
              <w:t xml:space="preserve"> AVC</w:t>
            </w:r>
          </w:p>
        </w:tc>
        <w:tc>
          <w:tcPr>
            <w:tcW w:w="2856" w:type="dxa"/>
          </w:tcPr>
          <w:p w14:paraId="6FDBB49D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Ammonium</w:t>
            </w:r>
            <w:proofErr w:type="spellEnd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Acryloyldimethyltaurate</w:t>
            </w:r>
            <w:proofErr w:type="spellEnd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 xml:space="preserve">/VP </w:t>
            </w: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Copolymer</w:t>
            </w:r>
            <w:proofErr w:type="spellEnd"/>
          </w:p>
        </w:tc>
        <w:tc>
          <w:tcPr>
            <w:tcW w:w="1421" w:type="dxa"/>
            <w:vAlign w:val="center"/>
          </w:tcPr>
          <w:p w14:paraId="5AACD5E2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0,300</w:t>
            </w:r>
          </w:p>
        </w:tc>
        <w:tc>
          <w:tcPr>
            <w:tcW w:w="2062" w:type="dxa"/>
            <w:vAlign w:val="center"/>
          </w:tcPr>
          <w:p w14:paraId="339619D7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color w:val="000000" w:themeColor="text1"/>
              </w:rPr>
              <w:t>PharmaSpecial</w:t>
            </w:r>
            <w:proofErr w:type="spellEnd"/>
          </w:p>
        </w:tc>
      </w:tr>
      <w:tr w:rsidR="008F41D2" w:rsidRPr="008F41D2" w14:paraId="7D2EB340" w14:textId="77777777" w:rsidTr="008F41D2">
        <w:trPr>
          <w:trHeight w:val="397"/>
        </w:trPr>
        <w:tc>
          <w:tcPr>
            <w:tcW w:w="668" w:type="dxa"/>
            <w:vAlign w:val="center"/>
          </w:tcPr>
          <w:p w14:paraId="233405C9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3</w:t>
            </w:r>
          </w:p>
        </w:tc>
        <w:tc>
          <w:tcPr>
            <w:tcW w:w="2233" w:type="dxa"/>
            <w:vAlign w:val="center"/>
          </w:tcPr>
          <w:p w14:paraId="1DCEC2BE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Glicerina</w:t>
            </w:r>
          </w:p>
        </w:tc>
        <w:tc>
          <w:tcPr>
            <w:tcW w:w="2856" w:type="dxa"/>
          </w:tcPr>
          <w:p w14:paraId="2011BAE2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Glycerin</w:t>
            </w:r>
            <w:proofErr w:type="spellEnd"/>
          </w:p>
        </w:tc>
        <w:tc>
          <w:tcPr>
            <w:tcW w:w="1421" w:type="dxa"/>
            <w:vAlign w:val="center"/>
          </w:tcPr>
          <w:p w14:paraId="633B2AFE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2,000</w:t>
            </w:r>
          </w:p>
        </w:tc>
        <w:tc>
          <w:tcPr>
            <w:tcW w:w="2062" w:type="dxa"/>
            <w:vAlign w:val="center"/>
          </w:tcPr>
          <w:p w14:paraId="6FED49A2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Diversos</w:t>
            </w:r>
          </w:p>
        </w:tc>
      </w:tr>
      <w:tr w:rsidR="008F41D2" w:rsidRPr="008F41D2" w14:paraId="794599B9" w14:textId="77777777" w:rsidTr="008F41D2">
        <w:trPr>
          <w:trHeight w:val="397"/>
        </w:trPr>
        <w:tc>
          <w:tcPr>
            <w:tcW w:w="668" w:type="dxa"/>
            <w:vAlign w:val="center"/>
          </w:tcPr>
          <w:p w14:paraId="039F9192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3</w:t>
            </w:r>
          </w:p>
        </w:tc>
        <w:tc>
          <w:tcPr>
            <w:tcW w:w="2233" w:type="dxa"/>
            <w:vAlign w:val="center"/>
          </w:tcPr>
          <w:p w14:paraId="1BA03022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 xml:space="preserve">Goma </w:t>
            </w:r>
            <w:proofErr w:type="spellStart"/>
            <w:r w:rsidRPr="008F41D2">
              <w:rPr>
                <w:rFonts w:ascii="Swis721 Th BT" w:hAnsi="Swis721 Th BT" w:cs="Times New Roman"/>
                <w:color w:val="000000" w:themeColor="text1"/>
              </w:rPr>
              <w:t>Xantana</w:t>
            </w:r>
            <w:proofErr w:type="spellEnd"/>
          </w:p>
        </w:tc>
        <w:tc>
          <w:tcPr>
            <w:tcW w:w="2856" w:type="dxa"/>
          </w:tcPr>
          <w:p w14:paraId="6B6354A0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Xantham</w:t>
            </w:r>
            <w:proofErr w:type="spellEnd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  <w:proofErr w:type="spellStart"/>
            <w:r w:rsidRPr="008F41D2">
              <w:rPr>
                <w:rFonts w:ascii="Swis721 Th BT" w:hAnsi="Swis721 Th BT" w:cs="Times New Roman"/>
                <w:i/>
                <w:color w:val="000000" w:themeColor="text1"/>
              </w:rPr>
              <w:t>Gum</w:t>
            </w:r>
            <w:proofErr w:type="spellEnd"/>
          </w:p>
        </w:tc>
        <w:tc>
          <w:tcPr>
            <w:tcW w:w="1421" w:type="dxa"/>
            <w:vAlign w:val="center"/>
          </w:tcPr>
          <w:p w14:paraId="5CB27AE1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8F41D2">
              <w:rPr>
                <w:rFonts w:ascii="Swis721 Th BT" w:hAnsi="Swis721 Th BT" w:cs="Times New Roman"/>
                <w:color w:val="000000" w:themeColor="text1"/>
              </w:rPr>
              <w:t>0.150</w:t>
            </w:r>
          </w:p>
        </w:tc>
        <w:tc>
          <w:tcPr>
            <w:tcW w:w="2062" w:type="dxa"/>
            <w:vAlign w:val="center"/>
          </w:tcPr>
          <w:p w14:paraId="4620F436" w14:textId="77777777" w:rsidR="008F41D2" w:rsidRPr="008F41D2" w:rsidRDefault="008F41D2" w:rsidP="008F41D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8F41D2">
              <w:rPr>
                <w:rFonts w:ascii="Swis721 Th BT" w:hAnsi="Swis721 Th BT" w:cs="Times New Roman"/>
                <w:color w:val="000000" w:themeColor="text1"/>
              </w:rPr>
              <w:t>Biovital</w:t>
            </w:r>
            <w:proofErr w:type="spellEnd"/>
          </w:p>
        </w:tc>
      </w:tr>
    </w:tbl>
    <w:p w14:paraId="7E2753CD" w14:textId="77777777" w:rsidR="008F41D2" w:rsidRPr="008F41D2" w:rsidRDefault="008F41D2" w:rsidP="008F41D2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000000" w:themeColor="text1"/>
        </w:rPr>
      </w:pPr>
      <w:r w:rsidRPr="008F41D2">
        <w:rPr>
          <w:rFonts w:ascii="Swis721 Th BT" w:hAnsi="Swis721 Th BT" w:cs="Times New Roman"/>
          <w:b/>
          <w:color w:val="000000" w:themeColor="text1"/>
        </w:rPr>
        <w:br w:type="textWrapping" w:clear="all"/>
      </w:r>
    </w:p>
    <w:p w14:paraId="45C6DA94" w14:textId="77777777" w:rsidR="008F41D2" w:rsidRPr="008F41D2" w:rsidRDefault="008F41D2" w:rsidP="008F41D2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F41D2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14:paraId="78BC4A63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color w:val="000000" w:themeColor="text1"/>
        </w:rPr>
      </w:pPr>
      <w:r w:rsidRPr="008F41D2">
        <w:rPr>
          <w:rFonts w:ascii="Swis721 Th BT" w:hAnsi="Swis721 Th BT" w:cs="Times New Roman"/>
          <w:sz w:val="24"/>
          <w:szCs w:val="24"/>
        </w:rPr>
        <w:t>Em recipiente com capacidade adequada, pesar toda fase 1 e solubilizar.</w:t>
      </w:r>
    </w:p>
    <w:p w14:paraId="6A7EA402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color w:val="000000" w:themeColor="text1"/>
        </w:rPr>
      </w:pPr>
      <w:r w:rsidRPr="008F41D2">
        <w:rPr>
          <w:rFonts w:ascii="Swis721 Th BT" w:hAnsi="Swis721 Th BT" w:cs="Times New Roman"/>
          <w:sz w:val="24"/>
          <w:szCs w:val="24"/>
        </w:rPr>
        <w:t xml:space="preserve">Após </w:t>
      </w:r>
      <w:r w:rsidRPr="008F41D2">
        <w:rPr>
          <w:rFonts w:ascii="Swis721 Th BT" w:hAnsi="Swis721 Th BT" w:cs="Times New Roman"/>
          <w:color w:val="000000" w:themeColor="text1"/>
        </w:rPr>
        <w:t xml:space="preserve">pulverizar sobre o sistema principal o </w:t>
      </w:r>
      <w:proofErr w:type="spellStart"/>
      <w:r w:rsidRPr="008F41D2">
        <w:rPr>
          <w:rFonts w:ascii="Swis721 Th BT" w:hAnsi="Swis721 Th BT" w:cs="Times New Roman"/>
          <w:color w:val="000000" w:themeColor="text1"/>
        </w:rPr>
        <w:t>Aristoflex</w:t>
      </w:r>
      <w:proofErr w:type="spellEnd"/>
      <w:r w:rsidRPr="008F41D2">
        <w:rPr>
          <w:rFonts w:ascii="Swis721 Th BT" w:hAnsi="Swis721 Th BT" w:cs="Times New Roman"/>
          <w:color w:val="000000" w:themeColor="text1"/>
        </w:rPr>
        <w:t xml:space="preserve"> AVC, e aguarda até completa hidratação do mesmo. Em seguida agitar em alta rotação até formação de um gel. </w:t>
      </w:r>
    </w:p>
    <w:p w14:paraId="1766DE3C" w14:textId="77777777" w:rsidR="008F41D2" w:rsidRPr="008F41D2" w:rsidRDefault="008F41D2" w:rsidP="008F41D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color w:val="000000" w:themeColor="text1"/>
        </w:rPr>
      </w:pPr>
      <w:r w:rsidRPr="008F41D2">
        <w:rPr>
          <w:rFonts w:ascii="Swis721 Th BT" w:hAnsi="Swis721 Th BT" w:cs="Times New Roman"/>
          <w:sz w:val="24"/>
          <w:szCs w:val="24"/>
        </w:rPr>
        <w:t xml:space="preserve">Após dispersar a goma </w:t>
      </w:r>
      <w:proofErr w:type="spellStart"/>
      <w:r w:rsidRPr="008F41D2">
        <w:rPr>
          <w:rFonts w:ascii="Swis721 Th BT" w:hAnsi="Swis721 Th BT" w:cs="Times New Roman"/>
          <w:sz w:val="24"/>
          <w:szCs w:val="24"/>
        </w:rPr>
        <w:t>xantana</w:t>
      </w:r>
      <w:proofErr w:type="spellEnd"/>
      <w:r w:rsidRPr="008F41D2">
        <w:rPr>
          <w:rFonts w:ascii="Swis721 Th BT" w:hAnsi="Swis721 Th BT" w:cs="Times New Roman"/>
          <w:sz w:val="24"/>
          <w:szCs w:val="24"/>
        </w:rPr>
        <w:t xml:space="preserve"> previamente em Glicerina e adicionar sobre o sistema principal em alta rotação. </w:t>
      </w:r>
    </w:p>
    <w:p w14:paraId="5DACD6C4" w14:textId="77777777" w:rsidR="008F41D2" w:rsidRDefault="008F41D2" w:rsidP="00466CAC">
      <w:pPr>
        <w:rPr>
          <w:rFonts w:ascii="Swis721 Th BT" w:hAnsi="Swis721 Th BT"/>
        </w:rPr>
      </w:pPr>
    </w:p>
    <w:p w14:paraId="0415916B" w14:textId="77777777" w:rsidR="002B405A" w:rsidRDefault="002B405A" w:rsidP="00466CAC">
      <w:pPr>
        <w:rPr>
          <w:rFonts w:ascii="Swis721 Th BT" w:hAnsi="Swis721 Th BT"/>
        </w:rPr>
      </w:pPr>
    </w:p>
    <w:p w14:paraId="4A785916" w14:textId="77777777" w:rsidR="002B405A" w:rsidRDefault="002B405A" w:rsidP="00466CAC">
      <w:pPr>
        <w:rPr>
          <w:rFonts w:ascii="Swis721 Th BT" w:hAnsi="Swis721 Th BT"/>
        </w:rPr>
      </w:pPr>
    </w:p>
    <w:p w14:paraId="05FE8912" w14:textId="77777777" w:rsidR="002B405A" w:rsidRDefault="002B405A" w:rsidP="00466CAC">
      <w:pPr>
        <w:rPr>
          <w:rFonts w:ascii="Swis721 Th BT" w:hAnsi="Swis721 Th BT"/>
        </w:rPr>
      </w:pPr>
    </w:p>
    <w:p w14:paraId="10DD367B" w14:textId="77777777" w:rsidR="002B405A" w:rsidRDefault="002B405A" w:rsidP="00466CAC">
      <w:pPr>
        <w:rPr>
          <w:rFonts w:ascii="Swis721 Th BT" w:hAnsi="Swis721 Th BT"/>
        </w:rPr>
      </w:pPr>
    </w:p>
    <w:p w14:paraId="117FD657" w14:textId="77777777" w:rsidR="002B405A" w:rsidRDefault="002B405A" w:rsidP="00466CAC">
      <w:pPr>
        <w:rPr>
          <w:rFonts w:ascii="Swis721 Th BT" w:hAnsi="Swis721 Th BT"/>
        </w:rPr>
      </w:pPr>
    </w:p>
    <w:p w14:paraId="704E9049" w14:textId="77777777" w:rsidR="002B405A" w:rsidRDefault="002B405A" w:rsidP="00466CAC">
      <w:pPr>
        <w:rPr>
          <w:rFonts w:ascii="Swis721 Th BT" w:hAnsi="Swis721 Th BT"/>
        </w:rPr>
      </w:pPr>
    </w:p>
    <w:p w14:paraId="110221B4" w14:textId="77777777" w:rsidR="002B405A" w:rsidRDefault="002B405A" w:rsidP="00466CAC">
      <w:pPr>
        <w:rPr>
          <w:rFonts w:ascii="Swis721 Th BT" w:hAnsi="Swis721 Th BT"/>
        </w:rPr>
      </w:pPr>
    </w:p>
    <w:p w14:paraId="19D3C07F" w14:textId="77777777" w:rsidR="002B405A" w:rsidRDefault="002B405A" w:rsidP="00466CAC">
      <w:pPr>
        <w:rPr>
          <w:rFonts w:ascii="Swis721 Th BT" w:hAnsi="Swis721 Th BT"/>
        </w:rPr>
      </w:pPr>
    </w:p>
    <w:p w14:paraId="0B20BD2A" w14:textId="77777777" w:rsidR="002B405A" w:rsidRPr="00BB7610" w:rsidRDefault="002B405A" w:rsidP="002B405A">
      <w:pPr>
        <w:pStyle w:val="Titulo"/>
        <w:rPr>
          <w:rFonts w:ascii="Swis721 Th BT" w:hAnsi="Swis721 Th BT" w:cs="Arial"/>
          <w:b/>
          <w:color w:val="F30388"/>
        </w:rPr>
      </w:pPr>
      <w:r w:rsidRPr="00F018CB">
        <w:rPr>
          <w:rFonts w:ascii="Swis721 Th BT" w:hAnsi="Swis721 Th BT" w:cs="Arial"/>
          <w:b/>
          <w:color w:val="F30388"/>
        </w:rPr>
        <w:t>Apoio</w:t>
      </w:r>
      <w:r w:rsidRPr="00BB7610">
        <w:rPr>
          <w:rFonts w:ascii="Swis721 Th BT" w:hAnsi="Swis721 Th BT" w:cs="Arial"/>
          <w:b/>
          <w:color w:val="F30388"/>
        </w:rPr>
        <w:t xml:space="preserve"> Farmacotécnico</w:t>
      </w:r>
    </w:p>
    <w:p w14:paraId="02059A40" w14:textId="77777777" w:rsidR="002B405A" w:rsidRPr="002B3F5B" w:rsidRDefault="002B405A" w:rsidP="002B405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404040" w:themeColor="text1" w:themeTint="BF"/>
          <w:sz w:val="32"/>
          <w:szCs w:val="32"/>
          <w:lang w:val="pt-PT"/>
        </w:rPr>
      </w:pPr>
      <w:r w:rsidRPr="002B3F5B">
        <w:rPr>
          <w:rFonts w:ascii="Swis721 Th BT" w:hAnsi="Swis721 Th BT" w:cs="Arial"/>
          <w:b/>
          <w:bCs/>
          <w:color w:val="404040" w:themeColor="text1" w:themeTint="BF"/>
          <w:sz w:val="32"/>
          <w:szCs w:val="32"/>
          <w:lang w:val="pt-PT"/>
        </w:rPr>
        <w:t>Espuma de ácido Salicilico Sulfate free + Acne Less</w:t>
      </w:r>
    </w:p>
    <w:p w14:paraId="2BFB4040" w14:textId="77777777" w:rsidR="002B405A" w:rsidRPr="001257F7" w:rsidRDefault="002B405A" w:rsidP="002B405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32"/>
          <w:szCs w:val="32"/>
          <w:lang w:val="pt-PT"/>
        </w:rPr>
      </w:pPr>
    </w:p>
    <w:p w14:paraId="60DC972A" w14:textId="77777777" w:rsidR="002B405A" w:rsidRPr="001257F7" w:rsidRDefault="002B405A" w:rsidP="002B405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10"/>
          <w:szCs w:val="10"/>
          <w:lang w:val="pt-PT"/>
        </w:rPr>
      </w:pPr>
    </w:p>
    <w:tbl>
      <w:tblPr>
        <w:tblW w:w="9498" w:type="dxa"/>
        <w:tblInd w:w="-3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0"/>
        <w:gridCol w:w="1906"/>
        <w:gridCol w:w="3339"/>
        <w:gridCol w:w="2126"/>
        <w:gridCol w:w="1417"/>
      </w:tblGrid>
      <w:tr w:rsidR="002B405A" w:rsidRPr="001257F7" w14:paraId="3ECC8A54" w14:textId="77777777" w:rsidTr="00910A4E">
        <w:trPr>
          <w:trHeight w:val="312"/>
        </w:trPr>
        <w:tc>
          <w:tcPr>
            <w:tcW w:w="710" w:type="dxa"/>
            <w:shd w:val="pct10" w:color="auto" w:fill="auto"/>
            <w:vAlign w:val="center"/>
          </w:tcPr>
          <w:p w14:paraId="09A014C8" w14:textId="77777777" w:rsidR="002B405A" w:rsidRPr="001257F7" w:rsidRDefault="002B405A" w:rsidP="00910A4E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906" w:type="dxa"/>
            <w:shd w:val="pct10" w:color="auto" w:fill="auto"/>
            <w:vAlign w:val="center"/>
          </w:tcPr>
          <w:p w14:paraId="5D49ED0F" w14:textId="77777777" w:rsidR="002B405A" w:rsidRPr="001257F7" w:rsidRDefault="002B405A" w:rsidP="00910A4E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339" w:type="dxa"/>
            <w:shd w:val="pct10" w:color="auto" w:fill="auto"/>
            <w:vAlign w:val="center"/>
          </w:tcPr>
          <w:p w14:paraId="78183F53" w14:textId="77777777" w:rsidR="002B405A" w:rsidRPr="001257F7" w:rsidRDefault="002B405A" w:rsidP="00910A4E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2126" w:type="dxa"/>
            <w:shd w:val="pct10" w:color="auto" w:fill="auto"/>
            <w:vAlign w:val="center"/>
          </w:tcPr>
          <w:p w14:paraId="55423C0D" w14:textId="77777777" w:rsidR="002B405A" w:rsidRPr="001257F7" w:rsidRDefault="002B405A" w:rsidP="00910A4E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417" w:type="dxa"/>
            <w:shd w:val="pct10" w:color="auto" w:fill="auto"/>
          </w:tcPr>
          <w:p w14:paraId="6906A3F3" w14:textId="77777777" w:rsidR="002B405A" w:rsidRPr="001257F7" w:rsidRDefault="002B405A" w:rsidP="00910A4E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2B405A" w:rsidRPr="001257F7" w14:paraId="5824376B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47E38551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14:paraId="7E7E553B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Ácido Salicílico</w:t>
            </w:r>
          </w:p>
        </w:tc>
        <w:tc>
          <w:tcPr>
            <w:tcW w:w="3339" w:type="dxa"/>
            <w:vAlign w:val="center"/>
          </w:tcPr>
          <w:p w14:paraId="4F98AC59" w14:textId="77777777" w:rsidR="002B405A" w:rsidRPr="002C4144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Salicylic</w:t>
            </w:r>
            <w:proofErr w:type="spellEnd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Acid</w:t>
            </w:r>
            <w:proofErr w:type="spellEnd"/>
          </w:p>
        </w:tc>
        <w:tc>
          <w:tcPr>
            <w:tcW w:w="2126" w:type="dxa"/>
            <w:vAlign w:val="center"/>
          </w:tcPr>
          <w:p w14:paraId="2F18AC2C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2,00</w:t>
            </w:r>
          </w:p>
        </w:tc>
        <w:tc>
          <w:tcPr>
            <w:tcW w:w="1417" w:type="dxa"/>
            <w:vAlign w:val="center"/>
          </w:tcPr>
          <w:p w14:paraId="6091E5A8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Farma</w:t>
            </w:r>
          </w:p>
        </w:tc>
      </w:tr>
      <w:tr w:rsidR="002B405A" w:rsidRPr="001257F7" w14:paraId="7535755D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006EF877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14:paraId="3C3E929F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Propilenoglicol</w:t>
            </w:r>
            <w:proofErr w:type="spellEnd"/>
          </w:p>
        </w:tc>
        <w:tc>
          <w:tcPr>
            <w:tcW w:w="3339" w:type="dxa"/>
            <w:vAlign w:val="center"/>
          </w:tcPr>
          <w:p w14:paraId="478BA9BD" w14:textId="77777777" w:rsidR="002B405A" w:rsidRPr="002C4144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Propilene</w:t>
            </w:r>
            <w:proofErr w:type="spellEnd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2126" w:type="dxa"/>
            <w:vAlign w:val="center"/>
          </w:tcPr>
          <w:p w14:paraId="53FBA401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10,00</w:t>
            </w:r>
          </w:p>
        </w:tc>
        <w:tc>
          <w:tcPr>
            <w:tcW w:w="1417" w:type="dxa"/>
            <w:vAlign w:val="center"/>
          </w:tcPr>
          <w:p w14:paraId="77CFAD3A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B405A" w:rsidRPr="001257F7" w14:paraId="1FC7D55C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1EE47530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906" w:type="dxa"/>
            <w:vAlign w:val="center"/>
          </w:tcPr>
          <w:p w14:paraId="3D70646A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EF169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Solução </w:t>
            </w:r>
            <w:proofErr w:type="spellStart"/>
            <w:r w:rsidRPr="00EF169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NaOH</w:t>
            </w:r>
            <w:proofErr w:type="spellEnd"/>
            <w:r w:rsidRPr="00EF169F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25%</w:t>
            </w:r>
          </w:p>
        </w:tc>
        <w:tc>
          <w:tcPr>
            <w:tcW w:w="3339" w:type="dxa"/>
            <w:vAlign w:val="center"/>
          </w:tcPr>
          <w:p w14:paraId="1BC91645" w14:textId="77777777" w:rsidR="002B405A" w:rsidRPr="002C4144" w:rsidRDefault="002B405A" w:rsidP="00910A4E">
            <w:pPr>
              <w:spacing w:before="20" w:after="20" w:line="240" w:lineRule="auto"/>
              <w:jc w:val="center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Sodium Hydroxide</w:t>
            </w:r>
          </w:p>
        </w:tc>
        <w:tc>
          <w:tcPr>
            <w:tcW w:w="2126" w:type="dxa"/>
            <w:vAlign w:val="center"/>
          </w:tcPr>
          <w:p w14:paraId="0C680DCA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1,30</w:t>
            </w:r>
          </w:p>
        </w:tc>
        <w:tc>
          <w:tcPr>
            <w:tcW w:w="1417" w:type="dxa"/>
            <w:vAlign w:val="center"/>
          </w:tcPr>
          <w:p w14:paraId="0EE5C51E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Labsynth</w:t>
            </w:r>
            <w:proofErr w:type="spellEnd"/>
          </w:p>
        </w:tc>
      </w:tr>
      <w:tr w:rsidR="002B405A" w:rsidRPr="001257F7" w14:paraId="796741B0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5050EC82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906" w:type="dxa"/>
            <w:vAlign w:val="center"/>
          </w:tcPr>
          <w:p w14:paraId="4B8E1902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Lauril</w:t>
            </w:r>
            <w:proofErr w:type="spell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Éter </w:t>
            </w: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Sulfossuccinato</w:t>
            </w:r>
            <w:proofErr w:type="spell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de Sódio</w:t>
            </w:r>
          </w:p>
        </w:tc>
        <w:tc>
          <w:tcPr>
            <w:tcW w:w="3339" w:type="dxa"/>
            <w:vAlign w:val="center"/>
          </w:tcPr>
          <w:p w14:paraId="25623D24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>Disodium</w:t>
            </w:r>
            <w:proofErr w:type="spellEnd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>Laureth</w:t>
            </w:r>
            <w:proofErr w:type="spellEnd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>Sulfosuccinate</w:t>
            </w:r>
            <w:proofErr w:type="spellEnd"/>
          </w:p>
        </w:tc>
        <w:tc>
          <w:tcPr>
            <w:tcW w:w="2126" w:type="dxa"/>
            <w:vAlign w:val="center"/>
          </w:tcPr>
          <w:p w14:paraId="44D058A2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10,00</w:t>
            </w:r>
          </w:p>
        </w:tc>
        <w:tc>
          <w:tcPr>
            <w:tcW w:w="1417" w:type="dxa"/>
            <w:vAlign w:val="center"/>
          </w:tcPr>
          <w:p w14:paraId="07E50E6E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Farma</w:t>
            </w:r>
          </w:p>
        </w:tc>
      </w:tr>
      <w:tr w:rsidR="002B405A" w:rsidRPr="00EF169F" w14:paraId="38764876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094FF1D4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</w:t>
            </w:r>
          </w:p>
        </w:tc>
        <w:tc>
          <w:tcPr>
            <w:tcW w:w="1906" w:type="dxa"/>
            <w:vAlign w:val="center"/>
          </w:tcPr>
          <w:p w14:paraId="5AFD1347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Plantarem 2000</w:t>
            </w:r>
          </w:p>
        </w:tc>
        <w:tc>
          <w:tcPr>
            <w:tcW w:w="3339" w:type="dxa"/>
            <w:vAlign w:val="center"/>
          </w:tcPr>
          <w:p w14:paraId="39D96CA6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Decyl</w:t>
            </w:r>
            <w:proofErr w:type="spellEnd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Glucoside</w:t>
            </w:r>
          </w:p>
        </w:tc>
        <w:tc>
          <w:tcPr>
            <w:tcW w:w="2126" w:type="dxa"/>
            <w:vAlign w:val="center"/>
          </w:tcPr>
          <w:p w14:paraId="6529FEAF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>2,00</w:t>
            </w:r>
          </w:p>
        </w:tc>
        <w:tc>
          <w:tcPr>
            <w:tcW w:w="1417" w:type="dxa"/>
            <w:vAlign w:val="center"/>
          </w:tcPr>
          <w:p w14:paraId="171C6C5F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>Fagron</w:t>
            </w:r>
            <w:proofErr w:type="spellEnd"/>
          </w:p>
        </w:tc>
      </w:tr>
      <w:tr w:rsidR="002B405A" w:rsidRPr="001257F7" w14:paraId="5C591EA5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2CC6A971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>5</w:t>
            </w:r>
          </w:p>
        </w:tc>
        <w:tc>
          <w:tcPr>
            <w:tcW w:w="1906" w:type="dxa"/>
            <w:vAlign w:val="center"/>
          </w:tcPr>
          <w:p w14:paraId="5C5F0DF8" w14:textId="77777777" w:rsidR="002B405A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Cocoamidopropil</w:t>
            </w:r>
            <w:proofErr w:type="spell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Betaina</w:t>
            </w:r>
            <w:proofErr w:type="spellEnd"/>
          </w:p>
        </w:tc>
        <w:tc>
          <w:tcPr>
            <w:tcW w:w="3339" w:type="dxa"/>
            <w:vAlign w:val="center"/>
          </w:tcPr>
          <w:p w14:paraId="45A7CC98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>Cocamidopropyl</w:t>
            </w:r>
            <w:proofErr w:type="spellEnd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>Betaiene</w:t>
            </w:r>
            <w:proofErr w:type="spellEnd"/>
          </w:p>
        </w:tc>
        <w:tc>
          <w:tcPr>
            <w:tcW w:w="2126" w:type="dxa"/>
            <w:vAlign w:val="center"/>
          </w:tcPr>
          <w:p w14:paraId="5160B377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4,00</w:t>
            </w:r>
          </w:p>
        </w:tc>
        <w:tc>
          <w:tcPr>
            <w:tcW w:w="1417" w:type="dxa"/>
            <w:vAlign w:val="center"/>
          </w:tcPr>
          <w:p w14:paraId="05D1CAAE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Biovital</w:t>
            </w:r>
            <w:proofErr w:type="spellEnd"/>
          </w:p>
        </w:tc>
      </w:tr>
      <w:tr w:rsidR="002B405A" w:rsidRPr="00EF169F" w14:paraId="182A6CBD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61F98AF0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</w:t>
            </w:r>
          </w:p>
        </w:tc>
        <w:tc>
          <w:tcPr>
            <w:tcW w:w="1906" w:type="dxa"/>
            <w:vAlign w:val="center"/>
          </w:tcPr>
          <w:p w14:paraId="3D5401B7" w14:textId="77777777" w:rsidR="002B405A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Spectrastat</w:t>
            </w:r>
            <w:proofErr w:type="spellEnd"/>
          </w:p>
        </w:tc>
        <w:tc>
          <w:tcPr>
            <w:tcW w:w="3339" w:type="dxa"/>
            <w:vAlign w:val="center"/>
          </w:tcPr>
          <w:p w14:paraId="5AD28BDE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EF169F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Caprylhydroxamic</w:t>
            </w:r>
            <w:proofErr w:type="spellEnd"/>
            <w:r w:rsidRPr="00EF169F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Acid (and) </w:t>
            </w:r>
            <w:proofErr w:type="spellStart"/>
            <w:r w:rsidRPr="00EF169F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Caprylyl</w:t>
            </w:r>
            <w:proofErr w:type="spellEnd"/>
            <w:r w:rsidRPr="00EF169F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Glycol (and) Glycerin</w:t>
            </w:r>
          </w:p>
        </w:tc>
        <w:tc>
          <w:tcPr>
            <w:tcW w:w="2126" w:type="dxa"/>
            <w:vAlign w:val="center"/>
          </w:tcPr>
          <w:p w14:paraId="5A4C9AF0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>1,00</w:t>
            </w:r>
          </w:p>
        </w:tc>
        <w:tc>
          <w:tcPr>
            <w:tcW w:w="1417" w:type="dxa"/>
            <w:vAlign w:val="center"/>
          </w:tcPr>
          <w:p w14:paraId="47E0DA7B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>Fagron</w:t>
            </w:r>
            <w:proofErr w:type="spellEnd"/>
          </w:p>
        </w:tc>
      </w:tr>
      <w:tr w:rsidR="002B405A" w:rsidRPr="001257F7" w14:paraId="0439C2EA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2E9A5026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>6</w:t>
            </w:r>
          </w:p>
        </w:tc>
        <w:tc>
          <w:tcPr>
            <w:tcW w:w="1906" w:type="dxa"/>
            <w:vAlign w:val="center"/>
          </w:tcPr>
          <w:p w14:paraId="71019233" w14:textId="77777777" w:rsidR="002B405A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Acne </w:t>
            </w: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Less</w:t>
            </w:r>
            <w:proofErr w:type="spellEnd"/>
          </w:p>
        </w:tc>
        <w:tc>
          <w:tcPr>
            <w:tcW w:w="3339" w:type="dxa"/>
            <w:vAlign w:val="center"/>
          </w:tcPr>
          <w:p w14:paraId="6452AAE8" w14:textId="77777777" w:rsidR="002B405A" w:rsidRPr="00704555" w:rsidRDefault="002B405A" w:rsidP="00910A4E">
            <w:pPr>
              <w:spacing w:before="20" w:after="20" w:line="240" w:lineRule="auto"/>
              <w:jc w:val="center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Water (and) Salvia officinalis (and) </w:t>
            </w:r>
            <w:proofErr w:type="spellStart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Quillaya</w:t>
            </w:r>
            <w:proofErr w:type="spellEnd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saponaria</w:t>
            </w:r>
            <w:proofErr w:type="spellEnd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(and) </w:t>
            </w:r>
            <w:proofErr w:type="spellStart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Zizyphus</w:t>
            </w:r>
            <w:proofErr w:type="spellEnd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joazeiro</w:t>
            </w:r>
            <w:proofErr w:type="spellEnd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(and) Alcohol (and)Glycerin (and) Saccharomyces silicon ferment (and) Saccharomyces magnesium ferment (and) Saccharomyces cop­per ferment (and) Saccharomyces </w:t>
            </w:r>
            <w:proofErr w:type="spellStart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airon</w:t>
            </w:r>
            <w:proofErr w:type="spellEnd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ferment (and) Saccharomyces zinc ferment (and) Salix Alba (Wil­low) Bark Extract (and) Zinc PCA (and) Lactic Acid (and) Sodium Ben­zoate (and) </w:t>
            </w:r>
            <w:proofErr w:type="spellStart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Sorbistat</w:t>
            </w:r>
            <w:proofErr w:type="spellEnd"/>
            <w:r w:rsidRPr="00704555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potassium.</w:t>
            </w:r>
          </w:p>
        </w:tc>
        <w:tc>
          <w:tcPr>
            <w:tcW w:w="2126" w:type="dxa"/>
            <w:vAlign w:val="center"/>
          </w:tcPr>
          <w:p w14:paraId="52737433" w14:textId="77777777" w:rsidR="002B405A" w:rsidRPr="00704555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>0,50</w:t>
            </w:r>
          </w:p>
        </w:tc>
        <w:tc>
          <w:tcPr>
            <w:tcW w:w="1417" w:type="dxa"/>
            <w:vAlign w:val="center"/>
          </w:tcPr>
          <w:p w14:paraId="323DB447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Biovital</w:t>
            </w:r>
            <w:proofErr w:type="spellEnd"/>
          </w:p>
        </w:tc>
      </w:tr>
      <w:tr w:rsidR="002B405A" w:rsidRPr="001257F7" w14:paraId="4EBED1AF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36F74A8C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7</w:t>
            </w:r>
          </w:p>
        </w:tc>
        <w:tc>
          <w:tcPr>
            <w:tcW w:w="1906" w:type="dxa"/>
            <w:vAlign w:val="center"/>
          </w:tcPr>
          <w:p w14:paraId="47F3B7E6" w14:textId="77777777" w:rsidR="002B405A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Polimero</w:t>
            </w:r>
            <w:proofErr w:type="spell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JR-5</w:t>
            </w:r>
          </w:p>
        </w:tc>
        <w:tc>
          <w:tcPr>
            <w:tcW w:w="3339" w:type="dxa"/>
            <w:vAlign w:val="center"/>
          </w:tcPr>
          <w:p w14:paraId="6BE2C0A1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>Water</w:t>
            </w:r>
            <w:proofErr w:type="spellEnd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>and</w:t>
            </w:r>
            <w:proofErr w:type="spellEnd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>) Polyquaternium-10</w:t>
            </w:r>
          </w:p>
        </w:tc>
        <w:tc>
          <w:tcPr>
            <w:tcW w:w="2126" w:type="dxa"/>
            <w:vAlign w:val="center"/>
          </w:tcPr>
          <w:p w14:paraId="7504C4AA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3,00</w:t>
            </w:r>
          </w:p>
        </w:tc>
        <w:tc>
          <w:tcPr>
            <w:tcW w:w="1417" w:type="dxa"/>
            <w:vAlign w:val="center"/>
          </w:tcPr>
          <w:p w14:paraId="52F9A86A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Biotec</w:t>
            </w:r>
            <w:proofErr w:type="spellEnd"/>
          </w:p>
        </w:tc>
      </w:tr>
      <w:tr w:rsidR="002B405A" w:rsidRPr="001257F7" w14:paraId="5EA7206E" w14:textId="77777777" w:rsidTr="00910A4E">
        <w:trPr>
          <w:trHeight w:val="312"/>
        </w:trPr>
        <w:tc>
          <w:tcPr>
            <w:tcW w:w="710" w:type="dxa"/>
            <w:vAlign w:val="center"/>
          </w:tcPr>
          <w:p w14:paraId="097F04FD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7</w:t>
            </w:r>
          </w:p>
        </w:tc>
        <w:tc>
          <w:tcPr>
            <w:tcW w:w="1906" w:type="dxa"/>
            <w:vAlign w:val="center"/>
          </w:tcPr>
          <w:p w14:paraId="68EF0C4A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3339" w:type="dxa"/>
            <w:vAlign w:val="center"/>
          </w:tcPr>
          <w:p w14:paraId="35B75D6F" w14:textId="77777777" w:rsidR="002B405A" w:rsidRPr="00EF169F" w:rsidRDefault="002B405A" w:rsidP="00910A4E">
            <w:pPr>
              <w:spacing w:before="20" w:after="20" w:line="240" w:lineRule="auto"/>
              <w:jc w:val="center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</w:rPr>
              <w:t>Aqua</w:t>
            </w:r>
            <w:proofErr w:type="spellEnd"/>
          </w:p>
        </w:tc>
        <w:tc>
          <w:tcPr>
            <w:tcW w:w="2126" w:type="dxa"/>
            <w:vAlign w:val="center"/>
          </w:tcPr>
          <w:p w14:paraId="56882A0A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Qsp</w:t>
            </w:r>
            <w:proofErr w:type="spellEnd"/>
          </w:p>
        </w:tc>
        <w:tc>
          <w:tcPr>
            <w:tcW w:w="1417" w:type="dxa"/>
            <w:vAlign w:val="center"/>
          </w:tcPr>
          <w:p w14:paraId="40C19CBF" w14:textId="77777777" w:rsidR="002B405A" w:rsidRPr="00DD3AD8" w:rsidRDefault="002B405A" w:rsidP="00910A4E">
            <w:pPr>
              <w:spacing w:before="20" w:after="2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</w:tbl>
    <w:p w14:paraId="4C93FC05" w14:textId="77777777" w:rsidR="002B405A" w:rsidRPr="001257F7" w:rsidRDefault="002B405A" w:rsidP="002B405A">
      <w:pPr>
        <w:spacing w:after="0" w:line="240" w:lineRule="auto"/>
        <w:jc w:val="both"/>
        <w:rPr>
          <w:rFonts w:ascii="Swis721 Th BT" w:hAnsi="Swis721 Th BT" w:cs="Arial"/>
          <w:b/>
          <w:color w:val="0000FF"/>
          <w:sz w:val="20"/>
          <w:szCs w:val="20"/>
        </w:rPr>
      </w:pPr>
    </w:p>
    <w:p w14:paraId="5C82AAD7" w14:textId="77777777" w:rsidR="002B405A" w:rsidRDefault="002B405A" w:rsidP="002B405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240" w:line="240" w:lineRule="auto"/>
        <w:jc w:val="center"/>
        <w:rPr>
          <w:rFonts w:ascii="Swis721 Th BT" w:hAnsi="Swis721 Th BT" w:cs="Arial"/>
          <w:b/>
          <w:color w:val="F30388"/>
          <w:sz w:val="24"/>
          <w:szCs w:val="24"/>
        </w:rPr>
      </w:pPr>
    </w:p>
    <w:p w14:paraId="1BE0EA93" w14:textId="77777777" w:rsidR="002B405A" w:rsidRDefault="002B405A" w:rsidP="002B405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240" w:line="240" w:lineRule="auto"/>
        <w:jc w:val="center"/>
        <w:rPr>
          <w:rFonts w:ascii="Swis721 Th BT" w:hAnsi="Swis721 Th BT" w:cs="Arial"/>
          <w:b/>
          <w:color w:val="F30388"/>
          <w:sz w:val="24"/>
          <w:szCs w:val="24"/>
        </w:rPr>
      </w:pPr>
    </w:p>
    <w:p w14:paraId="1E93D588" w14:textId="77777777" w:rsidR="002B405A" w:rsidRDefault="002B405A" w:rsidP="002B405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240" w:line="240" w:lineRule="auto"/>
        <w:jc w:val="center"/>
        <w:rPr>
          <w:rFonts w:ascii="Swis721 Th BT" w:hAnsi="Swis721 Th BT" w:cs="Arial"/>
          <w:b/>
          <w:color w:val="F30388"/>
          <w:sz w:val="24"/>
          <w:szCs w:val="24"/>
        </w:rPr>
      </w:pPr>
    </w:p>
    <w:p w14:paraId="28738ADD" w14:textId="77777777" w:rsidR="002B405A" w:rsidRDefault="002B405A" w:rsidP="002B405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240" w:line="240" w:lineRule="auto"/>
        <w:jc w:val="center"/>
        <w:rPr>
          <w:rFonts w:ascii="Swis721 Th BT" w:hAnsi="Swis721 Th BT" w:cs="Arial"/>
          <w:b/>
          <w:color w:val="F30388"/>
          <w:sz w:val="24"/>
          <w:szCs w:val="24"/>
        </w:rPr>
      </w:pPr>
    </w:p>
    <w:p w14:paraId="64382069" w14:textId="77777777" w:rsidR="002B405A" w:rsidRPr="00BB7610" w:rsidRDefault="002B405A" w:rsidP="002B405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240" w:line="240" w:lineRule="auto"/>
        <w:jc w:val="center"/>
        <w:rPr>
          <w:rFonts w:ascii="Swis721 Th BT" w:hAnsi="Swis721 Th BT" w:cs="Arial"/>
          <w:b/>
          <w:color w:val="F30388"/>
          <w:sz w:val="24"/>
          <w:szCs w:val="24"/>
        </w:rPr>
      </w:pPr>
      <w:r>
        <w:rPr>
          <w:rFonts w:ascii="Swis721 Th BT" w:hAnsi="Swis721 Th BT" w:cs="Arial"/>
          <w:b/>
          <w:color w:val="F30388"/>
          <w:sz w:val="24"/>
          <w:szCs w:val="24"/>
        </w:rPr>
        <w:t>Modo de P</w:t>
      </w:r>
      <w:r w:rsidRPr="00BB7610">
        <w:rPr>
          <w:rFonts w:ascii="Swis721 Th BT" w:hAnsi="Swis721 Th BT" w:cs="Arial"/>
          <w:b/>
          <w:color w:val="F30388"/>
          <w:sz w:val="24"/>
          <w:szCs w:val="24"/>
        </w:rPr>
        <w:t>reparo</w:t>
      </w:r>
    </w:p>
    <w:p w14:paraId="584038C1" w14:textId="77777777" w:rsidR="002B405A" w:rsidRDefault="002B405A" w:rsidP="002B405A">
      <w:pPr>
        <w:pStyle w:val="PargrafodaLista"/>
        <w:numPr>
          <w:ilvl w:val="0"/>
          <w:numId w:val="23"/>
        </w:numPr>
        <w:spacing w:after="20" w:line="240" w:lineRule="auto"/>
        <w:jc w:val="both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Em recipiente adequado, pesar fase 1 e aquecer até completa solubilização;</w:t>
      </w:r>
    </w:p>
    <w:p w14:paraId="32CE316F" w14:textId="77777777" w:rsidR="002B405A" w:rsidRDefault="002B405A" w:rsidP="002B405A">
      <w:pPr>
        <w:pStyle w:val="PargrafodaLista"/>
        <w:numPr>
          <w:ilvl w:val="0"/>
          <w:numId w:val="23"/>
        </w:numPr>
        <w:spacing w:after="20" w:line="240" w:lineRule="auto"/>
        <w:jc w:val="both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Neutralizar com solução de Hidróxido de Sódio até atingir pH de 3,9 a 4,2;</w:t>
      </w:r>
    </w:p>
    <w:p w14:paraId="2B4B49B0" w14:textId="77777777" w:rsidR="002B405A" w:rsidRDefault="002B405A" w:rsidP="002B405A">
      <w:pPr>
        <w:pStyle w:val="PargrafodaLista"/>
        <w:numPr>
          <w:ilvl w:val="0"/>
          <w:numId w:val="23"/>
        </w:numPr>
        <w:spacing w:after="20" w:line="240" w:lineRule="auto"/>
        <w:jc w:val="both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Adicionar ao sistema principal as demais fases, uma a uma, e homogeneizar vagarosamente;</w:t>
      </w:r>
    </w:p>
    <w:p w14:paraId="0256C107" w14:textId="77777777" w:rsidR="002B405A" w:rsidRDefault="002B405A" w:rsidP="002B405A">
      <w:pPr>
        <w:pStyle w:val="PargrafodaLista"/>
        <w:numPr>
          <w:ilvl w:val="0"/>
          <w:numId w:val="23"/>
        </w:numPr>
        <w:spacing w:after="20" w:line="240" w:lineRule="auto"/>
        <w:jc w:val="both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Solubilizar a fase 5 e verter no sistema principal;</w:t>
      </w:r>
    </w:p>
    <w:p w14:paraId="5537E616" w14:textId="77777777" w:rsidR="002B405A" w:rsidRPr="00FB2F1D" w:rsidRDefault="002B405A" w:rsidP="002B405A">
      <w:pPr>
        <w:pStyle w:val="PargrafodaLista"/>
        <w:numPr>
          <w:ilvl w:val="0"/>
          <w:numId w:val="23"/>
        </w:numPr>
        <w:spacing w:after="20" w:line="240" w:lineRule="auto"/>
        <w:jc w:val="both"/>
        <w:rPr>
          <w:rFonts w:ascii="Swis721 Th BT" w:hAnsi="Swis721 Th BT" w:cs="Arial"/>
          <w:bCs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bCs/>
          <w:color w:val="404040" w:themeColor="text1" w:themeTint="BF"/>
          <w:sz w:val="23"/>
          <w:szCs w:val="23"/>
        </w:rPr>
        <w:t>Solubilizar a fase 7 em água, verter no sistema principal e homogeneizar.</w:t>
      </w:r>
    </w:p>
    <w:p w14:paraId="6B8C9443" w14:textId="77777777" w:rsidR="002B405A" w:rsidRDefault="002B405A" w:rsidP="00466CAC">
      <w:pPr>
        <w:rPr>
          <w:rFonts w:ascii="Swis721 Th BT" w:hAnsi="Swis721 Th BT"/>
        </w:rPr>
      </w:pPr>
    </w:p>
    <w:p w14:paraId="71240597" w14:textId="77777777" w:rsidR="000361DE" w:rsidRDefault="000361DE" w:rsidP="00466CAC">
      <w:pPr>
        <w:rPr>
          <w:rFonts w:ascii="Swis721 Th BT" w:hAnsi="Swis721 Th BT"/>
        </w:rPr>
      </w:pPr>
    </w:p>
    <w:p w14:paraId="0DF76446" w14:textId="77777777" w:rsidR="000361DE" w:rsidRDefault="000361DE" w:rsidP="00466CAC">
      <w:pPr>
        <w:rPr>
          <w:rFonts w:ascii="Swis721 Th BT" w:hAnsi="Swis721 Th BT"/>
        </w:rPr>
      </w:pPr>
    </w:p>
    <w:p w14:paraId="66CE92FD" w14:textId="77777777" w:rsidR="000361DE" w:rsidRDefault="000361DE" w:rsidP="00466CAC">
      <w:pPr>
        <w:rPr>
          <w:rFonts w:ascii="Swis721 Th BT" w:hAnsi="Swis721 Th BT"/>
        </w:rPr>
      </w:pPr>
    </w:p>
    <w:p w14:paraId="1DE9F1A4" w14:textId="77777777" w:rsidR="000361DE" w:rsidRDefault="000361DE" w:rsidP="00466CAC">
      <w:pPr>
        <w:rPr>
          <w:rFonts w:ascii="Swis721 Th BT" w:hAnsi="Swis721 Th BT"/>
        </w:rPr>
      </w:pPr>
    </w:p>
    <w:p w14:paraId="32E7F27A" w14:textId="77777777" w:rsidR="000361DE" w:rsidRDefault="000361DE" w:rsidP="00466CAC">
      <w:pPr>
        <w:rPr>
          <w:rFonts w:ascii="Swis721 Th BT" w:hAnsi="Swis721 Th BT"/>
        </w:rPr>
      </w:pPr>
    </w:p>
    <w:p w14:paraId="074DFA41" w14:textId="77777777" w:rsidR="000361DE" w:rsidRDefault="000361DE" w:rsidP="00466CAC">
      <w:pPr>
        <w:rPr>
          <w:rFonts w:ascii="Swis721 Th BT" w:hAnsi="Swis721 Th BT"/>
        </w:rPr>
      </w:pPr>
    </w:p>
    <w:p w14:paraId="55865179" w14:textId="77777777" w:rsidR="000361DE" w:rsidRDefault="000361DE" w:rsidP="00466CAC">
      <w:pPr>
        <w:rPr>
          <w:rFonts w:ascii="Swis721 Th BT" w:hAnsi="Swis721 Th BT"/>
        </w:rPr>
      </w:pPr>
    </w:p>
    <w:p w14:paraId="1CF08233" w14:textId="77777777" w:rsidR="000361DE" w:rsidRDefault="000361DE" w:rsidP="00466CAC">
      <w:pPr>
        <w:rPr>
          <w:rFonts w:ascii="Swis721 Th BT" w:hAnsi="Swis721 Th BT"/>
        </w:rPr>
      </w:pPr>
    </w:p>
    <w:p w14:paraId="51BF9FF0" w14:textId="77777777" w:rsidR="000361DE" w:rsidRDefault="000361DE" w:rsidP="00466CAC">
      <w:pPr>
        <w:rPr>
          <w:rFonts w:ascii="Swis721 Th BT" w:hAnsi="Swis721 Th BT"/>
        </w:rPr>
      </w:pPr>
    </w:p>
    <w:p w14:paraId="3F67A9FB" w14:textId="77777777" w:rsidR="000361DE" w:rsidRDefault="000361DE" w:rsidP="00466CAC">
      <w:pPr>
        <w:rPr>
          <w:rFonts w:ascii="Swis721 Th BT" w:hAnsi="Swis721 Th BT"/>
        </w:rPr>
      </w:pPr>
    </w:p>
    <w:p w14:paraId="06F0DC53" w14:textId="77777777" w:rsidR="000361DE" w:rsidRDefault="000361DE" w:rsidP="00466CAC">
      <w:pPr>
        <w:rPr>
          <w:rFonts w:ascii="Swis721 Th BT" w:hAnsi="Swis721 Th BT"/>
        </w:rPr>
      </w:pPr>
    </w:p>
    <w:p w14:paraId="61412355" w14:textId="77777777" w:rsidR="000361DE" w:rsidRDefault="000361DE" w:rsidP="00466CAC">
      <w:pPr>
        <w:rPr>
          <w:rFonts w:ascii="Swis721 Th BT" w:hAnsi="Swis721 Th BT"/>
        </w:rPr>
      </w:pPr>
    </w:p>
    <w:p w14:paraId="1AF56326" w14:textId="77777777" w:rsidR="000361DE" w:rsidRDefault="000361DE" w:rsidP="00466CAC">
      <w:pPr>
        <w:rPr>
          <w:rFonts w:ascii="Swis721 Th BT" w:hAnsi="Swis721 Th BT"/>
        </w:rPr>
      </w:pPr>
    </w:p>
    <w:p w14:paraId="52E97887" w14:textId="77777777" w:rsidR="000361DE" w:rsidRDefault="000361DE" w:rsidP="00466CAC">
      <w:pPr>
        <w:rPr>
          <w:rFonts w:ascii="Swis721 Th BT" w:hAnsi="Swis721 Th BT"/>
        </w:rPr>
      </w:pPr>
    </w:p>
    <w:p w14:paraId="61C1B712" w14:textId="77777777" w:rsidR="000361DE" w:rsidRDefault="000361DE" w:rsidP="00466CAC">
      <w:pPr>
        <w:rPr>
          <w:rFonts w:ascii="Swis721 Th BT" w:hAnsi="Swis721 Th BT"/>
        </w:rPr>
      </w:pPr>
    </w:p>
    <w:p w14:paraId="5F991A2F" w14:textId="77777777" w:rsidR="000361DE" w:rsidRDefault="000361DE" w:rsidP="00466CAC">
      <w:pPr>
        <w:rPr>
          <w:rFonts w:ascii="Swis721 Th BT" w:hAnsi="Swis721 Th BT"/>
        </w:rPr>
      </w:pPr>
    </w:p>
    <w:p w14:paraId="0F8E6574" w14:textId="77777777" w:rsidR="000361DE" w:rsidRDefault="000361DE" w:rsidP="00466CAC">
      <w:pPr>
        <w:rPr>
          <w:rFonts w:ascii="Swis721 Th BT" w:hAnsi="Swis721 Th BT"/>
        </w:rPr>
      </w:pPr>
    </w:p>
    <w:p w14:paraId="64D6C797" w14:textId="77777777" w:rsidR="000361DE" w:rsidRDefault="000361DE" w:rsidP="00466CAC">
      <w:pPr>
        <w:rPr>
          <w:rFonts w:ascii="Swis721 Th BT" w:hAnsi="Swis721 Th BT"/>
        </w:rPr>
      </w:pPr>
    </w:p>
    <w:p w14:paraId="1EB3CB64" w14:textId="77777777" w:rsidR="000361DE" w:rsidRDefault="000361DE" w:rsidP="00466CAC">
      <w:pPr>
        <w:rPr>
          <w:rFonts w:ascii="Swis721 Th BT" w:hAnsi="Swis721 Th BT"/>
        </w:rPr>
      </w:pPr>
    </w:p>
    <w:p w14:paraId="728E8581" w14:textId="77777777" w:rsidR="000361DE" w:rsidRDefault="000361DE" w:rsidP="00466CAC">
      <w:pPr>
        <w:rPr>
          <w:rFonts w:ascii="Swis721 Th BT" w:hAnsi="Swis721 Th BT"/>
        </w:rPr>
      </w:pPr>
    </w:p>
    <w:p w14:paraId="60A49F52" w14:textId="77777777" w:rsidR="000361DE" w:rsidRDefault="000361DE" w:rsidP="00466CAC">
      <w:pPr>
        <w:rPr>
          <w:rFonts w:ascii="Swis721 Th BT" w:hAnsi="Swis721 Th BT"/>
        </w:rPr>
      </w:pPr>
    </w:p>
    <w:p w14:paraId="4C96F993" w14:textId="77777777" w:rsidR="000361DE" w:rsidRPr="00881540" w:rsidRDefault="000361DE" w:rsidP="000361DE">
      <w:pPr>
        <w:pStyle w:val="Titulo"/>
        <w:rPr>
          <w:rFonts w:ascii="Swis721 Th BT" w:hAnsi="Swis721 Th BT" w:cs="Arial"/>
          <w:b/>
          <w:color w:val="FF3399"/>
          <w:szCs w:val="60"/>
        </w:rPr>
      </w:pPr>
      <w:r w:rsidRPr="00881540">
        <w:rPr>
          <w:rFonts w:ascii="Swis721 Th BT" w:hAnsi="Swis721 Th BT" w:cs="Arial"/>
          <w:b/>
          <w:color w:val="FF3399"/>
          <w:szCs w:val="60"/>
        </w:rPr>
        <w:t>Apoio Farmacotécnico</w:t>
      </w:r>
    </w:p>
    <w:p w14:paraId="56F15292" w14:textId="77777777" w:rsidR="000361DE" w:rsidRPr="00881540" w:rsidRDefault="000361DE" w:rsidP="000361DE">
      <w:pPr>
        <w:jc w:val="center"/>
        <w:rPr>
          <w:rFonts w:ascii="Swis721 Th BT" w:hAnsi="Swis721 Th BT"/>
          <w:b/>
          <w:i/>
          <w:color w:val="404040" w:themeColor="text1" w:themeTint="BF"/>
          <w:sz w:val="32"/>
          <w:szCs w:val="40"/>
        </w:rPr>
      </w:pPr>
      <w:r w:rsidRPr="00881540">
        <w:rPr>
          <w:rFonts w:ascii="Swis721 Th BT" w:hAnsi="Swis721 Th BT"/>
          <w:b/>
          <w:i/>
          <w:color w:val="404040" w:themeColor="text1" w:themeTint="BF"/>
          <w:sz w:val="32"/>
          <w:szCs w:val="40"/>
        </w:rPr>
        <w:t>Emulsão O/A</w:t>
      </w:r>
    </w:p>
    <w:tbl>
      <w:tblPr>
        <w:tblStyle w:val="Tabelacomgrade"/>
        <w:tblW w:w="9494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8"/>
        <w:gridCol w:w="2307"/>
        <w:gridCol w:w="2845"/>
        <w:gridCol w:w="1537"/>
        <w:gridCol w:w="2087"/>
      </w:tblGrid>
      <w:tr w:rsidR="000361DE" w:rsidRPr="00881540" w14:paraId="2527E90A" w14:textId="77777777" w:rsidTr="00783F21">
        <w:trPr>
          <w:trHeight w:val="397"/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2F98089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38C4C4E9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845" w:type="dxa"/>
            <w:shd w:val="clear" w:color="auto" w:fill="D9D9D9" w:themeFill="background1" w:themeFillShade="D9"/>
          </w:tcPr>
          <w:p w14:paraId="6FC300E0" w14:textId="77777777" w:rsidR="000361DE" w:rsidRPr="00881540" w:rsidRDefault="000361DE" w:rsidP="00783F21">
            <w:pPr>
              <w:spacing w:after="200" w:line="276" w:lineRule="auto"/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705873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Composição (%)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1A21FE5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0361DE" w:rsidRPr="00881540" w14:paraId="5CCFFF53" w14:textId="77777777" w:rsidTr="00783F21">
        <w:trPr>
          <w:trHeight w:val="397"/>
          <w:jc w:val="center"/>
        </w:trPr>
        <w:tc>
          <w:tcPr>
            <w:tcW w:w="718" w:type="dxa"/>
            <w:vAlign w:val="center"/>
          </w:tcPr>
          <w:p w14:paraId="0723E16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14:paraId="068AEBD0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ÁGUA</w:t>
            </w:r>
          </w:p>
        </w:tc>
        <w:tc>
          <w:tcPr>
            <w:tcW w:w="2845" w:type="dxa"/>
          </w:tcPr>
          <w:p w14:paraId="1A85314E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1537" w:type="dxa"/>
            <w:vAlign w:val="center"/>
          </w:tcPr>
          <w:p w14:paraId="02C12D4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QSP100</w:t>
            </w:r>
          </w:p>
        </w:tc>
        <w:tc>
          <w:tcPr>
            <w:tcW w:w="2087" w:type="dxa"/>
            <w:vAlign w:val="center"/>
          </w:tcPr>
          <w:p w14:paraId="47F35350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0361DE" w:rsidRPr="00881540" w14:paraId="44E68F50" w14:textId="77777777" w:rsidTr="00783F21">
        <w:trPr>
          <w:trHeight w:val="397"/>
          <w:jc w:val="center"/>
        </w:trPr>
        <w:tc>
          <w:tcPr>
            <w:tcW w:w="718" w:type="dxa"/>
            <w:vAlign w:val="center"/>
          </w:tcPr>
          <w:p w14:paraId="32830D23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14:paraId="689BC67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 xml:space="preserve">GLUCONATO DE SÓDIO </w:t>
            </w:r>
          </w:p>
        </w:tc>
        <w:tc>
          <w:tcPr>
            <w:tcW w:w="2845" w:type="dxa"/>
          </w:tcPr>
          <w:p w14:paraId="3B19996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Sodium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Gluconate</w:t>
            </w:r>
            <w:proofErr w:type="spellEnd"/>
          </w:p>
          <w:p w14:paraId="601EB38C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</w:p>
        </w:tc>
        <w:tc>
          <w:tcPr>
            <w:tcW w:w="1537" w:type="dxa"/>
            <w:vAlign w:val="center"/>
          </w:tcPr>
          <w:p w14:paraId="14DAE55E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0,10</w:t>
            </w:r>
          </w:p>
        </w:tc>
        <w:tc>
          <w:tcPr>
            <w:tcW w:w="2087" w:type="dxa"/>
            <w:vAlign w:val="center"/>
          </w:tcPr>
          <w:p w14:paraId="2C9E0305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SARFAM</w:t>
            </w:r>
          </w:p>
        </w:tc>
      </w:tr>
      <w:tr w:rsidR="000361DE" w:rsidRPr="00881540" w14:paraId="0A18C3EC" w14:textId="77777777" w:rsidTr="00783F21">
        <w:trPr>
          <w:trHeight w:val="397"/>
          <w:jc w:val="center"/>
        </w:trPr>
        <w:tc>
          <w:tcPr>
            <w:tcW w:w="718" w:type="dxa"/>
            <w:vAlign w:val="center"/>
          </w:tcPr>
          <w:p w14:paraId="5C14C840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14:paraId="24533770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GLICERINA</w:t>
            </w:r>
          </w:p>
        </w:tc>
        <w:tc>
          <w:tcPr>
            <w:tcW w:w="2845" w:type="dxa"/>
          </w:tcPr>
          <w:p w14:paraId="278284A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Glycerin</w:t>
            </w:r>
            <w:proofErr w:type="spellEnd"/>
          </w:p>
        </w:tc>
        <w:tc>
          <w:tcPr>
            <w:tcW w:w="1537" w:type="dxa"/>
            <w:vAlign w:val="center"/>
          </w:tcPr>
          <w:p w14:paraId="5527C0A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3,00</w:t>
            </w:r>
          </w:p>
        </w:tc>
        <w:tc>
          <w:tcPr>
            <w:tcW w:w="2087" w:type="dxa"/>
            <w:vAlign w:val="center"/>
          </w:tcPr>
          <w:p w14:paraId="7116932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0361DE" w:rsidRPr="00881540" w14:paraId="050B99FC" w14:textId="77777777" w:rsidTr="00783F21">
        <w:trPr>
          <w:trHeight w:val="397"/>
          <w:jc w:val="center"/>
        </w:trPr>
        <w:tc>
          <w:tcPr>
            <w:tcW w:w="718" w:type="dxa"/>
            <w:vAlign w:val="center"/>
          </w:tcPr>
          <w:p w14:paraId="7320EC6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14:paraId="511A2A0C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ARISTOFLEX AVC</w:t>
            </w:r>
          </w:p>
        </w:tc>
        <w:tc>
          <w:tcPr>
            <w:tcW w:w="2845" w:type="dxa"/>
          </w:tcPr>
          <w:p w14:paraId="73CBE74C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Ammonium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Copolymer</w:t>
            </w:r>
            <w:proofErr w:type="spellEnd"/>
          </w:p>
        </w:tc>
        <w:tc>
          <w:tcPr>
            <w:tcW w:w="1537" w:type="dxa"/>
            <w:vAlign w:val="center"/>
          </w:tcPr>
          <w:p w14:paraId="70753FC0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1,80</w:t>
            </w:r>
          </w:p>
        </w:tc>
        <w:tc>
          <w:tcPr>
            <w:tcW w:w="2087" w:type="dxa"/>
            <w:vAlign w:val="center"/>
          </w:tcPr>
          <w:p w14:paraId="5D1B8D61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PHARMASPECIAL</w:t>
            </w:r>
          </w:p>
        </w:tc>
      </w:tr>
      <w:tr w:rsidR="000361DE" w:rsidRPr="00881540" w14:paraId="28E481E0" w14:textId="77777777" w:rsidTr="00783F21">
        <w:trPr>
          <w:trHeight w:val="397"/>
          <w:jc w:val="center"/>
        </w:trPr>
        <w:tc>
          <w:tcPr>
            <w:tcW w:w="718" w:type="dxa"/>
            <w:vAlign w:val="center"/>
          </w:tcPr>
          <w:p w14:paraId="291F008F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307" w:type="dxa"/>
            <w:vAlign w:val="center"/>
          </w:tcPr>
          <w:p w14:paraId="256547A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OLIVEM 1000</w:t>
            </w:r>
          </w:p>
        </w:tc>
        <w:tc>
          <w:tcPr>
            <w:tcW w:w="2845" w:type="dxa"/>
          </w:tcPr>
          <w:p w14:paraId="397A2250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Cetearyl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Olivate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,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Sorbitan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Olivate</w:t>
            </w:r>
            <w:proofErr w:type="spellEnd"/>
          </w:p>
        </w:tc>
        <w:tc>
          <w:tcPr>
            <w:tcW w:w="1537" w:type="dxa"/>
            <w:vAlign w:val="center"/>
          </w:tcPr>
          <w:p w14:paraId="1D8338B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5,00</w:t>
            </w:r>
          </w:p>
        </w:tc>
        <w:tc>
          <w:tcPr>
            <w:tcW w:w="2087" w:type="dxa"/>
            <w:vAlign w:val="center"/>
          </w:tcPr>
          <w:p w14:paraId="4E22D22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BIOVITAL</w:t>
            </w:r>
          </w:p>
        </w:tc>
      </w:tr>
      <w:tr w:rsidR="000361DE" w:rsidRPr="00881540" w14:paraId="6A689C74" w14:textId="77777777" w:rsidTr="00783F21">
        <w:trPr>
          <w:trHeight w:val="397"/>
          <w:jc w:val="center"/>
        </w:trPr>
        <w:tc>
          <w:tcPr>
            <w:tcW w:w="718" w:type="dxa"/>
            <w:vAlign w:val="center"/>
          </w:tcPr>
          <w:p w14:paraId="61573D33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307" w:type="dxa"/>
            <w:vAlign w:val="center"/>
          </w:tcPr>
          <w:p w14:paraId="6AD3AAA9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MANTEIGA DE KARITÉ</w:t>
            </w:r>
          </w:p>
        </w:tc>
        <w:tc>
          <w:tcPr>
            <w:tcW w:w="2845" w:type="dxa"/>
          </w:tcPr>
          <w:p w14:paraId="55470D21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Shea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Butter</w:t>
            </w:r>
            <w:proofErr w:type="spellEnd"/>
          </w:p>
        </w:tc>
        <w:tc>
          <w:tcPr>
            <w:tcW w:w="1537" w:type="dxa"/>
            <w:vAlign w:val="center"/>
          </w:tcPr>
          <w:p w14:paraId="21CF8F05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3,00</w:t>
            </w:r>
          </w:p>
        </w:tc>
        <w:tc>
          <w:tcPr>
            <w:tcW w:w="2087" w:type="dxa"/>
            <w:vAlign w:val="center"/>
          </w:tcPr>
          <w:p w14:paraId="32AE791A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BIOVITAL</w:t>
            </w:r>
          </w:p>
        </w:tc>
      </w:tr>
      <w:tr w:rsidR="000361DE" w:rsidRPr="00881540" w14:paraId="14AE4243" w14:textId="77777777" w:rsidTr="00783F21">
        <w:trPr>
          <w:trHeight w:val="397"/>
          <w:jc w:val="center"/>
        </w:trPr>
        <w:tc>
          <w:tcPr>
            <w:tcW w:w="718" w:type="dxa"/>
            <w:vAlign w:val="center"/>
          </w:tcPr>
          <w:p w14:paraId="4A470F51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307" w:type="dxa"/>
            <w:vAlign w:val="center"/>
          </w:tcPr>
          <w:p w14:paraId="232375F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VITAMINA E</w:t>
            </w:r>
          </w:p>
        </w:tc>
        <w:tc>
          <w:tcPr>
            <w:tcW w:w="2845" w:type="dxa"/>
          </w:tcPr>
          <w:p w14:paraId="2271288C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Tocopheryl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Acetate</w:t>
            </w:r>
            <w:proofErr w:type="spellEnd"/>
          </w:p>
        </w:tc>
        <w:tc>
          <w:tcPr>
            <w:tcW w:w="1537" w:type="dxa"/>
            <w:vAlign w:val="center"/>
          </w:tcPr>
          <w:p w14:paraId="6A2D55F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1,00</w:t>
            </w:r>
          </w:p>
        </w:tc>
        <w:tc>
          <w:tcPr>
            <w:tcW w:w="2087" w:type="dxa"/>
            <w:vAlign w:val="center"/>
          </w:tcPr>
          <w:p w14:paraId="68475C5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SARFAM</w:t>
            </w:r>
          </w:p>
        </w:tc>
      </w:tr>
    </w:tbl>
    <w:p w14:paraId="7C30B0D8" w14:textId="77777777" w:rsidR="000361DE" w:rsidRPr="00881540" w:rsidRDefault="000361DE" w:rsidP="000361DE">
      <w:pPr>
        <w:rPr>
          <w:rFonts w:ascii="Swis721 Th BT" w:hAnsi="Swis721 Th BT" w:cs="Arial"/>
        </w:rPr>
      </w:pPr>
    </w:p>
    <w:p w14:paraId="72FD4A9F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881540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14:paraId="7A24B536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 xml:space="preserve">Em recipiente com capacidade adequada, pesar toda fase 1 e homogeneizar e esperar completa hidratação do </w:t>
      </w:r>
      <w:proofErr w:type="spellStart"/>
      <w:r w:rsidRPr="00881540">
        <w:rPr>
          <w:rFonts w:ascii="Swis721 Th BT" w:hAnsi="Swis721 Th BT" w:cs="Arial"/>
        </w:rPr>
        <w:t>Aristoflex</w:t>
      </w:r>
      <w:proofErr w:type="spellEnd"/>
      <w:r w:rsidRPr="00881540">
        <w:rPr>
          <w:rFonts w:ascii="Swis721 Th BT" w:hAnsi="Swis721 Th BT" w:cs="Arial"/>
        </w:rPr>
        <w:t xml:space="preserve"> AVC.</w:t>
      </w:r>
    </w:p>
    <w:p w14:paraId="6D48D7C5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Após completa hidratação iniciar aquecimento sob alta rotação 1000rpm.</w:t>
      </w:r>
    </w:p>
    <w:p w14:paraId="1E8A83D9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Em recipiente auxiliar com capacidade adequada, pesar toda fase 2 e levar para aquecimento.</w:t>
      </w:r>
    </w:p>
    <w:p w14:paraId="42F0E93C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Com as 2 fases na mesma faixa de temperatura (70ºC à 85ºC), verter sistema auxiliar no sistema principal sob agitação constante de 2500rpm. Manter aquecimento e agitação até formação da emulsão.</w:t>
      </w:r>
    </w:p>
    <w:p w14:paraId="2F306EA0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Sessar aquecimento e agitação, iniciar resfriamento até atingir temperatura inferior a 30</w:t>
      </w:r>
      <w:r w:rsidRPr="00881540">
        <w:rPr>
          <w:rFonts w:ascii="Swis721 Th BT" w:hAnsi="Swis721 Th BT" w:cs="Arial"/>
          <w:sz w:val="24"/>
          <w:szCs w:val="24"/>
        </w:rPr>
        <w:t>ºC.</w:t>
      </w:r>
    </w:p>
    <w:p w14:paraId="7010C311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Confira o peso final e complete com água, o volume perdido por evaporação durante todo o processo.</w:t>
      </w:r>
    </w:p>
    <w:p w14:paraId="4E18664D" w14:textId="77777777" w:rsidR="000361DE" w:rsidRPr="00881540" w:rsidRDefault="000361DE" w:rsidP="000361DE">
      <w:pPr>
        <w:rPr>
          <w:rFonts w:ascii="Swis721 Th BT" w:hAnsi="Swis721 Th BT"/>
        </w:rPr>
      </w:pPr>
    </w:p>
    <w:p w14:paraId="19196D05" w14:textId="77777777" w:rsidR="000361DE" w:rsidRPr="00881540" w:rsidRDefault="000361DE" w:rsidP="000361DE">
      <w:pPr>
        <w:rPr>
          <w:rFonts w:ascii="Swis721 Th BT" w:hAnsi="Swis721 Th BT"/>
        </w:rPr>
      </w:pPr>
    </w:p>
    <w:p w14:paraId="7F781282" w14:textId="77777777" w:rsidR="000361DE" w:rsidRPr="00881540" w:rsidRDefault="000361DE" w:rsidP="000361DE">
      <w:pPr>
        <w:spacing w:after="40" w:line="240" w:lineRule="auto"/>
        <w:jc w:val="center"/>
        <w:rPr>
          <w:rFonts w:ascii="Swis721 Th BT" w:hAnsi="Swis721 Th BT"/>
          <w:b/>
          <w:color w:val="FF3399"/>
          <w:sz w:val="48"/>
          <w:szCs w:val="60"/>
        </w:rPr>
      </w:pPr>
      <w:r w:rsidRPr="00881540">
        <w:rPr>
          <w:rFonts w:ascii="Swis721 Th BT" w:hAnsi="Swis721 Th BT"/>
          <w:b/>
          <w:color w:val="FF3399"/>
          <w:sz w:val="48"/>
          <w:szCs w:val="60"/>
        </w:rPr>
        <w:t>Apoio Farmacotécnico</w:t>
      </w:r>
    </w:p>
    <w:p w14:paraId="3C6B002F" w14:textId="77777777" w:rsidR="000361DE" w:rsidRPr="00881540" w:rsidRDefault="000361DE" w:rsidP="000361DE">
      <w:pPr>
        <w:jc w:val="center"/>
        <w:rPr>
          <w:rFonts w:ascii="Swis721 Th BT" w:hAnsi="Swis721 Th BT"/>
          <w:b/>
          <w:i/>
          <w:color w:val="404040" w:themeColor="text1" w:themeTint="BF"/>
          <w:sz w:val="32"/>
          <w:szCs w:val="40"/>
        </w:rPr>
      </w:pPr>
      <w:r w:rsidRPr="00881540">
        <w:rPr>
          <w:rFonts w:ascii="Swis721 Th BT" w:hAnsi="Swis721 Th BT"/>
          <w:b/>
          <w:i/>
          <w:color w:val="404040" w:themeColor="text1" w:themeTint="BF"/>
          <w:sz w:val="32"/>
          <w:szCs w:val="40"/>
        </w:rPr>
        <w:t xml:space="preserve">EMULSÃO ÁGUA SILICONE 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68"/>
        <w:gridCol w:w="3267"/>
        <w:gridCol w:w="1403"/>
        <w:gridCol w:w="1981"/>
      </w:tblGrid>
      <w:tr w:rsidR="000361DE" w:rsidRPr="00881540" w14:paraId="218FA829" w14:textId="77777777" w:rsidTr="00783F21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6FF2E7C2" w14:textId="77777777" w:rsidR="000361DE" w:rsidRPr="00881540" w:rsidRDefault="000361DE" w:rsidP="00783F21">
            <w:pPr>
              <w:spacing w:after="200" w:line="276" w:lineRule="auto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54B1F1C4" w14:textId="77777777" w:rsidR="000361DE" w:rsidRPr="00881540" w:rsidRDefault="000361DE" w:rsidP="00783F21">
            <w:pPr>
              <w:spacing w:after="200" w:line="276" w:lineRule="auto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 xml:space="preserve"> 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14:paraId="4994C27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 xml:space="preserve">INCI </w:t>
            </w:r>
            <w:proofErr w:type="spellStart"/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6AF46BE0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 xml:space="preserve">Composição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DB4FC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0361DE" w:rsidRPr="00881540" w14:paraId="0D7DCD2B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1F32E8D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1</w:t>
            </w:r>
          </w:p>
        </w:tc>
        <w:tc>
          <w:tcPr>
            <w:tcW w:w="2172" w:type="dxa"/>
            <w:vAlign w:val="center"/>
          </w:tcPr>
          <w:p w14:paraId="7F1B3F91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Água</w:t>
            </w:r>
          </w:p>
        </w:tc>
        <w:tc>
          <w:tcPr>
            <w:tcW w:w="3275" w:type="dxa"/>
          </w:tcPr>
          <w:p w14:paraId="5362981C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14:paraId="08723C8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q.s.p</w:t>
            </w:r>
            <w:proofErr w:type="spellEnd"/>
          </w:p>
        </w:tc>
        <w:tc>
          <w:tcPr>
            <w:tcW w:w="1985" w:type="dxa"/>
            <w:vAlign w:val="center"/>
          </w:tcPr>
          <w:p w14:paraId="218885B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N/A</w:t>
            </w:r>
          </w:p>
        </w:tc>
      </w:tr>
      <w:tr w:rsidR="000361DE" w:rsidRPr="00881540" w14:paraId="250B4E88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2E34936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14:paraId="3206E940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 xml:space="preserve">EDTA </w:t>
            </w:r>
          </w:p>
        </w:tc>
        <w:tc>
          <w:tcPr>
            <w:tcW w:w="3275" w:type="dxa"/>
          </w:tcPr>
          <w:p w14:paraId="4E2EFD23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 xml:space="preserve">DISODIUM EDTA </w:t>
            </w:r>
          </w:p>
        </w:tc>
        <w:tc>
          <w:tcPr>
            <w:tcW w:w="1393" w:type="dxa"/>
            <w:vAlign w:val="center"/>
          </w:tcPr>
          <w:p w14:paraId="7BB20D1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0,100</w:t>
            </w:r>
          </w:p>
        </w:tc>
        <w:tc>
          <w:tcPr>
            <w:tcW w:w="1985" w:type="dxa"/>
            <w:vAlign w:val="center"/>
          </w:tcPr>
          <w:p w14:paraId="78AD225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Diversos</w:t>
            </w:r>
            <w:proofErr w:type="spellEnd"/>
          </w:p>
        </w:tc>
      </w:tr>
      <w:tr w:rsidR="000361DE" w:rsidRPr="00881540" w14:paraId="18AD4AB1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3DD072A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14:paraId="00CC245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DC 245</w:t>
            </w:r>
          </w:p>
        </w:tc>
        <w:tc>
          <w:tcPr>
            <w:tcW w:w="3275" w:type="dxa"/>
          </w:tcPr>
          <w:p w14:paraId="329A56F3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DIMETHICONE</w:t>
            </w:r>
          </w:p>
        </w:tc>
        <w:tc>
          <w:tcPr>
            <w:tcW w:w="1393" w:type="dxa"/>
            <w:vAlign w:val="center"/>
          </w:tcPr>
          <w:p w14:paraId="6606771A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8,000</w:t>
            </w:r>
          </w:p>
        </w:tc>
        <w:tc>
          <w:tcPr>
            <w:tcW w:w="1985" w:type="dxa"/>
            <w:vAlign w:val="center"/>
          </w:tcPr>
          <w:p w14:paraId="2114091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Alianza</w:t>
            </w:r>
            <w:proofErr w:type="spellEnd"/>
          </w:p>
        </w:tc>
      </w:tr>
      <w:tr w:rsidR="000361DE" w:rsidRPr="00881540" w14:paraId="767284C8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4B171688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14:paraId="4FC83C0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 xml:space="preserve">DC 5225 C </w:t>
            </w:r>
          </w:p>
        </w:tc>
        <w:tc>
          <w:tcPr>
            <w:tcW w:w="3275" w:type="dxa"/>
          </w:tcPr>
          <w:p w14:paraId="4FB352C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CICLOPENTASILOXANE AND PEG/PPG – 18/18 DIMETHICONE</w:t>
            </w:r>
          </w:p>
        </w:tc>
        <w:tc>
          <w:tcPr>
            <w:tcW w:w="1393" w:type="dxa"/>
            <w:vAlign w:val="center"/>
          </w:tcPr>
          <w:p w14:paraId="2D7B504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15,000</w:t>
            </w:r>
          </w:p>
        </w:tc>
        <w:tc>
          <w:tcPr>
            <w:tcW w:w="1985" w:type="dxa"/>
            <w:vAlign w:val="center"/>
          </w:tcPr>
          <w:p w14:paraId="6EC42955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Alianza</w:t>
            </w:r>
            <w:proofErr w:type="spellEnd"/>
          </w:p>
        </w:tc>
      </w:tr>
      <w:tr w:rsidR="000361DE" w:rsidRPr="00881540" w14:paraId="5B8E4745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225CE3DF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14:paraId="609E9530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proofErr w:type="spellStart"/>
            <w:r w:rsidRPr="00881540">
              <w:rPr>
                <w:rFonts w:ascii="Swis721 Th BT" w:hAnsi="Swis721 Th BT"/>
              </w:rPr>
              <w:t>Belsil</w:t>
            </w:r>
            <w:proofErr w:type="spellEnd"/>
            <w:r w:rsidRPr="00881540">
              <w:rPr>
                <w:rFonts w:ascii="Swis721 Th BT" w:hAnsi="Swis721 Th BT"/>
              </w:rPr>
              <w:t xml:space="preserve"> EG 5 </w:t>
            </w:r>
          </w:p>
        </w:tc>
        <w:tc>
          <w:tcPr>
            <w:tcW w:w="3275" w:type="dxa"/>
          </w:tcPr>
          <w:p w14:paraId="3ECE2E9A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CYCLOPENTASILOXANE &amp; DIMETHICONE / VINYL DIMETHICONE CROSSPOLYMER</w:t>
            </w:r>
          </w:p>
        </w:tc>
        <w:tc>
          <w:tcPr>
            <w:tcW w:w="1393" w:type="dxa"/>
            <w:vAlign w:val="center"/>
          </w:tcPr>
          <w:p w14:paraId="06DE8D7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5,000</w:t>
            </w:r>
          </w:p>
        </w:tc>
        <w:tc>
          <w:tcPr>
            <w:tcW w:w="1985" w:type="dxa"/>
            <w:vAlign w:val="center"/>
          </w:tcPr>
          <w:p w14:paraId="22E58E3C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Alianza</w:t>
            </w:r>
            <w:proofErr w:type="spellEnd"/>
            <w:r w:rsidRPr="00881540">
              <w:rPr>
                <w:rFonts w:ascii="Swis721 Th BT" w:hAnsi="Swis721 Th BT"/>
                <w:lang w:val="en-US"/>
              </w:rPr>
              <w:t xml:space="preserve"> </w:t>
            </w:r>
          </w:p>
        </w:tc>
      </w:tr>
      <w:tr w:rsidR="000361DE" w:rsidRPr="00881540" w14:paraId="094B2E4A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7C511A19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14:paraId="4E6330D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proofErr w:type="spellStart"/>
            <w:r w:rsidRPr="00881540">
              <w:rPr>
                <w:rFonts w:ascii="Swis721 Th BT" w:hAnsi="Swis721 Th BT"/>
              </w:rPr>
              <w:t>Spectrastat</w:t>
            </w:r>
            <w:proofErr w:type="spellEnd"/>
            <w:r w:rsidRPr="00881540">
              <w:rPr>
                <w:rFonts w:ascii="Swis721 Th BT" w:hAnsi="Swis721 Th BT"/>
              </w:rPr>
              <w:t xml:space="preserve"> </w:t>
            </w:r>
          </w:p>
        </w:tc>
        <w:tc>
          <w:tcPr>
            <w:tcW w:w="3275" w:type="dxa"/>
          </w:tcPr>
          <w:p w14:paraId="4E55500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CAPRYLHYDROXAMIC ACID (AND) CAPRYLYL GLYCOL (AND) GLYCERIN</w:t>
            </w:r>
          </w:p>
        </w:tc>
        <w:tc>
          <w:tcPr>
            <w:tcW w:w="1393" w:type="dxa"/>
            <w:vAlign w:val="center"/>
          </w:tcPr>
          <w:p w14:paraId="39EC88B8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0,800</w:t>
            </w:r>
          </w:p>
        </w:tc>
        <w:tc>
          <w:tcPr>
            <w:tcW w:w="1985" w:type="dxa"/>
            <w:vAlign w:val="center"/>
          </w:tcPr>
          <w:p w14:paraId="4245C2B3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Fagron</w:t>
            </w:r>
            <w:proofErr w:type="spellEnd"/>
            <w:r w:rsidRPr="00881540">
              <w:rPr>
                <w:rFonts w:ascii="Swis721 Th BT" w:hAnsi="Swis721 Th BT"/>
                <w:lang w:val="en-US"/>
              </w:rPr>
              <w:t xml:space="preserve"> </w:t>
            </w:r>
          </w:p>
        </w:tc>
      </w:tr>
      <w:tr w:rsidR="000361DE" w:rsidRPr="00881540" w14:paraId="562042F5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243B7785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14:paraId="1864EA5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Fragrância</w:t>
            </w:r>
          </w:p>
        </w:tc>
        <w:tc>
          <w:tcPr>
            <w:tcW w:w="3275" w:type="dxa"/>
          </w:tcPr>
          <w:p w14:paraId="727F720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PARFUM</w:t>
            </w:r>
          </w:p>
        </w:tc>
        <w:tc>
          <w:tcPr>
            <w:tcW w:w="1393" w:type="dxa"/>
            <w:vAlign w:val="center"/>
          </w:tcPr>
          <w:p w14:paraId="1E45A579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Q.S</w:t>
            </w:r>
          </w:p>
        </w:tc>
        <w:tc>
          <w:tcPr>
            <w:tcW w:w="1985" w:type="dxa"/>
            <w:vAlign w:val="center"/>
          </w:tcPr>
          <w:p w14:paraId="70E9D86A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 xml:space="preserve">- </w:t>
            </w:r>
          </w:p>
        </w:tc>
      </w:tr>
    </w:tbl>
    <w:p w14:paraId="2EB592F0" w14:textId="77777777" w:rsidR="000361DE" w:rsidRPr="00881540" w:rsidRDefault="000361DE" w:rsidP="000361DE">
      <w:pPr>
        <w:tabs>
          <w:tab w:val="left" w:pos="3375"/>
        </w:tabs>
        <w:rPr>
          <w:rFonts w:ascii="Swis721 Th BT" w:hAnsi="Swis721 Th BT"/>
          <w:b/>
          <w:color w:val="FF3399"/>
          <w:sz w:val="24"/>
          <w:szCs w:val="24"/>
          <w:lang w:val="en-US"/>
        </w:rPr>
      </w:pPr>
    </w:p>
    <w:p w14:paraId="06D2C42D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 w:rsidRPr="00881540">
        <w:rPr>
          <w:rFonts w:ascii="Swis721 Th BT" w:hAnsi="Swis721 Th BT"/>
          <w:b/>
          <w:color w:val="FF3399"/>
          <w:sz w:val="24"/>
          <w:szCs w:val="24"/>
        </w:rPr>
        <w:t>Mo</w:t>
      </w:r>
      <w:r w:rsidRPr="00881540">
        <w:rPr>
          <w:rFonts w:ascii="Swis721 Th BT" w:hAnsi="Swis721 Th BT"/>
          <w:b/>
          <w:color w:val="FF3399"/>
          <w:sz w:val="24"/>
          <w:szCs w:val="24"/>
        </w:rPr>
        <w:softHyphen/>
        <w:t>do de Preparo</w:t>
      </w:r>
    </w:p>
    <w:p w14:paraId="5EBCB4A8" w14:textId="77777777" w:rsidR="000361DE" w:rsidRPr="00881540" w:rsidRDefault="000361DE" w:rsidP="000361DE">
      <w:pPr>
        <w:numPr>
          <w:ilvl w:val="0"/>
          <w:numId w:val="31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>Em um recipiente pesar a água e solubilizar o EDTA, em seguida adicionar os componentes subsequentes da fase 1.</w:t>
      </w:r>
    </w:p>
    <w:p w14:paraId="086B87B9" w14:textId="77777777" w:rsidR="000361DE" w:rsidRPr="00881540" w:rsidRDefault="000361DE" w:rsidP="000361DE">
      <w:pPr>
        <w:numPr>
          <w:ilvl w:val="0"/>
          <w:numId w:val="31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 xml:space="preserve">Após em recipiente auxiliar pesar a fase 2 (silicones) e homogeneizar até solubilização do </w:t>
      </w:r>
      <w:proofErr w:type="spellStart"/>
      <w:r w:rsidRPr="00881540">
        <w:rPr>
          <w:rFonts w:ascii="Swis721 Th BT" w:hAnsi="Swis721 Th BT"/>
          <w:sz w:val="24"/>
          <w:szCs w:val="24"/>
        </w:rPr>
        <w:t>Belsil</w:t>
      </w:r>
      <w:proofErr w:type="spellEnd"/>
      <w:r w:rsidRPr="00881540">
        <w:rPr>
          <w:rFonts w:ascii="Swis721 Th BT" w:hAnsi="Swis721 Th BT"/>
          <w:sz w:val="24"/>
          <w:szCs w:val="24"/>
        </w:rPr>
        <w:t xml:space="preserve"> EG 5 no sistema.</w:t>
      </w:r>
    </w:p>
    <w:p w14:paraId="20426CE5" w14:textId="77777777" w:rsidR="000361DE" w:rsidRPr="00881540" w:rsidRDefault="000361DE" w:rsidP="000361DE">
      <w:pPr>
        <w:numPr>
          <w:ilvl w:val="0"/>
          <w:numId w:val="31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 xml:space="preserve">Colocar o recipiente com silicone em agitação mecânica, e em alta rotação verter a fase aquosa sobre a fase de silicone. </w:t>
      </w:r>
    </w:p>
    <w:p w14:paraId="2F5858DF" w14:textId="77777777" w:rsidR="000361DE" w:rsidRPr="00881540" w:rsidRDefault="000361DE" w:rsidP="000361DE">
      <w:pPr>
        <w:numPr>
          <w:ilvl w:val="0"/>
          <w:numId w:val="31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 xml:space="preserve">Adicionar sistema conservante e subsequente essência. </w:t>
      </w:r>
    </w:p>
    <w:p w14:paraId="6B562805" w14:textId="77777777" w:rsidR="000361DE" w:rsidRPr="00881540" w:rsidRDefault="000361DE" w:rsidP="000361DE">
      <w:pPr>
        <w:rPr>
          <w:rFonts w:ascii="Swis721 Th BT" w:hAnsi="Swis721 Th BT"/>
        </w:rPr>
      </w:pPr>
    </w:p>
    <w:p w14:paraId="634A2CD1" w14:textId="77777777" w:rsidR="000361DE" w:rsidRPr="00881540" w:rsidRDefault="000361DE" w:rsidP="000361DE">
      <w:pPr>
        <w:rPr>
          <w:rFonts w:ascii="Swis721 Th BT" w:hAnsi="Swis721 Th BT"/>
        </w:rPr>
      </w:pPr>
    </w:p>
    <w:p w14:paraId="2FA6486F" w14:textId="77777777" w:rsidR="000361DE" w:rsidRPr="00881540" w:rsidRDefault="000361DE" w:rsidP="000361DE">
      <w:pPr>
        <w:rPr>
          <w:rFonts w:ascii="Swis721 Th BT" w:hAnsi="Swis721 Th BT"/>
        </w:rPr>
      </w:pPr>
    </w:p>
    <w:p w14:paraId="1935A37E" w14:textId="77777777" w:rsidR="000361DE" w:rsidRPr="00881540" w:rsidRDefault="000361DE" w:rsidP="000361DE">
      <w:pPr>
        <w:rPr>
          <w:rFonts w:ascii="Swis721 Th BT" w:hAnsi="Swis721 Th BT"/>
        </w:rPr>
      </w:pPr>
    </w:p>
    <w:p w14:paraId="39CDD218" w14:textId="77777777" w:rsidR="000361DE" w:rsidRPr="00881540" w:rsidRDefault="000361DE" w:rsidP="000361DE">
      <w:pPr>
        <w:rPr>
          <w:rFonts w:ascii="Swis721 Th BT" w:hAnsi="Swis721 Th BT"/>
        </w:rPr>
      </w:pPr>
    </w:p>
    <w:p w14:paraId="2801BAD6" w14:textId="77777777" w:rsidR="000361DE" w:rsidRPr="00881540" w:rsidRDefault="000361DE" w:rsidP="000361DE">
      <w:pPr>
        <w:rPr>
          <w:rFonts w:ascii="Swis721 Th BT" w:hAnsi="Swis721 Th BT"/>
        </w:rPr>
      </w:pPr>
    </w:p>
    <w:p w14:paraId="65696E98" w14:textId="77777777" w:rsidR="000361DE" w:rsidRPr="00881540" w:rsidRDefault="000361DE" w:rsidP="000361DE">
      <w:pPr>
        <w:spacing w:after="40" w:line="240" w:lineRule="auto"/>
        <w:jc w:val="center"/>
        <w:rPr>
          <w:rFonts w:ascii="Swis721 Th BT" w:hAnsi="Swis721 Th BT"/>
          <w:b/>
          <w:color w:val="F30388"/>
          <w:sz w:val="50"/>
        </w:rPr>
      </w:pPr>
      <w:r w:rsidRPr="00881540">
        <w:rPr>
          <w:rFonts w:ascii="Swis721 Th BT" w:hAnsi="Swis721 Th BT"/>
          <w:b/>
          <w:color w:val="F30388"/>
          <w:sz w:val="50"/>
        </w:rPr>
        <w:t>Apoio Farmacotécnico</w:t>
      </w:r>
    </w:p>
    <w:p w14:paraId="18C4A8AB" w14:textId="77777777" w:rsidR="000361DE" w:rsidRPr="00881540" w:rsidRDefault="000361DE" w:rsidP="000361DE">
      <w:pPr>
        <w:spacing w:after="0" w:line="240" w:lineRule="auto"/>
        <w:jc w:val="center"/>
        <w:rPr>
          <w:rFonts w:ascii="Swis721 Th BT" w:hAnsi="Swis721 Th BT"/>
          <w:b/>
          <w:color w:val="404040" w:themeColor="text1" w:themeTint="BF"/>
          <w:sz w:val="40"/>
        </w:rPr>
      </w:pPr>
      <w:r w:rsidRPr="00881540">
        <w:rPr>
          <w:rFonts w:ascii="Swis721 Th BT" w:hAnsi="Swis721 Th BT"/>
          <w:b/>
          <w:color w:val="404040" w:themeColor="text1" w:themeTint="BF"/>
          <w:sz w:val="40"/>
        </w:rPr>
        <w:t>Creme Base</w:t>
      </w:r>
    </w:p>
    <w:tbl>
      <w:tblPr>
        <w:tblpPr w:leftFromText="141" w:rightFromText="141" w:vertAnchor="text" w:horzAnchor="margin" w:tblpXSpec="center" w:tblpY="527"/>
        <w:tblW w:w="1088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14"/>
        <w:gridCol w:w="2598"/>
        <w:gridCol w:w="1984"/>
        <w:gridCol w:w="2126"/>
      </w:tblGrid>
      <w:tr w:rsidR="000361DE" w:rsidRPr="00881540" w14:paraId="3C995D02" w14:textId="77777777" w:rsidTr="00783F21">
        <w:trPr>
          <w:trHeight w:val="325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B876DBB" w14:textId="77777777" w:rsidR="000361DE" w:rsidRPr="00881540" w:rsidRDefault="000361DE" w:rsidP="00783F21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25896EF5" w14:textId="77777777" w:rsidR="000361DE" w:rsidRPr="00881540" w:rsidRDefault="000361DE" w:rsidP="00783F21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2472868C" w14:textId="77777777" w:rsidR="000361DE" w:rsidRPr="00881540" w:rsidRDefault="000361DE" w:rsidP="00783F21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8A05EA8" w14:textId="77777777" w:rsidR="000361DE" w:rsidRPr="00881540" w:rsidRDefault="000361DE" w:rsidP="00783F21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5C3CE8" w14:textId="77777777" w:rsidR="000361DE" w:rsidRPr="00881540" w:rsidRDefault="000361DE" w:rsidP="00783F21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0361DE" w:rsidRPr="00881540" w14:paraId="6FF33A3E" w14:textId="77777777" w:rsidTr="00783F21">
        <w:trPr>
          <w:trHeight w:val="514"/>
        </w:trPr>
        <w:tc>
          <w:tcPr>
            <w:tcW w:w="959" w:type="dxa"/>
            <w:vAlign w:val="center"/>
          </w:tcPr>
          <w:p w14:paraId="6291EF90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13A05F5A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Água</w:t>
            </w:r>
          </w:p>
        </w:tc>
        <w:tc>
          <w:tcPr>
            <w:tcW w:w="2598" w:type="dxa"/>
            <w:vAlign w:val="center"/>
          </w:tcPr>
          <w:p w14:paraId="0A76B2BA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Aqua</w:t>
            </w:r>
            <w:proofErr w:type="spellEnd"/>
          </w:p>
        </w:tc>
        <w:tc>
          <w:tcPr>
            <w:tcW w:w="1984" w:type="dxa"/>
            <w:vAlign w:val="center"/>
          </w:tcPr>
          <w:p w14:paraId="06B33170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Qsp100,000</w:t>
            </w:r>
          </w:p>
        </w:tc>
        <w:tc>
          <w:tcPr>
            <w:tcW w:w="2126" w:type="dxa"/>
          </w:tcPr>
          <w:p w14:paraId="237C3B14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-</w:t>
            </w:r>
          </w:p>
        </w:tc>
      </w:tr>
      <w:tr w:rsidR="000361DE" w:rsidRPr="00881540" w14:paraId="53D3FDAD" w14:textId="77777777" w:rsidTr="00783F21">
        <w:trPr>
          <w:trHeight w:val="514"/>
        </w:trPr>
        <w:tc>
          <w:tcPr>
            <w:tcW w:w="959" w:type="dxa"/>
            <w:vAlign w:val="center"/>
          </w:tcPr>
          <w:p w14:paraId="610E3D67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7A56935F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EDTA Na</w:t>
            </w:r>
            <w:r w:rsidRPr="00881540">
              <w:rPr>
                <w:rFonts w:ascii="Swis721 Th BT" w:hAnsi="Swis721 Th BT"/>
                <w:color w:val="404040" w:themeColor="text1" w:themeTint="BF"/>
                <w:szCs w:val="24"/>
                <w:vertAlign w:val="subscript"/>
              </w:rPr>
              <w:t>2</w:t>
            </w:r>
          </w:p>
        </w:tc>
        <w:tc>
          <w:tcPr>
            <w:tcW w:w="2598" w:type="dxa"/>
            <w:vAlign w:val="center"/>
          </w:tcPr>
          <w:p w14:paraId="6660A67C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Disodiumedta</w:t>
            </w:r>
            <w:proofErr w:type="spellEnd"/>
          </w:p>
        </w:tc>
        <w:tc>
          <w:tcPr>
            <w:tcW w:w="1984" w:type="dxa"/>
            <w:vAlign w:val="center"/>
          </w:tcPr>
          <w:p w14:paraId="24DFD05F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0,100</w:t>
            </w:r>
          </w:p>
        </w:tc>
        <w:tc>
          <w:tcPr>
            <w:tcW w:w="2126" w:type="dxa"/>
          </w:tcPr>
          <w:p w14:paraId="39498083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Diversos </w:t>
            </w:r>
          </w:p>
        </w:tc>
      </w:tr>
      <w:tr w:rsidR="000361DE" w:rsidRPr="00881540" w14:paraId="4C647A9F" w14:textId="77777777" w:rsidTr="00783F21">
        <w:trPr>
          <w:trHeight w:val="514"/>
        </w:trPr>
        <w:tc>
          <w:tcPr>
            <w:tcW w:w="959" w:type="dxa"/>
            <w:vAlign w:val="center"/>
          </w:tcPr>
          <w:p w14:paraId="06B7B8C2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513794F6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Glicerina</w:t>
            </w:r>
          </w:p>
        </w:tc>
        <w:tc>
          <w:tcPr>
            <w:tcW w:w="2598" w:type="dxa"/>
            <w:vAlign w:val="center"/>
          </w:tcPr>
          <w:p w14:paraId="5C5A7AD5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Glycerin</w:t>
            </w:r>
            <w:proofErr w:type="spellEnd"/>
          </w:p>
        </w:tc>
        <w:tc>
          <w:tcPr>
            <w:tcW w:w="1984" w:type="dxa"/>
            <w:vAlign w:val="center"/>
          </w:tcPr>
          <w:p w14:paraId="16271293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1,000</w:t>
            </w:r>
          </w:p>
        </w:tc>
        <w:tc>
          <w:tcPr>
            <w:tcW w:w="2126" w:type="dxa"/>
          </w:tcPr>
          <w:p w14:paraId="74005908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Diversos</w:t>
            </w:r>
          </w:p>
        </w:tc>
      </w:tr>
      <w:tr w:rsidR="000361DE" w:rsidRPr="00881540" w14:paraId="14963A29" w14:textId="77777777" w:rsidTr="00783F21">
        <w:trPr>
          <w:trHeight w:val="514"/>
        </w:trPr>
        <w:tc>
          <w:tcPr>
            <w:tcW w:w="959" w:type="dxa"/>
            <w:vAlign w:val="center"/>
          </w:tcPr>
          <w:p w14:paraId="45C10333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18A4826A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Goma </w:t>
            </w: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Xantana</w:t>
            </w:r>
            <w:proofErr w:type="spellEnd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 </w:t>
            </w:r>
          </w:p>
        </w:tc>
        <w:tc>
          <w:tcPr>
            <w:tcW w:w="2598" w:type="dxa"/>
            <w:vAlign w:val="center"/>
          </w:tcPr>
          <w:p w14:paraId="7A2BC989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Xanthan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Gum</w:t>
            </w:r>
            <w:proofErr w:type="spellEnd"/>
          </w:p>
        </w:tc>
        <w:tc>
          <w:tcPr>
            <w:tcW w:w="1984" w:type="dxa"/>
            <w:vAlign w:val="center"/>
          </w:tcPr>
          <w:p w14:paraId="7CDF9356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0,250</w:t>
            </w:r>
          </w:p>
        </w:tc>
        <w:tc>
          <w:tcPr>
            <w:tcW w:w="2126" w:type="dxa"/>
          </w:tcPr>
          <w:p w14:paraId="28245323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Diversos</w:t>
            </w:r>
          </w:p>
        </w:tc>
      </w:tr>
      <w:tr w:rsidR="000361DE" w:rsidRPr="00881540" w14:paraId="511291FE" w14:textId="77777777" w:rsidTr="00783F21">
        <w:trPr>
          <w:trHeight w:val="514"/>
        </w:trPr>
        <w:tc>
          <w:tcPr>
            <w:tcW w:w="959" w:type="dxa"/>
            <w:vAlign w:val="center"/>
          </w:tcPr>
          <w:p w14:paraId="62420591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19DC813E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Emulium</w:t>
            </w:r>
            <w:proofErr w:type="spellEnd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 22</w:t>
            </w:r>
          </w:p>
        </w:tc>
        <w:tc>
          <w:tcPr>
            <w:tcW w:w="2598" w:type="dxa"/>
            <w:vAlign w:val="center"/>
          </w:tcPr>
          <w:p w14:paraId="3B56DAC6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</w:pPr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 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Tribehenin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PEG-20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Esters</w:t>
            </w:r>
            <w:proofErr w:type="spellEnd"/>
          </w:p>
        </w:tc>
        <w:tc>
          <w:tcPr>
            <w:tcW w:w="1984" w:type="dxa"/>
            <w:vAlign w:val="center"/>
          </w:tcPr>
          <w:p w14:paraId="0E13C110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4,000</w:t>
            </w:r>
          </w:p>
        </w:tc>
        <w:tc>
          <w:tcPr>
            <w:tcW w:w="2126" w:type="dxa"/>
          </w:tcPr>
          <w:p w14:paraId="26E24234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I9magistral</w:t>
            </w:r>
          </w:p>
        </w:tc>
      </w:tr>
      <w:tr w:rsidR="000361DE" w:rsidRPr="00881540" w14:paraId="76FBDE3F" w14:textId="77777777" w:rsidTr="00783F21">
        <w:trPr>
          <w:trHeight w:val="514"/>
        </w:trPr>
        <w:tc>
          <w:tcPr>
            <w:tcW w:w="959" w:type="dxa"/>
            <w:vAlign w:val="center"/>
          </w:tcPr>
          <w:p w14:paraId="50779397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1665EB4A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Manteiga de </w:t>
            </w: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Karité</w:t>
            </w:r>
            <w:proofErr w:type="spellEnd"/>
          </w:p>
        </w:tc>
        <w:tc>
          <w:tcPr>
            <w:tcW w:w="2598" w:type="dxa"/>
            <w:vAlign w:val="center"/>
          </w:tcPr>
          <w:p w14:paraId="5F002AC8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Shea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butter</w:t>
            </w:r>
            <w:proofErr w:type="spellEnd"/>
          </w:p>
        </w:tc>
        <w:tc>
          <w:tcPr>
            <w:tcW w:w="1984" w:type="dxa"/>
            <w:vAlign w:val="center"/>
          </w:tcPr>
          <w:p w14:paraId="24761DA3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2,000</w:t>
            </w:r>
          </w:p>
        </w:tc>
        <w:tc>
          <w:tcPr>
            <w:tcW w:w="2126" w:type="dxa"/>
          </w:tcPr>
          <w:p w14:paraId="625BCE07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Diversos</w:t>
            </w:r>
          </w:p>
        </w:tc>
      </w:tr>
      <w:tr w:rsidR="000361DE" w:rsidRPr="00881540" w14:paraId="2847025F" w14:textId="77777777" w:rsidTr="00783F21">
        <w:trPr>
          <w:trHeight w:val="514"/>
        </w:trPr>
        <w:tc>
          <w:tcPr>
            <w:tcW w:w="959" w:type="dxa"/>
            <w:vAlign w:val="center"/>
          </w:tcPr>
          <w:p w14:paraId="378A12D2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4700C68C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DUB ININ</w:t>
            </w:r>
          </w:p>
        </w:tc>
        <w:tc>
          <w:tcPr>
            <w:tcW w:w="2598" w:type="dxa"/>
            <w:vAlign w:val="center"/>
          </w:tcPr>
          <w:p w14:paraId="03CDD4E9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Isononyl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Isononanoate</w:t>
            </w:r>
            <w:proofErr w:type="spellEnd"/>
          </w:p>
        </w:tc>
        <w:tc>
          <w:tcPr>
            <w:tcW w:w="1984" w:type="dxa"/>
            <w:vAlign w:val="center"/>
          </w:tcPr>
          <w:p w14:paraId="0A6D9F47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4,000</w:t>
            </w:r>
          </w:p>
        </w:tc>
        <w:tc>
          <w:tcPr>
            <w:tcW w:w="2126" w:type="dxa"/>
          </w:tcPr>
          <w:p w14:paraId="2A8415D9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Alianza</w:t>
            </w:r>
            <w:proofErr w:type="spellEnd"/>
          </w:p>
        </w:tc>
      </w:tr>
      <w:tr w:rsidR="000361DE" w:rsidRPr="00881540" w14:paraId="7DC4C5C0" w14:textId="77777777" w:rsidTr="00783F21">
        <w:trPr>
          <w:trHeight w:val="514"/>
        </w:trPr>
        <w:tc>
          <w:tcPr>
            <w:tcW w:w="959" w:type="dxa"/>
            <w:vAlign w:val="center"/>
          </w:tcPr>
          <w:p w14:paraId="4732B680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7F902AFB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Tinogard</w:t>
            </w:r>
            <w:proofErr w:type="spellEnd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 TT</w:t>
            </w:r>
          </w:p>
        </w:tc>
        <w:tc>
          <w:tcPr>
            <w:tcW w:w="2598" w:type="dxa"/>
            <w:vAlign w:val="center"/>
          </w:tcPr>
          <w:p w14:paraId="58CDE142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  <w:t>Pentaerythrityl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  <w:t xml:space="preserve"> tetra-di-t-butyl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  <w:t>hydroxyhydrocinnamate</w:t>
            </w:r>
            <w:proofErr w:type="spellEnd"/>
          </w:p>
        </w:tc>
        <w:tc>
          <w:tcPr>
            <w:tcW w:w="1984" w:type="dxa"/>
            <w:vAlign w:val="center"/>
          </w:tcPr>
          <w:p w14:paraId="6D478767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0,100</w:t>
            </w:r>
          </w:p>
        </w:tc>
        <w:tc>
          <w:tcPr>
            <w:tcW w:w="2126" w:type="dxa"/>
          </w:tcPr>
          <w:p w14:paraId="6C225FDE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Chempecs</w:t>
            </w:r>
            <w:proofErr w:type="spellEnd"/>
          </w:p>
        </w:tc>
      </w:tr>
      <w:tr w:rsidR="000361DE" w:rsidRPr="00881540" w14:paraId="5AA840B3" w14:textId="77777777" w:rsidTr="00783F21">
        <w:trPr>
          <w:trHeight w:val="514"/>
        </w:trPr>
        <w:tc>
          <w:tcPr>
            <w:tcW w:w="959" w:type="dxa"/>
            <w:vAlign w:val="center"/>
          </w:tcPr>
          <w:p w14:paraId="00E34B91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AD6B40C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Optiphen</w:t>
            </w:r>
            <w:proofErr w:type="spellEnd"/>
          </w:p>
        </w:tc>
        <w:tc>
          <w:tcPr>
            <w:tcW w:w="2598" w:type="dxa"/>
            <w:vAlign w:val="center"/>
          </w:tcPr>
          <w:p w14:paraId="09C5F6F2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Phenoxyethanol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(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and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)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caprylylglycol</w:t>
            </w:r>
            <w:proofErr w:type="spellEnd"/>
          </w:p>
        </w:tc>
        <w:tc>
          <w:tcPr>
            <w:tcW w:w="1984" w:type="dxa"/>
            <w:vAlign w:val="center"/>
          </w:tcPr>
          <w:p w14:paraId="0A9F64F1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1,000</w:t>
            </w:r>
          </w:p>
        </w:tc>
        <w:tc>
          <w:tcPr>
            <w:tcW w:w="2126" w:type="dxa"/>
          </w:tcPr>
          <w:p w14:paraId="1FF0242B" w14:textId="77777777" w:rsidR="000361DE" w:rsidRPr="00881540" w:rsidRDefault="000361DE" w:rsidP="00783F21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Fagron</w:t>
            </w:r>
            <w:proofErr w:type="spellEnd"/>
          </w:p>
        </w:tc>
      </w:tr>
    </w:tbl>
    <w:p w14:paraId="03C708A2" w14:textId="77777777" w:rsidR="000361DE" w:rsidRPr="00881540" w:rsidRDefault="000361DE" w:rsidP="000361DE">
      <w:pPr>
        <w:spacing w:after="20" w:line="240" w:lineRule="auto"/>
        <w:jc w:val="both"/>
        <w:rPr>
          <w:rFonts w:ascii="Swis721 Th BT" w:hAnsi="Swis721 Th BT"/>
          <w:color w:val="808080" w:themeColor="background1" w:themeShade="80"/>
          <w:szCs w:val="24"/>
        </w:rPr>
      </w:pPr>
    </w:p>
    <w:p w14:paraId="05A2D25F" w14:textId="77777777" w:rsidR="000361DE" w:rsidRPr="00881540" w:rsidRDefault="000361DE" w:rsidP="000361DE">
      <w:pPr>
        <w:numPr>
          <w:ilvl w:val="1"/>
          <w:numId w:val="0"/>
        </w:numPr>
        <w:jc w:val="center"/>
        <w:rPr>
          <w:rFonts w:ascii="Swis721 Th BT" w:eastAsiaTheme="majorEastAsia" w:hAnsi="Swis721 Th BT" w:cstheme="majorBidi"/>
          <w:b/>
          <w:iCs/>
          <w:color w:val="8E367B"/>
          <w:spacing w:val="15"/>
          <w:sz w:val="24"/>
          <w:szCs w:val="24"/>
        </w:rPr>
      </w:pPr>
    </w:p>
    <w:p w14:paraId="526D3DBC" w14:textId="77777777" w:rsidR="000361DE" w:rsidRPr="00881540" w:rsidRDefault="000361DE" w:rsidP="000361DE">
      <w:pPr>
        <w:numPr>
          <w:ilvl w:val="1"/>
          <w:numId w:val="0"/>
        </w:numPr>
        <w:jc w:val="center"/>
        <w:rPr>
          <w:rFonts w:ascii="Swis721 Th BT" w:eastAsiaTheme="majorEastAsia" w:hAnsi="Swis721 Th BT" w:cstheme="majorBidi"/>
          <w:b/>
          <w:iCs/>
          <w:color w:val="F30388"/>
          <w:spacing w:val="15"/>
          <w:sz w:val="24"/>
          <w:szCs w:val="24"/>
        </w:rPr>
      </w:pPr>
      <w:r w:rsidRPr="00881540">
        <w:rPr>
          <w:rFonts w:ascii="Swis721 Th BT" w:eastAsiaTheme="majorEastAsia" w:hAnsi="Swis721 Th BT" w:cstheme="majorBidi"/>
          <w:b/>
          <w:iCs/>
          <w:color w:val="F30388"/>
          <w:spacing w:val="15"/>
          <w:sz w:val="24"/>
          <w:szCs w:val="24"/>
        </w:rPr>
        <w:t>Modo de Preparo</w:t>
      </w:r>
    </w:p>
    <w:p w14:paraId="43E62A1E" w14:textId="77777777" w:rsidR="000361DE" w:rsidRPr="00881540" w:rsidRDefault="000361DE" w:rsidP="000361DE">
      <w:pPr>
        <w:numPr>
          <w:ilvl w:val="0"/>
          <w:numId w:val="39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 xml:space="preserve">Em recipiente principal, pesar a fase 1. OBS: adicionar mais 5% de água na fase 1, devido </w:t>
      </w:r>
      <w:proofErr w:type="spellStart"/>
      <w:r w:rsidRPr="00881540">
        <w:rPr>
          <w:rFonts w:ascii="Swis721 Th BT" w:hAnsi="Swis721 Th BT"/>
          <w:color w:val="404040" w:themeColor="text1" w:themeTint="BF"/>
          <w:szCs w:val="24"/>
        </w:rPr>
        <w:t>a</w:t>
      </w:r>
      <w:proofErr w:type="spellEnd"/>
      <w:r w:rsidRPr="00881540">
        <w:rPr>
          <w:rFonts w:ascii="Swis721 Th BT" w:hAnsi="Swis721 Th BT"/>
          <w:color w:val="404040" w:themeColor="text1" w:themeTint="BF"/>
          <w:szCs w:val="24"/>
        </w:rPr>
        <w:t xml:space="preserve"> perda durante o aquecimento.</w:t>
      </w:r>
    </w:p>
    <w:p w14:paraId="6FEA8C0D" w14:textId="77777777" w:rsidR="000361DE" w:rsidRPr="00881540" w:rsidRDefault="000361DE" w:rsidP="000361DE">
      <w:pPr>
        <w:numPr>
          <w:ilvl w:val="0"/>
          <w:numId w:val="39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Em outro recipiente de capacidade adequada, pesar a fase 2.</w:t>
      </w:r>
    </w:p>
    <w:p w14:paraId="140BAFAF" w14:textId="77777777" w:rsidR="000361DE" w:rsidRPr="00881540" w:rsidRDefault="000361DE" w:rsidP="000361DE">
      <w:pPr>
        <w:numPr>
          <w:ilvl w:val="0"/>
          <w:numId w:val="39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Aquecer a 80 graus simultaneamente as duas fases com agitação manual até homogeneização da fase 2.</w:t>
      </w:r>
    </w:p>
    <w:p w14:paraId="1F5F81DA" w14:textId="77777777" w:rsidR="000361DE" w:rsidRPr="00881540" w:rsidRDefault="000361DE" w:rsidP="000361DE">
      <w:pPr>
        <w:numPr>
          <w:ilvl w:val="0"/>
          <w:numId w:val="39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Em seguida, verter a fase 2 sob a fase 1 com agitação mecânica de 2500rpm.</w:t>
      </w:r>
    </w:p>
    <w:p w14:paraId="2E05414B" w14:textId="77777777" w:rsidR="000361DE" w:rsidRPr="00881540" w:rsidRDefault="000361DE" w:rsidP="000361DE">
      <w:pPr>
        <w:numPr>
          <w:ilvl w:val="0"/>
          <w:numId w:val="39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Colocar as demais fases uma a uma sob agitação mecânica de 2500rpm.</w:t>
      </w:r>
    </w:p>
    <w:p w14:paraId="1AA69D76" w14:textId="77777777" w:rsidR="000361DE" w:rsidRPr="00881540" w:rsidRDefault="000361DE" w:rsidP="000361DE">
      <w:pPr>
        <w:numPr>
          <w:ilvl w:val="0"/>
          <w:numId w:val="39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proofErr w:type="gramStart"/>
      <w:r w:rsidRPr="00881540">
        <w:rPr>
          <w:rFonts w:ascii="Swis721 Th BT" w:hAnsi="Swis721 Th BT"/>
          <w:color w:val="404040" w:themeColor="text1" w:themeTint="BF"/>
          <w:szCs w:val="24"/>
        </w:rPr>
        <w:t>pH</w:t>
      </w:r>
      <w:proofErr w:type="gramEnd"/>
      <w:r w:rsidRPr="00881540">
        <w:rPr>
          <w:rFonts w:ascii="Swis721 Th BT" w:hAnsi="Swis721 Th BT"/>
          <w:color w:val="404040" w:themeColor="text1" w:themeTint="BF"/>
          <w:szCs w:val="24"/>
        </w:rPr>
        <w:t>: 5 a 7.</w:t>
      </w:r>
    </w:p>
    <w:p w14:paraId="04F368B9" w14:textId="77777777" w:rsidR="000361DE" w:rsidRPr="00881540" w:rsidRDefault="000361DE" w:rsidP="000361DE">
      <w:pPr>
        <w:rPr>
          <w:rFonts w:ascii="Swis721 Th BT" w:hAnsi="Swis721 Th BT"/>
        </w:rPr>
      </w:pPr>
    </w:p>
    <w:p w14:paraId="0905452C" w14:textId="77777777" w:rsidR="000361DE" w:rsidRPr="00881540" w:rsidRDefault="000361DE" w:rsidP="000361DE">
      <w:pPr>
        <w:rPr>
          <w:rFonts w:ascii="Swis721 Th BT" w:hAnsi="Swis721 Th BT"/>
        </w:rPr>
      </w:pPr>
    </w:p>
    <w:p w14:paraId="2A3B52CC" w14:textId="77777777" w:rsidR="000361DE" w:rsidRPr="00881540" w:rsidRDefault="000361DE" w:rsidP="000361DE">
      <w:pPr>
        <w:rPr>
          <w:rFonts w:ascii="Swis721 Th BT" w:hAnsi="Swis721 Th BT"/>
        </w:rPr>
      </w:pPr>
    </w:p>
    <w:p w14:paraId="40E41D39" w14:textId="77777777" w:rsidR="000361DE" w:rsidRPr="00881540" w:rsidRDefault="000361DE" w:rsidP="000361DE">
      <w:pPr>
        <w:rPr>
          <w:rFonts w:ascii="Swis721 Th BT" w:hAnsi="Swis721 Th BT"/>
        </w:rPr>
      </w:pPr>
    </w:p>
    <w:p w14:paraId="0A41E7A1" w14:textId="77777777" w:rsidR="000361DE" w:rsidRPr="00881540" w:rsidRDefault="000361DE" w:rsidP="000361DE">
      <w:pPr>
        <w:rPr>
          <w:rFonts w:ascii="Swis721 Th BT" w:hAnsi="Swis721 Th BT"/>
        </w:rPr>
      </w:pPr>
    </w:p>
    <w:p w14:paraId="1D5FCFC0" w14:textId="77777777" w:rsidR="000361DE" w:rsidRPr="00881540" w:rsidRDefault="000361DE" w:rsidP="000361DE">
      <w:pPr>
        <w:spacing w:after="40" w:line="240" w:lineRule="auto"/>
        <w:jc w:val="center"/>
        <w:rPr>
          <w:rFonts w:ascii="Swis721 Th BT" w:hAnsi="Swis721 Th BT" w:cs="Times New Roman"/>
          <w:b/>
          <w:color w:val="FF3399"/>
          <w:sz w:val="50"/>
          <w:szCs w:val="50"/>
        </w:rPr>
      </w:pPr>
      <w:r w:rsidRPr="00881540">
        <w:rPr>
          <w:rFonts w:ascii="Swis721 Th BT" w:hAnsi="Swis721 Th BT" w:cs="Times New Roman"/>
          <w:b/>
          <w:color w:val="FF3399"/>
          <w:sz w:val="50"/>
          <w:szCs w:val="50"/>
        </w:rPr>
        <w:t>Apoio Farmacotécnico</w:t>
      </w:r>
    </w:p>
    <w:p w14:paraId="7FB1BE6E" w14:textId="77777777" w:rsidR="000361DE" w:rsidRPr="00881540" w:rsidRDefault="000361DE" w:rsidP="000361DE">
      <w:pPr>
        <w:spacing w:after="0"/>
        <w:jc w:val="center"/>
        <w:rPr>
          <w:rFonts w:ascii="Swis721 Th BT" w:hAnsi="Swis721 Th BT" w:cs="Arial"/>
          <w:b/>
          <w:color w:val="404040" w:themeColor="text1" w:themeTint="BF"/>
          <w:sz w:val="38"/>
        </w:rPr>
      </w:pPr>
      <w:r w:rsidRPr="00881540">
        <w:rPr>
          <w:rFonts w:ascii="Swis721 Th BT" w:hAnsi="Swis721 Th BT" w:cs="Arial"/>
          <w:b/>
          <w:color w:val="404040" w:themeColor="text1" w:themeTint="BF"/>
          <w:sz w:val="38"/>
        </w:rPr>
        <w:t xml:space="preserve">Base Sérum </w:t>
      </w:r>
    </w:p>
    <w:p w14:paraId="60E37F50" w14:textId="77777777" w:rsidR="000361DE" w:rsidRPr="00881540" w:rsidRDefault="000361DE" w:rsidP="000361DE">
      <w:pPr>
        <w:spacing w:after="0"/>
        <w:jc w:val="center"/>
        <w:rPr>
          <w:rFonts w:ascii="Swis721 Th BT" w:hAnsi="Swis721 Th BT" w:cs="Arial"/>
          <w:b/>
          <w:color w:val="404040" w:themeColor="text1" w:themeTint="BF"/>
          <w:sz w:val="38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924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9"/>
        <w:gridCol w:w="1778"/>
        <w:gridCol w:w="3425"/>
        <w:gridCol w:w="1601"/>
        <w:gridCol w:w="1865"/>
      </w:tblGrid>
      <w:tr w:rsidR="000361DE" w:rsidRPr="00881540" w14:paraId="05370547" w14:textId="77777777" w:rsidTr="00783F21">
        <w:trPr>
          <w:trHeight w:val="397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12981BEC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FASE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7073E9E0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COMPONENTES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14:paraId="29E0189C" w14:textId="77777777" w:rsidR="000361DE" w:rsidRPr="00881540" w:rsidRDefault="000361DE" w:rsidP="00783F21">
            <w:pPr>
              <w:spacing w:line="276" w:lineRule="auto"/>
              <w:ind w:left="1129" w:hanging="1129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INCI NAME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51CD13F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COMPOSIÇÃO (%)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D9416B0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FORNECEDOR</w:t>
            </w:r>
          </w:p>
        </w:tc>
      </w:tr>
      <w:tr w:rsidR="000361DE" w:rsidRPr="00881540" w14:paraId="0D4A4294" w14:textId="77777777" w:rsidTr="00783F21">
        <w:trPr>
          <w:trHeight w:val="397"/>
        </w:trPr>
        <w:tc>
          <w:tcPr>
            <w:tcW w:w="694" w:type="dxa"/>
            <w:vAlign w:val="center"/>
          </w:tcPr>
          <w:p w14:paraId="2AD23622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1</w:t>
            </w:r>
          </w:p>
        </w:tc>
        <w:tc>
          <w:tcPr>
            <w:tcW w:w="1756" w:type="dxa"/>
            <w:vAlign w:val="center"/>
          </w:tcPr>
          <w:p w14:paraId="5D7378D0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ÁGUA</w:t>
            </w:r>
          </w:p>
        </w:tc>
        <w:tc>
          <w:tcPr>
            <w:tcW w:w="3411" w:type="dxa"/>
          </w:tcPr>
          <w:p w14:paraId="31EEA1D3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AQUA</w:t>
            </w:r>
          </w:p>
        </w:tc>
        <w:tc>
          <w:tcPr>
            <w:tcW w:w="1557" w:type="dxa"/>
            <w:vAlign w:val="center"/>
          </w:tcPr>
          <w:p w14:paraId="2AC2E276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QSP100</w:t>
            </w:r>
          </w:p>
        </w:tc>
        <w:tc>
          <w:tcPr>
            <w:tcW w:w="1828" w:type="dxa"/>
            <w:vAlign w:val="center"/>
          </w:tcPr>
          <w:p w14:paraId="1176954C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-</w:t>
            </w:r>
          </w:p>
        </w:tc>
      </w:tr>
      <w:tr w:rsidR="000361DE" w:rsidRPr="00881540" w14:paraId="43B7C839" w14:textId="77777777" w:rsidTr="00783F21">
        <w:trPr>
          <w:trHeight w:val="397"/>
        </w:trPr>
        <w:tc>
          <w:tcPr>
            <w:tcW w:w="694" w:type="dxa"/>
            <w:vAlign w:val="center"/>
          </w:tcPr>
          <w:p w14:paraId="74E8E38E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1</w:t>
            </w:r>
          </w:p>
        </w:tc>
        <w:tc>
          <w:tcPr>
            <w:tcW w:w="1756" w:type="dxa"/>
            <w:vAlign w:val="center"/>
          </w:tcPr>
          <w:p w14:paraId="256EBCD8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 xml:space="preserve">EDTA </w:t>
            </w:r>
          </w:p>
        </w:tc>
        <w:tc>
          <w:tcPr>
            <w:tcW w:w="3411" w:type="dxa"/>
          </w:tcPr>
          <w:p w14:paraId="244F607E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DISODIUM EDTA</w:t>
            </w:r>
          </w:p>
        </w:tc>
        <w:tc>
          <w:tcPr>
            <w:tcW w:w="1557" w:type="dxa"/>
            <w:vAlign w:val="center"/>
          </w:tcPr>
          <w:p w14:paraId="14359A31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0,100</w:t>
            </w:r>
          </w:p>
        </w:tc>
        <w:tc>
          <w:tcPr>
            <w:tcW w:w="1828" w:type="dxa"/>
            <w:vAlign w:val="center"/>
          </w:tcPr>
          <w:p w14:paraId="67690A29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DIVERSOS</w:t>
            </w:r>
          </w:p>
        </w:tc>
      </w:tr>
      <w:tr w:rsidR="000361DE" w:rsidRPr="00881540" w14:paraId="2CBE0C01" w14:textId="77777777" w:rsidTr="00783F21">
        <w:trPr>
          <w:trHeight w:val="397"/>
        </w:trPr>
        <w:tc>
          <w:tcPr>
            <w:tcW w:w="694" w:type="dxa"/>
            <w:vAlign w:val="center"/>
          </w:tcPr>
          <w:p w14:paraId="7C88F9D0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2</w:t>
            </w:r>
          </w:p>
        </w:tc>
        <w:tc>
          <w:tcPr>
            <w:tcW w:w="1756" w:type="dxa"/>
            <w:vAlign w:val="center"/>
          </w:tcPr>
          <w:p w14:paraId="2DE488DD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ARISTOFLEX AVC</w:t>
            </w:r>
          </w:p>
        </w:tc>
        <w:tc>
          <w:tcPr>
            <w:tcW w:w="3411" w:type="dxa"/>
          </w:tcPr>
          <w:p w14:paraId="33635A22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AMMONIUM ACRYLOYLDIMETHYLTAURATE/VP COPOLYMER</w:t>
            </w:r>
          </w:p>
        </w:tc>
        <w:tc>
          <w:tcPr>
            <w:tcW w:w="1557" w:type="dxa"/>
            <w:vAlign w:val="center"/>
          </w:tcPr>
          <w:p w14:paraId="058587A6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0,300</w:t>
            </w:r>
          </w:p>
        </w:tc>
        <w:tc>
          <w:tcPr>
            <w:tcW w:w="1828" w:type="dxa"/>
            <w:vAlign w:val="center"/>
          </w:tcPr>
          <w:p w14:paraId="6EB18EBE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PHARMASPECIAL</w:t>
            </w:r>
          </w:p>
        </w:tc>
      </w:tr>
      <w:tr w:rsidR="000361DE" w:rsidRPr="00881540" w14:paraId="6B675E57" w14:textId="77777777" w:rsidTr="00783F21">
        <w:trPr>
          <w:trHeight w:val="397"/>
        </w:trPr>
        <w:tc>
          <w:tcPr>
            <w:tcW w:w="694" w:type="dxa"/>
            <w:vAlign w:val="center"/>
          </w:tcPr>
          <w:p w14:paraId="11DF5B4E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3</w:t>
            </w:r>
          </w:p>
        </w:tc>
        <w:tc>
          <w:tcPr>
            <w:tcW w:w="1756" w:type="dxa"/>
            <w:vAlign w:val="center"/>
          </w:tcPr>
          <w:p w14:paraId="40BE8A1D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GLICERINA</w:t>
            </w:r>
          </w:p>
        </w:tc>
        <w:tc>
          <w:tcPr>
            <w:tcW w:w="3411" w:type="dxa"/>
          </w:tcPr>
          <w:p w14:paraId="68C55F03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GLYCERIN</w:t>
            </w:r>
          </w:p>
        </w:tc>
        <w:tc>
          <w:tcPr>
            <w:tcW w:w="1557" w:type="dxa"/>
            <w:vAlign w:val="center"/>
          </w:tcPr>
          <w:p w14:paraId="76DAE62E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4,000</w:t>
            </w:r>
          </w:p>
        </w:tc>
        <w:tc>
          <w:tcPr>
            <w:tcW w:w="1828" w:type="dxa"/>
            <w:vAlign w:val="center"/>
          </w:tcPr>
          <w:p w14:paraId="46BD68B9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DIVERSOS</w:t>
            </w:r>
          </w:p>
        </w:tc>
      </w:tr>
      <w:tr w:rsidR="000361DE" w:rsidRPr="00881540" w14:paraId="383FB23B" w14:textId="77777777" w:rsidTr="00783F21">
        <w:trPr>
          <w:trHeight w:val="397"/>
        </w:trPr>
        <w:tc>
          <w:tcPr>
            <w:tcW w:w="694" w:type="dxa"/>
            <w:vAlign w:val="center"/>
          </w:tcPr>
          <w:p w14:paraId="779B2756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3</w:t>
            </w:r>
          </w:p>
        </w:tc>
        <w:tc>
          <w:tcPr>
            <w:tcW w:w="1756" w:type="dxa"/>
            <w:vAlign w:val="center"/>
          </w:tcPr>
          <w:p w14:paraId="164118A3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GOMA XANTANA</w:t>
            </w:r>
          </w:p>
        </w:tc>
        <w:tc>
          <w:tcPr>
            <w:tcW w:w="3411" w:type="dxa"/>
          </w:tcPr>
          <w:p w14:paraId="5A5AEB92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XANTHAM GUM</w:t>
            </w:r>
          </w:p>
        </w:tc>
        <w:tc>
          <w:tcPr>
            <w:tcW w:w="1557" w:type="dxa"/>
            <w:vAlign w:val="center"/>
          </w:tcPr>
          <w:p w14:paraId="6D0C2F61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0,150</w:t>
            </w:r>
          </w:p>
        </w:tc>
        <w:tc>
          <w:tcPr>
            <w:tcW w:w="1828" w:type="dxa"/>
            <w:vAlign w:val="center"/>
          </w:tcPr>
          <w:p w14:paraId="0782994C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DIVERSOS</w:t>
            </w:r>
          </w:p>
        </w:tc>
      </w:tr>
      <w:tr w:rsidR="000361DE" w:rsidRPr="00881540" w14:paraId="453C9343" w14:textId="77777777" w:rsidTr="00783F21">
        <w:trPr>
          <w:trHeight w:val="397"/>
        </w:trPr>
        <w:tc>
          <w:tcPr>
            <w:tcW w:w="694" w:type="dxa"/>
            <w:vAlign w:val="center"/>
          </w:tcPr>
          <w:p w14:paraId="7EA54F0E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4</w:t>
            </w:r>
          </w:p>
        </w:tc>
        <w:tc>
          <w:tcPr>
            <w:tcW w:w="1756" w:type="dxa"/>
            <w:vAlign w:val="center"/>
          </w:tcPr>
          <w:p w14:paraId="26D6D32F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SPECTRASTAT™ PHL</w:t>
            </w:r>
          </w:p>
        </w:tc>
        <w:tc>
          <w:tcPr>
            <w:tcW w:w="3411" w:type="dxa"/>
          </w:tcPr>
          <w:p w14:paraId="1A7078BC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val="en-US"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val="en-US" w:eastAsia="pt-BR"/>
              </w:rPr>
              <w:t>CAPRYLHYDROXAMIC ACID (AND) 1,2-HEXANEDIOL (AND) PROPANEDIOL</w:t>
            </w:r>
          </w:p>
        </w:tc>
        <w:tc>
          <w:tcPr>
            <w:tcW w:w="1557" w:type="dxa"/>
            <w:vAlign w:val="center"/>
          </w:tcPr>
          <w:p w14:paraId="67D482C9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2,000</w:t>
            </w:r>
          </w:p>
        </w:tc>
        <w:tc>
          <w:tcPr>
            <w:tcW w:w="1828" w:type="dxa"/>
            <w:vAlign w:val="center"/>
          </w:tcPr>
          <w:p w14:paraId="5EAA4597" w14:textId="77777777" w:rsidR="000361DE" w:rsidRPr="00881540" w:rsidRDefault="000361DE" w:rsidP="00783F21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 xml:space="preserve">EMFAL </w:t>
            </w:r>
          </w:p>
        </w:tc>
      </w:tr>
    </w:tbl>
    <w:p w14:paraId="3FEA5046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000000" w:themeColor="text1"/>
        </w:rPr>
      </w:pPr>
      <w:r w:rsidRPr="00881540">
        <w:rPr>
          <w:rFonts w:ascii="Swis721 Th BT" w:hAnsi="Swis721 Th BT" w:cs="Times New Roman"/>
          <w:b/>
          <w:color w:val="000000" w:themeColor="text1"/>
        </w:rPr>
        <w:br w:type="textWrapping" w:clear="all"/>
      </w:r>
    </w:p>
    <w:p w14:paraId="1B166C97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14:paraId="4650AA8E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Times New Roman"/>
          <w:color w:val="000000" w:themeColor="text1"/>
        </w:rPr>
      </w:pPr>
      <w:r w:rsidRPr="00881540">
        <w:rPr>
          <w:rFonts w:ascii="Swis721 Th BT" w:hAnsi="Swis721 Th BT" w:cs="Times New Roman"/>
          <w:sz w:val="24"/>
          <w:szCs w:val="24"/>
        </w:rPr>
        <w:t>Em recipiente com capacidade adequada, pesar toda fase 1 e solubilizar.</w:t>
      </w:r>
    </w:p>
    <w:p w14:paraId="1FABF14A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Times New Roman"/>
          <w:color w:val="000000" w:themeColor="text1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Após </w:t>
      </w:r>
      <w:r w:rsidRPr="00881540">
        <w:rPr>
          <w:rFonts w:ascii="Swis721 Th BT" w:hAnsi="Swis721 Th BT" w:cs="Times New Roman"/>
          <w:color w:val="000000" w:themeColor="text1"/>
        </w:rPr>
        <w:t xml:space="preserve">pulverizar sobre o sistema principal o </w:t>
      </w:r>
      <w:proofErr w:type="spellStart"/>
      <w:r w:rsidRPr="00881540">
        <w:rPr>
          <w:rFonts w:ascii="Swis721 Th BT" w:hAnsi="Swis721 Th BT" w:cs="Times New Roman"/>
          <w:color w:val="000000" w:themeColor="text1"/>
        </w:rPr>
        <w:t>Aristoflex</w:t>
      </w:r>
      <w:proofErr w:type="spellEnd"/>
      <w:r w:rsidRPr="00881540">
        <w:rPr>
          <w:rFonts w:ascii="Swis721 Th BT" w:hAnsi="Swis721 Th BT" w:cs="Times New Roman"/>
          <w:color w:val="000000" w:themeColor="text1"/>
        </w:rPr>
        <w:t xml:space="preserve"> AVC, e aguarda até completa hidratação do mesmo. Em seguida agitar em alta rotação até formação de um gel. </w:t>
      </w:r>
    </w:p>
    <w:p w14:paraId="22546659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Times New Roman"/>
          <w:color w:val="000000" w:themeColor="text1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Após dispersar a Goma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Xantana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previamente em Glicerina e adicionar sobre o sistema principal em alta rotação. </w:t>
      </w:r>
    </w:p>
    <w:p w14:paraId="1AE71C3B" w14:textId="77777777" w:rsidR="000361DE" w:rsidRPr="00881540" w:rsidRDefault="000361DE" w:rsidP="000361DE">
      <w:pPr>
        <w:rPr>
          <w:rFonts w:ascii="Swis721 Th BT" w:hAnsi="Swis721 Th BT"/>
        </w:rPr>
      </w:pPr>
    </w:p>
    <w:p w14:paraId="2F32CA3E" w14:textId="77777777" w:rsidR="000361DE" w:rsidRPr="00881540" w:rsidRDefault="000361DE" w:rsidP="000361DE">
      <w:pPr>
        <w:rPr>
          <w:rFonts w:ascii="Swis721 Th BT" w:hAnsi="Swis721 Th BT"/>
        </w:rPr>
      </w:pPr>
    </w:p>
    <w:p w14:paraId="4A8578F3" w14:textId="77777777" w:rsidR="000361DE" w:rsidRPr="00881540" w:rsidRDefault="000361DE" w:rsidP="000361DE">
      <w:pPr>
        <w:rPr>
          <w:rFonts w:ascii="Swis721 Th BT" w:hAnsi="Swis721 Th BT"/>
        </w:rPr>
      </w:pPr>
    </w:p>
    <w:p w14:paraId="7D7DE69A" w14:textId="77777777" w:rsidR="000361DE" w:rsidRPr="00881540" w:rsidRDefault="000361DE" w:rsidP="000361DE">
      <w:pPr>
        <w:rPr>
          <w:rFonts w:ascii="Swis721 Th BT" w:hAnsi="Swis721 Th BT"/>
        </w:rPr>
      </w:pPr>
    </w:p>
    <w:p w14:paraId="6204AA77" w14:textId="77777777" w:rsidR="000361DE" w:rsidRPr="00881540" w:rsidRDefault="000361DE" w:rsidP="000361DE">
      <w:pPr>
        <w:rPr>
          <w:rFonts w:ascii="Swis721 Th BT" w:hAnsi="Swis721 Th BT"/>
        </w:rPr>
      </w:pPr>
    </w:p>
    <w:p w14:paraId="680C6F45" w14:textId="77777777" w:rsidR="000361DE" w:rsidRPr="00881540" w:rsidRDefault="000361DE" w:rsidP="000361DE">
      <w:pPr>
        <w:rPr>
          <w:rFonts w:ascii="Swis721 Th BT" w:hAnsi="Swis721 Th BT"/>
        </w:rPr>
      </w:pPr>
    </w:p>
    <w:p w14:paraId="40159451" w14:textId="77777777" w:rsidR="000361DE" w:rsidRPr="00881540" w:rsidRDefault="000361DE" w:rsidP="000361DE">
      <w:pPr>
        <w:rPr>
          <w:rFonts w:ascii="Swis721 Th BT" w:hAnsi="Swis721 Th BT"/>
        </w:rPr>
      </w:pPr>
    </w:p>
    <w:p w14:paraId="16E7B0A2" w14:textId="77777777" w:rsidR="000361DE" w:rsidRPr="00881540" w:rsidRDefault="000361DE" w:rsidP="000361DE">
      <w:pPr>
        <w:rPr>
          <w:rFonts w:ascii="Swis721 Th BT" w:hAnsi="Swis721 Th BT"/>
        </w:rPr>
      </w:pPr>
    </w:p>
    <w:p w14:paraId="516FFC16" w14:textId="77777777" w:rsidR="000361DE" w:rsidRPr="00881540" w:rsidRDefault="000361DE" w:rsidP="000361DE">
      <w:pPr>
        <w:spacing w:after="40" w:line="240" w:lineRule="auto"/>
        <w:jc w:val="center"/>
        <w:rPr>
          <w:rFonts w:ascii="Swis721 Th BT" w:hAnsi="Swis721 Th BT" w:cs="Arial"/>
          <w:b/>
          <w:color w:val="FF3399"/>
          <w:sz w:val="50"/>
          <w:szCs w:val="60"/>
        </w:rPr>
      </w:pPr>
      <w:r w:rsidRPr="00881540">
        <w:rPr>
          <w:rFonts w:ascii="Swis721 Th BT" w:hAnsi="Swis721 Th BT" w:cs="Arial"/>
          <w:b/>
          <w:color w:val="FF3399"/>
          <w:sz w:val="50"/>
          <w:szCs w:val="60"/>
        </w:rPr>
        <w:t>Apoio Farmacotécnico</w:t>
      </w:r>
    </w:p>
    <w:p w14:paraId="5026AB89" w14:textId="77777777" w:rsidR="000361DE" w:rsidRPr="00881540" w:rsidRDefault="000361DE" w:rsidP="000361DE">
      <w:pPr>
        <w:jc w:val="center"/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</w:pPr>
      <w:r w:rsidRPr="00881540"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  <w:t>CREME TOQUE SECO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2141"/>
        <w:gridCol w:w="3239"/>
        <w:gridCol w:w="1456"/>
        <w:gridCol w:w="1962"/>
      </w:tblGrid>
      <w:tr w:rsidR="000361DE" w:rsidRPr="00881540" w14:paraId="4E45E8E9" w14:textId="77777777" w:rsidTr="00783F21">
        <w:trPr>
          <w:trHeight w:val="397"/>
          <w:jc w:val="center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14:paraId="768F94E9" w14:textId="77777777" w:rsidR="000361DE" w:rsidRPr="00881540" w:rsidRDefault="000361DE" w:rsidP="00783F21">
            <w:pPr>
              <w:spacing w:after="200" w:line="276" w:lineRule="auto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Fase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7D50AF4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Componentes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1B61CBCE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Inci</w:t>
            </w:r>
            <w:proofErr w:type="spellEnd"/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D4658C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Composição</w:t>
            </w:r>
          </w:p>
          <w:p w14:paraId="1C4858D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P/ 100 %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E84232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Fornecedor</w:t>
            </w:r>
          </w:p>
        </w:tc>
      </w:tr>
      <w:tr w:rsidR="000361DE" w:rsidRPr="00881540" w14:paraId="0F53312D" w14:textId="77777777" w:rsidTr="00783F21">
        <w:trPr>
          <w:trHeight w:val="397"/>
          <w:jc w:val="center"/>
        </w:trPr>
        <w:tc>
          <w:tcPr>
            <w:tcW w:w="672" w:type="dxa"/>
            <w:vAlign w:val="center"/>
          </w:tcPr>
          <w:p w14:paraId="6B0506A3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14:paraId="3ADC8CCF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Água</w:t>
            </w:r>
          </w:p>
        </w:tc>
        <w:tc>
          <w:tcPr>
            <w:tcW w:w="3259" w:type="dxa"/>
          </w:tcPr>
          <w:p w14:paraId="3A12A2C3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Aqua</w:t>
            </w:r>
          </w:p>
        </w:tc>
        <w:tc>
          <w:tcPr>
            <w:tcW w:w="1417" w:type="dxa"/>
            <w:vAlign w:val="center"/>
          </w:tcPr>
          <w:p w14:paraId="77FAEA3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Q.s.p</w:t>
            </w:r>
            <w:proofErr w:type="spellEnd"/>
          </w:p>
        </w:tc>
        <w:tc>
          <w:tcPr>
            <w:tcW w:w="1974" w:type="dxa"/>
            <w:vAlign w:val="center"/>
          </w:tcPr>
          <w:p w14:paraId="6FF7C52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-</w:t>
            </w:r>
          </w:p>
        </w:tc>
      </w:tr>
      <w:tr w:rsidR="000361DE" w:rsidRPr="00881540" w14:paraId="148BD197" w14:textId="77777777" w:rsidTr="00783F21">
        <w:trPr>
          <w:trHeight w:val="397"/>
          <w:jc w:val="center"/>
        </w:trPr>
        <w:tc>
          <w:tcPr>
            <w:tcW w:w="672" w:type="dxa"/>
            <w:vAlign w:val="center"/>
          </w:tcPr>
          <w:p w14:paraId="0592544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14:paraId="59B7115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Gluconato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Sódio</w:t>
            </w:r>
            <w:proofErr w:type="spellEnd"/>
          </w:p>
        </w:tc>
        <w:tc>
          <w:tcPr>
            <w:tcW w:w="3259" w:type="dxa"/>
          </w:tcPr>
          <w:p w14:paraId="5F20F445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 xml:space="preserve">Sodium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Glucoante</w:t>
            </w:r>
            <w:proofErr w:type="spellEnd"/>
          </w:p>
        </w:tc>
        <w:tc>
          <w:tcPr>
            <w:tcW w:w="1417" w:type="dxa"/>
            <w:vAlign w:val="center"/>
          </w:tcPr>
          <w:p w14:paraId="0E47E7B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0,300</w:t>
            </w:r>
          </w:p>
        </w:tc>
        <w:tc>
          <w:tcPr>
            <w:tcW w:w="1974" w:type="dxa"/>
            <w:vAlign w:val="center"/>
          </w:tcPr>
          <w:p w14:paraId="7791197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  <w:tr w:rsidR="000361DE" w:rsidRPr="00881540" w14:paraId="06C0A0C2" w14:textId="77777777" w:rsidTr="00783F21">
        <w:trPr>
          <w:trHeight w:val="397"/>
          <w:jc w:val="center"/>
        </w:trPr>
        <w:tc>
          <w:tcPr>
            <w:tcW w:w="672" w:type="dxa"/>
            <w:vAlign w:val="center"/>
          </w:tcPr>
          <w:p w14:paraId="52F4470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14:paraId="0055A1BA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Glicerina</w:t>
            </w:r>
          </w:p>
        </w:tc>
        <w:tc>
          <w:tcPr>
            <w:tcW w:w="3259" w:type="dxa"/>
          </w:tcPr>
          <w:p w14:paraId="702A094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Glycerin</w:t>
            </w:r>
            <w:proofErr w:type="spellEnd"/>
          </w:p>
        </w:tc>
        <w:tc>
          <w:tcPr>
            <w:tcW w:w="1417" w:type="dxa"/>
            <w:vAlign w:val="center"/>
          </w:tcPr>
          <w:p w14:paraId="17B3B9A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  <w:vAlign w:val="center"/>
          </w:tcPr>
          <w:p w14:paraId="64E6D685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Divesos</w:t>
            </w:r>
            <w:proofErr w:type="spellEnd"/>
          </w:p>
        </w:tc>
      </w:tr>
      <w:tr w:rsidR="000361DE" w:rsidRPr="00881540" w14:paraId="022F18FD" w14:textId="77777777" w:rsidTr="00783F21">
        <w:trPr>
          <w:trHeight w:val="397"/>
          <w:jc w:val="center"/>
        </w:trPr>
        <w:tc>
          <w:tcPr>
            <w:tcW w:w="672" w:type="dxa"/>
            <w:vAlign w:val="center"/>
          </w:tcPr>
          <w:p w14:paraId="26E3F04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2</w:t>
            </w:r>
          </w:p>
        </w:tc>
        <w:tc>
          <w:tcPr>
            <w:tcW w:w="2161" w:type="dxa"/>
            <w:vAlign w:val="center"/>
          </w:tcPr>
          <w:p w14:paraId="11864178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Aristoflex</w:t>
            </w:r>
            <w:proofErr w:type="spellEnd"/>
          </w:p>
        </w:tc>
        <w:tc>
          <w:tcPr>
            <w:tcW w:w="3259" w:type="dxa"/>
          </w:tcPr>
          <w:p w14:paraId="668A525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Ammonium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Copolymer</w:t>
            </w:r>
            <w:proofErr w:type="spellEnd"/>
          </w:p>
        </w:tc>
        <w:tc>
          <w:tcPr>
            <w:tcW w:w="1417" w:type="dxa"/>
            <w:vAlign w:val="center"/>
          </w:tcPr>
          <w:p w14:paraId="63869558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1,000</w:t>
            </w:r>
          </w:p>
        </w:tc>
        <w:tc>
          <w:tcPr>
            <w:tcW w:w="1974" w:type="dxa"/>
            <w:vAlign w:val="center"/>
          </w:tcPr>
          <w:p w14:paraId="3D1C4FD3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PharmaSpecial</w:t>
            </w:r>
            <w:proofErr w:type="spellEnd"/>
          </w:p>
        </w:tc>
      </w:tr>
      <w:tr w:rsidR="000361DE" w:rsidRPr="00881540" w14:paraId="69B96FA6" w14:textId="77777777" w:rsidTr="00783F21">
        <w:trPr>
          <w:trHeight w:val="397"/>
          <w:jc w:val="center"/>
        </w:trPr>
        <w:tc>
          <w:tcPr>
            <w:tcW w:w="672" w:type="dxa"/>
          </w:tcPr>
          <w:p w14:paraId="63DE5263" w14:textId="77777777" w:rsidR="000361DE" w:rsidRPr="00881540" w:rsidRDefault="000361DE" w:rsidP="00783F21">
            <w:pPr>
              <w:spacing w:after="200" w:line="276" w:lineRule="auto"/>
              <w:ind w:right="-555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  3</w:t>
            </w:r>
          </w:p>
        </w:tc>
        <w:tc>
          <w:tcPr>
            <w:tcW w:w="2161" w:type="dxa"/>
          </w:tcPr>
          <w:p w14:paraId="630B8DCF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Olivem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1000</w:t>
            </w:r>
          </w:p>
        </w:tc>
        <w:tc>
          <w:tcPr>
            <w:tcW w:w="3259" w:type="dxa"/>
          </w:tcPr>
          <w:p w14:paraId="4D4C39F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Cetearyl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Olivate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Sorbitan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Olivate</w:t>
            </w:r>
            <w:proofErr w:type="spellEnd"/>
          </w:p>
        </w:tc>
        <w:tc>
          <w:tcPr>
            <w:tcW w:w="1417" w:type="dxa"/>
          </w:tcPr>
          <w:p w14:paraId="00592EB9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14:paraId="78622F31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Biovital</w:t>
            </w:r>
            <w:proofErr w:type="spellEnd"/>
          </w:p>
        </w:tc>
      </w:tr>
      <w:tr w:rsidR="000361DE" w:rsidRPr="00881540" w14:paraId="6D89059A" w14:textId="77777777" w:rsidTr="00783F21">
        <w:trPr>
          <w:trHeight w:val="397"/>
          <w:jc w:val="center"/>
        </w:trPr>
        <w:tc>
          <w:tcPr>
            <w:tcW w:w="672" w:type="dxa"/>
          </w:tcPr>
          <w:p w14:paraId="09FD1D7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14:paraId="4E60B9E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Manteiga de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Karité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</w:p>
        </w:tc>
        <w:tc>
          <w:tcPr>
            <w:tcW w:w="3259" w:type="dxa"/>
          </w:tcPr>
          <w:p w14:paraId="6FC95C1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Butyrospermum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Parkii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(Shea)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Butter</w:t>
            </w:r>
            <w:proofErr w:type="spellEnd"/>
          </w:p>
        </w:tc>
        <w:tc>
          <w:tcPr>
            <w:tcW w:w="1417" w:type="dxa"/>
          </w:tcPr>
          <w:p w14:paraId="1ADEB18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14:paraId="6C4D537E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Biotec</w:t>
            </w:r>
            <w:proofErr w:type="spellEnd"/>
          </w:p>
        </w:tc>
      </w:tr>
      <w:tr w:rsidR="000361DE" w:rsidRPr="00881540" w14:paraId="2207D77B" w14:textId="77777777" w:rsidTr="00783F21">
        <w:trPr>
          <w:trHeight w:val="397"/>
          <w:jc w:val="center"/>
        </w:trPr>
        <w:tc>
          <w:tcPr>
            <w:tcW w:w="672" w:type="dxa"/>
          </w:tcPr>
          <w:p w14:paraId="3CA8D67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14:paraId="34384DE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DUB 810C</w:t>
            </w:r>
          </w:p>
        </w:tc>
        <w:tc>
          <w:tcPr>
            <w:tcW w:w="3259" w:type="dxa"/>
          </w:tcPr>
          <w:p w14:paraId="6F11530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Coco-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Caprylate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/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Caprate</w:t>
            </w:r>
            <w:proofErr w:type="spellEnd"/>
          </w:p>
          <w:p w14:paraId="06AA677F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25118A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14:paraId="0C2C7EC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Alianza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Magistral</w:t>
            </w:r>
          </w:p>
        </w:tc>
      </w:tr>
      <w:tr w:rsidR="000361DE" w:rsidRPr="00881540" w14:paraId="67BE8EC4" w14:textId="77777777" w:rsidTr="00783F21">
        <w:trPr>
          <w:trHeight w:val="397"/>
          <w:jc w:val="center"/>
        </w:trPr>
        <w:tc>
          <w:tcPr>
            <w:tcW w:w="672" w:type="dxa"/>
          </w:tcPr>
          <w:p w14:paraId="21E25EF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14:paraId="0461853F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Vitamina E</w:t>
            </w:r>
          </w:p>
        </w:tc>
        <w:tc>
          <w:tcPr>
            <w:tcW w:w="3259" w:type="dxa"/>
          </w:tcPr>
          <w:p w14:paraId="2C4163C1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Tocopheryl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Acetate</w:t>
            </w:r>
            <w:proofErr w:type="spellEnd"/>
          </w:p>
        </w:tc>
        <w:tc>
          <w:tcPr>
            <w:tcW w:w="1417" w:type="dxa"/>
          </w:tcPr>
          <w:p w14:paraId="639CC0D9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0,500%</w:t>
            </w:r>
          </w:p>
        </w:tc>
        <w:tc>
          <w:tcPr>
            <w:tcW w:w="1974" w:type="dxa"/>
          </w:tcPr>
          <w:p w14:paraId="0F9F279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0361DE" w:rsidRPr="00881540" w14:paraId="02BE275E" w14:textId="77777777" w:rsidTr="00783F21">
        <w:trPr>
          <w:trHeight w:val="397"/>
          <w:jc w:val="center"/>
        </w:trPr>
        <w:tc>
          <w:tcPr>
            <w:tcW w:w="672" w:type="dxa"/>
          </w:tcPr>
          <w:p w14:paraId="1477D6EA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4</w:t>
            </w:r>
          </w:p>
        </w:tc>
        <w:tc>
          <w:tcPr>
            <w:tcW w:w="2161" w:type="dxa"/>
          </w:tcPr>
          <w:p w14:paraId="547C7D16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Optiphen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</w:p>
        </w:tc>
        <w:tc>
          <w:tcPr>
            <w:tcW w:w="3259" w:type="dxa"/>
          </w:tcPr>
          <w:p w14:paraId="46D7AA08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Phenoxyethanol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and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Caprylyl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1417" w:type="dxa"/>
          </w:tcPr>
          <w:p w14:paraId="5AA2C41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1,000%</w:t>
            </w:r>
          </w:p>
        </w:tc>
        <w:tc>
          <w:tcPr>
            <w:tcW w:w="1974" w:type="dxa"/>
          </w:tcPr>
          <w:p w14:paraId="314A196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Jovii</w:t>
            </w:r>
            <w:proofErr w:type="spellEnd"/>
          </w:p>
        </w:tc>
      </w:tr>
      <w:tr w:rsidR="000361DE" w:rsidRPr="00881540" w14:paraId="3F43A981" w14:textId="77777777" w:rsidTr="00783F21">
        <w:trPr>
          <w:trHeight w:val="397"/>
          <w:jc w:val="center"/>
        </w:trPr>
        <w:tc>
          <w:tcPr>
            <w:tcW w:w="672" w:type="dxa"/>
          </w:tcPr>
          <w:p w14:paraId="53F90089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5</w:t>
            </w:r>
          </w:p>
        </w:tc>
        <w:tc>
          <w:tcPr>
            <w:tcW w:w="2161" w:type="dxa"/>
          </w:tcPr>
          <w:p w14:paraId="12967B3D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DC 245</w:t>
            </w:r>
          </w:p>
        </w:tc>
        <w:tc>
          <w:tcPr>
            <w:tcW w:w="3259" w:type="dxa"/>
          </w:tcPr>
          <w:p w14:paraId="32029A1E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Cyclopentasiloxane</w:t>
            </w:r>
            <w:proofErr w:type="spellEnd"/>
          </w:p>
        </w:tc>
        <w:tc>
          <w:tcPr>
            <w:tcW w:w="1417" w:type="dxa"/>
          </w:tcPr>
          <w:p w14:paraId="28DF4B4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3,000%</w:t>
            </w:r>
          </w:p>
        </w:tc>
        <w:tc>
          <w:tcPr>
            <w:tcW w:w="1974" w:type="dxa"/>
          </w:tcPr>
          <w:p w14:paraId="1957256E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0361DE" w:rsidRPr="00881540" w14:paraId="0110CFA3" w14:textId="77777777" w:rsidTr="00783F21">
        <w:trPr>
          <w:trHeight w:val="397"/>
          <w:jc w:val="center"/>
        </w:trPr>
        <w:tc>
          <w:tcPr>
            <w:tcW w:w="672" w:type="dxa"/>
          </w:tcPr>
          <w:p w14:paraId="21CA8AB7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6</w:t>
            </w:r>
          </w:p>
        </w:tc>
        <w:tc>
          <w:tcPr>
            <w:tcW w:w="2161" w:type="dxa"/>
          </w:tcPr>
          <w:p w14:paraId="72384194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Valvance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Touch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210</w:t>
            </w:r>
          </w:p>
        </w:tc>
        <w:tc>
          <w:tcPr>
            <w:tcW w:w="3259" w:type="dxa"/>
          </w:tcPr>
          <w:p w14:paraId="7338C652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Silica</w:t>
            </w:r>
            <w:proofErr w:type="spellEnd"/>
          </w:p>
        </w:tc>
        <w:tc>
          <w:tcPr>
            <w:tcW w:w="1417" w:type="dxa"/>
          </w:tcPr>
          <w:p w14:paraId="641D25DB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14:paraId="4D423C51" w14:textId="77777777" w:rsidR="000361DE" w:rsidRPr="00881540" w:rsidRDefault="000361DE" w:rsidP="00783F21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Sarfam</w:t>
            </w:r>
            <w:proofErr w:type="spellEnd"/>
          </w:p>
        </w:tc>
      </w:tr>
    </w:tbl>
    <w:p w14:paraId="7CFA5C61" w14:textId="77777777" w:rsidR="000361DE" w:rsidRPr="00881540" w:rsidRDefault="000361DE" w:rsidP="000361DE">
      <w:pPr>
        <w:rPr>
          <w:rFonts w:ascii="Swis721 Th BT" w:hAnsi="Swis721 Th BT" w:cs="Arial"/>
        </w:rPr>
      </w:pPr>
    </w:p>
    <w:p w14:paraId="2BB6EFF9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881540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14:paraId="2420F6B4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Em recipiente com capacidade adequada, pesar toda fase 1 e homogeneizar.</w:t>
      </w:r>
    </w:p>
    <w:p w14:paraId="1FA529AA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Pesar fase 2 e pulverizar no sistema principal, esperar completa hidratação.</w:t>
      </w:r>
    </w:p>
    <w:p w14:paraId="1E3C232B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 xml:space="preserve">Após completa hidratação (formação de </w:t>
      </w:r>
      <w:proofErr w:type="spellStart"/>
      <w:r w:rsidRPr="00881540">
        <w:rPr>
          <w:rFonts w:ascii="Swis721 Th BT" w:hAnsi="Swis721 Th BT" w:cs="Arial"/>
        </w:rPr>
        <w:t>semi-gel</w:t>
      </w:r>
      <w:proofErr w:type="spellEnd"/>
      <w:r w:rsidRPr="00881540">
        <w:rPr>
          <w:rFonts w:ascii="Swis721 Th BT" w:hAnsi="Swis721 Th BT" w:cs="Arial"/>
        </w:rPr>
        <w:t xml:space="preserve"> transparente) iniciar aquecimento sob alta rotação 1000rpm.</w:t>
      </w:r>
    </w:p>
    <w:p w14:paraId="041DFC3F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Em recipiente auxiliar com capacidade adequada, pesar toda fase 3 e levar para aquecimento.</w:t>
      </w:r>
    </w:p>
    <w:p w14:paraId="0D62A547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Com as 2 fases na mesma faixa de temperatura (70ºC à 85ºC), verter sistema auxiliar no sistema principal sob agitação constante de 2500rpm. Manter aquecimento e agitação até formação da emulsão.</w:t>
      </w:r>
    </w:p>
    <w:p w14:paraId="1C6B449A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Sessar aquecimento e agitação, iniciar resfriamento até atingir temperatura inferior a 30</w:t>
      </w:r>
      <w:r w:rsidRPr="00881540">
        <w:rPr>
          <w:rFonts w:ascii="Swis721 Th BT" w:hAnsi="Swis721 Th BT" w:cs="Arial"/>
          <w:sz w:val="24"/>
          <w:szCs w:val="24"/>
        </w:rPr>
        <w:t>ºC.</w:t>
      </w:r>
    </w:p>
    <w:p w14:paraId="5A337713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Pesar e adicionar fase 4 no sistema principal, homogeneizar sob rotação 600rpm.</w:t>
      </w:r>
    </w:p>
    <w:p w14:paraId="036BF769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Pesar e adicionar fase 5 no sistema principal, homogeneizar sob rotação 600rpm.</w:t>
      </w:r>
    </w:p>
    <w:p w14:paraId="5FFF3303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 xml:space="preserve">Em recipiente auxiliar com capacidade adequada pesar fase 6, homogeneizar lentamente até que sistema fique brilhoso e homogêneo. </w:t>
      </w:r>
    </w:p>
    <w:p w14:paraId="5C54D8F3" w14:textId="77777777" w:rsidR="000361DE" w:rsidRPr="00881540" w:rsidRDefault="000361DE" w:rsidP="000361DE">
      <w:pPr>
        <w:numPr>
          <w:ilvl w:val="0"/>
          <w:numId w:val="32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Confira o peso final e complete com água, o volume perdido por evaporação durante todo o processo.</w:t>
      </w:r>
    </w:p>
    <w:p w14:paraId="3E13BA78" w14:textId="77777777" w:rsidR="000361DE" w:rsidRPr="00881540" w:rsidRDefault="000361DE" w:rsidP="000361DE">
      <w:pPr>
        <w:rPr>
          <w:rFonts w:ascii="Swis721 Th BT" w:hAnsi="Swis721 Th BT"/>
        </w:rPr>
      </w:pPr>
    </w:p>
    <w:p w14:paraId="15E55F6B" w14:textId="77777777" w:rsidR="000361DE" w:rsidRPr="00881540" w:rsidRDefault="000361DE" w:rsidP="000361DE">
      <w:pPr>
        <w:rPr>
          <w:rFonts w:ascii="Swis721 Th BT" w:hAnsi="Swis721 Th BT"/>
        </w:rPr>
      </w:pPr>
    </w:p>
    <w:p w14:paraId="1B8A4CD6" w14:textId="77777777" w:rsidR="000361DE" w:rsidRPr="00881540" w:rsidRDefault="000361DE" w:rsidP="000361DE">
      <w:pPr>
        <w:rPr>
          <w:rFonts w:ascii="Swis721 Th BT" w:hAnsi="Swis721 Th BT"/>
        </w:rPr>
      </w:pPr>
    </w:p>
    <w:p w14:paraId="23B273BA" w14:textId="77777777" w:rsidR="000361DE" w:rsidRPr="00881540" w:rsidRDefault="000361DE" w:rsidP="000361DE">
      <w:pPr>
        <w:rPr>
          <w:rFonts w:ascii="Swis721 Th BT" w:hAnsi="Swis721 Th BT"/>
        </w:rPr>
      </w:pPr>
    </w:p>
    <w:p w14:paraId="100E7313" w14:textId="77777777" w:rsidR="000361DE" w:rsidRPr="00881540" w:rsidRDefault="000361DE" w:rsidP="000361DE">
      <w:pPr>
        <w:rPr>
          <w:rFonts w:ascii="Swis721 Th BT" w:hAnsi="Swis721 Th BT"/>
        </w:rPr>
      </w:pPr>
    </w:p>
    <w:p w14:paraId="156164D7" w14:textId="77777777" w:rsidR="000361DE" w:rsidRPr="00881540" w:rsidRDefault="000361DE" w:rsidP="000361DE">
      <w:pPr>
        <w:rPr>
          <w:rFonts w:ascii="Swis721 Th BT" w:hAnsi="Swis721 Th BT"/>
        </w:rPr>
      </w:pPr>
    </w:p>
    <w:p w14:paraId="546643C7" w14:textId="77777777" w:rsidR="000361DE" w:rsidRPr="00881540" w:rsidRDefault="000361DE" w:rsidP="000361DE">
      <w:pPr>
        <w:rPr>
          <w:rFonts w:ascii="Swis721 Th BT" w:hAnsi="Swis721 Th BT"/>
        </w:rPr>
      </w:pPr>
    </w:p>
    <w:p w14:paraId="7243018E" w14:textId="77777777" w:rsidR="000361DE" w:rsidRPr="00881540" w:rsidRDefault="000361DE" w:rsidP="000361DE">
      <w:pPr>
        <w:rPr>
          <w:rFonts w:ascii="Swis721 Th BT" w:hAnsi="Swis721 Th BT"/>
        </w:rPr>
      </w:pPr>
    </w:p>
    <w:p w14:paraId="0F9FA3BE" w14:textId="77777777" w:rsidR="000361DE" w:rsidRPr="00881540" w:rsidRDefault="000361DE" w:rsidP="000361DE">
      <w:pPr>
        <w:rPr>
          <w:rFonts w:ascii="Swis721 Th BT" w:hAnsi="Swis721 Th BT"/>
        </w:rPr>
      </w:pPr>
    </w:p>
    <w:p w14:paraId="7A596CF0" w14:textId="77777777" w:rsidR="000361DE" w:rsidRPr="00881540" w:rsidRDefault="000361DE" w:rsidP="000361DE">
      <w:pPr>
        <w:rPr>
          <w:rFonts w:ascii="Swis721 Th BT" w:hAnsi="Swis721 Th BT"/>
        </w:rPr>
      </w:pPr>
    </w:p>
    <w:p w14:paraId="53B526E0" w14:textId="77777777" w:rsidR="000361DE" w:rsidRPr="00881540" w:rsidRDefault="000361DE" w:rsidP="000361DE">
      <w:pPr>
        <w:rPr>
          <w:rFonts w:ascii="Swis721 Th BT" w:hAnsi="Swis721 Th BT"/>
        </w:rPr>
      </w:pPr>
    </w:p>
    <w:p w14:paraId="67A14A98" w14:textId="77777777" w:rsidR="000361DE" w:rsidRPr="00881540" w:rsidRDefault="000361DE" w:rsidP="000361DE">
      <w:pPr>
        <w:rPr>
          <w:rFonts w:ascii="Swis721 Th BT" w:hAnsi="Swis721 Th BT"/>
        </w:rPr>
      </w:pPr>
    </w:p>
    <w:p w14:paraId="31B7A6A6" w14:textId="77777777" w:rsidR="000361DE" w:rsidRPr="00881540" w:rsidRDefault="000361DE" w:rsidP="000361DE">
      <w:pPr>
        <w:rPr>
          <w:rFonts w:ascii="Swis721 Th BT" w:hAnsi="Swis721 Th BT"/>
        </w:rPr>
      </w:pPr>
    </w:p>
    <w:p w14:paraId="6D810AB0" w14:textId="77777777" w:rsidR="000361DE" w:rsidRPr="00881540" w:rsidRDefault="000361DE" w:rsidP="000361DE">
      <w:pPr>
        <w:rPr>
          <w:rFonts w:ascii="Swis721 Th BT" w:hAnsi="Swis721 Th BT"/>
        </w:rPr>
      </w:pPr>
    </w:p>
    <w:p w14:paraId="0A8400B8" w14:textId="77777777" w:rsidR="000361DE" w:rsidRPr="00881540" w:rsidRDefault="000361DE" w:rsidP="000361DE">
      <w:pPr>
        <w:rPr>
          <w:rFonts w:ascii="Swis721 Th BT" w:hAnsi="Swis721 Th BT"/>
        </w:rPr>
      </w:pPr>
    </w:p>
    <w:p w14:paraId="051C5336" w14:textId="77777777" w:rsidR="000361DE" w:rsidRPr="00881540" w:rsidRDefault="000361DE" w:rsidP="000361DE">
      <w:pPr>
        <w:rPr>
          <w:rFonts w:ascii="Swis721 Th BT" w:hAnsi="Swis721 Th BT"/>
        </w:rPr>
      </w:pPr>
    </w:p>
    <w:p w14:paraId="2AB0F338" w14:textId="77777777" w:rsidR="000361DE" w:rsidRPr="00881540" w:rsidRDefault="000361DE" w:rsidP="000361DE">
      <w:pPr>
        <w:rPr>
          <w:rFonts w:ascii="Swis721 Th BT" w:hAnsi="Swis721 Th BT"/>
        </w:rPr>
      </w:pPr>
    </w:p>
    <w:p w14:paraId="616F7273" w14:textId="77777777" w:rsidR="000361DE" w:rsidRPr="00881540" w:rsidRDefault="000361DE" w:rsidP="000361DE">
      <w:pPr>
        <w:pStyle w:val="Titulo"/>
        <w:rPr>
          <w:rFonts w:ascii="Swis721 Th BT" w:hAnsi="Swis721 Th BT" w:cs="Times New Roman"/>
          <w:b/>
          <w:color w:val="FF3399"/>
          <w:szCs w:val="60"/>
        </w:rPr>
      </w:pPr>
      <w:r w:rsidRPr="00881540">
        <w:rPr>
          <w:rFonts w:ascii="Swis721 Th BT" w:hAnsi="Swis721 Th BT" w:cs="Times New Roman"/>
          <w:b/>
          <w:color w:val="FF3399"/>
          <w:szCs w:val="60"/>
        </w:rPr>
        <w:t>Apoio Farmacotécnico</w:t>
      </w:r>
    </w:p>
    <w:p w14:paraId="0B868E15" w14:textId="77777777" w:rsidR="000361DE" w:rsidRPr="00881540" w:rsidRDefault="000361DE" w:rsidP="000361DE">
      <w:pPr>
        <w:jc w:val="center"/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</w:pPr>
      <w:r w:rsidRPr="00881540"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  <w:t>Solução base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2152"/>
        <w:gridCol w:w="3228"/>
        <w:gridCol w:w="1456"/>
        <w:gridCol w:w="1962"/>
      </w:tblGrid>
      <w:tr w:rsidR="000361DE" w:rsidRPr="00881540" w14:paraId="074595C7" w14:textId="77777777" w:rsidTr="00783F21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4405691C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</w:p>
          <w:p w14:paraId="1E9E3AD4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3743A0D2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14:paraId="387D6EE8" w14:textId="77777777" w:rsidR="000361DE" w:rsidRPr="00881540" w:rsidRDefault="000361DE" w:rsidP="00783F21">
            <w:pPr>
              <w:ind w:left="1129" w:hanging="1129"/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 xml:space="preserve">INCI </w:t>
            </w:r>
            <w:proofErr w:type="spellStart"/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3F149339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Composição</w:t>
            </w:r>
          </w:p>
          <w:p w14:paraId="1360BC7D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proofErr w:type="gramStart"/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p</w:t>
            </w:r>
            <w:proofErr w:type="gramEnd"/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 xml:space="preserve">/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12BC588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Fornecedor</w:t>
            </w:r>
          </w:p>
        </w:tc>
      </w:tr>
      <w:tr w:rsidR="000361DE" w:rsidRPr="00881540" w14:paraId="59D70D2F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138F9C95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</w:rPr>
              <w:t>1</w:t>
            </w:r>
          </w:p>
        </w:tc>
        <w:tc>
          <w:tcPr>
            <w:tcW w:w="2172" w:type="dxa"/>
            <w:vAlign w:val="center"/>
          </w:tcPr>
          <w:p w14:paraId="0776C255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</w:rPr>
              <w:t>Água</w:t>
            </w:r>
          </w:p>
        </w:tc>
        <w:tc>
          <w:tcPr>
            <w:tcW w:w="3275" w:type="dxa"/>
          </w:tcPr>
          <w:p w14:paraId="7209E991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14:paraId="01524818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q.s.p</w:t>
            </w:r>
            <w:proofErr w:type="spellEnd"/>
          </w:p>
        </w:tc>
        <w:tc>
          <w:tcPr>
            <w:tcW w:w="1985" w:type="dxa"/>
            <w:vAlign w:val="center"/>
          </w:tcPr>
          <w:p w14:paraId="4CA46582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</w:p>
        </w:tc>
      </w:tr>
      <w:tr w:rsidR="000361DE" w:rsidRPr="00881540" w14:paraId="4B66C6BA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2A21AB07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14:paraId="68AAF50C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Benzoato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Sódio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275" w:type="dxa"/>
          </w:tcPr>
          <w:p w14:paraId="0187AE78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>Sodium Benzoate</w:t>
            </w:r>
          </w:p>
        </w:tc>
        <w:tc>
          <w:tcPr>
            <w:tcW w:w="1393" w:type="dxa"/>
            <w:vAlign w:val="center"/>
          </w:tcPr>
          <w:p w14:paraId="4D3CF4A7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14:paraId="36829A50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  <w:tr w:rsidR="000361DE" w:rsidRPr="00881540" w14:paraId="0EC19255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40E2BB57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14:paraId="5539D66A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Sorbato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Potássio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275" w:type="dxa"/>
          </w:tcPr>
          <w:p w14:paraId="26E38A3C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 xml:space="preserve">Potassium Sorbate </w:t>
            </w:r>
          </w:p>
        </w:tc>
        <w:tc>
          <w:tcPr>
            <w:tcW w:w="1393" w:type="dxa"/>
            <w:vAlign w:val="center"/>
          </w:tcPr>
          <w:p w14:paraId="023ADE97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14:paraId="277A0293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Diversos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0361DE" w:rsidRPr="00881540" w14:paraId="16135B12" w14:textId="77777777" w:rsidTr="00783F21">
        <w:trPr>
          <w:trHeight w:val="397"/>
          <w:jc w:val="center"/>
        </w:trPr>
        <w:tc>
          <w:tcPr>
            <w:tcW w:w="658" w:type="dxa"/>
            <w:vAlign w:val="center"/>
          </w:tcPr>
          <w:p w14:paraId="33177197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14:paraId="256D75DD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EDTA</w:t>
            </w:r>
          </w:p>
        </w:tc>
        <w:tc>
          <w:tcPr>
            <w:tcW w:w="3275" w:type="dxa"/>
          </w:tcPr>
          <w:p w14:paraId="734F681D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>Disodium EDTA</w:t>
            </w:r>
          </w:p>
        </w:tc>
        <w:tc>
          <w:tcPr>
            <w:tcW w:w="1393" w:type="dxa"/>
            <w:vAlign w:val="center"/>
          </w:tcPr>
          <w:p w14:paraId="485A0FA7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0,100</w:t>
            </w:r>
          </w:p>
        </w:tc>
        <w:tc>
          <w:tcPr>
            <w:tcW w:w="1985" w:type="dxa"/>
            <w:vAlign w:val="center"/>
          </w:tcPr>
          <w:p w14:paraId="421761E5" w14:textId="77777777" w:rsidR="000361DE" w:rsidRPr="00881540" w:rsidRDefault="000361DE" w:rsidP="00783F21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</w:tbl>
    <w:p w14:paraId="7F9982F3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  <w:lang w:val="en-US"/>
        </w:rPr>
      </w:pPr>
    </w:p>
    <w:p w14:paraId="3F419412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</w:t>
      </w: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softHyphen/>
        <w:t>do de Preparo</w:t>
      </w:r>
    </w:p>
    <w:p w14:paraId="51DA50AD" w14:textId="77777777" w:rsidR="000361DE" w:rsidRPr="00881540" w:rsidRDefault="000361DE" w:rsidP="000361DE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Em um recipiente pesar a água e solubilizar o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Sorbato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de potássio e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Benzoato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de Sódio, se necessário utilizar a chapa de aquecimento para acelerar o processo. </w:t>
      </w:r>
    </w:p>
    <w:p w14:paraId="3F55EA65" w14:textId="77777777" w:rsidR="000361DE" w:rsidRPr="00881540" w:rsidRDefault="000361DE" w:rsidP="000361DE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Depois solubilizar todos os ingredientes subsequentes. </w:t>
      </w:r>
    </w:p>
    <w:p w14:paraId="5E0DED98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5760D64E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 xml:space="preserve">EMBALAGEM: </w:t>
      </w:r>
      <w:r w:rsidRPr="00881540">
        <w:rPr>
          <w:rFonts w:ascii="Swis721 Th BT" w:hAnsi="Swis721 Th BT" w:cs="Times New Roman"/>
          <w:sz w:val="24"/>
          <w:szCs w:val="24"/>
        </w:rPr>
        <w:t xml:space="preserve">Recomendamos a utilização de frascos gotejadores para o acondicionamento final do produto. </w:t>
      </w:r>
    </w:p>
    <w:p w14:paraId="390A525E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5C06A66E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062BB257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5565680E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2E55C09F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2ACB5DF1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56DFB9A5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5FE1D9A3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7667353A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7071EB4D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5D5CE547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14:paraId="4FD4BBD2" w14:textId="77777777" w:rsidR="000361DE" w:rsidRPr="00881540" w:rsidRDefault="000361DE" w:rsidP="000361DE">
      <w:pPr>
        <w:pStyle w:val="Titulo"/>
        <w:ind w:left="-567"/>
        <w:rPr>
          <w:rFonts w:ascii="Swis721 Th BT" w:hAnsi="Swis721 Th BT" w:cs="Times New Roman"/>
          <w:b/>
          <w:color w:val="FF3399"/>
          <w:szCs w:val="50"/>
        </w:rPr>
      </w:pPr>
      <w:r w:rsidRPr="00881540">
        <w:rPr>
          <w:rFonts w:ascii="Swis721 Th BT" w:hAnsi="Swis721 Th BT" w:cs="Times New Roman"/>
          <w:b/>
          <w:color w:val="FF3399"/>
          <w:szCs w:val="50"/>
        </w:rPr>
        <w:t xml:space="preserve">          Apoio Farmacotécnico</w:t>
      </w:r>
    </w:p>
    <w:p w14:paraId="2F3637C3" w14:textId="77777777" w:rsidR="000361DE" w:rsidRPr="00881540" w:rsidRDefault="000361DE" w:rsidP="000361DE">
      <w:pPr>
        <w:jc w:val="center"/>
        <w:rPr>
          <w:rFonts w:ascii="Swis721 Th BT" w:hAnsi="Swis721 Th BT" w:cs="Times New Roman"/>
          <w:b/>
          <w:i/>
          <w:sz w:val="36"/>
          <w:szCs w:val="24"/>
        </w:rPr>
      </w:pPr>
      <w:r w:rsidRPr="00881540">
        <w:rPr>
          <w:rFonts w:ascii="Swis721 Th BT" w:hAnsi="Swis721 Th BT" w:cs="Times New Roman"/>
          <w:b/>
          <w:i/>
          <w:sz w:val="36"/>
          <w:szCs w:val="24"/>
        </w:rPr>
        <w:t>GEL BASE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2040"/>
        <w:gridCol w:w="3828"/>
        <w:gridCol w:w="1275"/>
        <w:gridCol w:w="1843"/>
      </w:tblGrid>
      <w:tr w:rsidR="000361DE" w:rsidRPr="00881540" w14:paraId="660D6129" w14:textId="77777777" w:rsidTr="00783F21">
        <w:trPr>
          <w:trHeight w:val="102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610D3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Fase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05873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E1FE6" w14:textId="77777777" w:rsidR="000361DE" w:rsidRPr="00881540" w:rsidRDefault="000361DE" w:rsidP="00783F21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 xml:space="preserve">INCI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FEA9885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14:paraId="35E9D140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Fornecedor</w:t>
            </w:r>
          </w:p>
        </w:tc>
      </w:tr>
      <w:tr w:rsidR="000361DE" w:rsidRPr="00881540" w14:paraId="6BD9AED2" w14:textId="77777777" w:rsidTr="00783F21">
        <w:trPr>
          <w:trHeight w:val="714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544BA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A5D74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FE25C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Aqua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83BDE9A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BD7AB77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-</w:t>
            </w:r>
          </w:p>
        </w:tc>
      </w:tr>
      <w:tr w:rsidR="000361DE" w:rsidRPr="00881540" w14:paraId="1CB77EE9" w14:textId="77777777" w:rsidTr="00783F21">
        <w:trPr>
          <w:trHeight w:val="714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B024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26AD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8D44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Disodium</w:t>
            </w:r>
            <w:proofErr w:type="spellEnd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 xml:space="preserve"> EDTA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C966269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0,100%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04A47F5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Diversos</w:t>
            </w:r>
          </w:p>
        </w:tc>
      </w:tr>
      <w:tr w:rsidR="000361DE" w:rsidRPr="00881540" w14:paraId="4D81D643" w14:textId="77777777" w:rsidTr="00783F21">
        <w:trPr>
          <w:trHeight w:val="590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C829E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BB64D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Aristoflex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AVC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D65B8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hAnsi="Swis721 Th BT" w:cs="Times New Roman"/>
                <w:bCs/>
                <w:i/>
                <w:sz w:val="24"/>
                <w:szCs w:val="24"/>
                <w:shd w:val="clear" w:color="auto" w:fill="FFFFFF"/>
              </w:rPr>
              <w:t>Ammonium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D03EABC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A50EC31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All</w:t>
            </w:r>
            <w:proofErr w:type="spellEnd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Chemistry</w:t>
            </w:r>
            <w:proofErr w:type="spellEnd"/>
          </w:p>
        </w:tc>
      </w:tr>
      <w:tr w:rsidR="000361DE" w:rsidRPr="00881540" w14:paraId="73824D12" w14:textId="77777777" w:rsidTr="00783F21">
        <w:trPr>
          <w:trHeight w:val="81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5A69A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528C1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Optiphen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9408A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07DD277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5FFDB05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Jovii</w:t>
            </w:r>
            <w:proofErr w:type="spellEnd"/>
          </w:p>
        </w:tc>
      </w:tr>
    </w:tbl>
    <w:p w14:paraId="68D39376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14:paraId="17CD13AD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Em recipiente com capacidade adequada, pesar toda fase 1 de modo que o EDTA, fique completamente solúvel na água. </w:t>
      </w:r>
    </w:p>
    <w:p w14:paraId="3178865A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pulverizar sobre a água a fase 2, e deixar por hidratação aproximadamente por 30 minutos.</w:t>
      </w:r>
    </w:p>
    <w:p w14:paraId="77C6EE81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Adicione a fase 3 (sistema conservante), e leve para agitação entre 1.500 a 2.500 rpm. </w:t>
      </w:r>
    </w:p>
    <w:p w14:paraId="25B8B377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formação do gel envasar em recipiente adequado.</w:t>
      </w:r>
    </w:p>
    <w:p w14:paraId="39C9A596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Incompatibilidades Farmacotécnicas</w:t>
      </w:r>
    </w:p>
    <w:p w14:paraId="07E23EAB" w14:textId="77777777" w:rsidR="000361DE" w:rsidRPr="00881540" w:rsidRDefault="000361DE" w:rsidP="000361DE">
      <w:pPr>
        <w:pStyle w:val="PargrafodaLista"/>
        <w:numPr>
          <w:ilvl w:val="0"/>
          <w:numId w:val="38"/>
        </w:numPr>
        <w:rPr>
          <w:rFonts w:ascii="Swis721 Th BT" w:hAnsi="Swis721 Th BT"/>
        </w:rPr>
      </w:pPr>
      <w:r w:rsidRPr="00881540">
        <w:rPr>
          <w:rFonts w:ascii="Swis721 Th BT" w:hAnsi="Swis721 Th BT"/>
        </w:rPr>
        <w:t>Estável em pH 4,0 a 9,0 Em pH &lt; 4, após alguns meses pode ocorrer o rompimento do polímero e uma consequente queda de viscosidade;</w:t>
      </w:r>
    </w:p>
    <w:p w14:paraId="0D8ACB10" w14:textId="77777777" w:rsidR="000361DE" w:rsidRPr="00881540" w:rsidRDefault="000361DE" w:rsidP="000361DE">
      <w:pPr>
        <w:pStyle w:val="PargrafodaLista"/>
        <w:numPr>
          <w:ilvl w:val="0"/>
          <w:numId w:val="38"/>
        </w:numPr>
        <w:rPr>
          <w:rFonts w:ascii="Swis721 Th BT" w:hAnsi="Swis721 Th BT"/>
        </w:rPr>
      </w:pPr>
      <w:r w:rsidRPr="00881540">
        <w:rPr>
          <w:rFonts w:ascii="Swis721 Th BT" w:hAnsi="Swis721 Th BT"/>
        </w:rPr>
        <w:t>Em pH &gt; 9, pode haver liberação de amônia;</w:t>
      </w:r>
    </w:p>
    <w:p w14:paraId="209CED58" w14:textId="77777777" w:rsidR="000361DE" w:rsidRPr="00881540" w:rsidRDefault="000361DE" w:rsidP="000361DE">
      <w:pPr>
        <w:pStyle w:val="PargrafodaLista"/>
        <w:numPr>
          <w:ilvl w:val="0"/>
          <w:numId w:val="3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/>
        </w:rPr>
        <w:t>Incompatível com Eletrólitos;</w:t>
      </w:r>
    </w:p>
    <w:p w14:paraId="3F4A1C37" w14:textId="77777777" w:rsidR="000361DE" w:rsidRPr="00881540" w:rsidRDefault="000361DE" w:rsidP="000361DE">
      <w:pPr>
        <w:pStyle w:val="PargrafodaLista"/>
        <w:numPr>
          <w:ilvl w:val="0"/>
          <w:numId w:val="3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/>
        </w:rPr>
        <w:t xml:space="preserve">Não indicado para incorporação de </w:t>
      </w:r>
      <w:proofErr w:type="spellStart"/>
      <w:r w:rsidRPr="00881540">
        <w:rPr>
          <w:rFonts w:ascii="Swis721 Th BT" w:hAnsi="Swis721 Th BT"/>
        </w:rPr>
        <w:t>tensoativos</w:t>
      </w:r>
      <w:proofErr w:type="spellEnd"/>
      <w:r w:rsidRPr="00881540">
        <w:rPr>
          <w:rFonts w:ascii="Swis721 Th BT" w:hAnsi="Swis721 Th BT"/>
        </w:rPr>
        <w:t xml:space="preserve">. </w:t>
      </w:r>
    </w:p>
    <w:p w14:paraId="19293C41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color w:val="FF3399"/>
          <w:sz w:val="24"/>
          <w:szCs w:val="24"/>
        </w:rPr>
      </w:pPr>
    </w:p>
    <w:p w14:paraId="5DF94E05" w14:textId="77777777" w:rsidR="000361DE" w:rsidRPr="00881540" w:rsidRDefault="000361DE" w:rsidP="000361DE">
      <w:pPr>
        <w:pStyle w:val="Titulo"/>
        <w:ind w:left="-567"/>
        <w:rPr>
          <w:rFonts w:ascii="Swis721 Th BT" w:hAnsi="Swis721 Th BT" w:cs="Times New Roman"/>
          <w:b/>
          <w:color w:val="FF3399"/>
          <w:szCs w:val="50"/>
        </w:rPr>
      </w:pPr>
      <w:r w:rsidRPr="00881540">
        <w:rPr>
          <w:rFonts w:ascii="Swis721 Th BT" w:hAnsi="Swis721 Th BT" w:cs="Times New Roman"/>
          <w:b/>
          <w:color w:val="FF3399"/>
          <w:szCs w:val="50"/>
        </w:rPr>
        <w:t xml:space="preserve">          Apoio Farmacotécnico</w:t>
      </w:r>
    </w:p>
    <w:p w14:paraId="40330FCD" w14:textId="77777777" w:rsidR="000361DE" w:rsidRPr="00881540" w:rsidRDefault="000361DE" w:rsidP="000361DE">
      <w:pPr>
        <w:pStyle w:val="Titulo"/>
        <w:ind w:left="-567"/>
        <w:rPr>
          <w:rFonts w:ascii="Swis721 Th BT" w:hAnsi="Swis721 Th BT" w:cs="Times New Roman"/>
          <w:b/>
          <w:color w:val="FF3399"/>
          <w:sz w:val="24"/>
          <w:szCs w:val="24"/>
        </w:rPr>
      </w:pPr>
    </w:p>
    <w:p w14:paraId="01F1FA3A" w14:textId="77777777" w:rsidR="000361DE" w:rsidRPr="00881540" w:rsidRDefault="000361DE" w:rsidP="000361DE">
      <w:pPr>
        <w:jc w:val="center"/>
        <w:rPr>
          <w:rFonts w:ascii="Swis721 Th BT" w:hAnsi="Swis721 Th BT" w:cs="Times New Roman"/>
          <w:b/>
          <w:i/>
          <w:sz w:val="36"/>
          <w:szCs w:val="24"/>
        </w:rPr>
      </w:pPr>
      <w:r w:rsidRPr="00881540">
        <w:rPr>
          <w:rFonts w:ascii="Swis721 Th BT" w:hAnsi="Swis721 Th BT" w:cs="Times New Roman"/>
          <w:b/>
          <w:i/>
          <w:sz w:val="36"/>
          <w:szCs w:val="24"/>
        </w:rPr>
        <w:t>GEL CREME BASE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231"/>
        <w:gridCol w:w="3828"/>
        <w:gridCol w:w="1275"/>
        <w:gridCol w:w="1843"/>
      </w:tblGrid>
      <w:tr w:rsidR="000361DE" w:rsidRPr="00881540" w14:paraId="4FDBA472" w14:textId="77777777" w:rsidTr="00783F21">
        <w:trPr>
          <w:trHeight w:val="102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932E0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Fase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190DF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F8F28" w14:textId="77777777" w:rsidR="000361DE" w:rsidRPr="00881540" w:rsidRDefault="000361DE" w:rsidP="00783F21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 xml:space="preserve">INCI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1783CAB3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14:paraId="3603EE59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Fornecedor</w:t>
            </w:r>
          </w:p>
        </w:tc>
      </w:tr>
      <w:tr w:rsidR="000361DE" w:rsidRPr="00881540" w14:paraId="4548BEFD" w14:textId="77777777" w:rsidTr="00783F21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09AA2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8FDF0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2A5CC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Aqua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58F5323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67518E4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-</w:t>
            </w:r>
          </w:p>
        </w:tc>
      </w:tr>
      <w:tr w:rsidR="000361DE" w:rsidRPr="00881540" w14:paraId="3998697A" w14:textId="77777777" w:rsidTr="00783F21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D9C9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C0BF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3939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Disodium</w:t>
            </w:r>
            <w:proofErr w:type="spellEnd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 xml:space="preserve"> EDTA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4F937BE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0,100%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7DC4D90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Diversos</w:t>
            </w:r>
          </w:p>
        </w:tc>
      </w:tr>
      <w:tr w:rsidR="000361DE" w:rsidRPr="00881540" w14:paraId="324B0FD8" w14:textId="77777777" w:rsidTr="00783F21">
        <w:trPr>
          <w:trHeight w:val="590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330D5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5281B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Glicerina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06DA6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hAnsi="Swis721 Th BT" w:cs="Times New Roman"/>
                <w:bCs/>
                <w:i/>
                <w:sz w:val="24"/>
                <w:szCs w:val="24"/>
                <w:shd w:val="clear" w:color="auto" w:fill="FFFFFF"/>
              </w:rPr>
              <w:t>Ammonium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51B4AF9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3183235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Diversos</w:t>
            </w:r>
          </w:p>
        </w:tc>
      </w:tr>
      <w:tr w:rsidR="000361DE" w:rsidRPr="00881540" w14:paraId="15B06EBC" w14:textId="77777777" w:rsidTr="00783F21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B9D3A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B5FAF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Carbopol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Ultrez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29D75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56F6607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DA9C9D3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Jovii</w:t>
            </w:r>
            <w:proofErr w:type="spellEnd"/>
          </w:p>
        </w:tc>
      </w:tr>
      <w:tr w:rsidR="000361DE" w:rsidRPr="00881540" w14:paraId="13898AF1" w14:textId="77777777" w:rsidTr="00783F21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D5ED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9E57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TGACC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671D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Caprylic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Capric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Triglyceride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CE2B8DF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5,000%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0DB2E3D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0361DE" w:rsidRPr="00881540" w14:paraId="021A479B" w14:textId="77777777" w:rsidTr="00783F21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FC8B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C34CB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Vitamina E Oleosa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107D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Tocopheryl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Acetate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ADF3C7D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0,500%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1206046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0361DE" w:rsidRPr="00881540" w14:paraId="6CB990CF" w14:textId="77777777" w:rsidTr="00783F21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C79F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EF16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Óleo Vegetal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050B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Óleo Vegetal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2CE5FF9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1,500%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244994B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0361DE" w:rsidRPr="00881540" w14:paraId="20F52CE9" w14:textId="77777777" w:rsidTr="00783F21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48BE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5818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Solução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NaOH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7DF7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5C14021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qs</w:t>
            </w:r>
            <w:proofErr w:type="spellEnd"/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1C5EBD6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0361DE" w:rsidRPr="00881540" w14:paraId="3A9829A8" w14:textId="77777777" w:rsidTr="00783F21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BB03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672A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Optiphen</w:t>
            </w:r>
            <w:proofErr w:type="spellEnd"/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18082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proofErr w:type="gram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C5BFBA7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FD21C64" w14:textId="77777777" w:rsidR="000361DE" w:rsidRPr="00881540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Jovii</w:t>
            </w:r>
            <w:proofErr w:type="spellEnd"/>
          </w:p>
        </w:tc>
      </w:tr>
    </w:tbl>
    <w:p w14:paraId="7A82D949" w14:textId="77777777" w:rsidR="000361DE" w:rsidRPr="00881540" w:rsidRDefault="000361DE" w:rsidP="000361DE">
      <w:pPr>
        <w:rPr>
          <w:rFonts w:ascii="Swis721 Th BT" w:hAnsi="Swis721 Th BT" w:cs="Times New Roman"/>
          <w:sz w:val="24"/>
          <w:szCs w:val="24"/>
        </w:rPr>
      </w:pPr>
    </w:p>
    <w:p w14:paraId="08D6BBC3" w14:textId="77777777" w:rsidR="000361DE" w:rsidRPr="00881540" w:rsidRDefault="000361DE" w:rsidP="000361DE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14:paraId="30EDCD3B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Em recipiente principal, pesar toda fase 1 de modo que o EDTA, fique completamente solúvel na água. </w:t>
      </w:r>
    </w:p>
    <w:p w14:paraId="2DE71C6A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Pesar e pulverizar a fase 2 sob a água e deixar em hidratação aproximadamente por 30 minutos.</w:t>
      </w:r>
    </w:p>
    <w:p w14:paraId="1639C908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hidratar o polímero, levar para agitação de 800 RPM e aquecimento de 80</w:t>
      </w:r>
      <w:r w:rsidRPr="00881540">
        <w:rPr>
          <w:rFonts w:ascii="Swis721 Th BT" w:hAnsi="Swis721 Th BT" w:cs="Arial"/>
          <w:color w:val="474747"/>
          <w:sz w:val="21"/>
          <w:szCs w:val="21"/>
          <w:shd w:val="clear" w:color="auto" w:fill="FFFFFF"/>
        </w:rPr>
        <w:t xml:space="preserve"> °</w:t>
      </w:r>
    </w:p>
    <w:p w14:paraId="41E1E610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Pesar a fase 3 (fase oleosa), e leve para aquecimento de 80 ° e verter na fase principal. </w:t>
      </w:r>
    </w:p>
    <w:p w14:paraId="1243C975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Após verter a fase 3, neutralizar o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Carbopol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com solução de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NaOH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20%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qs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. </w:t>
      </w:r>
    </w:p>
    <w:p w14:paraId="4D945895" w14:textId="77777777" w:rsidR="000361DE" w:rsidRPr="00881540" w:rsidRDefault="000361DE" w:rsidP="000361DE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formação do gel verter a fase 5 (conservante) e envasar.</w:t>
      </w:r>
    </w:p>
    <w:p w14:paraId="4F17261E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color w:val="FF3399"/>
          <w:sz w:val="24"/>
          <w:szCs w:val="24"/>
        </w:rPr>
      </w:pPr>
    </w:p>
    <w:p w14:paraId="461E2C82" w14:textId="77777777" w:rsidR="000361DE" w:rsidRPr="00881540" w:rsidRDefault="000361DE" w:rsidP="000361DE">
      <w:pPr>
        <w:tabs>
          <w:tab w:val="left" w:pos="3375"/>
        </w:tabs>
        <w:jc w:val="both"/>
        <w:rPr>
          <w:rFonts w:ascii="Swis721 Th BT" w:hAnsi="Swis721 Th BT" w:cs="Times New Roman"/>
          <w:color w:val="FF3399"/>
          <w:sz w:val="24"/>
          <w:szCs w:val="24"/>
        </w:rPr>
      </w:pPr>
    </w:p>
    <w:p w14:paraId="0E9E4861" w14:textId="77777777" w:rsidR="000361DE" w:rsidRPr="00881540" w:rsidRDefault="000361DE" w:rsidP="000361DE">
      <w:pPr>
        <w:rPr>
          <w:rFonts w:ascii="Swis721 Th BT" w:hAnsi="Swis721 Th BT"/>
        </w:rPr>
      </w:pPr>
    </w:p>
    <w:p w14:paraId="694B59D9" w14:textId="77777777" w:rsidR="000361DE" w:rsidRPr="00B6397E" w:rsidRDefault="000361DE" w:rsidP="000361DE">
      <w:pPr>
        <w:pStyle w:val="Titulo"/>
        <w:ind w:right="-568"/>
        <w:jc w:val="left"/>
        <w:rPr>
          <w:rFonts w:ascii="Swis721 Th BT" w:hAnsi="Swis721 Th BT"/>
        </w:rPr>
      </w:pPr>
    </w:p>
    <w:p w14:paraId="2680F790" w14:textId="77777777" w:rsidR="000361DE" w:rsidRDefault="000361DE" w:rsidP="00466CAC">
      <w:pPr>
        <w:rPr>
          <w:rFonts w:ascii="Swis721 Th BT" w:hAnsi="Swis721 Th BT"/>
        </w:rPr>
      </w:pPr>
    </w:p>
    <w:p w14:paraId="7C056138" w14:textId="77777777" w:rsidR="000361DE" w:rsidRDefault="000361DE" w:rsidP="00466CAC">
      <w:pPr>
        <w:rPr>
          <w:rFonts w:ascii="Swis721 Th BT" w:hAnsi="Swis721 Th BT"/>
        </w:rPr>
      </w:pPr>
    </w:p>
    <w:p w14:paraId="756FAEBB" w14:textId="77777777" w:rsidR="000361DE" w:rsidRDefault="000361DE" w:rsidP="00466CAC">
      <w:pPr>
        <w:rPr>
          <w:rFonts w:ascii="Swis721 Th BT" w:hAnsi="Swis721 Th BT"/>
        </w:rPr>
      </w:pPr>
    </w:p>
    <w:p w14:paraId="588F32D8" w14:textId="77777777" w:rsidR="000361DE" w:rsidRDefault="000361DE" w:rsidP="00466CAC">
      <w:pPr>
        <w:rPr>
          <w:rFonts w:ascii="Swis721 Th BT" w:hAnsi="Swis721 Th BT"/>
        </w:rPr>
      </w:pPr>
    </w:p>
    <w:p w14:paraId="089E6C80" w14:textId="77777777" w:rsidR="000361DE" w:rsidRDefault="000361DE" w:rsidP="00466CAC">
      <w:pPr>
        <w:rPr>
          <w:rFonts w:ascii="Swis721 Th BT" w:hAnsi="Swis721 Th BT"/>
        </w:rPr>
      </w:pPr>
    </w:p>
    <w:p w14:paraId="40B530C8" w14:textId="77777777" w:rsidR="000361DE" w:rsidRDefault="000361DE" w:rsidP="00466CAC">
      <w:pPr>
        <w:rPr>
          <w:rFonts w:ascii="Swis721 Th BT" w:hAnsi="Swis721 Th BT"/>
        </w:rPr>
      </w:pPr>
    </w:p>
    <w:p w14:paraId="021D5109" w14:textId="77777777" w:rsidR="000361DE" w:rsidRDefault="000361DE" w:rsidP="00466CAC">
      <w:pPr>
        <w:rPr>
          <w:rFonts w:ascii="Swis721 Th BT" w:hAnsi="Swis721 Th BT"/>
        </w:rPr>
      </w:pPr>
    </w:p>
    <w:p w14:paraId="39BA7AB8" w14:textId="77777777" w:rsidR="000361DE" w:rsidRDefault="000361DE" w:rsidP="00466CAC">
      <w:pPr>
        <w:rPr>
          <w:rFonts w:ascii="Swis721 Th BT" w:hAnsi="Swis721 Th BT"/>
        </w:rPr>
      </w:pPr>
    </w:p>
    <w:p w14:paraId="4202C461" w14:textId="77777777" w:rsidR="000361DE" w:rsidRDefault="000361DE" w:rsidP="00466CAC">
      <w:pPr>
        <w:rPr>
          <w:rFonts w:ascii="Swis721 Th BT" w:hAnsi="Swis721 Th BT"/>
        </w:rPr>
      </w:pPr>
    </w:p>
    <w:p w14:paraId="7F349E6B" w14:textId="77777777" w:rsidR="000361DE" w:rsidRDefault="000361DE" w:rsidP="00466CAC">
      <w:pPr>
        <w:rPr>
          <w:rFonts w:ascii="Swis721 Th BT" w:hAnsi="Swis721 Th BT"/>
        </w:rPr>
      </w:pPr>
    </w:p>
    <w:p w14:paraId="20AE5F44" w14:textId="77777777" w:rsidR="000361DE" w:rsidRDefault="000361DE" w:rsidP="00466CAC">
      <w:pPr>
        <w:rPr>
          <w:rFonts w:ascii="Swis721 Th BT" w:hAnsi="Swis721 Th BT"/>
        </w:rPr>
      </w:pPr>
    </w:p>
    <w:p w14:paraId="5C8978DC" w14:textId="77777777" w:rsidR="000361DE" w:rsidRDefault="000361DE" w:rsidP="00466CAC">
      <w:pPr>
        <w:rPr>
          <w:rFonts w:ascii="Swis721 Th BT" w:hAnsi="Swis721 Th BT"/>
        </w:rPr>
      </w:pPr>
    </w:p>
    <w:p w14:paraId="20EE82DD" w14:textId="77777777" w:rsidR="000361DE" w:rsidRDefault="000361DE" w:rsidP="00466CAC">
      <w:pPr>
        <w:rPr>
          <w:rFonts w:ascii="Swis721 Th BT" w:hAnsi="Swis721 Th BT"/>
        </w:rPr>
      </w:pPr>
    </w:p>
    <w:p w14:paraId="5E0B9855" w14:textId="77777777" w:rsidR="000361DE" w:rsidRDefault="000361DE" w:rsidP="00466CAC">
      <w:pPr>
        <w:rPr>
          <w:rFonts w:ascii="Swis721 Th BT" w:hAnsi="Swis721 Th BT"/>
        </w:rPr>
      </w:pPr>
    </w:p>
    <w:p w14:paraId="131AA031" w14:textId="77777777" w:rsidR="000361DE" w:rsidRPr="002A5AB2" w:rsidRDefault="000361DE" w:rsidP="000361DE">
      <w:pPr>
        <w:pStyle w:val="Titulo"/>
        <w:ind w:left="-567"/>
        <w:rPr>
          <w:rFonts w:ascii="Swis721 Th BT" w:hAnsi="Swis721 Th BT"/>
          <w:b/>
          <w:color w:val="FF3399"/>
          <w:szCs w:val="60"/>
        </w:rPr>
      </w:pPr>
      <w:r w:rsidRPr="002A5AB2">
        <w:rPr>
          <w:rFonts w:ascii="Swis721 Th BT" w:hAnsi="Swis721 Th BT"/>
          <w:b/>
          <w:color w:val="FF3399"/>
          <w:szCs w:val="60"/>
        </w:rPr>
        <w:t>Apoio Farmacotécnico</w:t>
      </w:r>
    </w:p>
    <w:p w14:paraId="7F80401A" w14:textId="77777777" w:rsidR="000361DE" w:rsidRPr="007A0F3A" w:rsidRDefault="000361DE" w:rsidP="000361DE">
      <w:pPr>
        <w:jc w:val="center"/>
        <w:rPr>
          <w:rFonts w:ascii="Swis721 Th BT" w:hAnsi="Swis721 Th BT"/>
          <w:b/>
          <w:i/>
          <w:color w:val="404040" w:themeColor="text1" w:themeTint="BF"/>
          <w:sz w:val="38"/>
          <w:szCs w:val="40"/>
        </w:rPr>
      </w:pPr>
      <w:r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 xml:space="preserve">Creme de Peróxido de </w:t>
      </w:r>
      <w:proofErr w:type="spellStart"/>
      <w:r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>Benzoíla</w:t>
      </w:r>
      <w:proofErr w:type="spellEnd"/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231"/>
        <w:gridCol w:w="3828"/>
        <w:gridCol w:w="1275"/>
        <w:gridCol w:w="1843"/>
      </w:tblGrid>
      <w:tr w:rsidR="000361DE" w:rsidRPr="000361DE" w14:paraId="6C7F5736" w14:textId="77777777" w:rsidTr="00783F21">
        <w:trPr>
          <w:trHeight w:val="102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83082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/>
                <w:bCs/>
                <w:sz w:val="20"/>
                <w:szCs w:val="20"/>
                <w:lang w:eastAsia="pt-BR"/>
              </w:rPr>
              <w:t>Fase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F039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/>
                <w:bCs/>
                <w:sz w:val="20"/>
                <w:szCs w:val="20"/>
                <w:lang w:eastAsia="pt-BR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1A46F" w14:textId="77777777" w:rsidR="000361DE" w:rsidRPr="000361DE" w:rsidRDefault="000361DE" w:rsidP="00783F21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/>
                <w:bCs/>
                <w:sz w:val="20"/>
                <w:szCs w:val="20"/>
                <w:lang w:eastAsia="pt-BR"/>
              </w:rPr>
              <w:t xml:space="preserve">INCI </w:t>
            </w:r>
            <w:proofErr w:type="spellStart"/>
            <w:r w:rsidRPr="000361DE">
              <w:rPr>
                <w:rFonts w:ascii="Swis721 Th BT" w:eastAsia="Times New Roman" w:hAnsi="Swis721 Th BT" w:cs="Times New Roman"/>
                <w:b/>
                <w:bCs/>
                <w:sz w:val="20"/>
                <w:szCs w:val="20"/>
                <w:lang w:eastAsia="pt-BR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306DF531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/>
                <w:bCs/>
                <w:sz w:val="20"/>
                <w:szCs w:val="20"/>
                <w:lang w:eastAsia="pt-BR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14:paraId="05641B7E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/>
                <w:bCs/>
                <w:sz w:val="20"/>
                <w:szCs w:val="20"/>
                <w:lang w:eastAsia="pt-BR"/>
              </w:rPr>
              <w:t>Fornecedor</w:t>
            </w:r>
          </w:p>
        </w:tc>
      </w:tr>
      <w:tr w:rsidR="000361DE" w:rsidRPr="000361DE" w14:paraId="362987D3" w14:textId="77777777" w:rsidTr="00783F21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1936C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18A26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DADA4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</w:pPr>
            <w:proofErr w:type="spellStart"/>
            <w:r w:rsidRPr="000361DE">
              <w:rPr>
                <w:rFonts w:ascii="Swis721 Th BT" w:eastAsia="Times New Roman" w:hAnsi="Swis721 Th BT" w:cs="Times New Roman"/>
                <w:bCs/>
                <w:i/>
                <w:iCs/>
                <w:sz w:val="20"/>
                <w:szCs w:val="20"/>
                <w:lang w:eastAsia="pt-BR"/>
              </w:rPr>
              <w:t>Aqua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C5B649E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92FB46C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-</w:t>
            </w:r>
          </w:p>
        </w:tc>
      </w:tr>
      <w:tr w:rsidR="000361DE" w:rsidRPr="000361DE" w14:paraId="062C208B" w14:textId="77777777" w:rsidTr="00783F21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7567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E2C1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80D83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0361DE">
              <w:rPr>
                <w:rFonts w:ascii="Swis721 Th BT" w:eastAsia="Times New Roman" w:hAnsi="Swis721 Th BT" w:cs="Times New Roman"/>
                <w:bCs/>
                <w:i/>
                <w:iCs/>
                <w:sz w:val="20"/>
                <w:szCs w:val="20"/>
                <w:lang w:eastAsia="pt-BR"/>
              </w:rPr>
              <w:t>Disodium</w:t>
            </w:r>
            <w:proofErr w:type="spellEnd"/>
            <w:r w:rsidRPr="000361DE">
              <w:rPr>
                <w:rFonts w:ascii="Swis721 Th BT" w:eastAsia="Times New Roman" w:hAnsi="Swis721 Th BT" w:cs="Times New Roman"/>
                <w:bCs/>
                <w:i/>
                <w:iCs/>
                <w:sz w:val="20"/>
                <w:szCs w:val="20"/>
                <w:lang w:eastAsia="pt-BR"/>
              </w:rPr>
              <w:t xml:space="preserve"> EDTA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53B16C2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0,100%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6E4E4D9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Diversos</w:t>
            </w:r>
          </w:p>
        </w:tc>
      </w:tr>
      <w:tr w:rsidR="000361DE" w:rsidRPr="000361DE" w14:paraId="6C61F21F" w14:textId="77777777" w:rsidTr="00783F21">
        <w:trPr>
          <w:trHeight w:val="590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92173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53861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proofErr w:type="spellStart"/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Lecigel</w:t>
            </w:r>
            <w:proofErr w:type="spellEnd"/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0C7E4" w14:textId="77777777" w:rsidR="000361DE" w:rsidRPr="000361DE" w:rsidRDefault="000361DE" w:rsidP="00783F21">
            <w:pPr>
              <w:shd w:val="clear" w:color="auto" w:fill="FFFFFF"/>
              <w:spacing w:after="0" w:line="240" w:lineRule="auto"/>
              <w:outlineLvl w:val="3"/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</w:pPr>
            <w:proofErr w:type="spellStart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>Sodium</w:t>
            </w:r>
            <w:proofErr w:type="spellEnd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>Acrylates</w:t>
            </w:r>
            <w:proofErr w:type="spellEnd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>Copolymer</w:t>
            </w:r>
            <w:proofErr w:type="spellEnd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>and</w:t>
            </w:r>
            <w:proofErr w:type="spellEnd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>Lecithin</w:t>
            </w:r>
            <w:proofErr w:type="spellEnd"/>
          </w:p>
          <w:p w14:paraId="7A4149D2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5B9EEE2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1,50%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90E15AA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BIOTEC</w:t>
            </w:r>
          </w:p>
        </w:tc>
      </w:tr>
      <w:tr w:rsidR="000361DE" w:rsidRPr="000361DE" w14:paraId="00914D77" w14:textId="77777777" w:rsidTr="00783F21">
        <w:trPr>
          <w:trHeight w:val="590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8787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E7B1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TGACC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13C4" w14:textId="77777777" w:rsidR="000361DE" w:rsidRPr="000361DE" w:rsidRDefault="000361DE" w:rsidP="00783F21">
            <w:pPr>
              <w:shd w:val="clear" w:color="auto" w:fill="FFFFFF"/>
              <w:spacing w:after="0" w:line="240" w:lineRule="auto"/>
              <w:outlineLvl w:val="3"/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</w:pPr>
            <w:proofErr w:type="spellStart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>Triglycerideos</w:t>
            </w:r>
            <w:proofErr w:type="spellEnd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>Capric</w:t>
            </w:r>
            <w:proofErr w:type="spellEnd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>/</w:t>
            </w:r>
            <w:proofErr w:type="spellStart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>Caprylic</w:t>
            </w:r>
            <w:proofErr w:type="spellEnd"/>
            <w:r w:rsidRPr="000361DE">
              <w:rPr>
                <w:rFonts w:ascii="Swis721 Th BT" w:eastAsia="Times New Roman" w:hAnsi="Swis721 Th BT" w:cs="Times New Roman"/>
                <w:color w:val="333333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0E13552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8,00%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AC772F0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Diversos</w:t>
            </w:r>
          </w:p>
        </w:tc>
      </w:tr>
      <w:tr w:rsidR="000361DE" w:rsidRPr="000361DE" w14:paraId="7F8D5400" w14:textId="77777777" w:rsidTr="00783F21">
        <w:trPr>
          <w:trHeight w:val="590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6D79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B159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 xml:space="preserve">Peróxido de </w:t>
            </w:r>
            <w:proofErr w:type="spellStart"/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Benzoíla</w:t>
            </w:r>
            <w:proofErr w:type="spellEnd"/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61F8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bCs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0361DE">
              <w:rPr>
                <w:rFonts w:ascii="Swis721 Th BT" w:hAnsi="Swis721 Th BT" w:cs="Times New Roman"/>
                <w:i/>
                <w:sz w:val="20"/>
                <w:szCs w:val="20"/>
                <w:shd w:val="clear" w:color="auto" w:fill="FFFFFF"/>
              </w:rPr>
              <w:t>Benzoyl</w:t>
            </w:r>
            <w:proofErr w:type="spellEnd"/>
            <w:r w:rsidRPr="000361DE">
              <w:rPr>
                <w:rFonts w:ascii="Swis721 Th BT" w:hAnsi="Swis721 Th BT" w:cs="Times New Roman"/>
                <w:i/>
                <w:sz w:val="20"/>
                <w:szCs w:val="20"/>
                <w:shd w:val="clear" w:color="auto" w:fill="FFFFFF"/>
              </w:rPr>
              <w:t xml:space="preserve"> peroxide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5986199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2,500 %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1E52A1B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proofErr w:type="spellStart"/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Infinity</w:t>
            </w:r>
            <w:proofErr w:type="spellEnd"/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 xml:space="preserve"> Pharma</w:t>
            </w:r>
          </w:p>
        </w:tc>
      </w:tr>
      <w:tr w:rsidR="000361DE" w:rsidRPr="000361DE" w14:paraId="24608D60" w14:textId="77777777" w:rsidTr="00783F21">
        <w:trPr>
          <w:trHeight w:val="590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907D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FB6F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Glicerina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D73B8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bCs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0361DE">
              <w:rPr>
                <w:rFonts w:ascii="Swis721 Th BT" w:hAnsi="Swis721 Th BT" w:cs="Times New Roman"/>
                <w:i/>
                <w:sz w:val="20"/>
                <w:szCs w:val="20"/>
                <w:shd w:val="clear" w:color="auto" w:fill="FFFFFF"/>
              </w:rPr>
              <w:t>Glecerin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ACD1BA2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10,000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9A9DBC3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eastAsia="pt-BR"/>
              </w:rPr>
              <w:t>Diversos</w:t>
            </w:r>
          </w:p>
        </w:tc>
      </w:tr>
      <w:tr w:rsidR="000361DE" w:rsidRPr="000361DE" w14:paraId="190EC862" w14:textId="77777777" w:rsidTr="00783F21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C64EF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8DC20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proofErr w:type="spellStart"/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Optiphen</w:t>
            </w:r>
            <w:proofErr w:type="spellEnd"/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16D0C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val="en-US" w:eastAsia="pt-BR"/>
              </w:rPr>
            </w:pPr>
            <w:proofErr w:type="spellStart"/>
            <w:r w:rsidRPr="000361DE">
              <w:rPr>
                <w:rFonts w:ascii="Swis721 Th BT" w:hAnsi="Swis721 Th BT" w:cs="Times New Roman"/>
                <w:sz w:val="20"/>
                <w:szCs w:val="20"/>
                <w:shd w:val="clear" w:color="auto" w:fill="FFFFFF"/>
              </w:rPr>
              <w:t>Phenoxyethanol</w:t>
            </w:r>
            <w:proofErr w:type="spellEnd"/>
            <w:r w:rsidRPr="000361DE">
              <w:rPr>
                <w:rFonts w:ascii="Swis721 Th BT" w:hAnsi="Swis721 Th BT" w:cs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361DE">
              <w:rPr>
                <w:rFonts w:ascii="Swis721 Th BT" w:hAnsi="Swis721 Th BT" w:cs="Times New Roman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0361DE">
              <w:rPr>
                <w:rFonts w:ascii="Swis721 Th BT" w:hAnsi="Swis721 Th BT" w:cs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361DE">
              <w:rPr>
                <w:rFonts w:ascii="Swis721 Th BT" w:hAnsi="Swis721 Th BT" w:cs="Times New Roman"/>
                <w:sz w:val="20"/>
                <w:szCs w:val="20"/>
                <w:shd w:val="clear" w:color="auto" w:fill="FFFFFF"/>
              </w:rPr>
              <w:t>Caprylyl</w:t>
            </w:r>
            <w:proofErr w:type="spellEnd"/>
            <w:r w:rsidRPr="000361DE">
              <w:rPr>
                <w:rFonts w:ascii="Swis721 Th BT" w:hAnsi="Swis721 Th BT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61DE">
              <w:rPr>
                <w:rFonts w:ascii="Swis721 Th BT" w:hAnsi="Swis721 Th BT" w:cs="Times New Roman"/>
                <w:sz w:val="20"/>
                <w:szCs w:val="20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CC152C2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val="en-US"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val="en-US" w:eastAsia="pt-BR"/>
              </w:rPr>
              <w:t>0,800%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F909771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val="en-US" w:eastAsia="pt-BR"/>
              </w:rPr>
              <w:t>Jovii</w:t>
            </w:r>
            <w:proofErr w:type="spellEnd"/>
          </w:p>
        </w:tc>
      </w:tr>
      <w:tr w:rsidR="000361DE" w:rsidRPr="000361DE" w14:paraId="0E245A8C" w14:textId="77777777" w:rsidTr="00783F21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14AB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BF62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proofErr w:type="spellStart"/>
            <w:r w:rsidRPr="000361DE">
              <w:rPr>
                <w:rFonts w:ascii="Swis721 Th BT" w:hAnsi="Swis721 Th BT"/>
              </w:rPr>
              <w:t>Gran</w:t>
            </w:r>
            <w:proofErr w:type="spellEnd"/>
            <w:r w:rsidRPr="000361DE">
              <w:rPr>
                <w:rFonts w:ascii="Swis721 Th BT" w:hAnsi="Swis721 Th BT"/>
              </w:rPr>
              <w:t xml:space="preserve"> White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F595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361DE">
              <w:rPr>
                <w:rFonts w:ascii="Swis721 Th BT" w:hAnsi="Swis721 Th BT" w:cs="Times New Roman"/>
                <w:sz w:val="20"/>
                <w:szCs w:val="20"/>
                <w:shd w:val="clear" w:color="auto" w:fill="FFFFFF"/>
              </w:rPr>
              <w:t>Kaolin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A4B2CF1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val="en-US" w:eastAsia="pt-BR"/>
              </w:rPr>
            </w:pPr>
            <w:r w:rsidRPr="000361DE">
              <w:rPr>
                <w:rFonts w:ascii="Swis721 Th BT" w:eastAsia="Times New Roman" w:hAnsi="Swis721 Th BT" w:cs="Times New Roman"/>
                <w:sz w:val="20"/>
                <w:szCs w:val="20"/>
                <w:lang w:val="en-US" w:eastAsia="pt-BR"/>
              </w:rPr>
              <w:t>2,5%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1081541" w14:textId="77777777" w:rsidR="000361DE" w:rsidRPr="000361DE" w:rsidRDefault="000361DE" w:rsidP="00783F21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val="en-US" w:eastAsia="pt-BR"/>
              </w:rPr>
              <w:t>Granatum</w:t>
            </w:r>
            <w:proofErr w:type="spellEnd"/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0361DE">
              <w:rPr>
                <w:rFonts w:ascii="Swis721 Th BT" w:eastAsia="Times New Roman" w:hAnsi="Swis721 Th BT" w:cs="Times New Roman"/>
                <w:bCs/>
                <w:sz w:val="20"/>
                <w:szCs w:val="20"/>
                <w:lang w:val="en-US" w:eastAsia="pt-BR"/>
              </w:rPr>
              <w:t>Ingredientes</w:t>
            </w:r>
            <w:proofErr w:type="spellEnd"/>
          </w:p>
        </w:tc>
      </w:tr>
    </w:tbl>
    <w:p w14:paraId="6730F2EE" w14:textId="77777777" w:rsidR="000361DE" w:rsidRPr="000361DE" w:rsidRDefault="000361DE" w:rsidP="000361DE">
      <w:pPr>
        <w:pStyle w:val="Titulo"/>
        <w:ind w:left="-567"/>
        <w:rPr>
          <w:rFonts w:ascii="Swis721 Th BT" w:hAnsi="Swis721 Th BT"/>
          <w:b/>
          <w:color w:val="FF3399"/>
          <w:sz w:val="28"/>
          <w:szCs w:val="28"/>
        </w:rPr>
      </w:pPr>
    </w:p>
    <w:p w14:paraId="5BE49364" w14:textId="77777777" w:rsidR="000361DE" w:rsidRPr="000361DE" w:rsidRDefault="000361DE" w:rsidP="000361DE">
      <w:pPr>
        <w:pStyle w:val="Titulo"/>
        <w:ind w:left="-567"/>
        <w:rPr>
          <w:rFonts w:ascii="Swis721 Th BT" w:hAnsi="Swis721 Th BT"/>
          <w:b/>
          <w:color w:val="FF3399"/>
          <w:sz w:val="28"/>
          <w:szCs w:val="28"/>
        </w:rPr>
      </w:pPr>
    </w:p>
    <w:p w14:paraId="6AF73D17" w14:textId="77777777" w:rsidR="000361DE" w:rsidRPr="000361DE" w:rsidRDefault="000361DE" w:rsidP="000361DE">
      <w:pPr>
        <w:pStyle w:val="Titulo"/>
        <w:ind w:left="-567"/>
        <w:rPr>
          <w:rFonts w:ascii="Swis721 Th BT" w:hAnsi="Swis721 Th BT"/>
          <w:b/>
          <w:color w:val="FF3399"/>
          <w:sz w:val="28"/>
          <w:szCs w:val="28"/>
        </w:rPr>
      </w:pPr>
    </w:p>
    <w:p w14:paraId="29EF8C6D" w14:textId="77777777" w:rsidR="000361DE" w:rsidRPr="000361DE" w:rsidRDefault="000361DE" w:rsidP="000361DE">
      <w:pPr>
        <w:pStyle w:val="Titulo"/>
        <w:ind w:left="-567"/>
        <w:rPr>
          <w:rFonts w:ascii="Swis721 Th BT" w:hAnsi="Swis721 Th BT"/>
          <w:b/>
          <w:color w:val="FF3399"/>
          <w:sz w:val="28"/>
          <w:szCs w:val="28"/>
        </w:rPr>
      </w:pPr>
    </w:p>
    <w:p w14:paraId="65EAE8D1" w14:textId="77777777" w:rsidR="000361DE" w:rsidRPr="000361DE" w:rsidRDefault="000361DE" w:rsidP="000361DE">
      <w:pPr>
        <w:pStyle w:val="Titulo"/>
        <w:ind w:left="-567"/>
        <w:rPr>
          <w:rFonts w:ascii="Swis721 Th BT" w:hAnsi="Swis721 Th BT"/>
          <w:b/>
          <w:color w:val="FF3399"/>
          <w:sz w:val="28"/>
          <w:szCs w:val="28"/>
        </w:rPr>
      </w:pPr>
    </w:p>
    <w:p w14:paraId="7FF2951B" w14:textId="77777777" w:rsidR="000361DE" w:rsidRPr="000361DE" w:rsidRDefault="000361DE" w:rsidP="000361DE">
      <w:pPr>
        <w:pStyle w:val="Titulo"/>
        <w:ind w:left="-567"/>
        <w:rPr>
          <w:rFonts w:ascii="Swis721 Th BT" w:hAnsi="Swis721 Th BT"/>
          <w:b/>
          <w:color w:val="FF3399"/>
          <w:sz w:val="28"/>
          <w:szCs w:val="28"/>
        </w:rPr>
      </w:pPr>
    </w:p>
    <w:p w14:paraId="0FA4B835" w14:textId="77777777" w:rsidR="000361DE" w:rsidRPr="000361DE" w:rsidRDefault="000361DE" w:rsidP="000361DE">
      <w:pPr>
        <w:pStyle w:val="Titulo"/>
        <w:ind w:left="-567"/>
        <w:rPr>
          <w:rFonts w:ascii="Swis721 Th BT" w:hAnsi="Swis721 Th BT"/>
          <w:b/>
          <w:color w:val="FF3399"/>
          <w:sz w:val="28"/>
          <w:szCs w:val="28"/>
        </w:rPr>
      </w:pPr>
      <w:r w:rsidRPr="000361DE">
        <w:rPr>
          <w:rFonts w:ascii="Swis721 Th BT" w:hAnsi="Swis721 Th BT"/>
          <w:b/>
          <w:color w:val="FF3399"/>
          <w:sz w:val="28"/>
          <w:szCs w:val="28"/>
        </w:rPr>
        <w:t>Modo de preparo</w:t>
      </w:r>
    </w:p>
    <w:p w14:paraId="3D3B8220" w14:textId="77777777" w:rsidR="000361DE" w:rsidRPr="000361DE" w:rsidRDefault="000361DE" w:rsidP="000361DE">
      <w:pPr>
        <w:pStyle w:val="PargrafodaLista"/>
        <w:numPr>
          <w:ilvl w:val="0"/>
          <w:numId w:val="40"/>
        </w:numPr>
        <w:spacing w:after="160" w:line="259" w:lineRule="auto"/>
        <w:rPr>
          <w:rFonts w:ascii="Swis721 Th BT" w:hAnsi="Swis721 Th BT"/>
        </w:rPr>
      </w:pPr>
      <w:r w:rsidRPr="000361DE">
        <w:rPr>
          <w:rFonts w:ascii="Swis721 Th BT" w:hAnsi="Swis721 Th BT"/>
        </w:rPr>
        <w:t>Em um recipiente com capacidade adequada, pesar toda a fase 1 e levar sobre agitação mecânica de 1500 RMP;</w:t>
      </w:r>
    </w:p>
    <w:p w14:paraId="2EFBDA4C" w14:textId="77777777" w:rsidR="000361DE" w:rsidRPr="000361DE" w:rsidRDefault="000361DE" w:rsidP="000361DE">
      <w:pPr>
        <w:pStyle w:val="PargrafodaLista"/>
        <w:numPr>
          <w:ilvl w:val="0"/>
          <w:numId w:val="40"/>
        </w:numPr>
        <w:spacing w:after="160" w:line="259" w:lineRule="auto"/>
        <w:rPr>
          <w:rFonts w:ascii="Swis721 Th BT" w:hAnsi="Swis721 Th BT"/>
        </w:rPr>
      </w:pPr>
      <w:r w:rsidRPr="000361DE">
        <w:rPr>
          <w:rFonts w:ascii="Swis721 Th BT" w:hAnsi="Swis721 Th BT"/>
        </w:rPr>
        <w:t xml:space="preserve">Em um recipiente auxiliar, coloque o peróxido de </w:t>
      </w:r>
      <w:proofErr w:type="spellStart"/>
      <w:r w:rsidRPr="000361DE">
        <w:rPr>
          <w:rFonts w:ascii="Swis721 Th BT" w:hAnsi="Swis721 Th BT"/>
        </w:rPr>
        <w:t>benzoíla</w:t>
      </w:r>
      <w:proofErr w:type="spellEnd"/>
      <w:r w:rsidRPr="000361DE">
        <w:rPr>
          <w:rFonts w:ascii="Swis721 Th BT" w:hAnsi="Swis721 Th BT"/>
        </w:rPr>
        <w:t xml:space="preserve"> junto com a glicerina e passe no moinho até a completa solubilização e em seguida, verter sobre o sistema principal, mantendo a agitação.</w:t>
      </w:r>
    </w:p>
    <w:p w14:paraId="0EF252D4" w14:textId="77777777" w:rsidR="000361DE" w:rsidRPr="000361DE" w:rsidRDefault="000361DE" w:rsidP="000361DE">
      <w:pPr>
        <w:pStyle w:val="PargrafodaLista"/>
        <w:numPr>
          <w:ilvl w:val="0"/>
          <w:numId w:val="40"/>
        </w:numPr>
        <w:spacing w:after="160" w:line="259" w:lineRule="auto"/>
        <w:rPr>
          <w:rFonts w:ascii="Swis721 Th BT" w:hAnsi="Swis721 Th BT"/>
        </w:rPr>
      </w:pPr>
      <w:r w:rsidRPr="000361DE">
        <w:rPr>
          <w:rFonts w:ascii="Swis721 Th BT" w:hAnsi="Swis721 Th BT"/>
        </w:rPr>
        <w:t xml:space="preserve">Adicionar o </w:t>
      </w:r>
      <w:proofErr w:type="spellStart"/>
      <w:r w:rsidRPr="000361DE">
        <w:rPr>
          <w:rFonts w:ascii="Swis721 Th BT" w:hAnsi="Swis721 Th BT"/>
        </w:rPr>
        <w:t>Optiphen</w:t>
      </w:r>
      <w:proofErr w:type="spellEnd"/>
      <w:r w:rsidRPr="000361DE">
        <w:rPr>
          <w:rFonts w:ascii="Swis721 Th BT" w:hAnsi="Swis721 Th BT"/>
        </w:rPr>
        <w:t xml:space="preserve"> e o </w:t>
      </w:r>
      <w:proofErr w:type="spellStart"/>
      <w:r w:rsidRPr="000361DE">
        <w:rPr>
          <w:rFonts w:ascii="Swis721 Th BT" w:hAnsi="Swis721 Th BT"/>
        </w:rPr>
        <w:t>Gran</w:t>
      </w:r>
      <w:proofErr w:type="spellEnd"/>
      <w:r w:rsidRPr="000361DE">
        <w:rPr>
          <w:rFonts w:ascii="Swis721 Th BT" w:hAnsi="Swis721 Th BT"/>
        </w:rPr>
        <w:t xml:space="preserve"> White e homogeneizar o sistema principal. </w:t>
      </w:r>
    </w:p>
    <w:p w14:paraId="016051DB" w14:textId="77777777" w:rsidR="000361DE" w:rsidRPr="000361DE" w:rsidRDefault="000361DE" w:rsidP="000361DE">
      <w:pPr>
        <w:pStyle w:val="Titulo"/>
        <w:ind w:left="-567"/>
        <w:rPr>
          <w:rFonts w:ascii="Swis721 Th BT" w:hAnsi="Swis721 Th BT"/>
        </w:rPr>
      </w:pPr>
      <w:r w:rsidRPr="000361DE">
        <w:rPr>
          <w:rFonts w:ascii="Swis721 Th BT" w:hAnsi="Swis721 Th BT"/>
          <w:b/>
          <w:color w:val="FF3399"/>
          <w:sz w:val="26"/>
          <w:szCs w:val="28"/>
        </w:rPr>
        <w:t xml:space="preserve">Indicar ao paciente: </w:t>
      </w:r>
      <w:r w:rsidRPr="000361DE">
        <w:rPr>
          <w:rFonts w:ascii="Swis721 Th BT" w:hAnsi="Swis721 Th BT"/>
          <w:b/>
          <w:color w:val="auto"/>
          <w:sz w:val="26"/>
          <w:szCs w:val="28"/>
        </w:rPr>
        <w:t>mantenha em geladeira (5°C) durante todo o tempo de consumo</w:t>
      </w:r>
    </w:p>
    <w:p w14:paraId="7DDFF082" w14:textId="77777777" w:rsidR="000361DE" w:rsidRPr="000361DE" w:rsidRDefault="000361DE" w:rsidP="00466CAC">
      <w:pPr>
        <w:rPr>
          <w:rFonts w:ascii="Swis721 Th BT" w:hAnsi="Swis721 Th BT"/>
        </w:rPr>
      </w:pPr>
      <w:bookmarkStart w:id="0" w:name="_GoBack"/>
      <w:bookmarkEnd w:id="0"/>
    </w:p>
    <w:sectPr w:rsidR="000361DE" w:rsidRPr="000361DE" w:rsidSect="005A1ED8">
      <w:footerReference w:type="default" r:id="rId31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C4E46" w14:textId="77777777" w:rsidR="005C57F6" w:rsidRDefault="005C57F6" w:rsidP="001F3683">
      <w:pPr>
        <w:spacing w:after="0" w:line="240" w:lineRule="auto"/>
      </w:pPr>
      <w:r>
        <w:separator/>
      </w:r>
    </w:p>
  </w:endnote>
  <w:endnote w:type="continuationSeparator" w:id="0">
    <w:p w14:paraId="3972E068" w14:textId="77777777" w:rsidR="005C57F6" w:rsidRDefault="005C57F6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altName w:val="Lucida Sans Unicode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43959"/>
      <w:docPartObj>
        <w:docPartGallery w:val="Page Numbers (Bottom of Page)"/>
        <w:docPartUnique/>
      </w:docPartObj>
    </w:sdtPr>
    <w:sdtEndPr/>
    <w:sdtContent>
      <w:p w14:paraId="396F6DB1" w14:textId="77777777" w:rsidR="008F41D2" w:rsidRDefault="008F41D2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59F9E05" wp14:editId="477E05E0">
                  <wp:simplePos x="0" y="0"/>
                  <wp:positionH relativeFrom="rightMargin">
                    <wp:posOffset>434975</wp:posOffset>
                  </wp:positionH>
                  <wp:positionV relativeFrom="bottomMargin">
                    <wp:posOffset>161925</wp:posOffset>
                  </wp:positionV>
                  <wp:extent cx="535305" cy="485140"/>
                  <wp:effectExtent l="0" t="0" r="1270" b="635"/>
                  <wp:wrapNone/>
                  <wp:docPr id="1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530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854395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854395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48B436F8" w14:textId="77777777" w:rsidR="008F41D2" w:rsidRPr="001F3683" w:rsidRDefault="008F41D2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0361DE" w:rsidRPr="000361DE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22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9F9E05" id="Rectangle 2" o:spid="_x0000_s1026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854395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48B436F8" w14:textId="77777777" w:rsidR="008F41D2" w:rsidRPr="001F3683" w:rsidRDefault="008F41D2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0361DE" w:rsidRPr="000361DE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22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14:paraId="02CFE690" w14:textId="77777777" w:rsidR="008F41D2" w:rsidRDefault="008F41D2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</w:t>
        </w:r>
        <w:proofErr w:type="gramStart"/>
        <w:r w:rsidRPr="00D05230">
          <w:rPr>
            <w:i w:val="0"/>
          </w:rPr>
          <w:t>Fevereiro</w:t>
        </w:r>
        <w:proofErr w:type="gramEnd"/>
        <w:r w:rsidRPr="00D05230">
          <w:rPr>
            <w:i w:val="0"/>
          </w:rPr>
          <w:t xml:space="preserve">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85F94" w14:textId="77777777" w:rsidR="005C57F6" w:rsidRDefault="005C57F6" w:rsidP="001F3683">
      <w:pPr>
        <w:spacing w:after="0" w:line="240" w:lineRule="auto"/>
      </w:pPr>
      <w:r>
        <w:separator/>
      </w:r>
    </w:p>
  </w:footnote>
  <w:footnote w:type="continuationSeparator" w:id="0">
    <w:p w14:paraId="63C77ECA" w14:textId="77777777" w:rsidR="005C57F6" w:rsidRDefault="005C57F6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51F99"/>
    <w:multiLevelType w:val="hybridMultilevel"/>
    <w:tmpl w:val="F3AA87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337C3"/>
    <w:multiLevelType w:val="hybridMultilevel"/>
    <w:tmpl w:val="0B226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5E5"/>
    <w:multiLevelType w:val="hybridMultilevel"/>
    <w:tmpl w:val="E878E5B4"/>
    <w:lvl w:ilvl="0" w:tplc="ED825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2732"/>
    <w:multiLevelType w:val="hybridMultilevel"/>
    <w:tmpl w:val="B970B754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A53"/>
    <w:multiLevelType w:val="hybridMultilevel"/>
    <w:tmpl w:val="460E1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7449C"/>
    <w:multiLevelType w:val="hybridMultilevel"/>
    <w:tmpl w:val="D4CAE45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7A69"/>
    <w:multiLevelType w:val="hybridMultilevel"/>
    <w:tmpl w:val="D94A8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16A12"/>
    <w:multiLevelType w:val="hybridMultilevel"/>
    <w:tmpl w:val="F168A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C33E6"/>
    <w:multiLevelType w:val="hybridMultilevel"/>
    <w:tmpl w:val="9B00B7C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60630"/>
    <w:multiLevelType w:val="hybridMultilevel"/>
    <w:tmpl w:val="E81ADC74"/>
    <w:lvl w:ilvl="0" w:tplc="F61AF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9321B"/>
    <w:multiLevelType w:val="hybridMultilevel"/>
    <w:tmpl w:val="D44E7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97F59"/>
    <w:multiLevelType w:val="hybridMultilevel"/>
    <w:tmpl w:val="C03E7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B55B6"/>
    <w:multiLevelType w:val="hybridMultilevel"/>
    <w:tmpl w:val="FDA8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48D0"/>
    <w:multiLevelType w:val="hybridMultilevel"/>
    <w:tmpl w:val="F948FF98"/>
    <w:lvl w:ilvl="0" w:tplc="296C8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6D3E21"/>
    <w:multiLevelType w:val="hybridMultilevel"/>
    <w:tmpl w:val="72F21E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D67518"/>
    <w:multiLevelType w:val="hybridMultilevel"/>
    <w:tmpl w:val="B3347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4BFC"/>
    <w:multiLevelType w:val="hybridMultilevel"/>
    <w:tmpl w:val="A776FC68"/>
    <w:lvl w:ilvl="0" w:tplc="778E00C4">
      <w:numFmt w:val="bullet"/>
      <w:lvlText w:val="•"/>
      <w:lvlJc w:val="left"/>
      <w:pPr>
        <w:ind w:left="108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E49AF"/>
    <w:multiLevelType w:val="hybridMultilevel"/>
    <w:tmpl w:val="04EAD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F695E"/>
    <w:multiLevelType w:val="hybridMultilevel"/>
    <w:tmpl w:val="00A0617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A87D14"/>
    <w:multiLevelType w:val="hybridMultilevel"/>
    <w:tmpl w:val="77D8F3A2"/>
    <w:lvl w:ilvl="0" w:tplc="31086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FB6B36"/>
    <w:multiLevelType w:val="hybridMultilevel"/>
    <w:tmpl w:val="789C8384"/>
    <w:lvl w:ilvl="0" w:tplc="0416000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2" w15:restartNumberingAfterBreak="0">
    <w:nsid w:val="4BCD4132"/>
    <w:multiLevelType w:val="hybridMultilevel"/>
    <w:tmpl w:val="CAC8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23928"/>
    <w:multiLevelType w:val="hybridMultilevel"/>
    <w:tmpl w:val="B1803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5D7"/>
    <w:multiLevelType w:val="hybridMultilevel"/>
    <w:tmpl w:val="94089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80946"/>
    <w:multiLevelType w:val="hybridMultilevel"/>
    <w:tmpl w:val="CFD0F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20697"/>
    <w:multiLevelType w:val="hybridMultilevel"/>
    <w:tmpl w:val="DC3EC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20A5A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B0273"/>
    <w:multiLevelType w:val="hybridMultilevel"/>
    <w:tmpl w:val="49EEBE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27789"/>
    <w:multiLevelType w:val="hybridMultilevel"/>
    <w:tmpl w:val="3190A6A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C06767"/>
    <w:multiLevelType w:val="hybridMultilevel"/>
    <w:tmpl w:val="37563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A12A7"/>
    <w:multiLevelType w:val="hybridMultilevel"/>
    <w:tmpl w:val="8F38C3E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25D5D1C"/>
    <w:multiLevelType w:val="hybridMultilevel"/>
    <w:tmpl w:val="80A2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57764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F7B1B"/>
    <w:multiLevelType w:val="hybridMultilevel"/>
    <w:tmpl w:val="1C925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3391A"/>
    <w:multiLevelType w:val="hybridMultilevel"/>
    <w:tmpl w:val="AC3E6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014D1"/>
    <w:multiLevelType w:val="hybridMultilevel"/>
    <w:tmpl w:val="D6AE6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35311"/>
    <w:multiLevelType w:val="hybridMultilevel"/>
    <w:tmpl w:val="D3D64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44871"/>
    <w:multiLevelType w:val="hybridMultilevel"/>
    <w:tmpl w:val="493E42AC"/>
    <w:lvl w:ilvl="0" w:tplc="5316F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C5C99"/>
    <w:multiLevelType w:val="hybridMultilevel"/>
    <w:tmpl w:val="5338E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33"/>
  </w:num>
  <w:num w:numId="7">
    <w:abstractNumId w:val="4"/>
  </w:num>
  <w:num w:numId="8">
    <w:abstractNumId w:val="27"/>
  </w:num>
  <w:num w:numId="9">
    <w:abstractNumId w:val="12"/>
  </w:num>
  <w:num w:numId="10">
    <w:abstractNumId w:val="34"/>
  </w:num>
  <w:num w:numId="11">
    <w:abstractNumId w:val="21"/>
  </w:num>
  <w:num w:numId="12">
    <w:abstractNumId w:val="13"/>
  </w:num>
  <w:num w:numId="13">
    <w:abstractNumId w:val="18"/>
  </w:num>
  <w:num w:numId="14">
    <w:abstractNumId w:val="22"/>
  </w:num>
  <w:num w:numId="15">
    <w:abstractNumId w:val="1"/>
  </w:num>
  <w:num w:numId="16">
    <w:abstractNumId w:val="11"/>
  </w:num>
  <w:num w:numId="17">
    <w:abstractNumId w:val="8"/>
  </w:num>
  <w:num w:numId="18">
    <w:abstractNumId w:val="3"/>
  </w:num>
  <w:num w:numId="19">
    <w:abstractNumId w:val="37"/>
  </w:num>
  <w:num w:numId="20">
    <w:abstractNumId w:val="10"/>
  </w:num>
  <w:num w:numId="21">
    <w:abstractNumId w:val="7"/>
  </w:num>
  <w:num w:numId="22">
    <w:abstractNumId w:val="38"/>
  </w:num>
  <w:num w:numId="23">
    <w:abstractNumId w:val="30"/>
  </w:num>
  <w:num w:numId="24">
    <w:abstractNumId w:val="15"/>
  </w:num>
  <w:num w:numId="25">
    <w:abstractNumId w:val="31"/>
  </w:num>
  <w:num w:numId="26">
    <w:abstractNumId w:val="36"/>
  </w:num>
  <w:num w:numId="27">
    <w:abstractNumId w:val="25"/>
  </w:num>
  <w:num w:numId="28">
    <w:abstractNumId w:val="23"/>
  </w:num>
  <w:num w:numId="29">
    <w:abstractNumId w:val="29"/>
  </w:num>
  <w:num w:numId="30">
    <w:abstractNumId w:val="35"/>
  </w:num>
  <w:num w:numId="31">
    <w:abstractNumId w:val="20"/>
  </w:num>
  <w:num w:numId="32">
    <w:abstractNumId w:val="39"/>
  </w:num>
  <w:num w:numId="33">
    <w:abstractNumId w:val="5"/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4"/>
  </w:num>
  <w:num w:numId="37">
    <w:abstractNumId w:val="28"/>
  </w:num>
  <w:num w:numId="38">
    <w:abstractNumId w:val="19"/>
  </w:num>
  <w:num w:numId="39">
    <w:abstractNumId w:val="2"/>
  </w:num>
  <w:num w:numId="40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 fillcolor="none [3212]" stroke="f">
      <v:fill color="none [3212]"/>
      <v:stroke on="f"/>
      <o:colormru v:ext="edit" colors="#fc6,#cf6,#ccf,#606,#93f,#c6f,#e4a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2B18"/>
    <w:rsid w:val="00014828"/>
    <w:rsid w:val="00015072"/>
    <w:rsid w:val="0001532C"/>
    <w:rsid w:val="0001568F"/>
    <w:rsid w:val="000156BA"/>
    <w:rsid w:val="00016064"/>
    <w:rsid w:val="00017A5F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61DE"/>
    <w:rsid w:val="00037DFA"/>
    <w:rsid w:val="00040020"/>
    <w:rsid w:val="0004005C"/>
    <w:rsid w:val="000405E4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6AD5"/>
    <w:rsid w:val="00057755"/>
    <w:rsid w:val="0006023C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761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29AE"/>
    <w:rsid w:val="000B362F"/>
    <w:rsid w:val="000B4876"/>
    <w:rsid w:val="000B5C11"/>
    <w:rsid w:val="000B66D9"/>
    <w:rsid w:val="000B7B8A"/>
    <w:rsid w:val="000C0BA9"/>
    <w:rsid w:val="000C4187"/>
    <w:rsid w:val="000C68A7"/>
    <w:rsid w:val="000C73E0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E71"/>
    <w:rsid w:val="00101DEA"/>
    <w:rsid w:val="00102DFE"/>
    <w:rsid w:val="0010330B"/>
    <w:rsid w:val="00104795"/>
    <w:rsid w:val="00104949"/>
    <w:rsid w:val="00104A52"/>
    <w:rsid w:val="00105B1B"/>
    <w:rsid w:val="00110071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48D"/>
    <w:rsid w:val="001177FC"/>
    <w:rsid w:val="00120A12"/>
    <w:rsid w:val="00123500"/>
    <w:rsid w:val="00123AD4"/>
    <w:rsid w:val="00125644"/>
    <w:rsid w:val="00125B78"/>
    <w:rsid w:val="00126238"/>
    <w:rsid w:val="0012727F"/>
    <w:rsid w:val="001277D3"/>
    <w:rsid w:val="00127C70"/>
    <w:rsid w:val="0013008D"/>
    <w:rsid w:val="00132183"/>
    <w:rsid w:val="00132469"/>
    <w:rsid w:val="001328DD"/>
    <w:rsid w:val="00135534"/>
    <w:rsid w:val="00137BED"/>
    <w:rsid w:val="00140175"/>
    <w:rsid w:val="0014126D"/>
    <w:rsid w:val="00141433"/>
    <w:rsid w:val="00141F25"/>
    <w:rsid w:val="00142405"/>
    <w:rsid w:val="00145295"/>
    <w:rsid w:val="001453D9"/>
    <w:rsid w:val="001466C9"/>
    <w:rsid w:val="00147B26"/>
    <w:rsid w:val="001503A4"/>
    <w:rsid w:val="00150670"/>
    <w:rsid w:val="00151406"/>
    <w:rsid w:val="00151577"/>
    <w:rsid w:val="001518B8"/>
    <w:rsid w:val="00151BDD"/>
    <w:rsid w:val="00152AD4"/>
    <w:rsid w:val="00152EAE"/>
    <w:rsid w:val="001530CD"/>
    <w:rsid w:val="001546D1"/>
    <w:rsid w:val="00154BB0"/>
    <w:rsid w:val="00154D1A"/>
    <w:rsid w:val="00156319"/>
    <w:rsid w:val="001570C5"/>
    <w:rsid w:val="001572FB"/>
    <w:rsid w:val="00157DC5"/>
    <w:rsid w:val="00160370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4CB"/>
    <w:rsid w:val="00173651"/>
    <w:rsid w:val="00174515"/>
    <w:rsid w:val="00175D02"/>
    <w:rsid w:val="00176A3C"/>
    <w:rsid w:val="00177A44"/>
    <w:rsid w:val="00177A5D"/>
    <w:rsid w:val="001806A8"/>
    <w:rsid w:val="00180BA8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0AF4"/>
    <w:rsid w:val="001A11D4"/>
    <w:rsid w:val="001A1810"/>
    <w:rsid w:val="001A2036"/>
    <w:rsid w:val="001A23A3"/>
    <w:rsid w:val="001A2919"/>
    <w:rsid w:val="001A418F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1033"/>
    <w:rsid w:val="001E311E"/>
    <w:rsid w:val="001E3770"/>
    <w:rsid w:val="001E3E98"/>
    <w:rsid w:val="001E416A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010E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4236"/>
    <w:rsid w:val="00214FCD"/>
    <w:rsid w:val="002207A6"/>
    <w:rsid w:val="00221D05"/>
    <w:rsid w:val="00222092"/>
    <w:rsid w:val="00222596"/>
    <w:rsid w:val="0022271D"/>
    <w:rsid w:val="002254E7"/>
    <w:rsid w:val="00225CB8"/>
    <w:rsid w:val="0022617E"/>
    <w:rsid w:val="002277F2"/>
    <w:rsid w:val="00227AFD"/>
    <w:rsid w:val="002317A6"/>
    <w:rsid w:val="00232202"/>
    <w:rsid w:val="00232C96"/>
    <w:rsid w:val="00232D6C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887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4A90"/>
    <w:rsid w:val="00265B58"/>
    <w:rsid w:val="00266168"/>
    <w:rsid w:val="00267C3E"/>
    <w:rsid w:val="002730A2"/>
    <w:rsid w:val="00273F53"/>
    <w:rsid w:val="00274794"/>
    <w:rsid w:val="00274876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826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405A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3214"/>
    <w:rsid w:val="002D3D1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07E53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7321"/>
    <w:rsid w:val="00357984"/>
    <w:rsid w:val="00360687"/>
    <w:rsid w:val="00361324"/>
    <w:rsid w:val="003628CD"/>
    <w:rsid w:val="0036476E"/>
    <w:rsid w:val="003659EB"/>
    <w:rsid w:val="00365BC2"/>
    <w:rsid w:val="00365BED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770B1"/>
    <w:rsid w:val="00380682"/>
    <w:rsid w:val="00380D6C"/>
    <w:rsid w:val="003831CE"/>
    <w:rsid w:val="003841F9"/>
    <w:rsid w:val="00384958"/>
    <w:rsid w:val="00387277"/>
    <w:rsid w:val="00387E3A"/>
    <w:rsid w:val="00387F32"/>
    <w:rsid w:val="003900E3"/>
    <w:rsid w:val="003905D7"/>
    <w:rsid w:val="00390BC7"/>
    <w:rsid w:val="00390D19"/>
    <w:rsid w:val="003914D2"/>
    <w:rsid w:val="00391D9B"/>
    <w:rsid w:val="0039203E"/>
    <w:rsid w:val="003926EB"/>
    <w:rsid w:val="00392CEF"/>
    <w:rsid w:val="0039334A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9FC"/>
    <w:rsid w:val="003A7C18"/>
    <w:rsid w:val="003B0122"/>
    <w:rsid w:val="003B0874"/>
    <w:rsid w:val="003B09C1"/>
    <w:rsid w:val="003B0A2C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300D"/>
    <w:rsid w:val="003C3D99"/>
    <w:rsid w:val="003C4AF4"/>
    <w:rsid w:val="003C57FE"/>
    <w:rsid w:val="003C5A84"/>
    <w:rsid w:val="003C5EE8"/>
    <w:rsid w:val="003C7910"/>
    <w:rsid w:val="003C79DA"/>
    <w:rsid w:val="003D08E6"/>
    <w:rsid w:val="003D10DE"/>
    <w:rsid w:val="003D4471"/>
    <w:rsid w:val="003D5FA7"/>
    <w:rsid w:val="003D7308"/>
    <w:rsid w:val="003D7F80"/>
    <w:rsid w:val="003E034F"/>
    <w:rsid w:val="003E125C"/>
    <w:rsid w:val="003E1300"/>
    <w:rsid w:val="003E25A0"/>
    <w:rsid w:val="003E3382"/>
    <w:rsid w:val="003E43DE"/>
    <w:rsid w:val="003E4ECD"/>
    <w:rsid w:val="003E520F"/>
    <w:rsid w:val="003E611E"/>
    <w:rsid w:val="003E6AA2"/>
    <w:rsid w:val="003F0FA3"/>
    <w:rsid w:val="003F2E2C"/>
    <w:rsid w:val="003F2E4B"/>
    <w:rsid w:val="003F3C8C"/>
    <w:rsid w:val="003F477A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0104"/>
    <w:rsid w:val="0041166E"/>
    <w:rsid w:val="00412210"/>
    <w:rsid w:val="00412372"/>
    <w:rsid w:val="0041583C"/>
    <w:rsid w:val="00415D5A"/>
    <w:rsid w:val="0041607A"/>
    <w:rsid w:val="00417666"/>
    <w:rsid w:val="00420FAC"/>
    <w:rsid w:val="00421086"/>
    <w:rsid w:val="00421439"/>
    <w:rsid w:val="00422301"/>
    <w:rsid w:val="004231EA"/>
    <w:rsid w:val="004239A5"/>
    <w:rsid w:val="00425C98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24B3"/>
    <w:rsid w:val="00463FD3"/>
    <w:rsid w:val="00464C2B"/>
    <w:rsid w:val="0046607C"/>
    <w:rsid w:val="00466CAC"/>
    <w:rsid w:val="00467CC7"/>
    <w:rsid w:val="00470844"/>
    <w:rsid w:val="0047304E"/>
    <w:rsid w:val="00473D8F"/>
    <w:rsid w:val="00477379"/>
    <w:rsid w:val="00481A0E"/>
    <w:rsid w:val="004823BE"/>
    <w:rsid w:val="0048336B"/>
    <w:rsid w:val="00484CBD"/>
    <w:rsid w:val="004873A4"/>
    <w:rsid w:val="00490830"/>
    <w:rsid w:val="0049112B"/>
    <w:rsid w:val="0049213B"/>
    <w:rsid w:val="00493334"/>
    <w:rsid w:val="00493F4E"/>
    <w:rsid w:val="00493FBE"/>
    <w:rsid w:val="00495208"/>
    <w:rsid w:val="00495450"/>
    <w:rsid w:val="0049549E"/>
    <w:rsid w:val="00496D01"/>
    <w:rsid w:val="004A0ECF"/>
    <w:rsid w:val="004A0F8D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EE3"/>
    <w:rsid w:val="004C728A"/>
    <w:rsid w:val="004D1FD9"/>
    <w:rsid w:val="004D2197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B4"/>
    <w:rsid w:val="00510B9D"/>
    <w:rsid w:val="00510D7F"/>
    <w:rsid w:val="005111EA"/>
    <w:rsid w:val="00511B03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81D"/>
    <w:rsid w:val="005349C9"/>
    <w:rsid w:val="00535322"/>
    <w:rsid w:val="00535342"/>
    <w:rsid w:val="005419FC"/>
    <w:rsid w:val="00541E16"/>
    <w:rsid w:val="00542041"/>
    <w:rsid w:val="00546A5A"/>
    <w:rsid w:val="00546CA3"/>
    <w:rsid w:val="00546DD1"/>
    <w:rsid w:val="0054703C"/>
    <w:rsid w:val="005508DE"/>
    <w:rsid w:val="00550D22"/>
    <w:rsid w:val="00552238"/>
    <w:rsid w:val="005543D7"/>
    <w:rsid w:val="00555240"/>
    <w:rsid w:val="00555989"/>
    <w:rsid w:val="00555F50"/>
    <w:rsid w:val="00557062"/>
    <w:rsid w:val="005571FC"/>
    <w:rsid w:val="005572E1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7E6"/>
    <w:rsid w:val="00567DAB"/>
    <w:rsid w:val="00572F8B"/>
    <w:rsid w:val="00573A31"/>
    <w:rsid w:val="0057572F"/>
    <w:rsid w:val="00575F9D"/>
    <w:rsid w:val="005768DC"/>
    <w:rsid w:val="00576CCE"/>
    <w:rsid w:val="00577582"/>
    <w:rsid w:val="00580AE3"/>
    <w:rsid w:val="0058206D"/>
    <w:rsid w:val="005824A5"/>
    <w:rsid w:val="0058463A"/>
    <w:rsid w:val="00584CCF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20F0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18F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1230"/>
    <w:rsid w:val="005C2D8C"/>
    <w:rsid w:val="005C374E"/>
    <w:rsid w:val="005C4255"/>
    <w:rsid w:val="005C5242"/>
    <w:rsid w:val="005C5409"/>
    <w:rsid w:val="005C57F6"/>
    <w:rsid w:val="005C5B41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4EB0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178A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65E"/>
    <w:rsid w:val="0067790C"/>
    <w:rsid w:val="006810AE"/>
    <w:rsid w:val="00681D82"/>
    <w:rsid w:val="00681F8C"/>
    <w:rsid w:val="00683A47"/>
    <w:rsid w:val="00684767"/>
    <w:rsid w:val="00685BDD"/>
    <w:rsid w:val="0068677C"/>
    <w:rsid w:val="00686AAC"/>
    <w:rsid w:val="006933AE"/>
    <w:rsid w:val="00694CE2"/>
    <w:rsid w:val="00695889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B76AD"/>
    <w:rsid w:val="006C063B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38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6EA9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2CB5"/>
    <w:rsid w:val="007032AF"/>
    <w:rsid w:val="0070474B"/>
    <w:rsid w:val="00704B6A"/>
    <w:rsid w:val="00706803"/>
    <w:rsid w:val="007100BD"/>
    <w:rsid w:val="00711ED7"/>
    <w:rsid w:val="0071216A"/>
    <w:rsid w:val="00712E2A"/>
    <w:rsid w:val="00715DAB"/>
    <w:rsid w:val="00715FFF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3752A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515F5"/>
    <w:rsid w:val="007516E5"/>
    <w:rsid w:val="00751BA2"/>
    <w:rsid w:val="0075236B"/>
    <w:rsid w:val="007527A2"/>
    <w:rsid w:val="00752EF9"/>
    <w:rsid w:val="00754D2B"/>
    <w:rsid w:val="00754D80"/>
    <w:rsid w:val="00757416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2D2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A5C"/>
    <w:rsid w:val="007E5908"/>
    <w:rsid w:val="007E6F1B"/>
    <w:rsid w:val="007F0602"/>
    <w:rsid w:val="007F0F6E"/>
    <w:rsid w:val="007F1076"/>
    <w:rsid w:val="007F18CB"/>
    <w:rsid w:val="007F1EE0"/>
    <w:rsid w:val="007F333D"/>
    <w:rsid w:val="007F35B5"/>
    <w:rsid w:val="007F7EC2"/>
    <w:rsid w:val="00800970"/>
    <w:rsid w:val="00801BDE"/>
    <w:rsid w:val="00801C70"/>
    <w:rsid w:val="00802E28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4E84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3E16"/>
    <w:rsid w:val="00834140"/>
    <w:rsid w:val="0083439A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4E6"/>
    <w:rsid w:val="00846CD2"/>
    <w:rsid w:val="00850C7C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892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58C3"/>
    <w:rsid w:val="008675B0"/>
    <w:rsid w:val="008676F8"/>
    <w:rsid w:val="00867A53"/>
    <w:rsid w:val="0087068E"/>
    <w:rsid w:val="00872D36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44F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04D7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41D2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0E32"/>
    <w:rsid w:val="0092147C"/>
    <w:rsid w:val="00921F8A"/>
    <w:rsid w:val="00922FA4"/>
    <w:rsid w:val="00922FBE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5E9C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47B33"/>
    <w:rsid w:val="00950B9A"/>
    <w:rsid w:val="00951C15"/>
    <w:rsid w:val="00952591"/>
    <w:rsid w:val="009526AC"/>
    <w:rsid w:val="00953118"/>
    <w:rsid w:val="00953DDF"/>
    <w:rsid w:val="00954303"/>
    <w:rsid w:val="00955A31"/>
    <w:rsid w:val="00957988"/>
    <w:rsid w:val="00957A44"/>
    <w:rsid w:val="009609A0"/>
    <w:rsid w:val="0096193B"/>
    <w:rsid w:val="00962897"/>
    <w:rsid w:val="00962928"/>
    <w:rsid w:val="0096479B"/>
    <w:rsid w:val="0096556F"/>
    <w:rsid w:val="009663C1"/>
    <w:rsid w:val="009670A8"/>
    <w:rsid w:val="00970276"/>
    <w:rsid w:val="00970348"/>
    <w:rsid w:val="00970B1E"/>
    <w:rsid w:val="009712A3"/>
    <w:rsid w:val="00971A7F"/>
    <w:rsid w:val="00972D52"/>
    <w:rsid w:val="009745DF"/>
    <w:rsid w:val="00974EAB"/>
    <w:rsid w:val="0097520A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61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E7D99"/>
    <w:rsid w:val="009F019C"/>
    <w:rsid w:val="009F0797"/>
    <w:rsid w:val="009F243A"/>
    <w:rsid w:val="009F3900"/>
    <w:rsid w:val="009F495E"/>
    <w:rsid w:val="009F5879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6F3E"/>
    <w:rsid w:val="00A07663"/>
    <w:rsid w:val="00A079FA"/>
    <w:rsid w:val="00A102C1"/>
    <w:rsid w:val="00A10465"/>
    <w:rsid w:val="00A10763"/>
    <w:rsid w:val="00A10C71"/>
    <w:rsid w:val="00A10E56"/>
    <w:rsid w:val="00A10FCF"/>
    <w:rsid w:val="00A13407"/>
    <w:rsid w:val="00A13B71"/>
    <w:rsid w:val="00A14041"/>
    <w:rsid w:val="00A15F83"/>
    <w:rsid w:val="00A17B45"/>
    <w:rsid w:val="00A2033C"/>
    <w:rsid w:val="00A2328A"/>
    <w:rsid w:val="00A237EF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9A9"/>
    <w:rsid w:val="00A72C66"/>
    <w:rsid w:val="00A746BB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1118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D35"/>
    <w:rsid w:val="00B12A0F"/>
    <w:rsid w:val="00B14481"/>
    <w:rsid w:val="00B2053E"/>
    <w:rsid w:val="00B22D9D"/>
    <w:rsid w:val="00B22F69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576B5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0AC5"/>
    <w:rsid w:val="00B7242F"/>
    <w:rsid w:val="00B74927"/>
    <w:rsid w:val="00B751EC"/>
    <w:rsid w:val="00B7689A"/>
    <w:rsid w:val="00B76EE2"/>
    <w:rsid w:val="00B77125"/>
    <w:rsid w:val="00B77A41"/>
    <w:rsid w:val="00B809F7"/>
    <w:rsid w:val="00B821FE"/>
    <w:rsid w:val="00B83FB1"/>
    <w:rsid w:val="00B84E8B"/>
    <w:rsid w:val="00B930D5"/>
    <w:rsid w:val="00B94533"/>
    <w:rsid w:val="00B94ADE"/>
    <w:rsid w:val="00B953CC"/>
    <w:rsid w:val="00B95C03"/>
    <w:rsid w:val="00B96099"/>
    <w:rsid w:val="00B96BD0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559"/>
    <w:rsid w:val="00BB4DB3"/>
    <w:rsid w:val="00BB5CBD"/>
    <w:rsid w:val="00BB688B"/>
    <w:rsid w:val="00BC08DE"/>
    <w:rsid w:val="00BC0D65"/>
    <w:rsid w:val="00BC2785"/>
    <w:rsid w:val="00BC2F0A"/>
    <w:rsid w:val="00BC2FE0"/>
    <w:rsid w:val="00BC38AE"/>
    <w:rsid w:val="00BC4D02"/>
    <w:rsid w:val="00BC5E30"/>
    <w:rsid w:val="00BC6DA4"/>
    <w:rsid w:val="00BD1B3F"/>
    <w:rsid w:val="00BD207F"/>
    <w:rsid w:val="00BD21C5"/>
    <w:rsid w:val="00BD229B"/>
    <w:rsid w:val="00BD29F5"/>
    <w:rsid w:val="00BD2CCB"/>
    <w:rsid w:val="00BD3D89"/>
    <w:rsid w:val="00BD4C58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392E"/>
    <w:rsid w:val="00C04178"/>
    <w:rsid w:val="00C047D9"/>
    <w:rsid w:val="00C05376"/>
    <w:rsid w:val="00C05E34"/>
    <w:rsid w:val="00C068F0"/>
    <w:rsid w:val="00C06FC5"/>
    <w:rsid w:val="00C12548"/>
    <w:rsid w:val="00C126A1"/>
    <w:rsid w:val="00C131E1"/>
    <w:rsid w:val="00C13BCB"/>
    <w:rsid w:val="00C1468C"/>
    <w:rsid w:val="00C14C77"/>
    <w:rsid w:val="00C15A36"/>
    <w:rsid w:val="00C1734A"/>
    <w:rsid w:val="00C17BCF"/>
    <w:rsid w:val="00C17FFC"/>
    <w:rsid w:val="00C20005"/>
    <w:rsid w:val="00C2132A"/>
    <w:rsid w:val="00C225F0"/>
    <w:rsid w:val="00C23713"/>
    <w:rsid w:val="00C23D41"/>
    <w:rsid w:val="00C24507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505D5"/>
    <w:rsid w:val="00C50B37"/>
    <w:rsid w:val="00C51355"/>
    <w:rsid w:val="00C5162A"/>
    <w:rsid w:val="00C51C9D"/>
    <w:rsid w:val="00C53B82"/>
    <w:rsid w:val="00C55C5C"/>
    <w:rsid w:val="00C55FC9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5402"/>
    <w:rsid w:val="00C65A31"/>
    <w:rsid w:val="00C663A0"/>
    <w:rsid w:val="00C66BF1"/>
    <w:rsid w:val="00C6732B"/>
    <w:rsid w:val="00C678B7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DFD"/>
    <w:rsid w:val="00C95699"/>
    <w:rsid w:val="00C9571E"/>
    <w:rsid w:val="00C96262"/>
    <w:rsid w:val="00C965FD"/>
    <w:rsid w:val="00C97EAC"/>
    <w:rsid w:val="00C97F8C"/>
    <w:rsid w:val="00CA1396"/>
    <w:rsid w:val="00CA1DDD"/>
    <w:rsid w:val="00CA28C7"/>
    <w:rsid w:val="00CA311B"/>
    <w:rsid w:val="00CA5E7D"/>
    <w:rsid w:val="00CA6820"/>
    <w:rsid w:val="00CA6B05"/>
    <w:rsid w:val="00CA7378"/>
    <w:rsid w:val="00CA7555"/>
    <w:rsid w:val="00CB1BF3"/>
    <w:rsid w:val="00CB2B17"/>
    <w:rsid w:val="00CB48D0"/>
    <w:rsid w:val="00CB72A9"/>
    <w:rsid w:val="00CC0133"/>
    <w:rsid w:val="00CC04BC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1294"/>
    <w:rsid w:val="00D11486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30F92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4DED"/>
    <w:rsid w:val="00D457A5"/>
    <w:rsid w:val="00D458C3"/>
    <w:rsid w:val="00D463CC"/>
    <w:rsid w:val="00D468CB"/>
    <w:rsid w:val="00D46B35"/>
    <w:rsid w:val="00D51332"/>
    <w:rsid w:val="00D52ECE"/>
    <w:rsid w:val="00D53315"/>
    <w:rsid w:val="00D53ADB"/>
    <w:rsid w:val="00D53EE3"/>
    <w:rsid w:val="00D54383"/>
    <w:rsid w:val="00D5442B"/>
    <w:rsid w:val="00D544F7"/>
    <w:rsid w:val="00D55906"/>
    <w:rsid w:val="00D56D7D"/>
    <w:rsid w:val="00D57EB6"/>
    <w:rsid w:val="00D628A0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382F"/>
    <w:rsid w:val="00D73E2B"/>
    <w:rsid w:val="00D74902"/>
    <w:rsid w:val="00D74A81"/>
    <w:rsid w:val="00D752A8"/>
    <w:rsid w:val="00D76467"/>
    <w:rsid w:val="00D768ED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4575"/>
    <w:rsid w:val="00D96833"/>
    <w:rsid w:val="00D96951"/>
    <w:rsid w:val="00D9761F"/>
    <w:rsid w:val="00D97D27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603E"/>
    <w:rsid w:val="00DA6D01"/>
    <w:rsid w:val="00DA7F8B"/>
    <w:rsid w:val="00DB0726"/>
    <w:rsid w:val="00DB15D4"/>
    <w:rsid w:val="00DB1FD3"/>
    <w:rsid w:val="00DB26EC"/>
    <w:rsid w:val="00DB3F8E"/>
    <w:rsid w:val="00DB47E3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182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132D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EDB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57E16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1ED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1D9"/>
    <w:rsid w:val="00E823F8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15B3"/>
    <w:rsid w:val="00EA247A"/>
    <w:rsid w:val="00EA4950"/>
    <w:rsid w:val="00EA5676"/>
    <w:rsid w:val="00EA5E87"/>
    <w:rsid w:val="00EA768C"/>
    <w:rsid w:val="00EB0789"/>
    <w:rsid w:val="00EB113C"/>
    <w:rsid w:val="00EB3B93"/>
    <w:rsid w:val="00EB4DB0"/>
    <w:rsid w:val="00EB5A22"/>
    <w:rsid w:val="00EB61EA"/>
    <w:rsid w:val="00EB6D50"/>
    <w:rsid w:val="00EB79FE"/>
    <w:rsid w:val="00EB7A64"/>
    <w:rsid w:val="00EC0279"/>
    <w:rsid w:val="00EC0683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5E59"/>
    <w:rsid w:val="00EF60E6"/>
    <w:rsid w:val="00EF6276"/>
    <w:rsid w:val="00EF63BF"/>
    <w:rsid w:val="00F0007E"/>
    <w:rsid w:val="00F008C2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9A7"/>
    <w:rsid w:val="00F111E4"/>
    <w:rsid w:val="00F11B9F"/>
    <w:rsid w:val="00F11BB4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42F1"/>
    <w:rsid w:val="00F34846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4965"/>
    <w:rsid w:val="00F85409"/>
    <w:rsid w:val="00F863D4"/>
    <w:rsid w:val="00F8748D"/>
    <w:rsid w:val="00F87605"/>
    <w:rsid w:val="00F91FFC"/>
    <w:rsid w:val="00F921C8"/>
    <w:rsid w:val="00F927CE"/>
    <w:rsid w:val="00F93619"/>
    <w:rsid w:val="00F940E0"/>
    <w:rsid w:val="00F95716"/>
    <w:rsid w:val="00F9616C"/>
    <w:rsid w:val="00F96E7D"/>
    <w:rsid w:val="00F977E5"/>
    <w:rsid w:val="00FA06D8"/>
    <w:rsid w:val="00FA06EA"/>
    <w:rsid w:val="00FA0FC2"/>
    <w:rsid w:val="00FA17FF"/>
    <w:rsid w:val="00FA20AD"/>
    <w:rsid w:val="00FA2A66"/>
    <w:rsid w:val="00FA2F40"/>
    <w:rsid w:val="00FA303E"/>
    <w:rsid w:val="00FA3ACA"/>
    <w:rsid w:val="00FA4FF1"/>
    <w:rsid w:val="00FA5DF5"/>
    <w:rsid w:val="00FA6418"/>
    <w:rsid w:val="00FA660C"/>
    <w:rsid w:val="00FA6751"/>
    <w:rsid w:val="00FB1FC5"/>
    <w:rsid w:val="00FB232B"/>
    <w:rsid w:val="00FB387D"/>
    <w:rsid w:val="00FB4AFF"/>
    <w:rsid w:val="00FB5381"/>
    <w:rsid w:val="00FB5A41"/>
    <w:rsid w:val="00FC0214"/>
    <w:rsid w:val="00FC047A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26F5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698E"/>
    <w:rsid w:val="00FE6F60"/>
    <w:rsid w:val="00FF4141"/>
    <w:rsid w:val="00FF4432"/>
    <w:rsid w:val="00FF61DF"/>
    <w:rsid w:val="00FF77E1"/>
    <w:rsid w:val="00FF784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color="none [3212]" stroke="f">
      <v:fill color="none [3212]"/>
      <v:stroke on="f"/>
      <o:colormru v:ext="edit" colors="#fc6,#cf6,#ccf,#606,#93f,#c6f,#e4afff"/>
    </o:shapedefaults>
    <o:shapelayout v:ext="edit">
      <o:idmap v:ext="edit" data="1"/>
    </o:shapelayout>
  </w:shapeDefaults>
  <w:decimalSymbol w:val=","/>
  <w:listSeparator w:val=";"/>
  <w14:docId w14:val="7A18B4C4"/>
  <w15:docId w15:val="{4A30A1C4-DBF3-48D9-A3BB-2F983B0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09DE"/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6D2E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52ECE"/>
  </w:style>
  <w:style w:type="character" w:customStyle="1" w:styleId="Ttulo2Char">
    <w:name w:val="Título 2 Char"/>
    <w:basedOn w:val="Fontepargpadro"/>
    <w:link w:val="Ttulo2"/>
    <w:uiPriority w:val="9"/>
    <w:rsid w:val="006D2E38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SemEspaamento">
    <w:name w:val="No Spacing"/>
    <w:uiPriority w:val="1"/>
    <w:qFormat/>
    <w:rsid w:val="000B5C11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EF5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brafarma.com.br" TargetMode="External"/><Relationship Id="rId18" Type="http://schemas.openxmlformats.org/officeDocument/2006/relationships/hyperlink" Target="http://www.henrifarma.com.br" TargetMode="External"/><Relationship Id="rId26" Type="http://schemas.openxmlformats.org/officeDocument/2006/relationships/hyperlink" Target="http://www.infinitypharma.com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mma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gamma.com.br" TargetMode="External"/><Relationship Id="rId25" Type="http://schemas.openxmlformats.org/officeDocument/2006/relationships/hyperlink" Target="http://www.pharmaspecial.com.b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alena.com.br" TargetMode="External"/><Relationship Id="rId20" Type="http://schemas.openxmlformats.org/officeDocument/2006/relationships/hyperlink" Target="http://www.idealfarma.com.br" TargetMode="External"/><Relationship Id="rId29" Type="http://schemas.openxmlformats.org/officeDocument/2006/relationships/hyperlink" Target="http://www.valde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squim.com.br" TargetMode="External"/><Relationship Id="rId24" Type="http://schemas.openxmlformats.org/officeDocument/2006/relationships/hyperlink" Target="http://www.nutrifarm.com.b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loreseervasind.com.br" TargetMode="External"/><Relationship Id="rId23" Type="http://schemas.openxmlformats.org/officeDocument/2006/relationships/hyperlink" Target="http://www.midelt.com.br" TargetMode="External"/><Relationship Id="rId28" Type="http://schemas.openxmlformats.org/officeDocument/2006/relationships/hyperlink" Target="http://www.sarfam.com.br" TargetMode="External"/><Relationship Id="rId10" Type="http://schemas.openxmlformats.org/officeDocument/2006/relationships/hyperlink" Target="http://www.biovital.ind.br" TargetMode="External"/><Relationship Id="rId19" Type="http://schemas.openxmlformats.org/officeDocument/2006/relationships/hyperlink" Target="http://www.iberoquimica.com.br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otecdermo.com.br" TargetMode="External"/><Relationship Id="rId14" Type="http://schemas.openxmlformats.org/officeDocument/2006/relationships/hyperlink" Target="http://www.fagron.com.br" TargetMode="External"/><Relationship Id="rId22" Type="http://schemas.openxmlformats.org/officeDocument/2006/relationships/hyperlink" Target="http://www.mase.com.br" TargetMode="External"/><Relationship Id="rId27" Type="http://schemas.openxmlformats.org/officeDocument/2006/relationships/hyperlink" Target="http://www.phdimport.com.br" TargetMode="External"/><Relationship Id="rId30" Type="http://schemas.openxmlformats.org/officeDocument/2006/relationships/hyperlink" Target="http://www.viafarmanet.com.br" TargetMode="External"/><Relationship Id="rId8" Type="http://schemas.openxmlformats.org/officeDocument/2006/relationships/hyperlink" Target="http://www.attivosmagisttrais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84F4-DBC4-4AFA-84D1-E748016E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24</Pages>
  <Words>3078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thiago.mota</dc:creator>
  <cp:keywords/>
  <dc:description/>
  <cp:lastModifiedBy>Conta da Microsoft</cp:lastModifiedBy>
  <cp:revision>22</cp:revision>
  <cp:lastPrinted>2014-12-15T12:44:00Z</cp:lastPrinted>
  <dcterms:created xsi:type="dcterms:W3CDTF">2019-11-01T14:27:00Z</dcterms:created>
  <dcterms:modified xsi:type="dcterms:W3CDTF">2025-04-28T12:53:00Z</dcterms:modified>
</cp:coreProperties>
</file>