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3558F" w14:textId="25821350" w:rsidR="00F17C5D" w:rsidRDefault="007C0405">
      <w:r w:rsidRPr="0013688B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A2B9C30" wp14:editId="5D7E7B91">
            <wp:simplePos x="0" y="0"/>
            <wp:positionH relativeFrom="column">
              <wp:posOffset>-1338943</wp:posOffset>
            </wp:positionH>
            <wp:positionV relativeFrom="paragraph">
              <wp:posOffset>-903514</wp:posOffset>
            </wp:positionV>
            <wp:extent cx="7982152" cy="10178143"/>
            <wp:effectExtent l="0" t="0" r="0" b="0"/>
            <wp:wrapNone/>
            <wp:docPr id="1" name="Imagem 1" descr="O:\MARKETING_CONSULFARMA\FORMULARIOS\Formulário Shampoos Terapêuticos Veterinário\Capa Curcum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ETING_CONSULFARMA\FORMULARIOS\Formulário Shampoos Terapêuticos Veterinário\Capa Curcumi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152" cy="1017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62100" w14:textId="019E233A" w:rsidR="00F17C5D" w:rsidRDefault="00F17C5D"/>
    <w:p w14:paraId="4D1CAC81" w14:textId="1BFB7D55" w:rsidR="00F17C5D" w:rsidRDefault="00F17C5D"/>
    <w:p w14:paraId="6012B0D8" w14:textId="7E5905D0" w:rsidR="00F17C5D" w:rsidRDefault="00F17C5D"/>
    <w:p w14:paraId="48174275" w14:textId="4D474901" w:rsidR="00F17C5D" w:rsidRDefault="00F17C5D"/>
    <w:p w14:paraId="3F5D633D" w14:textId="66810F75" w:rsidR="00F17C5D" w:rsidRDefault="00F17C5D"/>
    <w:p w14:paraId="7CB4E1BD" w14:textId="717092F9" w:rsidR="00F17C5D" w:rsidRDefault="00F17C5D"/>
    <w:p w14:paraId="424513E9" w14:textId="438B4962" w:rsidR="00F17C5D" w:rsidRDefault="00F17C5D"/>
    <w:p w14:paraId="6F199C0C" w14:textId="565AF490" w:rsidR="00F17C5D" w:rsidRDefault="00F17C5D"/>
    <w:p w14:paraId="4484605C" w14:textId="77777777" w:rsidR="00F17C5D" w:rsidRDefault="00F17C5D"/>
    <w:p w14:paraId="257187C2" w14:textId="77777777" w:rsidR="00F17C5D" w:rsidRDefault="00F17C5D"/>
    <w:p w14:paraId="0F71EB41" w14:textId="77777777" w:rsidR="00F17C5D" w:rsidRDefault="00F17C5D"/>
    <w:p w14:paraId="205AE4EC" w14:textId="77777777" w:rsidR="00F17C5D" w:rsidRDefault="00F17C5D"/>
    <w:p w14:paraId="5A0CF013" w14:textId="77777777" w:rsidR="00F17C5D" w:rsidRDefault="00F17C5D"/>
    <w:p w14:paraId="3D62E78A" w14:textId="77777777" w:rsidR="00F17C5D" w:rsidRDefault="00F17C5D"/>
    <w:p w14:paraId="16595C6C" w14:textId="77777777" w:rsidR="00F17C5D" w:rsidRDefault="00F17C5D"/>
    <w:p w14:paraId="7D3B530D" w14:textId="77777777" w:rsidR="00F17C5D" w:rsidRDefault="00F17C5D"/>
    <w:p w14:paraId="67EE2649" w14:textId="77777777" w:rsidR="00F17C5D" w:rsidRDefault="00F17C5D"/>
    <w:p w14:paraId="363FB56F" w14:textId="77777777" w:rsidR="00F17C5D" w:rsidRDefault="00F17C5D"/>
    <w:p w14:paraId="452020EA" w14:textId="77777777" w:rsidR="00F17C5D" w:rsidRDefault="00F17C5D"/>
    <w:p w14:paraId="7C9B96AF" w14:textId="77777777" w:rsidR="00F17C5D" w:rsidRDefault="00F17C5D"/>
    <w:p w14:paraId="77F0A411" w14:textId="77777777" w:rsidR="00F17C5D" w:rsidRDefault="00F17C5D"/>
    <w:p w14:paraId="65D320FA" w14:textId="77777777" w:rsidR="00F17C5D" w:rsidRDefault="00F17C5D"/>
    <w:p w14:paraId="6FA4F9F3" w14:textId="77777777" w:rsidR="00F17C5D" w:rsidRDefault="00F17C5D"/>
    <w:p w14:paraId="2715C508" w14:textId="77777777" w:rsidR="00F17C5D" w:rsidRDefault="00F17C5D"/>
    <w:p w14:paraId="09349129" w14:textId="77777777" w:rsidR="00F17C5D" w:rsidRDefault="00F17C5D"/>
    <w:p w14:paraId="40B18FC9" w14:textId="77777777" w:rsidR="00F17C5D" w:rsidRDefault="00F17C5D"/>
    <w:p w14:paraId="76E5ED34" w14:textId="77777777" w:rsidR="00F17C5D" w:rsidRDefault="00F17C5D"/>
    <w:p w14:paraId="6DC9E643" w14:textId="77777777"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5939AA3" w14:textId="77777777" w:rsidR="0071543C" w:rsidRPr="00CE78D3" w:rsidRDefault="0071543C" w:rsidP="0071543C">
      <w:pPr>
        <w:jc w:val="center"/>
        <w:rPr>
          <w:rFonts w:ascii="Swis721 Th BT" w:hAnsi="Swis721 Th BT"/>
          <w:b/>
          <w:color w:val="00B050"/>
          <w:sz w:val="60"/>
          <w:szCs w:val="60"/>
        </w:rPr>
      </w:pPr>
      <w:r w:rsidRPr="00CE78D3">
        <w:rPr>
          <w:rFonts w:ascii="Swis721 Th BT" w:hAnsi="Swis721 Th BT"/>
          <w:b/>
          <w:color w:val="00B050"/>
          <w:sz w:val="60"/>
          <w:szCs w:val="60"/>
        </w:rPr>
        <w:lastRenderedPageBreak/>
        <w:t>Descritivo do Conteúdo</w:t>
      </w:r>
    </w:p>
    <w:p w14:paraId="3AA05A9F" w14:textId="297C165E" w:rsidR="0071543C" w:rsidRPr="00CE78D3" w:rsidRDefault="0071543C" w:rsidP="0071543C">
      <w:pPr>
        <w:jc w:val="center"/>
        <w:rPr>
          <w:rFonts w:ascii="Swis721 Th BT" w:hAnsi="Swis721 Th BT"/>
          <w:b/>
          <w:color w:val="00B050"/>
          <w:sz w:val="60"/>
          <w:szCs w:val="60"/>
        </w:rPr>
      </w:pPr>
      <w:r w:rsidRPr="00CE78D3">
        <w:rPr>
          <w:rFonts w:ascii="Swis721 Th BT" w:hAnsi="Swis721 Th BT"/>
          <w:b/>
          <w:color w:val="00B050"/>
          <w:sz w:val="60"/>
          <w:szCs w:val="60"/>
        </w:rPr>
        <w:t xml:space="preserve">Formulário </w:t>
      </w:r>
      <w:r w:rsidR="00747F40">
        <w:rPr>
          <w:rFonts w:ascii="Swis721 Th BT" w:hAnsi="Swis721 Th BT"/>
          <w:b/>
          <w:color w:val="00B050"/>
          <w:sz w:val="60"/>
          <w:szCs w:val="60"/>
        </w:rPr>
        <w:t>de Shampoos Terapêuticos Veterinário</w:t>
      </w:r>
      <w:bookmarkStart w:id="0" w:name="_GoBack"/>
      <w:bookmarkEnd w:id="0"/>
    </w:p>
    <w:p w14:paraId="34C165E5" w14:textId="77777777"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77FAFBF2" w14:textId="142565EF" w:rsidR="008405E0" w:rsidRPr="009919FC" w:rsidRDefault="00747F40" w:rsidP="008405E0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47</w:t>
      </w:r>
      <w:r w:rsidR="00CD7BFA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8405E0">
        <w:rPr>
          <w:rFonts w:ascii="Swis721 Th BT" w:hAnsi="Swis721 Th BT" w:cs="Arial"/>
          <w:color w:val="404040" w:themeColor="text1" w:themeTint="BF"/>
          <w:sz w:val="23"/>
          <w:szCs w:val="23"/>
        </w:rPr>
        <w:t>P</w:t>
      </w:r>
      <w:r w:rsidR="008405E0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14:paraId="72A06D6B" w14:textId="2EE10577" w:rsidR="008405E0" w:rsidRPr="003D274F" w:rsidRDefault="00747F40" w:rsidP="008405E0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36</w:t>
      </w:r>
      <w:r w:rsidR="00A540A7" w:rsidRPr="003D274F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3D274F" w:rsidRPr="003D274F">
        <w:rPr>
          <w:rFonts w:ascii="Swis721 Th BT" w:hAnsi="Swis721 Th BT" w:cs="Arial"/>
          <w:color w:val="404040" w:themeColor="text1" w:themeTint="BF"/>
          <w:sz w:val="23"/>
          <w:szCs w:val="23"/>
        </w:rPr>
        <w:t>Formulações</w:t>
      </w:r>
      <w:r w:rsidR="004745EB" w:rsidRPr="003D274F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7B16EC9A" w14:textId="77777777"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397FDB76" w14:textId="77777777" w:rsidR="0071543C" w:rsidRDefault="0071543C"/>
    <w:p w14:paraId="79132018" w14:textId="77777777" w:rsidR="0071543C" w:rsidRDefault="0071543C"/>
    <w:p w14:paraId="6DC33DF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62C1EE3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5A9F0A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3826986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D170343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6E4E30D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5E74F06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5CF8933" w14:textId="77777777"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96734BE" w14:textId="77777777" w:rsidR="00CE78D3" w:rsidRDefault="00CE78D3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E9E9D1A" w14:textId="06AE33FC" w:rsidR="00EB2D3B" w:rsidRDefault="00EB2D3B" w:rsidP="00EB2D3B">
      <w:pPr>
        <w:pStyle w:val="Sumrio1"/>
        <w:tabs>
          <w:tab w:val="right" w:leader="dot" w:pos="8494"/>
        </w:tabs>
      </w:pPr>
    </w:p>
    <w:sdt>
      <w:sdtPr>
        <w:rPr>
          <w:rFonts w:ascii="Swis721 Th BT" w:eastAsiaTheme="minorHAnsi" w:hAnsi="Swis721 Th BT" w:cstheme="minorBidi"/>
          <w:b w:val="0"/>
          <w:bCs w:val="0"/>
          <w:color w:val="auto"/>
          <w:sz w:val="23"/>
          <w:szCs w:val="23"/>
        </w:rPr>
        <w:id w:val="-1847781339"/>
        <w:docPartObj>
          <w:docPartGallery w:val="Table of Content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14:paraId="131943D0" w14:textId="77777777" w:rsidR="00747F40" w:rsidRPr="00747F40" w:rsidRDefault="00747F40" w:rsidP="00747F40">
          <w:pPr>
            <w:pStyle w:val="CabealhodoSumrio1"/>
            <w:jc w:val="center"/>
            <w:rPr>
              <w:rFonts w:ascii="Swis721 Th BT" w:hAnsi="Swis721 Th BT"/>
              <w:color w:val="00B050"/>
              <w:sz w:val="60"/>
              <w:szCs w:val="60"/>
            </w:rPr>
          </w:pPr>
          <w:r w:rsidRPr="00747F40">
            <w:rPr>
              <w:rFonts w:ascii="Swis721 Th BT" w:hAnsi="Swis721 Th BT"/>
              <w:color w:val="00B050"/>
              <w:sz w:val="60"/>
              <w:szCs w:val="60"/>
            </w:rPr>
            <w:t>Sumário</w:t>
          </w:r>
        </w:p>
        <w:p w14:paraId="4B4B3763" w14:textId="77777777" w:rsidR="00747F40" w:rsidRPr="00F9187C" w:rsidRDefault="00747F40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r w:rsidRPr="00EE4922">
            <w:rPr>
              <w:rFonts w:ascii="Swis721 Th BT" w:hAnsi="Swis721 Th BT"/>
              <w:b/>
              <w:bCs/>
              <w:sz w:val="23"/>
              <w:szCs w:val="23"/>
            </w:rPr>
            <w:fldChar w:fldCharType="begin"/>
          </w:r>
          <w:r w:rsidRPr="00EE4922">
            <w:rPr>
              <w:rFonts w:ascii="Swis721 Th BT" w:hAnsi="Swis721 Th BT"/>
              <w:b/>
              <w:bCs/>
              <w:sz w:val="23"/>
              <w:szCs w:val="23"/>
            </w:rPr>
            <w:instrText xml:space="preserve"> TOC \o "1-3" \h \z \u </w:instrText>
          </w:r>
          <w:r w:rsidRPr="00EE4922">
            <w:rPr>
              <w:rFonts w:ascii="Swis721 Th BT" w:hAnsi="Swis721 Th BT"/>
              <w:b/>
              <w:bCs/>
              <w:sz w:val="23"/>
              <w:szCs w:val="23"/>
            </w:rPr>
            <w:fldChar w:fldCharType="separate"/>
          </w:r>
          <w:hyperlink w:anchor="_Toc183426422" w:history="1">
            <w:r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Shampoos Terapêuticos (Medicamentosos)</w:t>
            </w:r>
            <w:r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_Toc183426422 \h </w:instrText>
            </w:r>
            <w:r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3</w:t>
            </w:r>
            <w:r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F98ACFB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23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Shampoos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_Toc183426423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4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F30CEC2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24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Terapêutica Veterinária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_Toc183426424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4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E78BD72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25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 Pele dos Animais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_Toc183426425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5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9089782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26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Terapia Tópica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_Toc183426426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7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9A90894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27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Shampoos Veterinários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_Toc183426427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8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4BAF200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28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Antipruriginoso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_Toc183426428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14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2E2DAD8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29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Antifúngicos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_Toc183426429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16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3F25912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30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Disqueratoses e Seborreia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_Toc183426430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19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350081E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31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Anti Ectoparasitário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_Toc183426431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25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054350D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32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Antibacterianos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_Toc183426432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26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983F881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33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Antissépticos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_Toc183426433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29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6E16353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34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Hidratantes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_Toc183426434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30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FAC47A8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35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Componentes de Formulações Contraindicados para Cães e Gatos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_Toc183426435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35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F45F670" w14:textId="77777777" w:rsidR="00747F40" w:rsidRPr="00F9187C" w:rsidRDefault="007C0405" w:rsidP="00747F40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3426436" w:history="1">
            <w:r w:rsidR="00747F40" w:rsidRPr="00F9187C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Referências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_Toc183426436 \h </w:instrTex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t>42</w:t>
            </w:r>
            <w:r w:rsidR="00747F40" w:rsidRPr="00F9187C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0BEAA7" w14:textId="77777777" w:rsidR="00747F40" w:rsidRDefault="00747F40" w:rsidP="00747F40">
          <w:pPr>
            <w:pStyle w:val="Sumrio1"/>
            <w:tabs>
              <w:tab w:val="right" w:leader="dot" w:pos="8494"/>
            </w:tabs>
          </w:pPr>
          <w:r w:rsidRPr="00EE4922">
            <w:rPr>
              <w:rFonts w:ascii="Swis721 Th BT" w:hAnsi="Swis721 Th BT"/>
              <w:b/>
              <w:bCs/>
              <w:sz w:val="23"/>
              <w:szCs w:val="23"/>
            </w:rPr>
            <w:fldChar w:fldCharType="end"/>
          </w:r>
        </w:p>
      </w:sdtContent>
    </w:sdt>
    <w:p w14:paraId="0635B27B" w14:textId="77777777" w:rsidR="00747F40" w:rsidRDefault="00747F40" w:rsidP="00747F40"/>
    <w:p w14:paraId="74F917F7" w14:textId="63976072" w:rsidR="00747F40" w:rsidRDefault="00747F40" w:rsidP="00747F40"/>
    <w:p w14:paraId="415BEBA7" w14:textId="77777777" w:rsidR="00747F40" w:rsidRDefault="00747F40" w:rsidP="00747F40"/>
    <w:p w14:paraId="7E6C3144" w14:textId="77777777" w:rsidR="00747F40" w:rsidRDefault="00747F40" w:rsidP="00747F40"/>
    <w:p w14:paraId="17AB0879" w14:textId="77777777" w:rsidR="00747F40" w:rsidRDefault="00747F40" w:rsidP="00747F40"/>
    <w:p w14:paraId="1770CCB9" w14:textId="77777777" w:rsidR="00747F40" w:rsidRDefault="00747F40" w:rsidP="00747F40"/>
    <w:p w14:paraId="5D6A829D" w14:textId="77777777" w:rsidR="00747F40" w:rsidRDefault="00747F40" w:rsidP="00747F40"/>
    <w:p w14:paraId="5A219DB8" w14:textId="77777777" w:rsidR="00747F40" w:rsidRDefault="00747F40" w:rsidP="00747F40"/>
    <w:p w14:paraId="56AC9022" w14:textId="77777777" w:rsidR="00747F40" w:rsidRDefault="00747F40" w:rsidP="00747F40"/>
    <w:p w14:paraId="35223E98" w14:textId="77777777" w:rsidR="00747F40" w:rsidRDefault="00747F40" w:rsidP="00747F40"/>
    <w:p w14:paraId="7DC829AD" w14:textId="77777777" w:rsidR="00747F40" w:rsidRDefault="00747F40" w:rsidP="00747F40"/>
    <w:p w14:paraId="02F3D799" w14:textId="77777777" w:rsidR="00747F40" w:rsidRDefault="00747F40" w:rsidP="00747F40"/>
    <w:p w14:paraId="5FA2C4E6" w14:textId="77777777" w:rsidR="00747F40" w:rsidRDefault="00747F40" w:rsidP="00747F40"/>
    <w:p w14:paraId="02688DDE" w14:textId="77777777" w:rsidR="00747F40" w:rsidRPr="00747F40" w:rsidRDefault="00747F40" w:rsidP="00747F40"/>
    <w:p w14:paraId="16D0DECE" w14:textId="3666F8E6" w:rsidR="006822D8" w:rsidRPr="00CE78D3" w:rsidRDefault="006822D8" w:rsidP="006822D8">
      <w:pPr>
        <w:jc w:val="center"/>
        <w:rPr>
          <w:rFonts w:ascii="Swis721 Th BT" w:hAnsi="Swis721 Th BT"/>
          <w:b/>
          <w:color w:val="00B050"/>
          <w:sz w:val="60"/>
          <w:szCs w:val="60"/>
        </w:rPr>
      </w:pPr>
      <w:r w:rsidRPr="00CE78D3">
        <w:rPr>
          <w:rFonts w:ascii="Swis721 Th BT" w:hAnsi="Swis721 Th BT"/>
          <w:b/>
          <w:color w:val="00B050"/>
          <w:sz w:val="60"/>
          <w:szCs w:val="60"/>
        </w:rPr>
        <w:t>Ativos Abordados</w:t>
      </w:r>
    </w:p>
    <w:p w14:paraId="66004EDD" w14:textId="43E37D5C" w:rsidR="006822D8" w:rsidRDefault="006822D8"/>
    <w:p w14:paraId="740A6F5C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Ácido Lático</w:t>
      </w:r>
    </w:p>
    <w:p w14:paraId="5B454095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Ácido Salicílico</w:t>
      </w:r>
    </w:p>
    <w:p w14:paraId="3B1DFF8F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Alantoína</w:t>
      </w:r>
    </w:p>
    <w:p w14:paraId="5A5B82B2" w14:textId="77777777" w:rsidR="00C91B71" w:rsidRPr="002859BB" w:rsidRDefault="00C91B71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r w:rsidRPr="002859BB">
        <w:rPr>
          <w:rFonts w:ascii="Swis721 Th BT" w:hAnsi="Swis721 Th BT"/>
          <w:i/>
          <w:iCs/>
          <w:sz w:val="23"/>
          <w:szCs w:val="23"/>
        </w:rPr>
        <w:t>Aloe vera</w:t>
      </w:r>
    </w:p>
    <w:p w14:paraId="03B1D6B0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Aveia Coloidal</w:t>
      </w:r>
    </w:p>
    <w:p w14:paraId="4D9A8223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Biossulfur fluid</w:t>
      </w:r>
    </w:p>
    <w:p w14:paraId="3B7F643D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Ceramidas</w:t>
      </w:r>
    </w:p>
    <w:p w14:paraId="213544BD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Cetoconazol</w:t>
      </w:r>
    </w:p>
    <w:p w14:paraId="139AD291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Clorexidina</w:t>
      </w:r>
    </w:p>
    <w:p w14:paraId="5BA55862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Enxofre</w:t>
      </w:r>
    </w:p>
    <w:p w14:paraId="7E542BF2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Extrato de Camomila</w:t>
      </w:r>
    </w:p>
    <w:p w14:paraId="7E26D45A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Extrato de Neem</w:t>
      </w:r>
    </w:p>
    <w:p w14:paraId="32AD8133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Fitoesfingosina</w:t>
      </w:r>
    </w:p>
    <w:p w14:paraId="1AEF16E5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Germe de Trigo</w:t>
      </w:r>
    </w:p>
    <w:p w14:paraId="0C66C227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Glicerina</w:t>
      </w:r>
    </w:p>
    <w:p w14:paraId="7D462E1E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Hidrocortisona</w:t>
      </w:r>
    </w:p>
    <w:p w14:paraId="08642931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Hidroviton</w:t>
      </w:r>
    </w:p>
    <w:p w14:paraId="0A60ABAD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LCD</w:t>
      </w:r>
    </w:p>
    <w:p w14:paraId="4DDB5B41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Manteiga de Karité</w:t>
      </w:r>
    </w:p>
    <w:p w14:paraId="7348A7F3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 xml:space="preserve">Miconazol  </w:t>
      </w:r>
    </w:p>
    <w:p w14:paraId="0ECF27EB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Nano Hydrate</w:t>
      </w:r>
    </w:p>
    <w:p w14:paraId="3C3B1FAA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Nano Vitamina A</w:t>
      </w:r>
    </w:p>
    <w:p w14:paraId="433A8690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Nano Vitamina E</w:t>
      </w:r>
    </w:p>
    <w:p w14:paraId="374918EE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Octopiroxolamina</w:t>
      </w:r>
    </w:p>
    <w:p w14:paraId="0A4E3B68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Óleo de Argan</w:t>
      </w:r>
    </w:p>
    <w:p w14:paraId="7649A932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Óleo Essencial de Melaleuca</w:t>
      </w:r>
    </w:p>
    <w:p w14:paraId="50B3CEBF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Peróxido de Benzoíla</w:t>
      </w:r>
    </w:p>
    <w:p w14:paraId="1D0F4C02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Phytosphingosine</w:t>
      </w:r>
    </w:p>
    <w:p w14:paraId="6EE3B24E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Piritionato de zinco</w:t>
      </w:r>
    </w:p>
    <w:p w14:paraId="12CC9B87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Queratina Hidrolisada</w:t>
      </w:r>
    </w:p>
    <w:p w14:paraId="4E77344D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Sulfato de selênio</w:t>
      </w:r>
    </w:p>
    <w:p w14:paraId="4E1E58E5" w14:textId="77777777" w:rsidR="00C91B71" w:rsidRPr="002859BB" w:rsidRDefault="00C91B71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2859BB">
        <w:rPr>
          <w:rFonts w:ascii="Swis721 Th BT" w:hAnsi="Swis721 Th BT"/>
          <w:iCs/>
          <w:sz w:val="23"/>
          <w:szCs w:val="23"/>
        </w:rPr>
        <w:t>Ureia</w:t>
      </w:r>
    </w:p>
    <w:p w14:paraId="3743D4AF" w14:textId="77777777" w:rsidR="00EB2D3B" w:rsidRDefault="00EB2D3B" w:rsidP="00B215E5">
      <w:pPr>
        <w:spacing w:after="0"/>
        <w:rPr>
          <w:iCs/>
        </w:rPr>
      </w:pPr>
    </w:p>
    <w:p w14:paraId="40430E7F" w14:textId="77777777" w:rsidR="00EB2D3B" w:rsidRDefault="00EB2D3B" w:rsidP="00B215E5">
      <w:pPr>
        <w:spacing w:after="0"/>
        <w:rPr>
          <w:iCs/>
        </w:rPr>
      </w:pPr>
    </w:p>
    <w:p w14:paraId="679DB763" w14:textId="77777777" w:rsidR="007406F9" w:rsidRDefault="007406F9" w:rsidP="00B215E5">
      <w:pPr>
        <w:spacing w:after="0"/>
        <w:rPr>
          <w:iCs/>
        </w:rPr>
      </w:pPr>
    </w:p>
    <w:p w14:paraId="289137FE" w14:textId="77777777" w:rsidR="007406F9" w:rsidRDefault="007406F9" w:rsidP="00B215E5">
      <w:pPr>
        <w:spacing w:after="0"/>
        <w:rPr>
          <w:iCs/>
        </w:rPr>
      </w:pPr>
    </w:p>
    <w:p w14:paraId="22840B60" w14:textId="77777777" w:rsidR="007406F9" w:rsidRDefault="007406F9" w:rsidP="00B215E5">
      <w:pPr>
        <w:spacing w:after="0"/>
        <w:rPr>
          <w:iCs/>
        </w:rPr>
      </w:pPr>
    </w:p>
    <w:p w14:paraId="29BBB16E" w14:textId="77777777" w:rsidR="002859BB" w:rsidRDefault="002859BB" w:rsidP="00B215E5">
      <w:pPr>
        <w:spacing w:after="0"/>
        <w:rPr>
          <w:iCs/>
        </w:rPr>
      </w:pPr>
    </w:p>
    <w:p w14:paraId="20927F23" w14:textId="77777777" w:rsidR="002859BB" w:rsidRDefault="002859BB" w:rsidP="00B215E5">
      <w:pPr>
        <w:spacing w:after="0"/>
        <w:rPr>
          <w:iCs/>
        </w:rPr>
      </w:pPr>
    </w:p>
    <w:p w14:paraId="2F2421B4" w14:textId="77777777" w:rsidR="002859BB" w:rsidRDefault="002859BB" w:rsidP="00B215E5">
      <w:pPr>
        <w:spacing w:after="0"/>
        <w:rPr>
          <w:iCs/>
        </w:rPr>
      </w:pPr>
    </w:p>
    <w:p w14:paraId="182DD4E1" w14:textId="77777777" w:rsidR="002859BB" w:rsidRDefault="002859BB" w:rsidP="00B215E5">
      <w:pPr>
        <w:spacing w:after="0"/>
        <w:rPr>
          <w:iCs/>
        </w:rPr>
      </w:pPr>
    </w:p>
    <w:p w14:paraId="0CE6B893" w14:textId="77777777" w:rsidR="00473AAD" w:rsidRDefault="00473AAD" w:rsidP="00B215E5">
      <w:pPr>
        <w:spacing w:after="0"/>
        <w:rPr>
          <w:iCs/>
        </w:rPr>
      </w:pPr>
    </w:p>
    <w:p w14:paraId="678FFE91" w14:textId="77777777" w:rsidR="00EB2D3B" w:rsidRDefault="00EB2D3B" w:rsidP="00B215E5">
      <w:pPr>
        <w:spacing w:after="0"/>
        <w:rPr>
          <w:iCs/>
        </w:rPr>
      </w:pPr>
    </w:p>
    <w:p w14:paraId="00E43162" w14:textId="77777777" w:rsidR="00EB2D3B" w:rsidRDefault="00EB2D3B" w:rsidP="00B215E5">
      <w:pPr>
        <w:spacing w:after="0"/>
        <w:rPr>
          <w:iCs/>
        </w:rPr>
      </w:pPr>
    </w:p>
    <w:p w14:paraId="11F3EFA7" w14:textId="77777777" w:rsidR="00C66322" w:rsidRPr="00CE78D3" w:rsidRDefault="00C66322" w:rsidP="00C66322">
      <w:pPr>
        <w:jc w:val="center"/>
        <w:rPr>
          <w:rFonts w:ascii="Swis721 Th BT" w:hAnsi="Swis721 Th BT"/>
          <w:b/>
          <w:color w:val="00B050"/>
          <w:sz w:val="60"/>
          <w:szCs w:val="60"/>
        </w:rPr>
      </w:pPr>
      <w:r w:rsidRPr="00CE78D3">
        <w:rPr>
          <w:rFonts w:ascii="Swis721 Th BT" w:hAnsi="Swis721 Th BT"/>
          <w:b/>
          <w:color w:val="00B050"/>
          <w:sz w:val="60"/>
          <w:szCs w:val="60"/>
        </w:rPr>
        <w:t>Público Alvo</w:t>
      </w:r>
    </w:p>
    <w:p w14:paraId="155EF375" w14:textId="6B8AF946" w:rsidR="00C66322" w:rsidRDefault="00751E87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Veterinário</w:t>
      </w:r>
    </w:p>
    <w:p w14:paraId="76AE8A9F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108DBA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BDFE3C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732D73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4760A6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F79F392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482264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003E7A3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0DA0A45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7C8B96E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A7E8BE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3CAD5A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773E18D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3A0D5A9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C317C8D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18403FD" w14:textId="1D198701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75CE37D" w14:textId="4190201B" w:rsidR="00CE0AE7" w:rsidRDefault="00CE0AE7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12C82A6" w14:textId="339D0827" w:rsidR="00CE0AE7" w:rsidRDefault="00CE0AE7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A4E7E96" w14:textId="205AFFBC" w:rsidR="00CE0AE7" w:rsidRDefault="00CE0AE7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E118E76" w14:textId="6293236D" w:rsidR="00CE0AE7" w:rsidRDefault="00CE0AE7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1C2EF47" w14:textId="6E625919" w:rsidR="00CE0AE7" w:rsidRDefault="00CE0AE7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E00F9E9" w14:textId="168033CB" w:rsidR="00CE0AE7" w:rsidRDefault="00CE0AE7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F4FA58C" w14:textId="3D8ECB8B" w:rsidR="00CE0AE7" w:rsidRDefault="00CE0AE7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25823D9" w14:textId="1B982C54" w:rsidR="00170452" w:rsidRDefault="00170452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Theme="minorHAnsi" w:hAnsi="Swis721 Th BT" w:cstheme="minorBidi"/>
          <w:color w:val="404040" w:themeColor="text1" w:themeTint="BF"/>
          <w:sz w:val="23"/>
          <w:szCs w:val="23"/>
          <w:lang w:eastAsia="en-US"/>
        </w:rPr>
      </w:pPr>
    </w:p>
    <w:p w14:paraId="537F00EF" w14:textId="77777777" w:rsidR="00CE78D3" w:rsidRDefault="00CE78D3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Theme="minorHAnsi" w:hAnsi="Swis721 Th BT" w:cstheme="minorBidi"/>
          <w:color w:val="404040" w:themeColor="text1" w:themeTint="BF"/>
          <w:sz w:val="23"/>
          <w:szCs w:val="23"/>
          <w:lang w:eastAsia="en-US"/>
        </w:rPr>
      </w:pPr>
    </w:p>
    <w:p w14:paraId="4A53AA2D" w14:textId="77777777" w:rsidR="00CE78D3" w:rsidRDefault="00CE78D3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Theme="minorHAnsi" w:hAnsi="Swis721 Th BT" w:cstheme="minorBidi"/>
          <w:color w:val="404040" w:themeColor="text1" w:themeTint="BF"/>
          <w:sz w:val="23"/>
          <w:szCs w:val="23"/>
          <w:lang w:eastAsia="en-US"/>
        </w:rPr>
      </w:pPr>
    </w:p>
    <w:p w14:paraId="06B45E50" w14:textId="77777777" w:rsidR="00CE78D3" w:rsidRDefault="00CE78D3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Theme="minorHAnsi" w:hAnsi="Swis721 Th BT" w:cstheme="minorBidi"/>
          <w:color w:val="404040" w:themeColor="text1" w:themeTint="BF"/>
          <w:sz w:val="23"/>
          <w:szCs w:val="23"/>
          <w:lang w:eastAsia="en-US"/>
        </w:rPr>
      </w:pPr>
    </w:p>
    <w:p w14:paraId="37E964A3" w14:textId="77777777" w:rsidR="00CE78D3" w:rsidRDefault="00CE78D3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14:paraId="11EA9240" w14:textId="77777777" w:rsidR="009E7CEC" w:rsidRPr="00CE78D3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00B050"/>
          <w:sz w:val="60"/>
          <w:szCs w:val="60"/>
        </w:rPr>
      </w:pPr>
      <w:r w:rsidRPr="00CE78D3">
        <w:rPr>
          <w:rFonts w:ascii="Swis721 Th BT" w:hAnsi="Swis721 Th BT"/>
          <w:b/>
          <w:color w:val="00B050"/>
          <w:sz w:val="60"/>
          <w:szCs w:val="60"/>
        </w:rPr>
        <w:t>Outras Informações</w:t>
      </w:r>
    </w:p>
    <w:p w14:paraId="6EF968CE" w14:textId="77777777"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71369295" w14:textId="77777777"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14:paraId="61E94540" w14:textId="179A3A8D" w:rsidR="00021B3B" w:rsidRDefault="00021B3B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Apoio Farmacotécnico</w:t>
      </w:r>
    </w:p>
    <w:p w14:paraId="55A23FC2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14:paraId="3C2A7B18" w14:textId="5D032639" w:rsid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CDE4A86" w14:textId="56DDCD25" w:rsidR="00B2316E" w:rsidRDefault="00B2316E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613F5D0" w14:textId="16C9D939" w:rsidR="00B2316E" w:rsidRDefault="00B2316E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89F1D12" w14:textId="77777777" w:rsidR="00B2316E" w:rsidRPr="00C66322" w:rsidRDefault="00B2316E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B2316E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0448E" w14:textId="77777777" w:rsidR="00996F3A" w:rsidRDefault="00996F3A" w:rsidP="001512D0">
      <w:pPr>
        <w:spacing w:after="0" w:line="240" w:lineRule="auto"/>
      </w:pPr>
      <w:r>
        <w:separator/>
      </w:r>
    </w:p>
  </w:endnote>
  <w:endnote w:type="continuationSeparator" w:id="0">
    <w:p w14:paraId="4782C455" w14:textId="77777777" w:rsidR="00996F3A" w:rsidRDefault="00996F3A" w:rsidP="00151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altName w:val="Calibr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TSWH+OfficinaSans-Bold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TPDQT+OfficinaSans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WOYQT+Swiss721B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ULQGN+OfficinaSans-BookItalic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TGEYD+Swiss721BT-Bold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SQPCU+OfficinaSans-Book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524D7" w14:textId="77777777" w:rsidR="00996F3A" w:rsidRDefault="00996F3A" w:rsidP="001512D0">
      <w:pPr>
        <w:spacing w:after="0" w:line="240" w:lineRule="auto"/>
      </w:pPr>
      <w:r>
        <w:separator/>
      </w:r>
    </w:p>
  </w:footnote>
  <w:footnote w:type="continuationSeparator" w:id="0">
    <w:p w14:paraId="77ADF69A" w14:textId="77777777" w:rsidR="00996F3A" w:rsidRDefault="00996F3A" w:rsidP="00151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1F17"/>
    <w:multiLevelType w:val="singleLevel"/>
    <w:tmpl w:val="01211F1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554970"/>
    <w:multiLevelType w:val="multilevel"/>
    <w:tmpl w:val="015549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50120"/>
    <w:multiLevelType w:val="hybridMultilevel"/>
    <w:tmpl w:val="B7FE0A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E5220"/>
    <w:multiLevelType w:val="hybridMultilevel"/>
    <w:tmpl w:val="B22814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3EA3"/>
    <w:multiLevelType w:val="hybridMultilevel"/>
    <w:tmpl w:val="7D1E4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2AEB"/>
    <w:multiLevelType w:val="multilevel"/>
    <w:tmpl w:val="11552A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179BD"/>
    <w:multiLevelType w:val="hybridMultilevel"/>
    <w:tmpl w:val="3850C39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1D2906"/>
    <w:multiLevelType w:val="multilevel"/>
    <w:tmpl w:val="2F1D290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6540"/>
    <w:multiLevelType w:val="hybridMultilevel"/>
    <w:tmpl w:val="1C3A34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05E"/>
    <w:multiLevelType w:val="hybridMultilevel"/>
    <w:tmpl w:val="06DC8E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469DC"/>
    <w:multiLevelType w:val="multilevel"/>
    <w:tmpl w:val="BB38EB3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8A1577"/>
    <w:multiLevelType w:val="hybridMultilevel"/>
    <w:tmpl w:val="5B867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757B1"/>
    <w:multiLevelType w:val="multilevel"/>
    <w:tmpl w:val="41A757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A14F9"/>
    <w:multiLevelType w:val="hybridMultilevel"/>
    <w:tmpl w:val="7BEC7B12"/>
    <w:lvl w:ilvl="0" w:tplc="D4403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86C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72CB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864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743B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6E22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CC96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EE4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48CC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20466"/>
    <w:multiLevelType w:val="multilevel"/>
    <w:tmpl w:val="594204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1255A"/>
    <w:multiLevelType w:val="multilevel"/>
    <w:tmpl w:val="5AE1255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F40CD0"/>
    <w:multiLevelType w:val="hybridMultilevel"/>
    <w:tmpl w:val="728E1A7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E00E40"/>
    <w:multiLevelType w:val="multilevel"/>
    <w:tmpl w:val="5EE00E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E64E0"/>
    <w:multiLevelType w:val="multilevel"/>
    <w:tmpl w:val="79481AC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8A0725"/>
    <w:multiLevelType w:val="hybridMultilevel"/>
    <w:tmpl w:val="A0428E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C26B4"/>
    <w:multiLevelType w:val="hybridMultilevel"/>
    <w:tmpl w:val="FE1ADF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74DE8"/>
    <w:multiLevelType w:val="hybridMultilevel"/>
    <w:tmpl w:val="12EAF3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15F57"/>
    <w:multiLevelType w:val="hybridMultilevel"/>
    <w:tmpl w:val="1F546290"/>
    <w:lvl w:ilvl="0" w:tplc="CB306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E05A5D"/>
    <w:multiLevelType w:val="hybridMultilevel"/>
    <w:tmpl w:val="CB423A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07FFA"/>
    <w:multiLevelType w:val="hybridMultilevel"/>
    <w:tmpl w:val="BCDCE8F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243780"/>
    <w:multiLevelType w:val="multilevel"/>
    <w:tmpl w:val="792437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2967A1"/>
    <w:multiLevelType w:val="hybridMultilevel"/>
    <w:tmpl w:val="91F29BFA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B84336"/>
    <w:multiLevelType w:val="hybridMultilevel"/>
    <w:tmpl w:val="6CD0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3"/>
  </w:num>
  <w:num w:numId="4">
    <w:abstractNumId w:val="14"/>
  </w:num>
  <w:num w:numId="5">
    <w:abstractNumId w:val="3"/>
  </w:num>
  <w:num w:numId="6">
    <w:abstractNumId w:val="26"/>
  </w:num>
  <w:num w:numId="7">
    <w:abstractNumId w:val="9"/>
  </w:num>
  <w:num w:numId="8">
    <w:abstractNumId w:val="5"/>
  </w:num>
  <w:num w:numId="9">
    <w:abstractNumId w:val="10"/>
  </w:num>
  <w:num w:numId="10">
    <w:abstractNumId w:val="23"/>
  </w:num>
  <w:num w:numId="11">
    <w:abstractNumId w:val="2"/>
  </w:num>
  <w:num w:numId="12">
    <w:abstractNumId w:val="24"/>
  </w:num>
  <w:num w:numId="13">
    <w:abstractNumId w:val="4"/>
  </w:num>
  <w:num w:numId="14">
    <w:abstractNumId w:val="31"/>
  </w:num>
  <w:num w:numId="15">
    <w:abstractNumId w:val="27"/>
  </w:num>
  <w:num w:numId="16">
    <w:abstractNumId w:val="25"/>
  </w:num>
  <w:num w:numId="17">
    <w:abstractNumId w:val="21"/>
  </w:num>
  <w:num w:numId="18">
    <w:abstractNumId w:val="1"/>
  </w:num>
  <w:num w:numId="19">
    <w:abstractNumId w:val="0"/>
  </w:num>
  <w:num w:numId="20">
    <w:abstractNumId w:val="29"/>
  </w:num>
  <w:num w:numId="21">
    <w:abstractNumId w:val="18"/>
  </w:num>
  <w:num w:numId="22">
    <w:abstractNumId w:val="6"/>
  </w:num>
  <w:num w:numId="23">
    <w:abstractNumId w:val="19"/>
  </w:num>
  <w:num w:numId="24">
    <w:abstractNumId w:val="8"/>
  </w:num>
  <w:num w:numId="25">
    <w:abstractNumId w:val="15"/>
  </w:num>
  <w:num w:numId="26">
    <w:abstractNumId w:val="30"/>
  </w:num>
  <w:num w:numId="27">
    <w:abstractNumId w:val="22"/>
  </w:num>
  <w:num w:numId="28">
    <w:abstractNumId w:val="11"/>
  </w:num>
  <w:num w:numId="29">
    <w:abstractNumId w:val="28"/>
  </w:num>
  <w:num w:numId="30">
    <w:abstractNumId w:val="20"/>
  </w:num>
  <w:num w:numId="31">
    <w:abstractNumId w:val="16"/>
  </w:num>
  <w:num w:numId="32">
    <w:abstractNumId w:val="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14E38"/>
    <w:rsid w:val="00021B3B"/>
    <w:rsid w:val="00025536"/>
    <w:rsid w:val="0007343A"/>
    <w:rsid w:val="00081E86"/>
    <w:rsid w:val="000A66DA"/>
    <w:rsid w:val="000B708D"/>
    <w:rsid w:val="000E0D80"/>
    <w:rsid w:val="000E21A1"/>
    <w:rsid w:val="000F4502"/>
    <w:rsid w:val="00127F47"/>
    <w:rsid w:val="00146CD1"/>
    <w:rsid w:val="001512D0"/>
    <w:rsid w:val="00170452"/>
    <w:rsid w:val="001823D8"/>
    <w:rsid w:val="001865A2"/>
    <w:rsid w:val="001E5A28"/>
    <w:rsid w:val="00214A99"/>
    <w:rsid w:val="00240864"/>
    <w:rsid w:val="00241C71"/>
    <w:rsid w:val="002434A8"/>
    <w:rsid w:val="00265333"/>
    <w:rsid w:val="0026691B"/>
    <w:rsid w:val="00271ADA"/>
    <w:rsid w:val="002859BB"/>
    <w:rsid w:val="0029793A"/>
    <w:rsid w:val="00301780"/>
    <w:rsid w:val="003236AC"/>
    <w:rsid w:val="003276B0"/>
    <w:rsid w:val="0037714F"/>
    <w:rsid w:val="003A7607"/>
    <w:rsid w:val="003B33EE"/>
    <w:rsid w:val="003C3CFD"/>
    <w:rsid w:val="003C4C17"/>
    <w:rsid w:val="003D274F"/>
    <w:rsid w:val="00422D07"/>
    <w:rsid w:val="00435C13"/>
    <w:rsid w:val="00436FA6"/>
    <w:rsid w:val="0047267A"/>
    <w:rsid w:val="00473A67"/>
    <w:rsid w:val="00473AAD"/>
    <w:rsid w:val="00474062"/>
    <w:rsid w:val="004745EB"/>
    <w:rsid w:val="0047555C"/>
    <w:rsid w:val="004F158A"/>
    <w:rsid w:val="0054513C"/>
    <w:rsid w:val="0055154C"/>
    <w:rsid w:val="00572692"/>
    <w:rsid w:val="0058426E"/>
    <w:rsid w:val="00606FAF"/>
    <w:rsid w:val="006400FA"/>
    <w:rsid w:val="00646520"/>
    <w:rsid w:val="00663E50"/>
    <w:rsid w:val="006667F4"/>
    <w:rsid w:val="00680497"/>
    <w:rsid w:val="006822D8"/>
    <w:rsid w:val="006A5172"/>
    <w:rsid w:val="006F02BF"/>
    <w:rsid w:val="006F1A92"/>
    <w:rsid w:val="0071543C"/>
    <w:rsid w:val="00723F79"/>
    <w:rsid w:val="007406F9"/>
    <w:rsid w:val="00747F40"/>
    <w:rsid w:val="00751682"/>
    <w:rsid w:val="00751E87"/>
    <w:rsid w:val="00755743"/>
    <w:rsid w:val="00786C9F"/>
    <w:rsid w:val="00796BB5"/>
    <w:rsid w:val="00796FC5"/>
    <w:rsid w:val="007C0405"/>
    <w:rsid w:val="007C57CC"/>
    <w:rsid w:val="007F2B86"/>
    <w:rsid w:val="008405E0"/>
    <w:rsid w:val="00865BD3"/>
    <w:rsid w:val="008C3AA4"/>
    <w:rsid w:val="008C7E62"/>
    <w:rsid w:val="008F0D2F"/>
    <w:rsid w:val="00916A43"/>
    <w:rsid w:val="009212DF"/>
    <w:rsid w:val="00937905"/>
    <w:rsid w:val="009620EB"/>
    <w:rsid w:val="00967E37"/>
    <w:rsid w:val="00996F3A"/>
    <w:rsid w:val="009C5E27"/>
    <w:rsid w:val="009D172E"/>
    <w:rsid w:val="009E2C75"/>
    <w:rsid w:val="009E7CEC"/>
    <w:rsid w:val="00A46908"/>
    <w:rsid w:val="00A540A7"/>
    <w:rsid w:val="00A757BC"/>
    <w:rsid w:val="00AD7732"/>
    <w:rsid w:val="00AF61A5"/>
    <w:rsid w:val="00B215E5"/>
    <w:rsid w:val="00B2316E"/>
    <w:rsid w:val="00B35E85"/>
    <w:rsid w:val="00B75BC4"/>
    <w:rsid w:val="00C10251"/>
    <w:rsid w:val="00C22152"/>
    <w:rsid w:val="00C43234"/>
    <w:rsid w:val="00C45ECE"/>
    <w:rsid w:val="00C54976"/>
    <w:rsid w:val="00C66322"/>
    <w:rsid w:val="00C81833"/>
    <w:rsid w:val="00C91B71"/>
    <w:rsid w:val="00C962D1"/>
    <w:rsid w:val="00CC34F0"/>
    <w:rsid w:val="00CD7AFC"/>
    <w:rsid w:val="00CD7BFA"/>
    <w:rsid w:val="00CE0AE7"/>
    <w:rsid w:val="00CE78D3"/>
    <w:rsid w:val="00D03D64"/>
    <w:rsid w:val="00D10865"/>
    <w:rsid w:val="00D77220"/>
    <w:rsid w:val="00D94B4B"/>
    <w:rsid w:val="00DB61CE"/>
    <w:rsid w:val="00DC544F"/>
    <w:rsid w:val="00E07091"/>
    <w:rsid w:val="00E11206"/>
    <w:rsid w:val="00E25291"/>
    <w:rsid w:val="00E30458"/>
    <w:rsid w:val="00E51398"/>
    <w:rsid w:val="00E51EF3"/>
    <w:rsid w:val="00E53894"/>
    <w:rsid w:val="00E64EC8"/>
    <w:rsid w:val="00E71D45"/>
    <w:rsid w:val="00E74513"/>
    <w:rsid w:val="00E80DDB"/>
    <w:rsid w:val="00E8222E"/>
    <w:rsid w:val="00EB2D3B"/>
    <w:rsid w:val="00EE0221"/>
    <w:rsid w:val="00F17C5D"/>
    <w:rsid w:val="00F41732"/>
    <w:rsid w:val="00F977F9"/>
    <w:rsid w:val="00FA1218"/>
    <w:rsid w:val="00FB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526F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E7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C3AA4"/>
    <w:pPr>
      <w:keepNext/>
      <w:keepLines/>
      <w:spacing w:before="200" w:after="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8C3AA4"/>
    <w:pPr>
      <w:spacing w:before="308" w:after="154" w:line="240" w:lineRule="auto"/>
      <w:outlineLvl w:val="2"/>
    </w:pPr>
    <w:rPr>
      <w:rFonts w:ascii="Times New Roman" w:eastAsia="Times New Roman" w:hAnsi="Times New Roman" w:cs="Times New Roman"/>
      <w:b/>
      <w:bCs/>
      <w:color w:val="724128"/>
      <w:sz w:val="26"/>
      <w:szCs w:val="26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8C3AA4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C3AA4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3AA4"/>
    <w:pPr>
      <w:keepNext/>
      <w:keepLines/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3AA4"/>
    <w:pPr>
      <w:keepNext/>
      <w:keepLines/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unhideWhenUsed/>
    <w:qFormat/>
    <w:rsid w:val="008C3AA4"/>
    <w:pPr>
      <w:keepNext/>
      <w:keepLines/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qFormat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74062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qFormat/>
    <w:rsid w:val="00474062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4F158A"/>
    <w:pPr>
      <w:spacing w:after="0" w:line="240" w:lineRule="auto"/>
      <w:jc w:val="center"/>
    </w:pPr>
    <w:rPr>
      <w:rFonts w:ascii="Swis721 Th BT" w:eastAsia="MS Mincho" w:hAnsi="Swis721 Th BT"/>
      <w:b/>
      <w:color w:val="0070C0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4F158A"/>
    <w:rPr>
      <w:rFonts w:ascii="Swis721 Th BT" w:eastAsia="MS Mincho" w:hAnsi="Swis721 Th BT"/>
      <w:b/>
      <w:color w:val="0070C0"/>
      <w:sz w:val="40"/>
    </w:rPr>
  </w:style>
  <w:style w:type="paragraph" w:styleId="Cabealho">
    <w:name w:val="header"/>
    <w:basedOn w:val="Normal"/>
    <w:link w:val="CabealhoChar"/>
    <w:uiPriority w:val="99"/>
    <w:unhideWhenUsed/>
    <w:qFormat/>
    <w:rsid w:val="00151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512D0"/>
  </w:style>
  <w:style w:type="paragraph" w:styleId="Rodap">
    <w:name w:val="footer"/>
    <w:basedOn w:val="Normal"/>
    <w:link w:val="RodapChar"/>
    <w:uiPriority w:val="99"/>
    <w:unhideWhenUsed/>
    <w:qFormat/>
    <w:rsid w:val="00151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512D0"/>
  </w:style>
  <w:style w:type="character" w:styleId="Hyperlink">
    <w:name w:val="Hyperlink"/>
    <w:basedOn w:val="Fontepargpadro"/>
    <w:uiPriority w:val="99"/>
    <w:unhideWhenUsed/>
    <w:qFormat/>
    <w:rsid w:val="00CE78D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CE78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CE78D3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CE78D3"/>
    <w:pPr>
      <w:spacing w:after="100" w:line="276" w:lineRule="auto"/>
      <w:jc w:val="both"/>
    </w:pPr>
  </w:style>
  <w:style w:type="character" w:customStyle="1" w:styleId="Ttulo2Char">
    <w:name w:val="Título 2 Char"/>
    <w:basedOn w:val="Fontepargpadro"/>
    <w:link w:val="Ttulo2"/>
    <w:uiPriority w:val="9"/>
    <w:qFormat/>
    <w:rsid w:val="008C3A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8C3AA4"/>
    <w:rPr>
      <w:rFonts w:ascii="Times New Roman" w:eastAsia="Times New Roman" w:hAnsi="Times New Roman" w:cs="Times New Roman"/>
      <w:b/>
      <w:bCs/>
      <w:color w:val="724128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qFormat/>
    <w:rsid w:val="008C3AA4"/>
    <w:rPr>
      <w:rFonts w:ascii="Times New Roman" w:eastAsia="Times New Roman" w:hAnsi="Times New Roman" w:cs="Times New Roman"/>
      <w:b/>
      <w:bCs/>
      <w:color w:val="59331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qFormat/>
    <w:rsid w:val="008C3AA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C3AA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C3A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qFormat/>
    <w:rsid w:val="008C3A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embloco">
    <w:name w:val="Block Text"/>
    <w:basedOn w:val="Normal"/>
    <w:uiPriority w:val="99"/>
    <w:semiHidden/>
    <w:qFormat/>
    <w:rsid w:val="008C3AA4"/>
    <w:pPr>
      <w:spacing w:after="0" w:line="240" w:lineRule="auto"/>
      <w:ind w:left="176" w:right="176" w:firstLine="351"/>
    </w:pPr>
    <w:rPr>
      <w:rFonts w:ascii="Verdana" w:eastAsia="MS Mincho" w:hAnsi="Verdana" w:cs="Times New Roman"/>
      <w:sz w:val="44"/>
      <w:szCs w:val="15"/>
      <w:lang w:eastAsia="ja-JP"/>
    </w:rPr>
  </w:style>
  <w:style w:type="paragraph" w:styleId="Corpodetexto">
    <w:name w:val="Body Text"/>
    <w:basedOn w:val="Normal"/>
    <w:link w:val="CorpodetextoChar"/>
    <w:uiPriority w:val="99"/>
    <w:semiHidden/>
    <w:qFormat/>
    <w:rsid w:val="008C3AA4"/>
    <w:pPr>
      <w:spacing w:after="0" w:line="240" w:lineRule="auto"/>
    </w:pPr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C3AA4"/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8C3AA4"/>
    <w:pPr>
      <w:spacing w:after="120" w:line="48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8C3AA4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8C3AA4"/>
    <w:pPr>
      <w:spacing w:after="120" w:line="480" w:lineRule="auto"/>
      <w:ind w:left="283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8C3AA4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C3AA4"/>
    <w:pPr>
      <w:spacing w:after="120" w:line="276" w:lineRule="auto"/>
      <w:ind w:left="283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C3AA4"/>
    <w:rPr>
      <w:sz w:val="16"/>
      <w:szCs w:val="16"/>
    </w:rPr>
  </w:style>
  <w:style w:type="character" w:styleId="nfase">
    <w:name w:val="Emphasis"/>
    <w:basedOn w:val="Fontepargpadro"/>
    <w:uiPriority w:val="20"/>
    <w:qFormat/>
    <w:rsid w:val="008C3AA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8C3AA4"/>
    <w:rPr>
      <w:color w:val="954F72" w:themeColor="followedHyperlink"/>
      <w:u w:val="single"/>
    </w:rPr>
  </w:style>
  <w:style w:type="character" w:styleId="CitaoHTML">
    <w:name w:val="HTML Cite"/>
    <w:basedOn w:val="Fontepargpadro"/>
    <w:uiPriority w:val="99"/>
    <w:semiHidden/>
    <w:unhideWhenUsed/>
    <w:qFormat/>
    <w:rsid w:val="008C3AA4"/>
    <w:rPr>
      <w:i/>
      <w:iCs/>
    </w:rPr>
  </w:style>
  <w:style w:type="character" w:styleId="Forte">
    <w:name w:val="Strong"/>
    <w:basedOn w:val="Fontepargpadro"/>
    <w:uiPriority w:val="22"/>
    <w:qFormat/>
    <w:rsid w:val="008C3AA4"/>
    <w:rPr>
      <w:b/>
      <w:bCs/>
    </w:rPr>
  </w:style>
  <w:style w:type="paragraph" w:styleId="Subttulo">
    <w:name w:val="Subtitle"/>
    <w:basedOn w:val="Normal"/>
    <w:next w:val="Normal"/>
    <w:link w:val="SubttuloChar"/>
    <w:uiPriority w:val="11"/>
    <w:qFormat/>
    <w:rsid w:val="008C3AA4"/>
    <w:pPr>
      <w:spacing w:after="200" w:line="276" w:lineRule="auto"/>
    </w:pPr>
    <w:rPr>
      <w:rFonts w:ascii="Futura Md BT" w:eastAsiaTheme="majorEastAsia" w:hAnsi="Futura Md BT" w:cstheme="majorBidi"/>
      <w:b/>
      <w:iCs/>
      <w:color w:val="92D050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C3AA4"/>
    <w:rPr>
      <w:rFonts w:ascii="Futura Md BT" w:eastAsiaTheme="majorEastAsia" w:hAnsi="Futura Md BT" w:cstheme="majorBidi"/>
      <w:b/>
      <w:iCs/>
      <w:color w:val="92D050"/>
      <w:spacing w:val="15"/>
      <w:sz w:val="24"/>
      <w:szCs w:val="24"/>
    </w:rPr>
  </w:style>
  <w:style w:type="table" w:styleId="Tabelacomgrade">
    <w:name w:val="Table Grid"/>
    <w:basedOn w:val="Tabelanormal"/>
    <w:uiPriority w:val="59"/>
    <w:qFormat/>
    <w:rsid w:val="008C3AA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uiPriority w:val="99"/>
    <w:qFormat/>
    <w:rsid w:val="008C3AA4"/>
    <w:pPr>
      <w:spacing w:after="0" w:line="240" w:lineRule="auto"/>
      <w:jc w:val="center"/>
    </w:pPr>
    <w:rPr>
      <w:rFonts w:ascii="Arial" w:eastAsia="Times New Roman" w:hAnsi="Arial" w:cs="Arial"/>
      <w:b/>
      <w:bCs/>
      <w:sz w:val="30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99"/>
    <w:qFormat/>
    <w:rsid w:val="008C3AA4"/>
    <w:rPr>
      <w:rFonts w:ascii="Arial" w:eastAsia="Times New Roman" w:hAnsi="Arial" w:cs="Arial"/>
      <w:b/>
      <w:bCs/>
      <w:sz w:val="30"/>
      <w:szCs w:val="24"/>
      <w:lang w:eastAsia="pt-BR"/>
    </w:rPr>
  </w:style>
  <w:style w:type="paragraph" w:styleId="Sumrio2">
    <w:name w:val="toc 2"/>
    <w:basedOn w:val="Normal"/>
    <w:next w:val="Normal"/>
    <w:uiPriority w:val="39"/>
    <w:unhideWhenUsed/>
    <w:qFormat/>
    <w:rsid w:val="008C3AA4"/>
    <w:pPr>
      <w:spacing w:after="100" w:line="276" w:lineRule="auto"/>
      <w:ind w:left="22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uiPriority w:val="39"/>
    <w:unhideWhenUsed/>
    <w:qFormat/>
    <w:rsid w:val="008C3AA4"/>
    <w:pPr>
      <w:spacing w:after="100" w:line="276" w:lineRule="auto"/>
      <w:ind w:left="440"/>
      <w:jc w:val="both"/>
    </w:pPr>
  </w:style>
  <w:style w:type="paragraph" w:styleId="Sumrio4">
    <w:name w:val="toc 4"/>
    <w:basedOn w:val="Normal"/>
    <w:next w:val="Normal"/>
    <w:uiPriority w:val="39"/>
    <w:unhideWhenUsed/>
    <w:qFormat/>
    <w:rsid w:val="008C3AA4"/>
    <w:pPr>
      <w:spacing w:after="100" w:line="276" w:lineRule="auto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uiPriority w:val="39"/>
    <w:unhideWhenUsed/>
    <w:qFormat/>
    <w:rsid w:val="008C3AA4"/>
    <w:pPr>
      <w:spacing w:after="100" w:line="276" w:lineRule="auto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uiPriority w:val="39"/>
    <w:unhideWhenUsed/>
    <w:qFormat/>
    <w:rsid w:val="008C3AA4"/>
    <w:pPr>
      <w:spacing w:after="100" w:line="276" w:lineRule="auto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uiPriority w:val="39"/>
    <w:unhideWhenUsed/>
    <w:qFormat/>
    <w:rsid w:val="008C3AA4"/>
    <w:pPr>
      <w:spacing w:after="100" w:line="276" w:lineRule="auto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uiPriority w:val="39"/>
    <w:unhideWhenUsed/>
    <w:qFormat/>
    <w:rsid w:val="008C3AA4"/>
    <w:pPr>
      <w:spacing w:after="100" w:line="276" w:lineRule="auto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uiPriority w:val="39"/>
    <w:unhideWhenUsed/>
    <w:qFormat/>
    <w:rsid w:val="008C3AA4"/>
    <w:pPr>
      <w:spacing w:after="100" w:line="276" w:lineRule="auto"/>
      <w:ind w:left="1760"/>
    </w:pPr>
    <w:rPr>
      <w:rFonts w:eastAsiaTheme="minorEastAsia"/>
      <w:lang w:eastAsia="pt-BR"/>
    </w:rPr>
  </w:style>
  <w:style w:type="table" w:styleId="ListaClara-nfase2">
    <w:name w:val="Light List Accent 2"/>
    <w:basedOn w:val="Tabelanormal"/>
    <w:uiPriority w:val="61"/>
    <w:qFormat/>
    <w:rsid w:val="008C3AA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8C3AA4"/>
    <w:pPr>
      <w:spacing w:after="0" w:line="240" w:lineRule="auto"/>
      <w:jc w:val="both"/>
    </w:pPr>
  </w:style>
  <w:style w:type="paragraph" w:customStyle="1" w:styleId="Titulo">
    <w:name w:val="Titulo"/>
    <w:basedOn w:val="Normal"/>
    <w:link w:val="TituloChar"/>
    <w:qFormat/>
    <w:rsid w:val="008C3AA4"/>
    <w:pPr>
      <w:spacing w:after="200" w:line="276" w:lineRule="auto"/>
    </w:pPr>
  </w:style>
  <w:style w:type="character" w:customStyle="1" w:styleId="TituloChar">
    <w:name w:val="Titulo Char"/>
    <w:basedOn w:val="Fontepargpadro"/>
    <w:link w:val="Titulo"/>
    <w:qFormat/>
    <w:rsid w:val="008C3AA4"/>
  </w:style>
  <w:style w:type="paragraph" w:customStyle="1" w:styleId="bibliografia">
    <w:name w:val="bibliografia"/>
    <w:basedOn w:val="formulas"/>
    <w:link w:val="bibliografiaChar"/>
    <w:qFormat/>
    <w:rsid w:val="008C3AA4"/>
    <w:rPr>
      <w:b w:val="0"/>
      <w:color w:val="808080" w:themeColor="background1" w:themeShade="80"/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qFormat/>
    <w:rsid w:val="008C3AA4"/>
    <w:rPr>
      <w:rFonts w:ascii="Futura Md BT" w:eastAsia="MS Mincho" w:hAnsi="Futura Md BT"/>
      <w:b w:val="0"/>
      <w:color w:val="808080" w:themeColor="background1" w:themeShade="80"/>
      <w:sz w:val="16"/>
      <w:szCs w:val="16"/>
      <w:lang w:val="en-US"/>
    </w:rPr>
  </w:style>
  <w:style w:type="paragraph" w:customStyle="1" w:styleId="vet">
    <w:name w:val="vet"/>
    <w:basedOn w:val="Ttulo1"/>
    <w:uiPriority w:val="99"/>
    <w:qFormat/>
    <w:rsid w:val="008C3AA4"/>
    <w:pPr>
      <w:keepLines w:val="0"/>
      <w:spacing w:line="240" w:lineRule="auto"/>
      <w:jc w:val="center"/>
    </w:pPr>
    <w:rPr>
      <w:rFonts w:ascii="Arial" w:eastAsia="Times New Roman" w:hAnsi="Arial" w:cs="Arial"/>
      <w:b/>
      <w:bCs/>
      <w:color w:val="009242"/>
      <w:kern w:val="32"/>
      <w:sz w:val="40"/>
      <w:szCs w:val="40"/>
    </w:rPr>
  </w:style>
  <w:style w:type="paragraph" w:customStyle="1" w:styleId="Default">
    <w:name w:val="Default"/>
    <w:uiPriority w:val="99"/>
    <w:qFormat/>
    <w:rsid w:val="008C3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Fontepargpadro"/>
    <w:qFormat/>
    <w:rsid w:val="008C3AA4"/>
  </w:style>
  <w:style w:type="character" w:customStyle="1" w:styleId="st1">
    <w:name w:val="st1"/>
    <w:basedOn w:val="Fontepargpadro"/>
    <w:qFormat/>
    <w:rsid w:val="008C3AA4"/>
  </w:style>
  <w:style w:type="character" w:customStyle="1" w:styleId="apple-converted-space">
    <w:name w:val="apple-converted-space"/>
    <w:basedOn w:val="Fontepargpadro"/>
    <w:qFormat/>
    <w:rsid w:val="008C3AA4"/>
  </w:style>
  <w:style w:type="character" w:customStyle="1" w:styleId="titulo1">
    <w:name w:val="titulo1"/>
    <w:basedOn w:val="Fontepargpadro"/>
    <w:qFormat/>
    <w:rsid w:val="008C3AA4"/>
    <w:rPr>
      <w:rFonts w:ascii="Georgia" w:hAnsi="Georgia" w:hint="default"/>
      <w:b/>
      <w:bCs/>
      <w:i/>
      <w:iCs/>
      <w:color w:val="DF6E00"/>
      <w:sz w:val="35"/>
      <w:szCs w:val="35"/>
    </w:rPr>
  </w:style>
  <w:style w:type="paragraph" w:customStyle="1" w:styleId="style15">
    <w:name w:val="style15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pt-BR"/>
    </w:rPr>
  </w:style>
  <w:style w:type="paragraph" w:customStyle="1" w:styleId="Blockquote">
    <w:name w:val="Blockquote"/>
    <w:basedOn w:val="Normal"/>
    <w:uiPriority w:val="99"/>
    <w:qFormat/>
    <w:rsid w:val="008C3A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Hiperlink">
    <w:name w:val="Hiperlink"/>
    <w:qFormat/>
    <w:rsid w:val="008C3AA4"/>
    <w:rPr>
      <w:color w:val="0000FF"/>
      <w:u w:val="single"/>
    </w:rPr>
  </w:style>
  <w:style w:type="paragraph" w:customStyle="1" w:styleId="WW-Corpodetexto2">
    <w:name w:val="WW-Corpo de texto 2"/>
    <w:basedOn w:val="Normal"/>
    <w:uiPriority w:val="99"/>
    <w:qFormat/>
    <w:rsid w:val="008C3AA4"/>
    <w:pPr>
      <w:suppressAutoHyphens/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pt-BR"/>
    </w:rPr>
  </w:style>
  <w:style w:type="character" w:customStyle="1" w:styleId="ti">
    <w:name w:val="ti"/>
    <w:basedOn w:val="Fontepargpadro"/>
    <w:qFormat/>
    <w:rsid w:val="008C3AA4"/>
  </w:style>
  <w:style w:type="character" w:customStyle="1" w:styleId="linkbar">
    <w:name w:val="linkbar"/>
    <w:basedOn w:val="Fontepargpadro"/>
    <w:qFormat/>
    <w:rsid w:val="008C3AA4"/>
  </w:style>
  <w:style w:type="paragraph" w:customStyle="1" w:styleId="affiliation">
    <w:name w:val="affiliation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bstract">
    <w:name w:val="abstract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ews">
    <w:name w:val="news"/>
    <w:basedOn w:val="Normal"/>
    <w:uiPriority w:val="99"/>
    <w:qFormat/>
    <w:rsid w:val="008C3AA4"/>
    <w:pPr>
      <w:spacing w:before="96" w:after="100" w:afterAutospacing="1" w:line="312" w:lineRule="auto"/>
      <w:ind w:left="128" w:right="128"/>
    </w:pPr>
    <w:rPr>
      <w:rFonts w:ascii="Verdana" w:eastAsia="Arial Unicode MS" w:hAnsi="Verdana" w:cs="Arial Unicode MS"/>
      <w:color w:val="000000"/>
      <w:sz w:val="19"/>
      <w:szCs w:val="19"/>
      <w:lang w:eastAsia="pt-BR"/>
    </w:rPr>
  </w:style>
  <w:style w:type="paragraph" w:customStyle="1" w:styleId="pmid">
    <w:name w:val="pmid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eaturedlinkouts">
    <w:name w:val="featured_linkouts"/>
    <w:basedOn w:val="Fontepargpadro"/>
    <w:qFormat/>
    <w:rsid w:val="008C3AA4"/>
  </w:style>
  <w:style w:type="character" w:customStyle="1" w:styleId="mw-headline">
    <w:name w:val="mw-headline"/>
    <w:basedOn w:val="Fontepargpadro"/>
    <w:qFormat/>
    <w:rsid w:val="008C3AA4"/>
  </w:style>
  <w:style w:type="character" w:customStyle="1" w:styleId="ti2">
    <w:name w:val="ti2"/>
    <w:basedOn w:val="Fontepargpadro"/>
    <w:qFormat/>
    <w:rsid w:val="008C3AA4"/>
  </w:style>
  <w:style w:type="character" w:customStyle="1" w:styleId="ngrn1">
    <w:name w:val="ngrn1"/>
    <w:basedOn w:val="Fontepargpadro"/>
    <w:qFormat/>
    <w:rsid w:val="008C3AA4"/>
    <w:rPr>
      <w:rFonts w:ascii="Arial" w:hAnsi="Arial" w:cs="Arial" w:hint="default"/>
      <w:color w:val="239C64"/>
      <w:sz w:val="20"/>
      <w:szCs w:val="20"/>
    </w:rPr>
  </w:style>
  <w:style w:type="character" w:customStyle="1" w:styleId="justy1">
    <w:name w:val="justy1"/>
    <w:basedOn w:val="Fontepargpadro"/>
    <w:qFormat/>
    <w:rsid w:val="008C3AA4"/>
    <w:rPr>
      <w:spacing w:val="0"/>
    </w:rPr>
  </w:style>
  <w:style w:type="paragraph" w:customStyle="1" w:styleId="NormalWeb2">
    <w:name w:val="Normal (Web)2"/>
    <w:basedOn w:val="Normal"/>
    <w:uiPriority w:val="99"/>
    <w:qFormat/>
    <w:rsid w:val="008C3AA4"/>
    <w:pPr>
      <w:spacing w:before="240" w:after="0" w:line="288" w:lineRule="atLeast"/>
      <w:ind w:left="120"/>
    </w:pPr>
    <w:rPr>
      <w:rFonts w:ascii="Times New Roman" w:eastAsia="Times New Roman" w:hAnsi="Times New Roman" w:cs="Times New Roman"/>
      <w:lang w:eastAsia="pt-BR"/>
    </w:rPr>
  </w:style>
  <w:style w:type="paragraph" w:customStyle="1" w:styleId="referencias">
    <w:name w:val="referencias"/>
    <w:basedOn w:val="Normal"/>
    <w:link w:val="referenciasChar"/>
    <w:qFormat/>
    <w:rsid w:val="008C3AA4"/>
    <w:pPr>
      <w:spacing w:after="0" w:line="276" w:lineRule="auto"/>
      <w:jc w:val="both"/>
    </w:pPr>
    <w:rPr>
      <w:color w:val="7F7F7F" w:themeColor="text1" w:themeTint="80"/>
      <w:sz w:val="14"/>
      <w:szCs w:val="12"/>
    </w:rPr>
  </w:style>
  <w:style w:type="character" w:customStyle="1" w:styleId="referenciasChar">
    <w:name w:val="referencias Char"/>
    <w:basedOn w:val="Fontepargpadro"/>
    <w:link w:val="referencias"/>
    <w:qFormat/>
    <w:rsid w:val="008C3AA4"/>
    <w:rPr>
      <w:color w:val="7F7F7F" w:themeColor="text1" w:themeTint="80"/>
      <w:sz w:val="14"/>
      <w:szCs w:val="12"/>
    </w:rPr>
  </w:style>
  <w:style w:type="character" w:customStyle="1" w:styleId="highlight">
    <w:name w:val="highlight"/>
    <w:basedOn w:val="Fontepargpadro"/>
    <w:qFormat/>
    <w:rsid w:val="008C3AA4"/>
  </w:style>
  <w:style w:type="character" w:customStyle="1" w:styleId="spacer">
    <w:name w:val="spacer"/>
    <w:basedOn w:val="Fontepargpadro"/>
    <w:qFormat/>
    <w:rsid w:val="008C3AA4"/>
  </w:style>
  <w:style w:type="character" w:customStyle="1" w:styleId="hps">
    <w:name w:val="hps"/>
    <w:basedOn w:val="Fontepargpadro"/>
    <w:qFormat/>
    <w:rsid w:val="008C3AA4"/>
  </w:style>
  <w:style w:type="paragraph" w:customStyle="1" w:styleId="Partesuperior-zdoformulrio1">
    <w:name w:val="Parte superior-z do formulário1"/>
    <w:basedOn w:val="Normal"/>
    <w:next w:val="Normal"/>
    <w:link w:val="Partesuperior-zdoformulrioChar"/>
    <w:qFormat/>
    <w:rsid w:val="008C3A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1"/>
    <w:qFormat/>
    <w:rsid w:val="008C3AA4"/>
    <w:rPr>
      <w:rFonts w:ascii="Arial" w:eastAsia="Times New Roman" w:hAnsi="Arial" w:cs="Arial"/>
      <w:vanish/>
      <w:color w:val="000000"/>
      <w:sz w:val="16"/>
      <w:szCs w:val="16"/>
      <w:lang w:eastAsia="pt-BR"/>
    </w:rPr>
  </w:style>
  <w:style w:type="paragraph" w:customStyle="1" w:styleId="titel1">
    <w:name w:val="titel1"/>
    <w:basedOn w:val="Normal"/>
    <w:uiPriority w:val="99"/>
    <w:qFormat/>
    <w:rsid w:val="008C3AA4"/>
    <w:pPr>
      <w:spacing w:before="100" w:beforeAutospacing="1" w:after="100" w:afterAutospacing="1" w:line="360" w:lineRule="auto"/>
    </w:pPr>
    <w:rPr>
      <w:rFonts w:ascii="Tahoma" w:eastAsia="Times New Roman" w:hAnsi="Tahoma" w:cs="Tahoma"/>
      <w:b/>
      <w:bCs/>
      <w:color w:val="000000"/>
      <w:sz w:val="27"/>
      <w:szCs w:val="27"/>
      <w:lang w:eastAsia="pt-BR"/>
    </w:rPr>
  </w:style>
  <w:style w:type="paragraph" w:customStyle="1" w:styleId="text">
    <w:name w:val="text"/>
    <w:basedOn w:val="Normal"/>
    <w:uiPriority w:val="99"/>
    <w:qFormat/>
    <w:rsid w:val="008C3AA4"/>
    <w:pPr>
      <w:spacing w:before="100" w:beforeAutospacing="1" w:after="100" w:afterAutospacing="1" w:line="360" w:lineRule="auto"/>
    </w:pPr>
    <w:rPr>
      <w:rFonts w:ascii="Tahoma" w:eastAsia="Times New Roman" w:hAnsi="Tahoma" w:cs="Tahoma"/>
      <w:color w:val="000000"/>
      <w:sz w:val="24"/>
      <w:szCs w:val="24"/>
      <w:lang w:eastAsia="pt-BR"/>
    </w:rPr>
  </w:style>
  <w:style w:type="paragraph" w:customStyle="1" w:styleId="unnamed1">
    <w:name w:val="unnamed1"/>
    <w:basedOn w:val="Normal"/>
    <w:uiPriority w:val="99"/>
    <w:qFormat/>
    <w:rsid w:val="008C3AA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unnamed11">
    <w:name w:val="unnamed11"/>
    <w:basedOn w:val="Fontepargpadro"/>
    <w:qFormat/>
    <w:rsid w:val="008C3AA4"/>
  </w:style>
  <w:style w:type="paragraph" w:customStyle="1" w:styleId="Pa3">
    <w:name w:val="Pa3"/>
    <w:basedOn w:val="Default"/>
    <w:next w:val="Default"/>
    <w:uiPriority w:val="99"/>
    <w:qFormat/>
    <w:rsid w:val="008C3AA4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character" w:customStyle="1" w:styleId="A0">
    <w:name w:val="A0"/>
    <w:qFormat/>
    <w:rsid w:val="008C3AA4"/>
    <w:rPr>
      <w:rFonts w:ascii="FTPDQT+OfficinaSans-Book" w:hAnsi="FTPDQT+OfficinaSans-Book"/>
      <w:color w:val="000000"/>
      <w:szCs w:val="20"/>
    </w:rPr>
  </w:style>
  <w:style w:type="paragraph" w:customStyle="1" w:styleId="Pa1">
    <w:name w:val="Pa1"/>
    <w:basedOn w:val="Default"/>
    <w:next w:val="Default"/>
    <w:uiPriority w:val="99"/>
    <w:qFormat/>
    <w:rsid w:val="008C3AA4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9">
    <w:name w:val="Pa9"/>
    <w:basedOn w:val="Default"/>
    <w:next w:val="Default"/>
    <w:uiPriority w:val="99"/>
    <w:qFormat/>
    <w:rsid w:val="008C3AA4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character" w:customStyle="1" w:styleId="A10">
    <w:name w:val="A10"/>
    <w:qFormat/>
    <w:rsid w:val="008C3AA4"/>
    <w:rPr>
      <w:rFonts w:ascii="FWOYQT+Swiss721BT-Bold" w:hAnsi="FWOYQT+Swiss721BT-Bold"/>
      <w:color w:val="000000"/>
      <w:sz w:val="14"/>
      <w:szCs w:val="14"/>
    </w:rPr>
  </w:style>
  <w:style w:type="character" w:customStyle="1" w:styleId="A6">
    <w:name w:val="A6"/>
    <w:qFormat/>
    <w:rsid w:val="008C3AA4"/>
    <w:rPr>
      <w:rFonts w:ascii="FTPDQT+OfficinaSans-Book" w:hAnsi="FTPDQT+OfficinaSans-Book"/>
      <w:b/>
      <w:bCs/>
      <w:color w:val="000000"/>
      <w:sz w:val="11"/>
      <w:szCs w:val="11"/>
    </w:rPr>
  </w:style>
  <w:style w:type="character" w:customStyle="1" w:styleId="A9">
    <w:name w:val="A9"/>
    <w:qFormat/>
    <w:rsid w:val="008C3AA4"/>
    <w:rPr>
      <w:rFonts w:ascii="VULQGN+OfficinaSans-BookItalic" w:hAnsi="VULQGN+OfficinaSans-BookItalic"/>
      <w:color w:val="000000"/>
      <w:sz w:val="19"/>
      <w:szCs w:val="19"/>
    </w:rPr>
  </w:style>
  <w:style w:type="character" w:customStyle="1" w:styleId="A11">
    <w:name w:val="A11"/>
    <w:qFormat/>
    <w:rsid w:val="008C3AA4"/>
    <w:rPr>
      <w:rFonts w:ascii="FWOYQT+Swiss721BT-Bold" w:hAnsi="FWOYQT+Swiss721BT-Bold"/>
      <w:b/>
      <w:bCs/>
      <w:color w:val="000000"/>
      <w:sz w:val="8"/>
      <w:szCs w:val="8"/>
    </w:rPr>
  </w:style>
  <w:style w:type="character" w:customStyle="1" w:styleId="A1">
    <w:name w:val="A1"/>
    <w:uiPriority w:val="99"/>
    <w:qFormat/>
    <w:rsid w:val="008C3AA4"/>
    <w:rPr>
      <w:color w:val="000000"/>
      <w:sz w:val="32"/>
      <w:szCs w:val="32"/>
    </w:rPr>
  </w:style>
  <w:style w:type="character" w:customStyle="1" w:styleId="A2">
    <w:name w:val="A2"/>
    <w:qFormat/>
    <w:rsid w:val="008C3AA4"/>
    <w:rPr>
      <w:color w:val="000000"/>
      <w:sz w:val="28"/>
      <w:szCs w:val="28"/>
    </w:rPr>
  </w:style>
  <w:style w:type="character" w:customStyle="1" w:styleId="A3">
    <w:name w:val="A3"/>
    <w:qFormat/>
    <w:rsid w:val="008C3AA4"/>
    <w:rPr>
      <w:rFonts w:ascii="ATGEYD+Swiss721BT-BoldCondensed" w:hAnsi="ATGEYD+Swiss721BT-BoldCondensed"/>
      <w:b/>
      <w:bCs/>
      <w:color w:val="000000"/>
      <w:sz w:val="16"/>
      <w:szCs w:val="16"/>
    </w:rPr>
  </w:style>
  <w:style w:type="paragraph" w:customStyle="1" w:styleId="Pa10">
    <w:name w:val="Pa10"/>
    <w:basedOn w:val="Default"/>
    <w:next w:val="Default"/>
    <w:uiPriority w:val="99"/>
    <w:qFormat/>
    <w:rsid w:val="008C3AA4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11">
    <w:name w:val="Pa11"/>
    <w:basedOn w:val="Default"/>
    <w:next w:val="Default"/>
    <w:uiPriority w:val="99"/>
    <w:qFormat/>
    <w:rsid w:val="008C3AA4"/>
    <w:pPr>
      <w:spacing w:line="241" w:lineRule="atLeast"/>
    </w:pPr>
    <w:rPr>
      <w:rFonts w:ascii="FTPDQT+OfficinaSans-Book" w:eastAsia="Times New Roman" w:hAnsi="FTPDQT+OfficinaSans-Book"/>
      <w:color w:val="auto"/>
      <w:sz w:val="20"/>
      <w:lang w:eastAsia="pt-BR"/>
    </w:rPr>
  </w:style>
  <w:style w:type="character" w:customStyle="1" w:styleId="reference">
    <w:name w:val="reference"/>
    <w:basedOn w:val="Fontepargpadro"/>
    <w:qFormat/>
    <w:rsid w:val="008C3AA4"/>
  </w:style>
  <w:style w:type="character" w:customStyle="1" w:styleId="A7">
    <w:name w:val="A7"/>
    <w:uiPriority w:val="99"/>
    <w:qFormat/>
    <w:rsid w:val="008C3AA4"/>
    <w:rPr>
      <w:rFonts w:ascii="USQPCU+OfficinaSans-Book" w:hAnsi="USQPCU+OfficinaSans-Book"/>
      <w:color w:val="000000"/>
      <w:sz w:val="11"/>
      <w:szCs w:val="11"/>
    </w:rPr>
  </w:style>
  <w:style w:type="paragraph" w:customStyle="1" w:styleId="western">
    <w:name w:val="western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-color-57">
    <w:name w:val="text-color-57"/>
    <w:basedOn w:val="Fontepargpadro"/>
    <w:qFormat/>
    <w:rsid w:val="008C3AA4"/>
    <w:rPr>
      <w:color w:val="3F79B8"/>
    </w:rPr>
  </w:style>
  <w:style w:type="character" w:customStyle="1" w:styleId="text-color-410">
    <w:name w:val="text-color-410"/>
    <w:basedOn w:val="Fontepargpadro"/>
    <w:qFormat/>
    <w:rsid w:val="008C3AA4"/>
    <w:rPr>
      <w:color w:val="5398CE"/>
    </w:rPr>
  </w:style>
  <w:style w:type="character" w:customStyle="1" w:styleId="highlight1">
    <w:name w:val="highlight1"/>
    <w:basedOn w:val="Fontepargpadro"/>
    <w:qFormat/>
    <w:rsid w:val="008C3AA4"/>
    <w:rPr>
      <w:shd w:val="clear" w:color="auto" w:fill="F2F5F8"/>
    </w:rPr>
  </w:style>
  <w:style w:type="paragraph" w:customStyle="1" w:styleId="Pa2">
    <w:name w:val="Pa2"/>
    <w:basedOn w:val="Default"/>
    <w:next w:val="Default"/>
    <w:uiPriority w:val="99"/>
    <w:qFormat/>
    <w:rsid w:val="008C3AA4"/>
    <w:pPr>
      <w:spacing w:line="321" w:lineRule="atLeast"/>
    </w:pPr>
    <w:rPr>
      <w:color w:val="auto"/>
    </w:rPr>
  </w:style>
  <w:style w:type="character" w:customStyle="1" w:styleId="A5">
    <w:name w:val="A5"/>
    <w:uiPriority w:val="99"/>
    <w:qFormat/>
    <w:rsid w:val="008C3AA4"/>
    <w:rPr>
      <w:color w:val="000000"/>
      <w:sz w:val="16"/>
      <w:szCs w:val="16"/>
    </w:rPr>
  </w:style>
  <w:style w:type="paragraph" w:customStyle="1" w:styleId="Pa5">
    <w:name w:val="Pa5"/>
    <w:basedOn w:val="Default"/>
    <w:next w:val="Default"/>
    <w:uiPriority w:val="99"/>
    <w:qFormat/>
    <w:rsid w:val="008C3AA4"/>
    <w:pPr>
      <w:spacing w:line="28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qFormat/>
    <w:rsid w:val="008C3AA4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qFormat/>
    <w:rsid w:val="008C3AA4"/>
    <w:pPr>
      <w:spacing w:line="181" w:lineRule="atLeast"/>
    </w:pPr>
    <w:rPr>
      <w:color w:val="auto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8C3AA4"/>
    <w:pPr>
      <w:spacing w:before="480" w:line="276" w:lineRule="auto"/>
      <w:outlineLvl w:val="9"/>
    </w:pPr>
    <w:rPr>
      <w:b/>
      <w:bCs/>
      <w:sz w:val="28"/>
      <w:szCs w:val="28"/>
    </w:rPr>
  </w:style>
  <w:style w:type="table" w:customStyle="1" w:styleId="SombreamentoClaro-nfase11">
    <w:name w:val="Sombreamento Claro - Ênfase 11"/>
    <w:basedOn w:val="Tabelanormal"/>
    <w:uiPriority w:val="60"/>
    <w:qFormat/>
    <w:rsid w:val="008C3AA4"/>
    <w:pPr>
      <w:spacing w:after="0" w:line="240" w:lineRule="auto"/>
    </w:pPr>
    <w:rPr>
      <w:rFonts w:ascii="Times New Roman" w:eastAsia="SimSun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elacomgrade1">
    <w:name w:val="Tabela com grade1"/>
    <w:basedOn w:val="Tabelanormal"/>
    <w:uiPriority w:val="59"/>
    <w:qFormat/>
    <w:rsid w:val="008C3AA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uitypography-root">
    <w:name w:val="muitypography-root"/>
    <w:basedOn w:val="Normal"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C3A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3AA4"/>
    <w:pPr>
      <w:spacing w:after="200" w:line="240" w:lineRule="auto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3AA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3A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3AA4"/>
    <w:rPr>
      <w:b/>
      <w:bCs/>
      <w:sz w:val="20"/>
      <w:szCs w:val="2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7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A2F9B-7A39-46A3-8050-A7155251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Conta da Microsoft</cp:lastModifiedBy>
  <cp:revision>3</cp:revision>
  <cp:lastPrinted>2019-01-08T11:01:00Z</cp:lastPrinted>
  <dcterms:created xsi:type="dcterms:W3CDTF">2024-11-26T11:18:00Z</dcterms:created>
  <dcterms:modified xsi:type="dcterms:W3CDTF">2024-11-27T11:26:00Z</dcterms:modified>
</cp:coreProperties>
</file>